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DD7528" w:rsidTr="004D196B">
        <w:tc>
          <w:tcPr>
            <w:tcW w:w="2941" w:type="dxa"/>
            <w:vAlign w:val="center"/>
          </w:tcPr>
          <w:p w:rsidR="004D196B" w:rsidRPr="00573DAA" w:rsidRDefault="007A3B56" w:rsidP="004D196B">
            <w:pPr>
              <w:pStyle w:val="En-tte"/>
              <w:jc w:val="center"/>
              <w:rPr>
                <w:b/>
                <w:caps/>
              </w:rPr>
            </w:pPr>
            <w:bookmarkStart w:id="0" w:name="Entreprise"/>
            <w:r w:rsidRPr="00573DAA">
              <w:rPr>
                <w:b/>
                <w:caps/>
              </w:rPr>
              <w:t>Naphtachimie</w:t>
            </w:r>
            <w:bookmarkEnd w:id="0"/>
          </w:p>
          <w:p w:rsidR="004D196B" w:rsidRPr="00B60C8D" w:rsidRDefault="007A3B56" w:rsidP="004D196B">
            <w:pPr>
              <w:pStyle w:val="En-tte"/>
              <w:jc w:val="center"/>
            </w:pPr>
            <w:r w:rsidRPr="00B60C8D">
              <w:t>Lavéra</w:t>
            </w:r>
          </w:p>
        </w:tc>
        <w:tc>
          <w:tcPr>
            <w:tcW w:w="2026" w:type="dxa"/>
            <w:vAlign w:val="center"/>
          </w:tcPr>
          <w:p w:rsidR="004D196B" w:rsidRDefault="007A3B56" w:rsidP="004D196B">
            <w:pPr>
              <w:pStyle w:val="En-tte"/>
              <w:jc w:val="center"/>
            </w:pPr>
            <w:r w:rsidRPr="00B60C8D">
              <w:t>Service:</w:t>
            </w:r>
          </w:p>
          <w:p w:rsidR="004D196B" w:rsidRPr="00B60C8D" w:rsidRDefault="00E416B4" w:rsidP="004D196B">
            <w:pPr>
              <w:pStyle w:val="En-tte"/>
              <w:jc w:val="center"/>
              <w:rPr>
                <w:b/>
                <w:bCs/>
              </w:rPr>
            </w:pPr>
            <w:r>
              <w:rPr>
                <w:b/>
                <w:bCs/>
              </w:rPr>
              <w:t>LPU</w:t>
            </w:r>
          </w:p>
        </w:tc>
        <w:tc>
          <w:tcPr>
            <w:tcW w:w="3312" w:type="dxa"/>
            <w:vAlign w:val="center"/>
          </w:tcPr>
          <w:p w:rsidR="004D196B" w:rsidRPr="00C93644" w:rsidRDefault="007A3B56" w:rsidP="004D196B">
            <w:pPr>
              <w:pStyle w:val="En-tte"/>
              <w:jc w:val="center"/>
              <w:rPr>
                <w:b/>
              </w:rPr>
            </w:pPr>
            <w:bookmarkStart w:id="1" w:name="Référence"/>
            <w:r w:rsidRPr="00C93644">
              <w:rPr>
                <w:b/>
              </w:rPr>
              <w:t>EXP-U-14-001</w:t>
            </w:r>
            <w:bookmarkEnd w:id="1"/>
          </w:p>
          <w:p w:rsidR="004D196B" w:rsidRPr="000C13BE" w:rsidRDefault="007A3B56" w:rsidP="004D196B">
            <w:pPr>
              <w:pStyle w:val="En-tte"/>
            </w:pPr>
            <w:r w:rsidRPr="000C13BE">
              <w:t xml:space="preserve">Date de Création : </w:t>
            </w:r>
            <w:bookmarkStart w:id="2" w:name="DateCréation"/>
            <w:r>
              <w:t>20/06/1997</w:t>
            </w:r>
            <w:bookmarkEnd w:id="2"/>
          </w:p>
          <w:p w:rsidR="004D196B" w:rsidRPr="00B60C8D" w:rsidRDefault="007A3B56" w:rsidP="008F49BE">
            <w:pPr>
              <w:pStyle w:val="En-tte"/>
              <w:tabs>
                <w:tab w:val="clear" w:pos="4153"/>
                <w:tab w:val="right" w:pos="3172"/>
              </w:tabs>
              <w:ind w:right="-13"/>
            </w:pPr>
            <w:r w:rsidRPr="00B60C8D">
              <w:t xml:space="preserve">Date: </w:t>
            </w:r>
            <w:r w:rsidR="008F49BE">
              <w:t>10/03/2017</w:t>
            </w:r>
            <w:r>
              <w:tab/>
              <w:t xml:space="preserve">Révision </w:t>
            </w:r>
            <w:r w:rsidRPr="00B60C8D">
              <w:t>n°</w:t>
            </w:r>
            <w:bookmarkStart w:id="3" w:name="Révision"/>
            <w:r>
              <w:t>7</w:t>
            </w:r>
            <w:bookmarkEnd w:id="3"/>
          </w:p>
        </w:tc>
        <w:tc>
          <w:tcPr>
            <w:tcW w:w="1928" w:type="dxa"/>
            <w:vAlign w:val="center"/>
          </w:tcPr>
          <w:p w:rsidR="004D196B" w:rsidRPr="00B60C8D" w:rsidRDefault="007A3B56" w:rsidP="004D196B">
            <w:pPr>
              <w:pStyle w:val="En-tte"/>
              <w:jc w:val="center"/>
              <w:rPr>
                <w:rStyle w:val="Numrodepage"/>
              </w:rPr>
            </w:pPr>
            <w:r w:rsidRPr="00B60C8D">
              <w:t>Page</w:t>
            </w:r>
            <w:r w:rsidRPr="00B60C8D">
              <w:br/>
            </w:r>
            <w:r>
              <w:rPr>
                <w:rStyle w:val="Numrodepage"/>
              </w:rPr>
              <w:t>1/</w:t>
            </w:r>
            <w:r w:rsidR="00946977" w:rsidRPr="00DF2710">
              <w:rPr>
                <w:rStyle w:val="Numrodepage"/>
                <w:sz w:val="20"/>
                <w:szCs w:val="20"/>
              </w:rPr>
              <w:fldChar w:fldCharType="begin"/>
            </w:r>
            <w:r w:rsidRPr="00DF2710">
              <w:rPr>
                <w:rStyle w:val="Numrodepage"/>
                <w:sz w:val="20"/>
                <w:szCs w:val="20"/>
              </w:rPr>
              <w:instrText xml:space="preserve"> NUMPAGES </w:instrText>
            </w:r>
            <w:r w:rsidR="00946977" w:rsidRPr="00DF2710">
              <w:rPr>
                <w:rStyle w:val="Numrodepage"/>
                <w:sz w:val="20"/>
                <w:szCs w:val="20"/>
              </w:rPr>
              <w:fldChar w:fldCharType="separate"/>
            </w:r>
            <w:r w:rsidR="0071190E">
              <w:rPr>
                <w:rStyle w:val="Numrodepage"/>
                <w:noProof/>
                <w:sz w:val="20"/>
                <w:szCs w:val="20"/>
              </w:rPr>
              <w:t>14</w:t>
            </w:r>
            <w:r w:rsidR="00946977" w:rsidRPr="00DF2710">
              <w:rPr>
                <w:rStyle w:val="Numrodepage"/>
                <w:sz w:val="20"/>
                <w:szCs w:val="20"/>
              </w:rPr>
              <w:fldChar w:fldCharType="end"/>
            </w:r>
          </w:p>
          <w:p w:rsidR="004D196B" w:rsidRPr="00B60C8D" w:rsidRDefault="007A3B56" w:rsidP="004D196B">
            <w:pPr>
              <w:pStyle w:val="En-tte"/>
              <w:jc w:val="center"/>
            </w:pPr>
            <w:r>
              <w:rPr>
                <w:rStyle w:val="Numrodepage"/>
              </w:rPr>
              <w:t xml:space="preserve">Annexe </w:t>
            </w:r>
            <w:r w:rsidR="00CF4C4D">
              <w:rPr>
                <w:rStyle w:val="Numrodepage"/>
              </w:rPr>
              <w:t>(6)</w:t>
            </w:r>
          </w:p>
        </w:tc>
      </w:tr>
      <w:tr w:rsidR="00DD7528" w:rsidTr="004D196B">
        <w:trPr>
          <w:cantSplit/>
        </w:trPr>
        <w:tc>
          <w:tcPr>
            <w:tcW w:w="2941" w:type="dxa"/>
            <w:vMerge w:val="restart"/>
          </w:tcPr>
          <w:p w:rsidR="004D196B" w:rsidRPr="00B60C8D" w:rsidRDefault="007A3B56" w:rsidP="004D196B">
            <w:r w:rsidRPr="00F1260A">
              <w:rPr>
                <w:u w:val="single"/>
              </w:rPr>
              <w:t>Destinataires communs gérés</w:t>
            </w:r>
            <w:r w:rsidRPr="00B60C8D">
              <w:t xml:space="preserve"> :</w:t>
            </w:r>
          </w:p>
          <w:p w:rsidR="00267A66" w:rsidRDefault="007A3B56" w:rsidP="004D196B">
            <w:bookmarkStart w:id="4" w:name="Destinataires"/>
            <w:r w:rsidRPr="00B60C8D">
              <w:t>Central</w:t>
            </w:r>
            <w:bookmarkEnd w:id="4"/>
            <w:r w:rsidR="00267A66">
              <w:t>e</w:t>
            </w:r>
          </w:p>
          <w:p w:rsidR="00267A66" w:rsidRDefault="00267A66" w:rsidP="004D196B"/>
          <w:p w:rsidR="004D196B" w:rsidRPr="00B60C8D" w:rsidRDefault="007A3B56" w:rsidP="004D196B">
            <w:r w:rsidRPr="00F1260A">
              <w:rPr>
                <w:u w:val="single"/>
              </w:rPr>
              <w:t>Version informatique</w:t>
            </w:r>
            <w:r w:rsidRPr="00B60C8D">
              <w:t>:</w:t>
            </w:r>
          </w:p>
          <w:p w:rsidR="004D196B" w:rsidRDefault="007A3B56" w:rsidP="004D196B">
            <w:r w:rsidRPr="00B60C8D">
              <w:t>Diffusion sur Intranet Naphtachimie</w:t>
            </w:r>
          </w:p>
          <w:p w:rsidR="004D196B" w:rsidRDefault="004D196B" w:rsidP="004D196B"/>
          <w:p w:rsidR="004D196B" w:rsidRPr="00B60C8D" w:rsidRDefault="007A3B56" w:rsidP="004D196B">
            <w:r w:rsidRPr="00F1260A">
              <w:rPr>
                <w:u w:val="single"/>
              </w:rPr>
              <w:t>Version papier (à préciser)</w:t>
            </w:r>
            <w:r>
              <w:t xml:space="preserve"> :</w:t>
            </w:r>
          </w:p>
          <w:p w:rsidR="004D196B" w:rsidRDefault="00267A66" w:rsidP="004D196B">
            <w:proofErr w:type="spellStart"/>
            <w:r>
              <w:t>CdQ</w:t>
            </w:r>
            <w:proofErr w:type="spellEnd"/>
            <w:r>
              <w:t xml:space="preserve"> (x5)</w:t>
            </w:r>
          </w:p>
          <w:p w:rsidR="004D196B" w:rsidRPr="00B60C8D" w:rsidRDefault="004D196B" w:rsidP="004D196B">
            <w:pPr>
              <w:pStyle w:val="En-tte"/>
              <w:rPr>
                <w:highlight w:val="yellow"/>
              </w:rPr>
            </w:pPr>
          </w:p>
        </w:tc>
        <w:tc>
          <w:tcPr>
            <w:tcW w:w="7266" w:type="dxa"/>
            <w:gridSpan w:val="3"/>
          </w:tcPr>
          <w:p w:rsidR="004D196B" w:rsidRPr="00B60C8D" w:rsidRDefault="007A3B56" w:rsidP="004D196B">
            <w:pPr>
              <w:pStyle w:val="En-tte"/>
              <w:jc w:val="center"/>
            </w:pPr>
            <w:r w:rsidRPr="00C93644">
              <w:rPr>
                <w:u w:val="single"/>
              </w:rPr>
              <w:t>Type de document</w:t>
            </w:r>
            <w:r w:rsidRPr="00B60C8D">
              <w:t xml:space="preserve"> :</w:t>
            </w:r>
          </w:p>
          <w:p w:rsidR="004D196B" w:rsidRPr="00573DAA" w:rsidRDefault="007A3B56" w:rsidP="004D196B">
            <w:pPr>
              <w:pStyle w:val="En-tte"/>
              <w:jc w:val="center"/>
              <w:rPr>
                <w:b/>
                <w:caps/>
              </w:rPr>
            </w:pPr>
            <w:r w:rsidRPr="00573DAA">
              <w:rPr>
                <w:b/>
                <w:caps/>
              </w:rPr>
              <w:t xml:space="preserve">CONSIGNE </w:t>
            </w:r>
            <w:bookmarkStart w:id="5" w:name="Domaine"/>
            <w:r w:rsidRPr="00573DAA">
              <w:rPr>
                <w:b/>
                <w:caps/>
              </w:rPr>
              <w:t xml:space="preserve"> Centrale Sud</w:t>
            </w:r>
            <w:bookmarkEnd w:id="5"/>
          </w:p>
          <w:p w:rsidR="004D196B" w:rsidRPr="00E416B4" w:rsidRDefault="004D196B" w:rsidP="004D196B">
            <w:pPr>
              <w:pStyle w:val="En-tte"/>
              <w:rPr>
                <w:sz w:val="20"/>
                <w:szCs w:val="20"/>
              </w:rPr>
            </w:pPr>
          </w:p>
        </w:tc>
      </w:tr>
      <w:tr w:rsidR="00DD7528" w:rsidTr="004D196B">
        <w:trPr>
          <w:cantSplit/>
        </w:trPr>
        <w:tc>
          <w:tcPr>
            <w:tcW w:w="2941" w:type="dxa"/>
            <w:vMerge/>
          </w:tcPr>
          <w:p w:rsidR="004D196B" w:rsidRPr="00B60C8D" w:rsidRDefault="004D196B" w:rsidP="004D196B">
            <w:pPr>
              <w:pStyle w:val="En-tte"/>
            </w:pPr>
          </w:p>
        </w:tc>
        <w:tc>
          <w:tcPr>
            <w:tcW w:w="7266" w:type="dxa"/>
            <w:gridSpan w:val="3"/>
          </w:tcPr>
          <w:p w:rsidR="004D196B" w:rsidRDefault="007A3B56" w:rsidP="004D196B">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4D196B" w:rsidRPr="00B60C8D" w:rsidRDefault="004D196B" w:rsidP="004D196B"/>
          <w:p w:rsidR="004D196B" w:rsidRPr="00573DAA" w:rsidRDefault="007A3B56" w:rsidP="004D196B">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Visite des réchauffeurs FO2</w:t>
            </w:r>
            <w:bookmarkEnd w:id="6"/>
          </w:p>
        </w:tc>
      </w:tr>
    </w:tbl>
    <w:p w:rsidR="004D196B" w:rsidRDefault="004D196B" w:rsidP="004D196B">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DD7528" w:rsidTr="00E416B4">
        <w:trPr>
          <w:cantSplit/>
          <w:trHeight w:hRule="exact" w:val="1470"/>
        </w:trPr>
        <w:tc>
          <w:tcPr>
            <w:tcW w:w="10207" w:type="dxa"/>
          </w:tcPr>
          <w:p w:rsidR="004D196B" w:rsidRPr="00F1260A" w:rsidRDefault="007A3B56" w:rsidP="004D196B">
            <w:pPr>
              <w:rPr>
                <w:b/>
              </w:rPr>
            </w:pPr>
            <w:r w:rsidRPr="00F1260A">
              <w:rPr>
                <w:b/>
              </w:rPr>
              <w:t>Objet / Champ d’application :</w:t>
            </w:r>
          </w:p>
          <w:p w:rsidR="00E416B4" w:rsidRPr="00BF3DEA" w:rsidRDefault="00E416B4" w:rsidP="00E416B4">
            <w:pPr>
              <w:pStyle w:val="texte"/>
              <w:spacing w:before="120"/>
            </w:pPr>
            <w:r w:rsidRPr="00BF3DEA">
              <w:t xml:space="preserve"> Cette consigne liste les actions à entreprendre lors d'une visite d'un réchauffeur </w:t>
            </w:r>
            <w:proofErr w:type="gramStart"/>
            <w:r w:rsidRPr="00BF3DEA">
              <w:t>FO2</w:t>
            </w:r>
            <w:proofErr w:type="gramEnd"/>
            <w:r w:rsidRPr="00BF3DEA">
              <w:br/>
              <w:t>(E249-E250-E251) avec procédures d'arrêt / mise en service et plan de platinage. Il est rappelé que ces écha</w:t>
            </w:r>
            <w:r w:rsidR="00244401">
              <w:t>ngeurs doivent être dépollués av</w:t>
            </w:r>
            <w:r w:rsidRPr="00BF3DEA">
              <w:t>ant toute intervention.</w:t>
            </w:r>
          </w:p>
          <w:p w:rsidR="004D196B" w:rsidRPr="00B60C8D" w:rsidRDefault="004D196B" w:rsidP="004D196B">
            <w:pPr>
              <w:rPr>
                <w:b/>
              </w:rPr>
            </w:pPr>
          </w:p>
        </w:tc>
      </w:tr>
    </w:tbl>
    <w:p w:rsidR="004D196B" w:rsidRDefault="004D196B" w:rsidP="004D196B">
      <w:pPr>
        <w:rPr>
          <w:lang w:val="nl-NL"/>
        </w:rPr>
      </w:pPr>
    </w:p>
    <w:p w:rsidR="004D196B" w:rsidRPr="00B60C8D" w:rsidRDefault="004D196B" w:rsidP="004D196B"/>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DD7528" w:rsidTr="004D196B">
        <w:trPr>
          <w:cantSplit/>
          <w:trHeight w:hRule="exact" w:val="588"/>
        </w:trPr>
        <w:tc>
          <w:tcPr>
            <w:tcW w:w="1985" w:type="dxa"/>
            <w:vAlign w:val="center"/>
          </w:tcPr>
          <w:p w:rsidR="004D196B" w:rsidRPr="00777654" w:rsidRDefault="007A3B56" w:rsidP="004D196B">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4D196B" w:rsidRPr="00777654" w:rsidRDefault="007A3B56" w:rsidP="004D196B">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4D196B" w:rsidRPr="00777654" w:rsidRDefault="007A3B56" w:rsidP="004D196B">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DD7528" w:rsidTr="004D196B">
        <w:trPr>
          <w:cantSplit/>
          <w:trHeight w:hRule="exact" w:val="281"/>
        </w:trPr>
        <w:tc>
          <w:tcPr>
            <w:tcW w:w="1985" w:type="dxa"/>
            <w:vAlign w:val="center"/>
          </w:tcPr>
          <w:p w:rsidR="004D196B" w:rsidRPr="00854A05" w:rsidRDefault="00E416B4" w:rsidP="00436E1F">
            <w:pPr>
              <w:jc w:val="center"/>
              <w:rPr>
                <w:rStyle w:val="datervision"/>
                <w:rFonts w:ascii="Arial" w:hAnsi="Arial"/>
                <w:sz w:val="22"/>
              </w:rPr>
            </w:pPr>
            <w:r>
              <w:rPr>
                <w:sz w:val="20"/>
              </w:rPr>
              <w:t>12/05/04</w:t>
            </w:r>
          </w:p>
        </w:tc>
        <w:tc>
          <w:tcPr>
            <w:tcW w:w="851" w:type="dxa"/>
            <w:vAlign w:val="center"/>
          </w:tcPr>
          <w:p w:rsidR="004D196B" w:rsidRPr="00436E1F" w:rsidRDefault="00E416B4" w:rsidP="00436E1F">
            <w:pPr>
              <w:jc w:val="center"/>
              <w:rPr>
                <w:sz w:val="20"/>
                <w:szCs w:val="20"/>
              </w:rPr>
            </w:pPr>
            <w:r w:rsidRPr="00436E1F">
              <w:rPr>
                <w:sz w:val="20"/>
                <w:szCs w:val="20"/>
              </w:rPr>
              <w:t>N</w:t>
            </w:r>
            <w:r w:rsidRPr="00436E1F">
              <w:rPr>
                <w:bCs/>
                <w:sz w:val="20"/>
                <w:szCs w:val="20"/>
              </w:rPr>
              <w:t>°3</w:t>
            </w:r>
          </w:p>
        </w:tc>
        <w:tc>
          <w:tcPr>
            <w:tcW w:w="7371" w:type="dxa"/>
            <w:vAlign w:val="center"/>
          </w:tcPr>
          <w:p w:rsidR="004D196B" w:rsidRPr="00854A05" w:rsidRDefault="00E416B4" w:rsidP="004D196B">
            <w:pPr>
              <w:rPr>
                <w:rStyle w:val="libellrvision"/>
                <w:sz w:val="22"/>
              </w:rPr>
            </w:pPr>
            <w:r w:rsidRPr="00B64E6B">
              <w:rPr>
                <w:bCs/>
                <w:sz w:val="20"/>
              </w:rPr>
              <w:t>Révision</w:t>
            </w:r>
          </w:p>
        </w:tc>
      </w:tr>
      <w:tr w:rsidR="00DD7528" w:rsidTr="004D196B">
        <w:trPr>
          <w:cantSplit/>
          <w:trHeight w:hRule="exact" w:val="317"/>
        </w:trPr>
        <w:tc>
          <w:tcPr>
            <w:tcW w:w="1985" w:type="dxa"/>
            <w:vAlign w:val="center"/>
          </w:tcPr>
          <w:p w:rsidR="004D196B" w:rsidRPr="00854A05" w:rsidRDefault="00E416B4" w:rsidP="00436E1F">
            <w:pPr>
              <w:jc w:val="center"/>
              <w:rPr>
                <w:rStyle w:val="datervision"/>
                <w:rFonts w:ascii="Arial" w:hAnsi="Arial"/>
                <w:sz w:val="22"/>
              </w:rPr>
            </w:pPr>
            <w:r>
              <w:rPr>
                <w:sz w:val="20"/>
              </w:rPr>
              <w:t>16/06/04</w:t>
            </w:r>
          </w:p>
        </w:tc>
        <w:tc>
          <w:tcPr>
            <w:tcW w:w="851" w:type="dxa"/>
            <w:vAlign w:val="center"/>
          </w:tcPr>
          <w:p w:rsidR="004D196B" w:rsidRPr="00436E1F" w:rsidRDefault="00E416B4" w:rsidP="00436E1F">
            <w:pPr>
              <w:jc w:val="center"/>
              <w:rPr>
                <w:sz w:val="20"/>
                <w:szCs w:val="20"/>
              </w:rPr>
            </w:pPr>
            <w:r w:rsidRPr="00436E1F">
              <w:rPr>
                <w:sz w:val="20"/>
                <w:szCs w:val="20"/>
              </w:rPr>
              <w:t>N</w:t>
            </w:r>
            <w:r w:rsidRPr="00436E1F">
              <w:rPr>
                <w:bCs/>
                <w:sz w:val="20"/>
                <w:szCs w:val="20"/>
              </w:rPr>
              <w:t>°4</w:t>
            </w:r>
          </w:p>
        </w:tc>
        <w:tc>
          <w:tcPr>
            <w:tcW w:w="7371" w:type="dxa"/>
            <w:vAlign w:val="center"/>
          </w:tcPr>
          <w:p w:rsidR="004D196B" w:rsidRPr="00854A05" w:rsidRDefault="00E416B4" w:rsidP="004D196B">
            <w:pPr>
              <w:rPr>
                <w:rStyle w:val="libellrvision"/>
                <w:sz w:val="22"/>
              </w:rPr>
            </w:pPr>
            <w:r w:rsidRPr="00B64E6B">
              <w:rPr>
                <w:bCs/>
                <w:sz w:val="20"/>
              </w:rPr>
              <w:t>Révision</w:t>
            </w:r>
          </w:p>
        </w:tc>
      </w:tr>
      <w:tr w:rsidR="00DD7528" w:rsidTr="004D196B">
        <w:trPr>
          <w:cantSplit/>
          <w:trHeight w:hRule="exact" w:val="317"/>
        </w:trPr>
        <w:tc>
          <w:tcPr>
            <w:tcW w:w="1985" w:type="dxa"/>
            <w:vAlign w:val="center"/>
          </w:tcPr>
          <w:p w:rsidR="004D196B" w:rsidRPr="00854A05" w:rsidRDefault="00E416B4" w:rsidP="00436E1F">
            <w:pPr>
              <w:jc w:val="center"/>
              <w:rPr>
                <w:rStyle w:val="datervision"/>
                <w:rFonts w:ascii="Arial" w:hAnsi="Arial"/>
                <w:sz w:val="22"/>
              </w:rPr>
            </w:pPr>
            <w:r w:rsidRPr="00B64E6B">
              <w:rPr>
                <w:bCs/>
                <w:sz w:val="20"/>
              </w:rPr>
              <w:t>25/10/10</w:t>
            </w:r>
          </w:p>
        </w:tc>
        <w:tc>
          <w:tcPr>
            <w:tcW w:w="851" w:type="dxa"/>
            <w:vAlign w:val="center"/>
          </w:tcPr>
          <w:p w:rsidR="004D196B" w:rsidRPr="00436E1F" w:rsidRDefault="00E416B4" w:rsidP="00436E1F">
            <w:pPr>
              <w:jc w:val="center"/>
              <w:rPr>
                <w:sz w:val="20"/>
                <w:szCs w:val="20"/>
              </w:rPr>
            </w:pPr>
            <w:r w:rsidRPr="00436E1F">
              <w:rPr>
                <w:sz w:val="20"/>
                <w:szCs w:val="20"/>
              </w:rPr>
              <w:t>N</w:t>
            </w:r>
            <w:r w:rsidRPr="00436E1F">
              <w:rPr>
                <w:bCs/>
                <w:sz w:val="20"/>
                <w:szCs w:val="20"/>
              </w:rPr>
              <w:t>°5</w:t>
            </w:r>
          </w:p>
        </w:tc>
        <w:tc>
          <w:tcPr>
            <w:tcW w:w="7371" w:type="dxa"/>
            <w:vAlign w:val="center"/>
          </w:tcPr>
          <w:p w:rsidR="004D196B" w:rsidRPr="00854A05" w:rsidRDefault="00E416B4" w:rsidP="004D196B">
            <w:pPr>
              <w:rPr>
                <w:rStyle w:val="libellrvision"/>
                <w:sz w:val="22"/>
              </w:rPr>
            </w:pPr>
            <w:r w:rsidRPr="00BF3DEA">
              <w:rPr>
                <w:bCs/>
                <w:sz w:val="20"/>
              </w:rPr>
              <w:t>Révision Plan annexe n° 1+ Dépollution</w:t>
            </w:r>
          </w:p>
        </w:tc>
      </w:tr>
      <w:tr w:rsidR="00DD7528" w:rsidTr="004D196B">
        <w:trPr>
          <w:cantSplit/>
          <w:trHeight w:hRule="exact" w:val="269"/>
        </w:trPr>
        <w:tc>
          <w:tcPr>
            <w:tcW w:w="1985" w:type="dxa"/>
            <w:vAlign w:val="center"/>
          </w:tcPr>
          <w:p w:rsidR="004D196B" w:rsidRPr="00854A05" w:rsidRDefault="00E416B4" w:rsidP="00436E1F">
            <w:pPr>
              <w:jc w:val="center"/>
            </w:pPr>
            <w:r w:rsidRPr="00BF3DEA">
              <w:rPr>
                <w:bCs/>
                <w:sz w:val="20"/>
              </w:rPr>
              <w:t>03/03/11</w:t>
            </w:r>
          </w:p>
        </w:tc>
        <w:tc>
          <w:tcPr>
            <w:tcW w:w="851" w:type="dxa"/>
            <w:vAlign w:val="center"/>
          </w:tcPr>
          <w:p w:rsidR="004D196B" w:rsidRPr="00436E1F" w:rsidRDefault="00E416B4" w:rsidP="00436E1F">
            <w:pPr>
              <w:jc w:val="center"/>
              <w:rPr>
                <w:sz w:val="20"/>
                <w:szCs w:val="20"/>
              </w:rPr>
            </w:pPr>
            <w:r w:rsidRPr="00436E1F">
              <w:rPr>
                <w:sz w:val="20"/>
                <w:szCs w:val="20"/>
              </w:rPr>
              <w:t>N</w:t>
            </w:r>
            <w:r w:rsidRPr="00436E1F">
              <w:rPr>
                <w:bCs/>
                <w:sz w:val="20"/>
                <w:szCs w:val="20"/>
              </w:rPr>
              <w:t>°6</w:t>
            </w:r>
          </w:p>
        </w:tc>
        <w:tc>
          <w:tcPr>
            <w:tcW w:w="7371" w:type="dxa"/>
            <w:vAlign w:val="center"/>
          </w:tcPr>
          <w:p w:rsidR="004D196B" w:rsidRPr="0004644C" w:rsidRDefault="00E416B4" w:rsidP="004D196B">
            <w:pPr>
              <w:rPr>
                <w:rStyle w:val="libellrvision"/>
                <w:sz w:val="22"/>
              </w:rPr>
            </w:pPr>
            <w:r w:rsidRPr="006B3873">
              <w:rPr>
                <w:bCs/>
                <w:sz w:val="20"/>
              </w:rPr>
              <w:t>Révision + Mise à jour Platinage</w:t>
            </w:r>
          </w:p>
        </w:tc>
      </w:tr>
      <w:tr w:rsidR="00DD7528" w:rsidTr="004D196B">
        <w:trPr>
          <w:cantSplit/>
          <w:trHeight w:hRule="exact" w:val="316"/>
        </w:trPr>
        <w:tc>
          <w:tcPr>
            <w:tcW w:w="1985" w:type="dxa"/>
            <w:vAlign w:val="center"/>
          </w:tcPr>
          <w:p w:rsidR="004D196B" w:rsidRPr="00611947" w:rsidRDefault="008F49BE" w:rsidP="00436E1F">
            <w:pPr>
              <w:jc w:val="center"/>
              <w:rPr>
                <w:b/>
                <w:sz w:val="20"/>
                <w:szCs w:val="20"/>
              </w:rPr>
            </w:pPr>
            <w:r>
              <w:rPr>
                <w:b/>
                <w:sz w:val="20"/>
                <w:szCs w:val="20"/>
              </w:rPr>
              <w:t>10/03/17</w:t>
            </w:r>
          </w:p>
        </w:tc>
        <w:tc>
          <w:tcPr>
            <w:tcW w:w="851" w:type="dxa"/>
            <w:vAlign w:val="center"/>
          </w:tcPr>
          <w:p w:rsidR="004D196B" w:rsidRPr="00611947" w:rsidRDefault="00E416B4" w:rsidP="00436E1F">
            <w:pPr>
              <w:jc w:val="center"/>
              <w:rPr>
                <w:b/>
                <w:sz w:val="20"/>
                <w:szCs w:val="20"/>
              </w:rPr>
            </w:pPr>
            <w:r w:rsidRPr="00611947">
              <w:rPr>
                <w:b/>
                <w:sz w:val="20"/>
                <w:szCs w:val="20"/>
              </w:rPr>
              <w:t>N</w:t>
            </w:r>
            <w:r w:rsidRPr="00611947">
              <w:rPr>
                <w:b/>
                <w:bCs/>
                <w:sz w:val="20"/>
                <w:szCs w:val="20"/>
              </w:rPr>
              <w:t>°7</w:t>
            </w:r>
          </w:p>
        </w:tc>
        <w:tc>
          <w:tcPr>
            <w:tcW w:w="7371" w:type="dxa"/>
            <w:vAlign w:val="center"/>
          </w:tcPr>
          <w:p w:rsidR="004D196B" w:rsidRPr="00611947" w:rsidRDefault="00EE5D79" w:rsidP="004D196B">
            <w:pPr>
              <w:rPr>
                <w:b/>
                <w:sz w:val="20"/>
                <w:szCs w:val="20"/>
              </w:rPr>
            </w:pPr>
            <w:r w:rsidRPr="00611947">
              <w:rPr>
                <w:b/>
                <w:sz w:val="20"/>
                <w:szCs w:val="20"/>
              </w:rPr>
              <w:t>Ajout annexe : MAD E251</w:t>
            </w:r>
          </w:p>
        </w:tc>
      </w:tr>
    </w:tbl>
    <w:p w:rsidR="004D196B" w:rsidRDefault="004D196B" w:rsidP="004D196B"/>
    <w:p w:rsidR="004D196B" w:rsidRPr="00B60C8D" w:rsidRDefault="004D196B" w:rsidP="004D196B"/>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DD7528" w:rsidTr="004D196B">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4D196B" w:rsidRPr="00F1260A" w:rsidRDefault="007A3B56" w:rsidP="004D196B">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4D196B" w:rsidRPr="00F1260A" w:rsidRDefault="007A3B56" w:rsidP="004D196B">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4D196B" w:rsidRPr="00B60C8D" w:rsidRDefault="004D196B" w:rsidP="004D196B"/>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4D196B" w:rsidRPr="00F1260A" w:rsidRDefault="007A3B56" w:rsidP="004D196B">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4D196B" w:rsidRPr="00F1260A" w:rsidRDefault="007A3B56" w:rsidP="004D196B">
            <w:pPr>
              <w:jc w:val="center"/>
              <w:rPr>
                <w:b/>
              </w:rPr>
            </w:pPr>
            <w:r w:rsidRPr="00F1260A">
              <w:rPr>
                <w:b/>
              </w:rPr>
              <w:t>Signature</w:t>
            </w:r>
            <w:r>
              <w:rPr>
                <w:b/>
              </w:rPr>
              <w:t> :</w:t>
            </w:r>
          </w:p>
        </w:tc>
      </w:tr>
      <w:tr w:rsidR="00DD7528" w:rsidTr="004D196B">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4D196B" w:rsidRPr="00E77256" w:rsidRDefault="00267A66" w:rsidP="004D196B">
            <w:pPr>
              <w:jc w:val="center"/>
              <w:rPr>
                <w:sz w:val="20"/>
                <w:szCs w:val="20"/>
              </w:rPr>
            </w:pPr>
            <w:r w:rsidRPr="00E77256">
              <w:rPr>
                <w:sz w:val="20"/>
                <w:szCs w:val="20"/>
              </w:rPr>
              <w:t>CHARGE D’EXPLOITATION</w:t>
            </w:r>
          </w:p>
          <w:p w:rsidR="00267A66" w:rsidRPr="00611947" w:rsidRDefault="00267A66" w:rsidP="004D196B">
            <w:pPr>
              <w:jc w:val="center"/>
              <w:rPr>
                <w:b/>
              </w:rPr>
            </w:pPr>
            <w:r w:rsidRPr="00611947">
              <w:rPr>
                <w:b/>
                <w:sz w:val="20"/>
                <w:szCs w:val="20"/>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4D196B" w:rsidRPr="008F49BE" w:rsidRDefault="008F49BE" w:rsidP="004D196B">
            <w:pPr>
              <w:rPr>
                <w:i/>
              </w:rPr>
            </w:pPr>
            <w:r w:rsidRPr="008F49BE">
              <w:rPr>
                <w:i/>
              </w:rPr>
              <w:t>Visa Informatique</w:t>
            </w:r>
          </w:p>
        </w:tc>
        <w:tc>
          <w:tcPr>
            <w:tcW w:w="236" w:type="dxa"/>
            <w:tcBorders>
              <w:top w:val="nil"/>
              <w:left w:val="single" w:sz="12" w:space="0" w:color="auto"/>
              <w:bottom w:val="nil"/>
              <w:right w:val="single" w:sz="12" w:space="0" w:color="auto"/>
            </w:tcBorders>
            <w:vAlign w:val="center"/>
          </w:tcPr>
          <w:p w:rsidR="004D196B" w:rsidRPr="00E02EFD" w:rsidRDefault="004D196B" w:rsidP="004D196B"/>
        </w:tc>
        <w:tc>
          <w:tcPr>
            <w:tcW w:w="2940" w:type="dxa"/>
            <w:tcBorders>
              <w:top w:val="single" w:sz="4" w:space="0" w:color="auto"/>
              <w:left w:val="single" w:sz="12" w:space="0" w:color="auto"/>
            </w:tcBorders>
            <w:vAlign w:val="center"/>
          </w:tcPr>
          <w:p w:rsidR="004D196B" w:rsidRPr="00E02EFD" w:rsidRDefault="004D196B" w:rsidP="004D196B">
            <w:pPr>
              <w:jc w:val="center"/>
            </w:pPr>
          </w:p>
        </w:tc>
        <w:tc>
          <w:tcPr>
            <w:tcW w:w="2078" w:type="dxa"/>
            <w:tcBorders>
              <w:top w:val="single" w:sz="4" w:space="0" w:color="auto"/>
              <w:right w:val="single" w:sz="12" w:space="0" w:color="auto"/>
            </w:tcBorders>
            <w:vAlign w:val="center"/>
          </w:tcPr>
          <w:p w:rsidR="004D196B" w:rsidRPr="00E02EFD" w:rsidRDefault="004D196B" w:rsidP="004D196B"/>
        </w:tc>
      </w:tr>
      <w:tr w:rsidR="00DD7528" w:rsidTr="004D196B">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4D196B" w:rsidRPr="00E02EFD" w:rsidRDefault="004D196B" w:rsidP="004D196B">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4D196B" w:rsidRPr="00E02EFD" w:rsidRDefault="004D196B" w:rsidP="004D196B"/>
        </w:tc>
        <w:tc>
          <w:tcPr>
            <w:tcW w:w="236" w:type="dxa"/>
            <w:tcBorders>
              <w:top w:val="nil"/>
              <w:left w:val="single" w:sz="12" w:space="0" w:color="auto"/>
              <w:bottom w:val="nil"/>
              <w:right w:val="single" w:sz="12" w:space="0" w:color="auto"/>
            </w:tcBorders>
            <w:vAlign w:val="center"/>
          </w:tcPr>
          <w:p w:rsidR="004D196B" w:rsidRPr="00E02EFD" w:rsidRDefault="004D196B" w:rsidP="004D196B"/>
        </w:tc>
        <w:tc>
          <w:tcPr>
            <w:tcW w:w="2940" w:type="dxa"/>
            <w:tcBorders>
              <w:left w:val="single" w:sz="12" w:space="0" w:color="auto"/>
            </w:tcBorders>
            <w:vAlign w:val="center"/>
          </w:tcPr>
          <w:p w:rsidR="004D196B" w:rsidRDefault="00603C8E" w:rsidP="008F49BE">
            <w:pPr>
              <w:spacing w:before="120"/>
              <w:jc w:val="center"/>
              <w:rPr>
                <w:sz w:val="20"/>
                <w:szCs w:val="20"/>
              </w:rPr>
            </w:pPr>
            <w:bookmarkStart w:id="7" w:name="RoleApproN2"/>
            <w:bookmarkEnd w:id="7"/>
            <w:r>
              <w:rPr>
                <w:sz w:val="20"/>
                <w:szCs w:val="20"/>
              </w:rPr>
              <w:t>RESPONSABLE</w:t>
            </w:r>
            <w:r w:rsidR="00EE5D79">
              <w:rPr>
                <w:sz w:val="20"/>
                <w:szCs w:val="20"/>
              </w:rPr>
              <w:t xml:space="preserve"> </w:t>
            </w:r>
            <w:r>
              <w:rPr>
                <w:sz w:val="20"/>
                <w:szCs w:val="20"/>
              </w:rPr>
              <w:t xml:space="preserve">EXPLOITATION </w:t>
            </w:r>
            <w:r w:rsidR="00EE5D79">
              <w:rPr>
                <w:sz w:val="20"/>
                <w:szCs w:val="20"/>
              </w:rPr>
              <w:t>LPU</w:t>
            </w:r>
          </w:p>
          <w:p w:rsidR="00EE5D79" w:rsidRPr="00611947" w:rsidRDefault="00603C8E" w:rsidP="004D196B">
            <w:pPr>
              <w:jc w:val="center"/>
              <w:rPr>
                <w:b/>
                <w:sz w:val="20"/>
                <w:szCs w:val="20"/>
              </w:rPr>
            </w:pPr>
            <w:r>
              <w:rPr>
                <w:b/>
                <w:sz w:val="20"/>
                <w:szCs w:val="20"/>
              </w:rPr>
              <w:t>Virginie RIVIERE</w:t>
            </w:r>
          </w:p>
          <w:p w:rsidR="004D196B" w:rsidRPr="00854A05" w:rsidRDefault="004D196B" w:rsidP="004D196B">
            <w:pPr>
              <w:jc w:val="center"/>
            </w:pPr>
            <w:bookmarkStart w:id="8" w:name="ApproN2"/>
            <w:bookmarkEnd w:id="8"/>
          </w:p>
        </w:tc>
        <w:tc>
          <w:tcPr>
            <w:tcW w:w="2078" w:type="dxa"/>
            <w:tcBorders>
              <w:right w:val="single" w:sz="12" w:space="0" w:color="auto"/>
            </w:tcBorders>
            <w:vAlign w:val="center"/>
          </w:tcPr>
          <w:p w:rsidR="004D196B" w:rsidRPr="00E02EFD" w:rsidRDefault="008F49BE" w:rsidP="004D196B">
            <w:r w:rsidRPr="008F49BE">
              <w:rPr>
                <w:i/>
              </w:rPr>
              <w:t>Visa Informatique</w:t>
            </w:r>
          </w:p>
        </w:tc>
      </w:tr>
      <w:tr w:rsidR="00DD7528" w:rsidTr="00CD62D5">
        <w:trPr>
          <w:trHeight w:hRule="exact" w:val="1042"/>
        </w:trPr>
        <w:tc>
          <w:tcPr>
            <w:tcW w:w="2836" w:type="dxa"/>
            <w:tcBorders>
              <w:top w:val="single" w:sz="2" w:space="0" w:color="auto"/>
              <w:left w:val="single" w:sz="12" w:space="0" w:color="auto"/>
              <w:bottom w:val="single" w:sz="12" w:space="0" w:color="auto"/>
              <w:right w:val="single" w:sz="2" w:space="0" w:color="auto"/>
            </w:tcBorders>
            <w:vAlign w:val="center"/>
          </w:tcPr>
          <w:p w:rsidR="00CD62D5" w:rsidRPr="005F382B" w:rsidRDefault="00CD62D5" w:rsidP="00CD62D5">
            <w:pPr>
              <w:jc w:val="center"/>
              <w:rPr>
                <w:sz w:val="20"/>
                <w:szCs w:val="20"/>
              </w:rPr>
            </w:pPr>
            <w:r w:rsidRPr="005F382B">
              <w:rPr>
                <w:sz w:val="20"/>
                <w:szCs w:val="20"/>
              </w:rPr>
              <w:t>INGENIEUR SUPPORT</w:t>
            </w:r>
          </w:p>
          <w:p w:rsidR="00CD62D5" w:rsidRPr="005F382B" w:rsidRDefault="00CD62D5" w:rsidP="00CD62D5">
            <w:pPr>
              <w:jc w:val="center"/>
              <w:rPr>
                <w:sz w:val="20"/>
                <w:szCs w:val="20"/>
              </w:rPr>
            </w:pPr>
            <w:r w:rsidRPr="005F382B">
              <w:rPr>
                <w:sz w:val="20"/>
                <w:szCs w:val="20"/>
              </w:rPr>
              <w:t>TECHNIQUE</w:t>
            </w:r>
          </w:p>
          <w:p w:rsidR="00267A66" w:rsidRPr="00E02EFD" w:rsidRDefault="00CD62D5" w:rsidP="00CD62D5">
            <w:pPr>
              <w:jc w:val="center"/>
              <w:rPr>
                <w:sz w:val="20"/>
                <w:szCs w:val="20"/>
              </w:rPr>
            </w:pPr>
            <w:r w:rsidRPr="005F382B">
              <w:rPr>
                <w:sz w:val="20"/>
                <w:szCs w:val="20"/>
              </w:rPr>
              <w:t>D’EXPLOITATTION</w:t>
            </w:r>
          </w:p>
          <w:p w:rsidR="004D196B" w:rsidRPr="00611947" w:rsidRDefault="003C7FFA" w:rsidP="00267A66">
            <w:pPr>
              <w:jc w:val="center"/>
              <w:rPr>
                <w:b/>
                <w:sz w:val="20"/>
                <w:szCs w:val="20"/>
              </w:rPr>
            </w:pPr>
            <w:r>
              <w:rPr>
                <w:b/>
                <w:sz w:val="20"/>
                <w:szCs w:val="20"/>
              </w:rPr>
              <w:t>Vanessa DAGORNE</w:t>
            </w:r>
          </w:p>
        </w:tc>
        <w:tc>
          <w:tcPr>
            <w:tcW w:w="2068" w:type="dxa"/>
            <w:tcBorders>
              <w:top w:val="single" w:sz="2" w:space="0" w:color="auto"/>
              <w:left w:val="single" w:sz="2" w:space="0" w:color="auto"/>
              <w:bottom w:val="single" w:sz="12" w:space="0" w:color="auto"/>
              <w:right w:val="single" w:sz="12" w:space="0" w:color="auto"/>
            </w:tcBorders>
            <w:vAlign w:val="center"/>
          </w:tcPr>
          <w:p w:rsidR="004D196B" w:rsidRPr="00E02EFD" w:rsidRDefault="008F49BE" w:rsidP="004D196B">
            <w:r w:rsidRPr="008F49BE">
              <w:rPr>
                <w:i/>
              </w:rPr>
              <w:t>Visa Informatique</w:t>
            </w:r>
          </w:p>
        </w:tc>
        <w:tc>
          <w:tcPr>
            <w:tcW w:w="236" w:type="dxa"/>
            <w:tcBorders>
              <w:top w:val="nil"/>
              <w:left w:val="single" w:sz="12" w:space="0" w:color="auto"/>
              <w:bottom w:val="nil"/>
              <w:right w:val="single" w:sz="12" w:space="0" w:color="auto"/>
            </w:tcBorders>
            <w:vAlign w:val="center"/>
          </w:tcPr>
          <w:p w:rsidR="004D196B" w:rsidRPr="00E02EFD" w:rsidRDefault="004D196B" w:rsidP="004D196B"/>
        </w:tc>
        <w:tc>
          <w:tcPr>
            <w:tcW w:w="2940" w:type="dxa"/>
            <w:tcBorders>
              <w:left w:val="single" w:sz="12" w:space="0" w:color="auto"/>
              <w:bottom w:val="single" w:sz="12" w:space="0" w:color="auto"/>
            </w:tcBorders>
            <w:vAlign w:val="center"/>
          </w:tcPr>
          <w:p w:rsidR="004D196B" w:rsidRPr="00D363DA" w:rsidRDefault="004D196B" w:rsidP="004D196B">
            <w:pPr>
              <w:jc w:val="center"/>
              <w:rPr>
                <w:sz w:val="20"/>
                <w:szCs w:val="20"/>
              </w:rPr>
            </w:pPr>
            <w:bookmarkStart w:id="9" w:name="RoleApproN3"/>
            <w:bookmarkEnd w:id="9"/>
          </w:p>
          <w:p w:rsidR="004D196B" w:rsidRPr="00854A05" w:rsidRDefault="004D196B" w:rsidP="004D196B">
            <w:pPr>
              <w:jc w:val="center"/>
            </w:pPr>
            <w:bookmarkStart w:id="10" w:name="ApproN3"/>
            <w:bookmarkEnd w:id="10"/>
          </w:p>
        </w:tc>
        <w:tc>
          <w:tcPr>
            <w:tcW w:w="2078" w:type="dxa"/>
            <w:tcBorders>
              <w:bottom w:val="single" w:sz="12" w:space="0" w:color="auto"/>
              <w:right w:val="single" w:sz="12" w:space="0" w:color="auto"/>
            </w:tcBorders>
            <w:vAlign w:val="center"/>
          </w:tcPr>
          <w:p w:rsidR="004D196B" w:rsidRPr="00854A05" w:rsidRDefault="004D196B" w:rsidP="004D196B"/>
        </w:tc>
      </w:tr>
    </w:tbl>
    <w:p w:rsidR="004D196B" w:rsidRPr="00CC3293" w:rsidRDefault="004D196B" w:rsidP="004D196B">
      <w:pPr>
        <w:sectPr w:rsidR="004D196B" w:rsidRPr="00CC3293" w:rsidSect="004D196B">
          <w:footerReference w:type="default" r:id="rId8"/>
          <w:pgSz w:w="11906" w:h="16838" w:code="9"/>
          <w:pgMar w:top="709" w:right="1418" w:bottom="1134" w:left="1418" w:header="851" w:footer="720" w:gutter="0"/>
          <w:cols w:space="720"/>
        </w:sectPr>
      </w:pPr>
    </w:p>
    <w:p w:rsidR="004D196B" w:rsidRPr="00906D4D" w:rsidRDefault="007A3B56" w:rsidP="004D196B">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4D196B" w:rsidRPr="0004644C" w:rsidRDefault="004D196B" w:rsidP="004D196B">
          <w:pPr>
            <w:pStyle w:val="En-ttedetabledesmatires"/>
            <w:numPr>
              <w:ilvl w:val="0"/>
              <w:numId w:val="0"/>
            </w:numPr>
            <w:spacing w:before="0"/>
            <w:ind w:left="357"/>
            <w:rPr>
              <w:sz w:val="4"/>
              <w:szCs w:val="4"/>
            </w:rPr>
          </w:pPr>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946977">
            <w:fldChar w:fldCharType="begin"/>
          </w:r>
          <w:r w:rsidR="007A3B56">
            <w:instrText xml:space="preserve"> TOC \o "1-3" \h \z \u </w:instrText>
          </w:r>
          <w:r w:rsidRPr="00946977">
            <w:fldChar w:fldCharType="separate"/>
          </w:r>
          <w:hyperlink w:anchor="_Toc454270403" w:history="1">
            <w:r w:rsidR="004D196B" w:rsidRPr="00854022">
              <w:rPr>
                <w:rStyle w:val="Lienhypertexte"/>
                <w:noProof/>
              </w:rPr>
              <w:t>1.</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definitions et abreviations</w:t>
            </w:r>
            <w:r w:rsidR="004D196B">
              <w:rPr>
                <w:noProof/>
                <w:webHidden/>
              </w:rPr>
              <w:tab/>
            </w:r>
            <w:r>
              <w:rPr>
                <w:noProof/>
                <w:webHidden/>
              </w:rPr>
              <w:fldChar w:fldCharType="begin"/>
            </w:r>
            <w:r w:rsidR="004D196B">
              <w:rPr>
                <w:noProof/>
                <w:webHidden/>
              </w:rPr>
              <w:instrText xml:space="preserve"> PAGEREF _Toc454270403 \h </w:instrText>
            </w:r>
            <w:r>
              <w:rPr>
                <w:noProof/>
                <w:webHidden/>
              </w:rPr>
            </w:r>
            <w:r>
              <w:rPr>
                <w:noProof/>
                <w:webHidden/>
              </w:rPr>
              <w:fldChar w:fldCharType="separate"/>
            </w:r>
            <w:r w:rsidR="0071190E">
              <w:rPr>
                <w:noProof/>
                <w:webHidden/>
              </w:rPr>
              <w:t>3</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04" w:history="1">
            <w:r w:rsidR="004D196B" w:rsidRPr="00854022">
              <w:rPr>
                <w:rStyle w:val="Lienhypertexte"/>
                <w:noProof/>
              </w:rPr>
              <w:t>2.</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documents cites en reference</w:t>
            </w:r>
            <w:r w:rsidR="004D196B">
              <w:rPr>
                <w:noProof/>
                <w:webHidden/>
              </w:rPr>
              <w:tab/>
            </w:r>
            <w:r>
              <w:rPr>
                <w:noProof/>
                <w:webHidden/>
              </w:rPr>
              <w:fldChar w:fldCharType="begin"/>
            </w:r>
            <w:r w:rsidR="004D196B">
              <w:rPr>
                <w:noProof/>
                <w:webHidden/>
              </w:rPr>
              <w:instrText xml:space="preserve"> PAGEREF _Toc454270404 \h </w:instrText>
            </w:r>
            <w:r>
              <w:rPr>
                <w:noProof/>
                <w:webHidden/>
              </w:rPr>
            </w:r>
            <w:r>
              <w:rPr>
                <w:noProof/>
                <w:webHidden/>
              </w:rPr>
              <w:fldChar w:fldCharType="separate"/>
            </w:r>
            <w:r w:rsidR="0071190E">
              <w:rPr>
                <w:noProof/>
                <w:webHidden/>
              </w:rPr>
              <w:t>3</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05" w:history="1">
            <w:r w:rsidR="004D196B" w:rsidRPr="00854022">
              <w:rPr>
                <w:rStyle w:val="Lienhypertexte"/>
                <w:noProof/>
              </w:rPr>
              <w:t>3.</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RESPONSABILITES</w:t>
            </w:r>
            <w:r w:rsidR="004D196B">
              <w:rPr>
                <w:noProof/>
                <w:webHidden/>
              </w:rPr>
              <w:tab/>
            </w:r>
            <w:r>
              <w:rPr>
                <w:noProof/>
                <w:webHidden/>
              </w:rPr>
              <w:fldChar w:fldCharType="begin"/>
            </w:r>
            <w:r w:rsidR="004D196B">
              <w:rPr>
                <w:noProof/>
                <w:webHidden/>
              </w:rPr>
              <w:instrText xml:space="preserve"> PAGEREF _Toc454270405 \h </w:instrText>
            </w:r>
            <w:r>
              <w:rPr>
                <w:noProof/>
                <w:webHidden/>
              </w:rPr>
            </w:r>
            <w:r>
              <w:rPr>
                <w:noProof/>
                <w:webHidden/>
              </w:rPr>
              <w:fldChar w:fldCharType="separate"/>
            </w:r>
            <w:r w:rsidR="0071190E">
              <w:rPr>
                <w:noProof/>
                <w:webHidden/>
              </w:rPr>
              <w:t>3</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06" w:history="1">
            <w:r w:rsidR="004D196B" w:rsidRPr="00854022">
              <w:rPr>
                <w:rStyle w:val="Lienhypertexte"/>
                <w:noProof/>
              </w:rPr>
              <w:t>4.</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DESCRIPTION</w:t>
            </w:r>
            <w:r w:rsidR="004D196B">
              <w:rPr>
                <w:noProof/>
                <w:webHidden/>
              </w:rPr>
              <w:tab/>
            </w:r>
            <w:r>
              <w:rPr>
                <w:noProof/>
                <w:webHidden/>
              </w:rPr>
              <w:fldChar w:fldCharType="begin"/>
            </w:r>
            <w:r w:rsidR="004D196B">
              <w:rPr>
                <w:noProof/>
                <w:webHidden/>
              </w:rPr>
              <w:instrText xml:space="preserve"> PAGEREF _Toc454270406 \h </w:instrText>
            </w:r>
            <w:r>
              <w:rPr>
                <w:noProof/>
                <w:webHidden/>
              </w:rPr>
            </w:r>
            <w:r>
              <w:rPr>
                <w:noProof/>
                <w:webHidden/>
              </w:rPr>
              <w:fldChar w:fldCharType="separate"/>
            </w:r>
            <w:r w:rsidR="0071190E">
              <w:rPr>
                <w:noProof/>
                <w:webHidden/>
              </w:rPr>
              <w:t>3</w:t>
            </w:r>
            <w:r>
              <w:rPr>
                <w:noProof/>
                <w:webHidden/>
              </w:rPr>
              <w:fldChar w:fldCharType="end"/>
            </w:r>
          </w:hyperlink>
        </w:p>
        <w:p w:rsidR="004D196B" w:rsidRDefault="00946977">
          <w:pPr>
            <w:pStyle w:val="TM2"/>
            <w:tabs>
              <w:tab w:val="left" w:pos="880"/>
              <w:tab w:val="right" w:leader="dot" w:pos="10456"/>
            </w:tabs>
            <w:rPr>
              <w:rFonts w:asciiTheme="minorHAnsi" w:eastAsiaTheme="minorEastAsia" w:hAnsiTheme="minorHAnsi" w:cstheme="minorBidi"/>
              <w:noProof/>
              <w:lang w:eastAsia="fr-FR"/>
            </w:rPr>
          </w:pPr>
          <w:hyperlink w:anchor="_Toc454270407" w:history="1">
            <w:r w:rsidR="004D196B" w:rsidRPr="00854022">
              <w:rPr>
                <w:rStyle w:val="Lienhypertexte"/>
                <w:noProof/>
                <w:snapToGrid w:val="0"/>
                <w:w w:val="0"/>
              </w:rPr>
              <w:t>4.1.</w:t>
            </w:r>
            <w:r w:rsidR="004D196B">
              <w:rPr>
                <w:rFonts w:asciiTheme="minorHAnsi" w:eastAsiaTheme="minorEastAsia" w:hAnsiTheme="minorHAnsi" w:cstheme="minorBidi"/>
                <w:noProof/>
                <w:lang w:eastAsia="fr-FR"/>
              </w:rPr>
              <w:tab/>
            </w:r>
            <w:r w:rsidR="004D196B" w:rsidRPr="00854022">
              <w:rPr>
                <w:rStyle w:val="Lienhypertexte"/>
                <w:noProof/>
              </w:rPr>
              <w:t>Arrêt  (voir plan annexe 1)</w:t>
            </w:r>
            <w:r w:rsidR="004D196B">
              <w:rPr>
                <w:noProof/>
                <w:webHidden/>
              </w:rPr>
              <w:tab/>
            </w:r>
            <w:r>
              <w:rPr>
                <w:noProof/>
                <w:webHidden/>
              </w:rPr>
              <w:fldChar w:fldCharType="begin"/>
            </w:r>
            <w:r w:rsidR="004D196B">
              <w:rPr>
                <w:noProof/>
                <w:webHidden/>
              </w:rPr>
              <w:instrText xml:space="preserve"> PAGEREF _Toc454270407 \h </w:instrText>
            </w:r>
            <w:r>
              <w:rPr>
                <w:noProof/>
                <w:webHidden/>
              </w:rPr>
            </w:r>
            <w:r>
              <w:rPr>
                <w:noProof/>
                <w:webHidden/>
              </w:rPr>
              <w:fldChar w:fldCharType="separate"/>
            </w:r>
            <w:r w:rsidR="0071190E">
              <w:rPr>
                <w:noProof/>
                <w:webHidden/>
              </w:rPr>
              <w:t>3</w:t>
            </w:r>
            <w:r>
              <w:rPr>
                <w:noProof/>
                <w:webHidden/>
              </w:rPr>
              <w:fldChar w:fldCharType="end"/>
            </w:r>
          </w:hyperlink>
        </w:p>
        <w:p w:rsidR="004D196B" w:rsidRDefault="00946977">
          <w:pPr>
            <w:pStyle w:val="TM2"/>
            <w:tabs>
              <w:tab w:val="left" w:pos="880"/>
              <w:tab w:val="right" w:leader="dot" w:pos="10456"/>
            </w:tabs>
            <w:rPr>
              <w:rFonts w:asciiTheme="minorHAnsi" w:eastAsiaTheme="minorEastAsia" w:hAnsiTheme="minorHAnsi" w:cstheme="minorBidi"/>
              <w:noProof/>
              <w:lang w:eastAsia="fr-FR"/>
            </w:rPr>
          </w:pPr>
          <w:hyperlink w:anchor="_Toc454270408" w:history="1">
            <w:r w:rsidR="004D196B" w:rsidRPr="00854022">
              <w:rPr>
                <w:rStyle w:val="Lienhypertexte"/>
                <w:noProof/>
                <w:snapToGrid w:val="0"/>
                <w:w w:val="0"/>
              </w:rPr>
              <w:t>4.2.</w:t>
            </w:r>
            <w:r w:rsidR="004D196B">
              <w:rPr>
                <w:rFonts w:asciiTheme="minorHAnsi" w:eastAsiaTheme="minorEastAsia" w:hAnsiTheme="minorHAnsi" w:cstheme="minorBidi"/>
                <w:noProof/>
                <w:lang w:eastAsia="fr-FR"/>
              </w:rPr>
              <w:tab/>
            </w:r>
            <w:r w:rsidR="004D196B" w:rsidRPr="00854022">
              <w:rPr>
                <w:rStyle w:val="Lienhypertexte"/>
                <w:noProof/>
              </w:rPr>
              <w:t>Dépollution</w:t>
            </w:r>
            <w:r w:rsidR="004D196B">
              <w:rPr>
                <w:noProof/>
                <w:webHidden/>
              </w:rPr>
              <w:tab/>
            </w:r>
            <w:r>
              <w:rPr>
                <w:noProof/>
                <w:webHidden/>
              </w:rPr>
              <w:fldChar w:fldCharType="begin"/>
            </w:r>
            <w:r w:rsidR="004D196B">
              <w:rPr>
                <w:noProof/>
                <w:webHidden/>
              </w:rPr>
              <w:instrText xml:space="preserve"> PAGEREF _Toc454270408 \h </w:instrText>
            </w:r>
            <w:r>
              <w:rPr>
                <w:noProof/>
                <w:webHidden/>
              </w:rPr>
            </w:r>
            <w:r>
              <w:rPr>
                <w:noProof/>
                <w:webHidden/>
              </w:rPr>
              <w:fldChar w:fldCharType="separate"/>
            </w:r>
            <w:r w:rsidR="0071190E">
              <w:rPr>
                <w:noProof/>
                <w:webHidden/>
              </w:rPr>
              <w:t>4</w:t>
            </w:r>
            <w:r>
              <w:rPr>
                <w:noProof/>
                <w:webHidden/>
              </w:rPr>
              <w:fldChar w:fldCharType="end"/>
            </w:r>
          </w:hyperlink>
        </w:p>
        <w:p w:rsidR="004D196B" w:rsidRDefault="00946977">
          <w:pPr>
            <w:pStyle w:val="TM2"/>
            <w:tabs>
              <w:tab w:val="left" w:pos="880"/>
              <w:tab w:val="right" w:leader="dot" w:pos="10456"/>
            </w:tabs>
            <w:rPr>
              <w:rFonts w:asciiTheme="minorHAnsi" w:eastAsiaTheme="minorEastAsia" w:hAnsiTheme="minorHAnsi" w:cstheme="minorBidi"/>
              <w:noProof/>
              <w:lang w:eastAsia="fr-FR"/>
            </w:rPr>
          </w:pPr>
          <w:hyperlink w:anchor="_Toc454270409" w:history="1">
            <w:r w:rsidR="004D196B" w:rsidRPr="00854022">
              <w:rPr>
                <w:rStyle w:val="Lienhypertexte"/>
                <w:noProof/>
                <w:snapToGrid w:val="0"/>
                <w:w w:val="0"/>
              </w:rPr>
              <w:t>4.3.</w:t>
            </w:r>
            <w:r w:rsidR="004D196B">
              <w:rPr>
                <w:rFonts w:asciiTheme="minorHAnsi" w:eastAsiaTheme="minorEastAsia" w:hAnsiTheme="minorHAnsi" w:cstheme="minorBidi"/>
                <w:noProof/>
                <w:lang w:eastAsia="fr-FR"/>
              </w:rPr>
              <w:tab/>
            </w:r>
            <w:r w:rsidR="004D196B" w:rsidRPr="00854022">
              <w:rPr>
                <w:rStyle w:val="Lienhypertexte"/>
                <w:noProof/>
              </w:rPr>
              <w:t>Mise en service  (voir plan annexe 1)</w:t>
            </w:r>
            <w:r w:rsidR="004D196B">
              <w:rPr>
                <w:noProof/>
                <w:webHidden/>
              </w:rPr>
              <w:tab/>
            </w:r>
            <w:r>
              <w:rPr>
                <w:noProof/>
                <w:webHidden/>
              </w:rPr>
              <w:fldChar w:fldCharType="begin"/>
            </w:r>
            <w:r w:rsidR="004D196B">
              <w:rPr>
                <w:noProof/>
                <w:webHidden/>
              </w:rPr>
              <w:instrText xml:space="preserve"> PAGEREF _Toc454270409 \h </w:instrText>
            </w:r>
            <w:r>
              <w:rPr>
                <w:noProof/>
                <w:webHidden/>
              </w:rPr>
            </w:r>
            <w:r>
              <w:rPr>
                <w:noProof/>
                <w:webHidden/>
              </w:rPr>
              <w:fldChar w:fldCharType="separate"/>
            </w:r>
            <w:r w:rsidR="0071190E">
              <w:rPr>
                <w:noProof/>
                <w:webHidden/>
              </w:rPr>
              <w:t>4</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10" w:history="1">
            <w:r w:rsidR="004D196B" w:rsidRPr="00854022">
              <w:rPr>
                <w:rStyle w:val="Lienhypertexte"/>
                <w:noProof/>
              </w:rPr>
              <w:t>5.</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ANNEXE 1 : REPERES VANNES D’ISOLEMENT</w:t>
            </w:r>
            <w:r w:rsidR="004D196B">
              <w:rPr>
                <w:noProof/>
                <w:webHidden/>
              </w:rPr>
              <w:tab/>
            </w:r>
            <w:r>
              <w:rPr>
                <w:noProof/>
                <w:webHidden/>
              </w:rPr>
              <w:fldChar w:fldCharType="begin"/>
            </w:r>
            <w:r w:rsidR="004D196B">
              <w:rPr>
                <w:noProof/>
                <w:webHidden/>
              </w:rPr>
              <w:instrText xml:space="preserve"> PAGEREF _Toc454270410 \h </w:instrText>
            </w:r>
            <w:r>
              <w:rPr>
                <w:noProof/>
                <w:webHidden/>
              </w:rPr>
            </w:r>
            <w:r>
              <w:rPr>
                <w:noProof/>
                <w:webHidden/>
              </w:rPr>
              <w:fldChar w:fldCharType="separate"/>
            </w:r>
            <w:r w:rsidR="0071190E">
              <w:rPr>
                <w:noProof/>
                <w:webHidden/>
              </w:rPr>
              <w:t>5</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11" w:history="1">
            <w:r w:rsidR="004D196B" w:rsidRPr="00854022">
              <w:rPr>
                <w:rStyle w:val="Lienhypertexte"/>
                <w:noProof/>
              </w:rPr>
              <w:t>6.</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ANNEXE 2 : plan de platinage E249</w:t>
            </w:r>
            <w:r w:rsidR="004D196B">
              <w:rPr>
                <w:noProof/>
                <w:webHidden/>
              </w:rPr>
              <w:tab/>
            </w:r>
            <w:r>
              <w:rPr>
                <w:noProof/>
                <w:webHidden/>
              </w:rPr>
              <w:fldChar w:fldCharType="begin"/>
            </w:r>
            <w:r w:rsidR="004D196B">
              <w:rPr>
                <w:noProof/>
                <w:webHidden/>
              </w:rPr>
              <w:instrText xml:space="preserve"> PAGEREF _Toc454270411 \h </w:instrText>
            </w:r>
            <w:r>
              <w:rPr>
                <w:noProof/>
                <w:webHidden/>
              </w:rPr>
            </w:r>
            <w:r>
              <w:rPr>
                <w:noProof/>
                <w:webHidden/>
              </w:rPr>
              <w:fldChar w:fldCharType="separate"/>
            </w:r>
            <w:r w:rsidR="0071190E">
              <w:rPr>
                <w:noProof/>
                <w:webHidden/>
              </w:rPr>
              <w:t>6</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12" w:history="1">
            <w:r w:rsidR="004D196B" w:rsidRPr="00854022">
              <w:rPr>
                <w:rStyle w:val="Lienhypertexte"/>
                <w:noProof/>
              </w:rPr>
              <w:t>7.</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ANNEXE 3 : PLAN DE PLATINAGE E250</w:t>
            </w:r>
            <w:r w:rsidR="004D196B">
              <w:rPr>
                <w:noProof/>
                <w:webHidden/>
              </w:rPr>
              <w:tab/>
            </w:r>
            <w:r>
              <w:rPr>
                <w:noProof/>
                <w:webHidden/>
              </w:rPr>
              <w:fldChar w:fldCharType="begin"/>
            </w:r>
            <w:r w:rsidR="004D196B">
              <w:rPr>
                <w:noProof/>
                <w:webHidden/>
              </w:rPr>
              <w:instrText xml:space="preserve"> PAGEREF _Toc454270412 \h </w:instrText>
            </w:r>
            <w:r>
              <w:rPr>
                <w:noProof/>
                <w:webHidden/>
              </w:rPr>
            </w:r>
            <w:r>
              <w:rPr>
                <w:noProof/>
                <w:webHidden/>
              </w:rPr>
              <w:fldChar w:fldCharType="separate"/>
            </w:r>
            <w:r w:rsidR="0071190E">
              <w:rPr>
                <w:noProof/>
                <w:webHidden/>
              </w:rPr>
              <w:t>7</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13" w:history="1">
            <w:r w:rsidR="004D196B" w:rsidRPr="00854022">
              <w:rPr>
                <w:rStyle w:val="Lienhypertexte"/>
                <w:noProof/>
              </w:rPr>
              <w:t>8.</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rPr>
              <w:t>ANNEXE 4 : PLAN DE PLATINAGE E251</w:t>
            </w:r>
            <w:r w:rsidR="004D196B">
              <w:rPr>
                <w:noProof/>
                <w:webHidden/>
              </w:rPr>
              <w:tab/>
            </w:r>
            <w:r>
              <w:rPr>
                <w:noProof/>
                <w:webHidden/>
              </w:rPr>
              <w:fldChar w:fldCharType="begin"/>
            </w:r>
            <w:r w:rsidR="004D196B">
              <w:rPr>
                <w:noProof/>
                <w:webHidden/>
              </w:rPr>
              <w:instrText xml:space="preserve"> PAGEREF _Toc454270413 \h </w:instrText>
            </w:r>
            <w:r>
              <w:rPr>
                <w:noProof/>
                <w:webHidden/>
              </w:rPr>
            </w:r>
            <w:r>
              <w:rPr>
                <w:noProof/>
                <w:webHidden/>
              </w:rPr>
              <w:fldChar w:fldCharType="separate"/>
            </w:r>
            <w:r w:rsidR="0071190E">
              <w:rPr>
                <w:noProof/>
                <w:webHidden/>
              </w:rPr>
              <w:t>8</w:t>
            </w:r>
            <w:r>
              <w:rPr>
                <w:noProof/>
                <w:webHidden/>
              </w:rPr>
              <w:fldChar w:fldCharType="end"/>
            </w:r>
          </w:hyperlink>
        </w:p>
        <w:p w:rsidR="004D196B" w:rsidRDefault="0094697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4270414" w:history="1">
            <w:r w:rsidR="004D196B" w:rsidRPr="00854022">
              <w:rPr>
                <w:rStyle w:val="Lienhypertexte"/>
                <w:noProof/>
                <w:lang w:val="es-ES"/>
              </w:rPr>
              <w:t>9.</w:t>
            </w:r>
            <w:r w:rsidR="004D196B">
              <w:rPr>
                <w:rFonts w:asciiTheme="minorHAnsi" w:eastAsiaTheme="minorEastAsia" w:hAnsiTheme="minorHAnsi" w:cstheme="minorBidi"/>
                <w:b w:val="0"/>
                <w:bCs w:val="0"/>
                <w:caps w:val="0"/>
                <w:noProof/>
                <w:szCs w:val="22"/>
                <w:lang w:eastAsia="fr-FR"/>
              </w:rPr>
              <w:tab/>
            </w:r>
            <w:r w:rsidR="004D196B" w:rsidRPr="00854022">
              <w:rPr>
                <w:rStyle w:val="Lienhypertexte"/>
                <w:noProof/>
                <w:lang w:val="es-ES"/>
              </w:rPr>
              <w:t>ANNEXE 5: PLATINAGE E249/E250/E251</w:t>
            </w:r>
            <w:r w:rsidR="004D196B">
              <w:rPr>
                <w:noProof/>
                <w:webHidden/>
              </w:rPr>
              <w:tab/>
            </w:r>
            <w:r>
              <w:rPr>
                <w:noProof/>
                <w:webHidden/>
              </w:rPr>
              <w:fldChar w:fldCharType="begin"/>
            </w:r>
            <w:r w:rsidR="004D196B">
              <w:rPr>
                <w:noProof/>
                <w:webHidden/>
              </w:rPr>
              <w:instrText xml:space="preserve"> PAGEREF _Toc454270414 \h </w:instrText>
            </w:r>
            <w:r>
              <w:rPr>
                <w:noProof/>
                <w:webHidden/>
              </w:rPr>
            </w:r>
            <w:r>
              <w:rPr>
                <w:noProof/>
                <w:webHidden/>
              </w:rPr>
              <w:fldChar w:fldCharType="separate"/>
            </w:r>
            <w:r w:rsidR="0071190E">
              <w:rPr>
                <w:noProof/>
                <w:webHidden/>
              </w:rPr>
              <w:t>9</w:t>
            </w:r>
            <w:r>
              <w:rPr>
                <w:noProof/>
                <w:webHidden/>
              </w:rPr>
              <w:fldChar w:fldCharType="end"/>
            </w:r>
          </w:hyperlink>
        </w:p>
        <w:p w:rsidR="004D196B" w:rsidRDefault="00946977">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54270415" w:history="1">
            <w:r w:rsidR="004D196B" w:rsidRPr="00854022">
              <w:rPr>
                <w:rStyle w:val="Lienhypertexte"/>
                <w:noProof/>
                <w:lang w:val="es-ES"/>
              </w:rPr>
              <w:t>10.</w:t>
            </w:r>
            <w:r w:rsidR="004D196B">
              <w:rPr>
                <w:rFonts w:asciiTheme="minorHAnsi" w:eastAsiaTheme="minorEastAsia" w:hAnsiTheme="minorHAnsi" w:cstheme="minorBidi"/>
                <w:b w:val="0"/>
                <w:bCs w:val="0"/>
                <w:caps w:val="0"/>
                <w:noProof/>
                <w:szCs w:val="22"/>
                <w:lang w:eastAsia="fr-FR"/>
              </w:rPr>
              <w:t xml:space="preserve">    </w:t>
            </w:r>
            <w:r w:rsidR="004D196B" w:rsidRPr="00854022">
              <w:rPr>
                <w:rStyle w:val="Lienhypertexte"/>
                <w:noProof/>
                <w:lang w:val="es-ES"/>
              </w:rPr>
              <w:t>ANNEXE 6: MAD E251</w:t>
            </w:r>
            <w:r w:rsidR="004D196B">
              <w:rPr>
                <w:noProof/>
                <w:webHidden/>
              </w:rPr>
              <w:tab/>
            </w:r>
            <w:r>
              <w:rPr>
                <w:noProof/>
                <w:webHidden/>
              </w:rPr>
              <w:fldChar w:fldCharType="begin"/>
            </w:r>
            <w:r w:rsidR="004D196B">
              <w:rPr>
                <w:noProof/>
                <w:webHidden/>
              </w:rPr>
              <w:instrText xml:space="preserve"> PAGEREF _Toc454270415 \h </w:instrText>
            </w:r>
            <w:r>
              <w:rPr>
                <w:noProof/>
                <w:webHidden/>
              </w:rPr>
            </w:r>
            <w:r>
              <w:rPr>
                <w:noProof/>
                <w:webHidden/>
              </w:rPr>
              <w:fldChar w:fldCharType="separate"/>
            </w:r>
            <w:r w:rsidR="0071190E">
              <w:rPr>
                <w:noProof/>
                <w:webHidden/>
              </w:rPr>
              <w:t>10</w:t>
            </w:r>
            <w:r>
              <w:rPr>
                <w:noProof/>
                <w:webHidden/>
              </w:rPr>
              <w:fldChar w:fldCharType="end"/>
            </w:r>
          </w:hyperlink>
        </w:p>
        <w:p w:rsidR="00DD7528" w:rsidRPr="004D196B" w:rsidRDefault="00946977">
          <w:pPr>
            <w:rPr>
              <w:b/>
            </w:rPr>
          </w:pPr>
          <w:r>
            <w:fldChar w:fldCharType="end"/>
          </w:r>
        </w:p>
      </w:sdtContent>
    </w:sdt>
    <w:p w:rsidR="004D196B" w:rsidRDefault="004D196B" w:rsidP="004D196B"/>
    <w:p w:rsidR="004D196B" w:rsidRDefault="004D196B" w:rsidP="004D196B"/>
    <w:p w:rsidR="00267A66" w:rsidRDefault="007A3B56" w:rsidP="00DB2056">
      <w:pPr>
        <w:pStyle w:val="Titre1"/>
        <w:keepNext w:val="0"/>
        <w:tabs>
          <w:tab w:val="num" w:pos="851"/>
        </w:tabs>
        <w:spacing w:before="300" w:after="0"/>
        <w:ind w:left="851" w:hanging="426"/>
      </w:pPr>
      <w:r>
        <w:br w:type="page"/>
      </w:r>
      <w:r w:rsidR="00DB2056">
        <w:lastRenderedPageBreak/>
        <w:t xml:space="preserve"> </w:t>
      </w:r>
      <w:bookmarkStart w:id="12" w:name="_Toc454270403"/>
      <w:r w:rsidR="00267A66">
        <w:t>definitions et abreviations</w:t>
      </w:r>
      <w:bookmarkEnd w:id="12"/>
    </w:p>
    <w:p w:rsidR="00267A66" w:rsidRDefault="00267A66" w:rsidP="00267A66"/>
    <w:p w:rsidR="00267A66" w:rsidRPr="00267A66" w:rsidRDefault="00267A66" w:rsidP="00267A66">
      <w:r>
        <w:tab/>
        <w:t>RAS</w:t>
      </w:r>
    </w:p>
    <w:p w:rsidR="00267A66" w:rsidRDefault="00267A66" w:rsidP="00DB2056">
      <w:pPr>
        <w:pStyle w:val="Titre1"/>
        <w:keepNext w:val="0"/>
        <w:tabs>
          <w:tab w:val="num" w:pos="851"/>
        </w:tabs>
        <w:spacing w:before="300" w:after="0"/>
        <w:ind w:left="851" w:hanging="426"/>
      </w:pPr>
      <w:bookmarkStart w:id="13" w:name="_Toc454270404"/>
      <w:r>
        <w:t>documents cites en reference</w:t>
      </w:r>
      <w:bookmarkEnd w:id="13"/>
    </w:p>
    <w:p w:rsidR="00267A66" w:rsidRDefault="00267A66" w:rsidP="00267A66"/>
    <w:p w:rsidR="00267A66" w:rsidRPr="00267A66" w:rsidRDefault="00267A66" w:rsidP="00267A66">
      <w:r>
        <w:tab/>
        <w:t>RAS</w:t>
      </w:r>
    </w:p>
    <w:p w:rsidR="00DB2056" w:rsidRDefault="00DB2056" w:rsidP="00DB2056">
      <w:pPr>
        <w:pStyle w:val="Titre1"/>
        <w:keepNext w:val="0"/>
        <w:tabs>
          <w:tab w:val="num" w:pos="851"/>
        </w:tabs>
        <w:spacing w:before="300" w:after="0"/>
        <w:ind w:left="851" w:hanging="426"/>
      </w:pPr>
      <w:bookmarkStart w:id="14" w:name="_Toc454270405"/>
      <w:r>
        <w:t>RESPONSABILITES</w:t>
      </w:r>
      <w:bookmarkEnd w:id="14"/>
    </w:p>
    <w:p w:rsidR="00DB2056" w:rsidRDefault="00DB2056" w:rsidP="00DB2056"/>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1871"/>
        <w:gridCol w:w="1871"/>
        <w:gridCol w:w="1701"/>
        <w:gridCol w:w="1701"/>
      </w:tblGrid>
      <w:tr w:rsidR="00DB2056" w:rsidTr="004D196B">
        <w:tc>
          <w:tcPr>
            <w:tcW w:w="1701" w:type="dxa"/>
          </w:tcPr>
          <w:p w:rsidR="00DB2056" w:rsidRDefault="00DB2056" w:rsidP="004D196B">
            <w:pPr>
              <w:spacing w:before="80" w:after="80"/>
              <w:jc w:val="center"/>
              <w:rPr>
                <w:b/>
                <w:bCs/>
                <w:noProof/>
                <w:lang w:val="fr-CA"/>
              </w:rPr>
            </w:pPr>
            <w:proofErr w:type="spellStart"/>
            <w:r>
              <w:rPr>
                <w:b/>
                <w:bCs/>
                <w:lang w:val="fr-CA"/>
              </w:rPr>
              <w:t>CdQ</w:t>
            </w:r>
            <w:proofErr w:type="spellEnd"/>
          </w:p>
        </w:tc>
        <w:tc>
          <w:tcPr>
            <w:tcW w:w="1871" w:type="dxa"/>
          </w:tcPr>
          <w:p w:rsidR="00DB2056" w:rsidRDefault="00DB2056" w:rsidP="004D196B">
            <w:pPr>
              <w:spacing w:before="80" w:after="80"/>
              <w:jc w:val="center"/>
              <w:rPr>
                <w:b/>
                <w:bCs/>
              </w:rPr>
            </w:pPr>
            <w:r>
              <w:rPr>
                <w:b/>
                <w:bCs/>
                <w:noProof/>
              </w:rPr>
              <w:t>CdP Electrique</w:t>
            </w:r>
            <w:r>
              <w:rPr>
                <w:b/>
                <w:bCs/>
              </w:rPr>
              <w:t xml:space="preserve"> </w:t>
            </w:r>
            <w:r w:rsidR="00946977">
              <w:rPr>
                <w:b/>
                <w:bCs/>
                <w:noProof/>
              </w:rPr>
              <w:pict>
                <v:shapetype id="_x0000_t202" coordsize="21600,21600" o:spt="202" path="m,l,21600r21600,l21600,xe">
                  <v:stroke joinstyle="miter"/>
                  <v:path gradientshapeok="t" o:connecttype="rect"/>
                </v:shapetype>
                <v:shape id="_x0000_s1026" type="#_x0000_t202" style="position:absolute;left:0;text-align:left;margin-left:16.5pt;margin-top:9.85pt;width:28.1pt;height:25.45pt;z-index:251660288;mso-position-horizontal-relative:text;mso-position-vertical-relative:text" o:allowincell="f" stroked="f">
                  <v:textbox style="mso-next-textbox:#_x0000_s1026">
                    <w:txbxContent>
                      <w:p w:rsidR="004D196B" w:rsidRDefault="004D196B" w:rsidP="00DB2056">
                        <w:pPr>
                          <w:rPr>
                            <w:b/>
                          </w:rPr>
                        </w:pPr>
                      </w:p>
                    </w:txbxContent>
                  </v:textbox>
                </v:shape>
              </w:pict>
            </w:r>
          </w:p>
        </w:tc>
        <w:tc>
          <w:tcPr>
            <w:tcW w:w="1871" w:type="dxa"/>
          </w:tcPr>
          <w:p w:rsidR="00DB2056" w:rsidRDefault="00DB2056" w:rsidP="004D196B">
            <w:pPr>
              <w:spacing w:before="80" w:after="80"/>
              <w:jc w:val="center"/>
              <w:rPr>
                <w:b/>
                <w:bCs/>
              </w:rPr>
            </w:pPr>
            <w:proofErr w:type="spellStart"/>
            <w:r>
              <w:rPr>
                <w:b/>
                <w:bCs/>
              </w:rPr>
              <w:t>CdP</w:t>
            </w:r>
            <w:proofErr w:type="spellEnd"/>
            <w:r>
              <w:rPr>
                <w:b/>
                <w:bCs/>
              </w:rPr>
              <w:t xml:space="preserve"> Thermique</w:t>
            </w:r>
          </w:p>
        </w:tc>
        <w:tc>
          <w:tcPr>
            <w:tcW w:w="1701" w:type="dxa"/>
          </w:tcPr>
          <w:p w:rsidR="00DB2056" w:rsidRDefault="00DB2056" w:rsidP="004D196B">
            <w:pPr>
              <w:spacing w:before="80" w:after="80"/>
              <w:jc w:val="center"/>
              <w:rPr>
                <w:b/>
                <w:bCs/>
              </w:rPr>
            </w:pPr>
            <w:proofErr w:type="spellStart"/>
            <w:r>
              <w:rPr>
                <w:b/>
                <w:bCs/>
              </w:rPr>
              <w:t>CdP</w:t>
            </w:r>
            <w:proofErr w:type="spellEnd"/>
            <w:r>
              <w:rPr>
                <w:b/>
                <w:bCs/>
              </w:rPr>
              <w:t xml:space="preserve"> Utilités</w:t>
            </w:r>
          </w:p>
        </w:tc>
        <w:tc>
          <w:tcPr>
            <w:tcW w:w="1701" w:type="dxa"/>
          </w:tcPr>
          <w:p w:rsidR="00DB2056" w:rsidRDefault="00DB2056" w:rsidP="004D196B">
            <w:pPr>
              <w:spacing w:before="80" w:after="80"/>
              <w:jc w:val="center"/>
              <w:rPr>
                <w:b/>
                <w:bCs/>
              </w:rPr>
            </w:pPr>
            <w:r>
              <w:rPr>
                <w:b/>
                <w:bCs/>
              </w:rPr>
              <w:t>Op. Extérieur</w:t>
            </w:r>
          </w:p>
        </w:tc>
      </w:tr>
      <w:tr w:rsidR="00DB2056" w:rsidTr="004D196B">
        <w:tc>
          <w:tcPr>
            <w:tcW w:w="1701" w:type="dxa"/>
          </w:tcPr>
          <w:p w:rsidR="00DB2056" w:rsidRDefault="00DB2056" w:rsidP="004D196B">
            <w:pPr>
              <w:spacing w:before="80" w:after="80"/>
              <w:jc w:val="center"/>
              <w:rPr>
                <w:b/>
              </w:rPr>
            </w:pPr>
            <w:r>
              <w:rPr>
                <w:b/>
              </w:rPr>
              <w:t>X</w:t>
            </w:r>
          </w:p>
        </w:tc>
        <w:tc>
          <w:tcPr>
            <w:tcW w:w="1871" w:type="dxa"/>
          </w:tcPr>
          <w:p w:rsidR="00DB2056" w:rsidRDefault="00DB2056" w:rsidP="004D196B">
            <w:pPr>
              <w:spacing w:before="80" w:after="80"/>
              <w:jc w:val="center"/>
              <w:rPr>
                <w:b/>
              </w:rPr>
            </w:pPr>
          </w:p>
        </w:tc>
        <w:tc>
          <w:tcPr>
            <w:tcW w:w="1871" w:type="dxa"/>
          </w:tcPr>
          <w:p w:rsidR="00DB2056" w:rsidRDefault="00DB2056" w:rsidP="004D196B">
            <w:pPr>
              <w:spacing w:before="80" w:after="80"/>
              <w:jc w:val="center"/>
              <w:rPr>
                <w:b/>
              </w:rPr>
            </w:pPr>
          </w:p>
        </w:tc>
        <w:tc>
          <w:tcPr>
            <w:tcW w:w="1701" w:type="dxa"/>
          </w:tcPr>
          <w:p w:rsidR="00DB2056" w:rsidRDefault="00DB2056" w:rsidP="004D196B">
            <w:pPr>
              <w:spacing w:before="80" w:after="80"/>
              <w:jc w:val="center"/>
              <w:rPr>
                <w:b/>
              </w:rPr>
            </w:pPr>
          </w:p>
        </w:tc>
        <w:tc>
          <w:tcPr>
            <w:tcW w:w="1701" w:type="dxa"/>
          </w:tcPr>
          <w:p w:rsidR="00DB2056" w:rsidRDefault="00DB2056" w:rsidP="004D196B">
            <w:pPr>
              <w:spacing w:before="80" w:after="80"/>
              <w:jc w:val="center"/>
              <w:rPr>
                <w:b/>
              </w:rPr>
            </w:pPr>
            <w:r>
              <w:rPr>
                <w:b/>
              </w:rPr>
              <w:t>X</w:t>
            </w:r>
          </w:p>
        </w:tc>
      </w:tr>
    </w:tbl>
    <w:p w:rsidR="00DB2056" w:rsidRDefault="00F91408" w:rsidP="00DB2056">
      <w:pPr>
        <w:pStyle w:val="texte"/>
      </w:pPr>
      <w:r>
        <w:t>T</w:t>
      </w:r>
      <w:r w:rsidR="00DB2056">
        <w:t xml:space="preserve">oute anomalie par rapport au plan de platinage doit être signalée au chargé d’exploitation et au superviseur de travaux. </w:t>
      </w:r>
    </w:p>
    <w:p w:rsidR="00DB2056" w:rsidRDefault="00DB2056" w:rsidP="00DB2056">
      <w:pPr>
        <w:pStyle w:val="texte"/>
        <w:spacing w:before="120"/>
      </w:pPr>
      <w:r>
        <w:t>Le superviseur de travaux sera responsable de la propreté de l'intervention.</w:t>
      </w:r>
    </w:p>
    <w:p w:rsidR="00DB2056" w:rsidRDefault="00DB2056" w:rsidP="00DB2056">
      <w:pPr>
        <w:pStyle w:val="Titre1"/>
        <w:keepNext w:val="0"/>
        <w:tabs>
          <w:tab w:val="num" w:pos="851"/>
        </w:tabs>
        <w:spacing w:before="300" w:after="0"/>
        <w:ind w:left="851" w:hanging="426"/>
      </w:pPr>
      <w:bookmarkStart w:id="15" w:name="_Toc454270406"/>
      <w:r>
        <w:t>DESCRIPTION</w:t>
      </w:r>
      <w:bookmarkEnd w:id="15"/>
    </w:p>
    <w:p w:rsidR="00DB2056" w:rsidRPr="00BF3DEA" w:rsidRDefault="00DB2056" w:rsidP="00DB2056">
      <w:pPr>
        <w:pStyle w:val="texte"/>
        <w:tabs>
          <w:tab w:val="clear" w:pos="1701"/>
          <w:tab w:val="clear" w:pos="2684"/>
          <w:tab w:val="clear" w:pos="3656"/>
          <w:tab w:val="clear" w:pos="5636"/>
          <w:tab w:val="clear" w:pos="6753"/>
          <w:tab w:val="clear" w:pos="8913"/>
        </w:tabs>
        <w:spacing w:before="120"/>
      </w:pPr>
      <w:r w:rsidRPr="00BF3DEA">
        <w:t xml:space="preserve">Le pool de réchauffage du FO2 est composé de trois réchauffeurs: E 249, E 250 et E 251. Chaque échangeur est potentiellement capable de réchauffer </w:t>
      </w:r>
      <w:r>
        <w:t>17</w:t>
      </w:r>
      <w:r w:rsidRPr="00BF3DEA">
        <w:t xml:space="preserve"> t/h de FO2 à 140°</w:t>
      </w:r>
      <w:r>
        <w:t> : échangeur propre.</w:t>
      </w:r>
    </w:p>
    <w:p w:rsidR="00DB2056" w:rsidRDefault="00DB2056" w:rsidP="00DB2056">
      <w:pPr>
        <w:pStyle w:val="texte"/>
        <w:tabs>
          <w:tab w:val="clear" w:pos="1701"/>
          <w:tab w:val="clear" w:pos="2684"/>
          <w:tab w:val="clear" w:pos="3656"/>
          <w:tab w:val="clear" w:pos="5636"/>
          <w:tab w:val="clear" w:pos="6753"/>
          <w:tab w:val="clear" w:pos="8913"/>
        </w:tabs>
        <w:spacing w:before="120"/>
      </w:pPr>
      <w:r w:rsidRPr="00C27721">
        <w:t>Ils sont placés au refoulement des pompes NG 230, TG 231 et NG 241. Le débit de ces pompes est</w:t>
      </w:r>
      <w:r>
        <w:t xml:space="preserve"> de 55m3/h chacune à 35 bars. Au refoulement de chaque pompe est placé une mesure de température (T230 / T231 / T241) pour vérification du bon fonctionnement de chaque pompe (cavitation)</w:t>
      </w:r>
    </w:p>
    <w:p w:rsidR="00DB2056" w:rsidRDefault="00DB2056" w:rsidP="00DB2056">
      <w:pPr>
        <w:pStyle w:val="texte"/>
        <w:tabs>
          <w:tab w:val="clear" w:pos="1701"/>
          <w:tab w:val="clear" w:pos="2684"/>
          <w:tab w:val="clear" w:pos="3656"/>
          <w:tab w:val="clear" w:pos="5636"/>
          <w:tab w:val="clear" w:pos="6753"/>
          <w:tab w:val="clear" w:pos="8913"/>
        </w:tabs>
        <w:spacing w:before="0"/>
        <w:ind w:left="0"/>
        <w:rPr>
          <w:sz w:val="16"/>
        </w:rPr>
      </w:pPr>
    </w:p>
    <w:p w:rsidR="00DB2056" w:rsidRPr="006B3873" w:rsidRDefault="00DB2056" w:rsidP="00DB2056">
      <w:pPr>
        <w:ind w:left="851"/>
      </w:pPr>
      <w:r w:rsidRPr="006B3873">
        <w:t>Les réchauffeurs sont horizontaux. A l'extérieur des épingles circule le combustible, dans les tubes circule la vapeur de réchauffage. Ce peut être de la vapeur 25 bars ou de la vapeur 3.5 bars. Le PC 84 assure la pression vapeur de réchauffage.</w:t>
      </w:r>
    </w:p>
    <w:p w:rsidR="00DB2056" w:rsidRPr="006B3873" w:rsidRDefault="00DB2056" w:rsidP="00DB2056">
      <w:pPr>
        <w:ind w:left="851"/>
      </w:pPr>
      <w:r w:rsidRPr="006B3873">
        <w:t>Des purgeurs évacuent la vapeur condensée via le F252 (Cheminée).</w:t>
      </w:r>
    </w:p>
    <w:p w:rsidR="00DB2056" w:rsidRPr="006B3873" w:rsidRDefault="00DB2056" w:rsidP="00DB2056">
      <w:pPr>
        <w:pStyle w:val="texte"/>
        <w:tabs>
          <w:tab w:val="clear" w:pos="1701"/>
          <w:tab w:val="clear" w:pos="2684"/>
          <w:tab w:val="clear" w:pos="3656"/>
          <w:tab w:val="clear" w:pos="5636"/>
          <w:tab w:val="clear" w:pos="6753"/>
          <w:tab w:val="clear" w:pos="8913"/>
        </w:tabs>
        <w:spacing w:before="80"/>
      </w:pPr>
      <w:r w:rsidRPr="006B3873">
        <w:t>Une soupape est placée sur chacune des parties FO2 pour éviter les surpressions. La sortie de ces soupapes est collectée vers les eaux huileuses. Une mesure de température T15 est placée sur la sortie commune des 3 soupapes pour vérifier qu’elles ne se sont pas ouvertes.</w:t>
      </w:r>
    </w:p>
    <w:p w:rsidR="00DB2056" w:rsidRPr="006B3873" w:rsidRDefault="00DB2056" w:rsidP="00DB2056">
      <w:pPr>
        <w:pStyle w:val="texte"/>
        <w:tabs>
          <w:tab w:val="clear" w:pos="1701"/>
          <w:tab w:val="clear" w:pos="2684"/>
          <w:tab w:val="clear" w:pos="3656"/>
          <w:tab w:val="clear" w:pos="5636"/>
          <w:tab w:val="clear" w:pos="6753"/>
          <w:tab w:val="clear" w:pos="8913"/>
        </w:tabs>
        <w:spacing w:before="80"/>
      </w:pPr>
      <w:r w:rsidRPr="006B3873">
        <w:t>Des brise-jets sont installés sur les brides FO2 pour casser le jet d’une fuite éventuelle. Lors de la dépose, ils devront être répertoriés par la maintenance et remis en place une fois les travaux terminés.</w:t>
      </w:r>
    </w:p>
    <w:p w:rsidR="00DB2056" w:rsidRPr="006B3873" w:rsidRDefault="00DB2056" w:rsidP="00DB2056">
      <w:pPr>
        <w:ind w:left="851"/>
      </w:pPr>
    </w:p>
    <w:p w:rsidR="00DB2056" w:rsidRPr="006B3873" w:rsidRDefault="00DB2056" w:rsidP="00DB2056">
      <w:pPr>
        <w:ind w:left="851"/>
      </w:pPr>
      <w:r w:rsidRPr="006B3873">
        <w:t xml:space="preserve">La régulation de température du FO2 en sortie est assurée par la TCV 60, pilotée depuis le SNCC. </w:t>
      </w:r>
    </w:p>
    <w:p w:rsidR="00DB2056" w:rsidRPr="006B3873" w:rsidRDefault="00DB2056" w:rsidP="00DB2056">
      <w:pPr>
        <w:pStyle w:val="texte"/>
        <w:spacing w:before="120"/>
      </w:pPr>
      <w:r w:rsidRPr="006B3873">
        <w:t>En marche normale, deux échangeurs doivent être, dans la mesure du possible, toujours en service. Une mesure de débit (CL20) indique le débit de FO2 Total vers les chaudières.</w:t>
      </w:r>
      <w:r w:rsidRPr="006B3873">
        <w:br/>
      </w:r>
    </w:p>
    <w:p w:rsidR="00DB2056" w:rsidRDefault="00DB2056" w:rsidP="00DB2056">
      <w:pPr>
        <w:pStyle w:val="Titre2"/>
        <w:tabs>
          <w:tab w:val="clear" w:pos="993"/>
          <w:tab w:val="num" w:pos="1418"/>
        </w:tabs>
        <w:spacing w:before="200" w:after="0"/>
        <w:ind w:left="1418" w:hanging="567"/>
        <w:rPr>
          <w:b w:val="0"/>
          <w:u w:val="none"/>
        </w:rPr>
      </w:pPr>
      <w:bookmarkStart w:id="16" w:name="_Toc454270407"/>
      <w:r w:rsidRPr="006D0B7B">
        <w:rPr>
          <w:i w:val="0"/>
          <w:u w:val="none"/>
        </w:rPr>
        <w:t>Arrêt</w:t>
      </w:r>
      <w:r w:rsidRPr="006D0B7B">
        <w:rPr>
          <w:b w:val="0"/>
          <w:i w:val="0"/>
          <w:u w:val="none"/>
        </w:rPr>
        <w:t xml:space="preserve">  </w:t>
      </w:r>
      <w:r>
        <w:rPr>
          <w:b w:val="0"/>
          <w:u w:val="none"/>
        </w:rPr>
        <w:t>(voir plan annexe 1)</w:t>
      </w:r>
      <w:bookmarkEnd w:id="16"/>
    </w:p>
    <w:p w:rsidR="00DB2056" w:rsidRPr="006B3873" w:rsidRDefault="00DB2056" w:rsidP="00DB2056">
      <w:pPr>
        <w:pStyle w:val="texte"/>
        <w:spacing w:before="80"/>
        <w:rPr>
          <w:strike/>
        </w:rPr>
      </w:pPr>
      <w:r w:rsidRPr="006B3873">
        <w:t>Le réchauffeur sera mis en vidange lentement vers les égouts des eaux huileuses (Prévenir la Station Biologique au préalable).</w:t>
      </w:r>
      <w:r>
        <w:t xml:space="preserve"> </w:t>
      </w:r>
      <w:r w:rsidRPr="006B3873">
        <w:t>Les purges des échangeurs sont dirigées vers l’égout huileux via un même collecteur.</w:t>
      </w:r>
    </w:p>
    <w:p w:rsidR="00DB2056" w:rsidRDefault="00DB2056" w:rsidP="00DB2056">
      <w:pPr>
        <w:pStyle w:val="retrait"/>
        <w:numPr>
          <w:ilvl w:val="0"/>
          <w:numId w:val="32"/>
        </w:numPr>
        <w:spacing w:before="120" w:line="240" w:lineRule="auto"/>
        <w:ind w:left="1701"/>
        <w:jc w:val="left"/>
      </w:pPr>
      <w:r>
        <w:t>Fermeture vanne entrée FO2 (vanne n° 1 ou 2 ou 3).</w:t>
      </w:r>
    </w:p>
    <w:p w:rsidR="00DB2056" w:rsidRDefault="00DB2056" w:rsidP="00DB2056">
      <w:pPr>
        <w:pStyle w:val="retrait"/>
        <w:numPr>
          <w:ilvl w:val="0"/>
          <w:numId w:val="32"/>
        </w:numPr>
        <w:spacing w:before="120" w:line="240" w:lineRule="auto"/>
        <w:ind w:left="1701"/>
        <w:jc w:val="left"/>
      </w:pPr>
      <w:r>
        <w:t>Fermeture vanne sortie FO2 (vanne n° 4 ou 5 ou 6).</w:t>
      </w:r>
    </w:p>
    <w:p w:rsidR="00DB2056" w:rsidRPr="000D5E23" w:rsidRDefault="00DB2056" w:rsidP="00DB2056">
      <w:pPr>
        <w:pStyle w:val="retrait"/>
        <w:numPr>
          <w:ilvl w:val="0"/>
          <w:numId w:val="32"/>
        </w:numPr>
        <w:spacing w:before="120" w:line="240" w:lineRule="auto"/>
        <w:ind w:left="1701"/>
        <w:jc w:val="left"/>
      </w:pPr>
      <w:r w:rsidRPr="000D5E23">
        <w:t>Ouverture de la vanne d'évent (vanne n° 10 ou 11/12 ou 13). Vérifier que rien ne coule pour continuer.</w:t>
      </w:r>
    </w:p>
    <w:p w:rsidR="00DB2056" w:rsidRPr="006B3873" w:rsidRDefault="00DB2056" w:rsidP="00DB2056">
      <w:pPr>
        <w:pStyle w:val="retrait"/>
        <w:numPr>
          <w:ilvl w:val="0"/>
          <w:numId w:val="32"/>
        </w:numPr>
        <w:spacing w:before="120" w:line="240" w:lineRule="auto"/>
        <w:ind w:left="1701"/>
        <w:jc w:val="left"/>
      </w:pPr>
      <w:r w:rsidRPr="006B3873">
        <w:lastRenderedPageBreak/>
        <w:t>Ouverture de la vanne de purge (vanne n° 7 ou 8 ou 9) et prendre T° au pistolet sortie collecteur (La sortie du collecteur a été laissée non calorifugée)</w:t>
      </w:r>
    </w:p>
    <w:p w:rsidR="00DB2056" w:rsidRPr="000D5E23" w:rsidRDefault="00DB2056" w:rsidP="00DB2056">
      <w:pPr>
        <w:pStyle w:val="retrait"/>
        <w:numPr>
          <w:ilvl w:val="0"/>
          <w:numId w:val="32"/>
        </w:numPr>
        <w:spacing w:before="120" w:line="240" w:lineRule="auto"/>
        <w:ind w:left="1701"/>
        <w:jc w:val="left"/>
      </w:pPr>
      <w:r w:rsidRPr="000D5E23">
        <w:t>Si la vidange se fait normalement, fermeture de la vanne entrée vapeur après 5 mn (vanne n° 14 ou 15 ou 16/17).</w:t>
      </w:r>
    </w:p>
    <w:p w:rsidR="00DB2056" w:rsidRPr="000D5E23" w:rsidRDefault="00DB2056" w:rsidP="00DB2056">
      <w:pPr>
        <w:pStyle w:val="retrait"/>
        <w:numPr>
          <w:ilvl w:val="0"/>
          <w:numId w:val="32"/>
        </w:numPr>
        <w:spacing w:before="120" w:line="240" w:lineRule="auto"/>
        <w:ind w:left="1701"/>
        <w:jc w:val="left"/>
      </w:pPr>
      <w:r w:rsidRPr="000D5E23">
        <w:t>Fermeture de la vanne de vapeur de prise de pression.</w:t>
      </w:r>
    </w:p>
    <w:p w:rsidR="00DB2056" w:rsidRPr="006B3873" w:rsidRDefault="00DB2056" w:rsidP="00DB2056">
      <w:pPr>
        <w:pStyle w:val="retrait"/>
        <w:numPr>
          <w:ilvl w:val="0"/>
          <w:numId w:val="32"/>
        </w:numPr>
        <w:tabs>
          <w:tab w:val="left" w:pos="1701"/>
        </w:tabs>
        <w:spacing w:before="120" w:line="240" w:lineRule="auto"/>
        <w:ind w:left="1701"/>
        <w:jc w:val="left"/>
      </w:pPr>
      <w:r w:rsidRPr="006B3873">
        <w:t>Fermeture de la vanne d'évent (vanne n° 10 ou 11/12 ou 13).</w:t>
      </w:r>
    </w:p>
    <w:p w:rsidR="00DB2056" w:rsidRPr="006B3873" w:rsidRDefault="00DB2056" w:rsidP="00DB2056">
      <w:pPr>
        <w:pStyle w:val="retrait"/>
        <w:ind w:left="1701"/>
        <w:rPr>
          <w:strike/>
        </w:rPr>
      </w:pPr>
      <w:r w:rsidRPr="006B3873">
        <w:t xml:space="preserve">Platinage de l'appareil selon l'annexe 2. </w:t>
      </w:r>
    </w:p>
    <w:p w:rsidR="00DB2056" w:rsidRPr="00225D83" w:rsidRDefault="00DB2056" w:rsidP="00DB2056">
      <w:pPr>
        <w:pStyle w:val="retrait"/>
        <w:ind w:left="1701"/>
        <w:rPr>
          <w:strike/>
          <w:color w:val="FF0000"/>
        </w:rPr>
      </w:pPr>
      <w:r w:rsidRPr="00AB3BBE">
        <w:t xml:space="preserve">Un serpentin de réchauffage (vapeur 3.5 bars) est mis en place autour des vannes de vidange pour éviter que le FO2 ne fige. </w:t>
      </w:r>
    </w:p>
    <w:p w:rsidR="00DB2056" w:rsidRPr="002B0AEE" w:rsidRDefault="00DB2056" w:rsidP="002B0AEE">
      <w:pPr>
        <w:pStyle w:val="Titre2"/>
        <w:tabs>
          <w:tab w:val="clear" w:pos="993"/>
          <w:tab w:val="num" w:pos="1418"/>
        </w:tabs>
        <w:spacing w:before="200" w:after="0"/>
        <w:ind w:left="1418" w:hanging="567"/>
        <w:rPr>
          <w:b w:val="0"/>
          <w:i w:val="0"/>
          <w:szCs w:val="24"/>
          <w:u w:val="none"/>
        </w:rPr>
      </w:pPr>
      <w:r w:rsidRPr="002B0AEE">
        <w:rPr>
          <w:i w:val="0"/>
          <w:szCs w:val="24"/>
          <w:u w:val="none"/>
        </w:rPr>
        <w:t xml:space="preserve"> </w:t>
      </w:r>
      <w:bookmarkStart w:id="17" w:name="_Toc454270408"/>
      <w:r w:rsidRPr="002B0AEE">
        <w:rPr>
          <w:i w:val="0"/>
          <w:szCs w:val="24"/>
          <w:u w:val="none"/>
        </w:rPr>
        <w:t>Dépollution</w:t>
      </w:r>
      <w:bookmarkEnd w:id="17"/>
      <w:r w:rsidRPr="002B0AEE">
        <w:rPr>
          <w:i w:val="0"/>
          <w:szCs w:val="24"/>
          <w:u w:val="none"/>
        </w:rPr>
        <w:t xml:space="preserve"> </w:t>
      </w:r>
    </w:p>
    <w:p w:rsidR="00DB2056" w:rsidRPr="00BF3DEA" w:rsidRDefault="00DB2056" w:rsidP="00DB2056">
      <w:pPr>
        <w:pStyle w:val="retrait"/>
        <w:ind w:left="1701" w:hanging="850"/>
      </w:pPr>
      <w:r w:rsidRPr="00BF3DEA">
        <w:t>Cette méthode peut utilisée dans deux cas</w:t>
      </w:r>
    </w:p>
    <w:p w:rsidR="00DB2056" w:rsidRPr="00BF3DEA" w:rsidRDefault="00DB2056" w:rsidP="00DB2056">
      <w:pPr>
        <w:pStyle w:val="retrait"/>
        <w:numPr>
          <w:ilvl w:val="0"/>
          <w:numId w:val="33"/>
        </w:numPr>
        <w:spacing w:before="120" w:line="240" w:lineRule="auto"/>
        <w:jc w:val="left"/>
      </w:pPr>
      <w:r w:rsidRPr="00BF3DEA">
        <w:t>Nettoyage d’un échangeur sans démontage pour augmenter sa capacité d’échange</w:t>
      </w:r>
    </w:p>
    <w:p w:rsidR="00DB2056" w:rsidRPr="00BF3DEA" w:rsidRDefault="00DB2056" w:rsidP="00DB2056">
      <w:pPr>
        <w:pStyle w:val="retrait"/>
        <w:numPr>
          <w:ilvl w:val="0"/>
          <w:numId w:val="33"/>
        </w:numPr>
        <w:spacing w:before="120" w:line="240" w:lineRule="auto"/>
        <w:jc w:val="left"/>
      </w:pPr>
      <w:r w:rsidRPr="00BF3DEA">
        <w:t>Nettoyage en vu d’un démontage pour travaux</w:t>
      </w:r>
    </w:p>
    <w:p w:rsidR="00DB2056" w:rsidRDefault="00DB2056" w:rsidP="00DB2056">
      <w:pPr>
        <w:pStyle w:val="retrait"/>
        <w:ind w:left="1211"/>
        <w:rPr>
          <w:b/>
          <w:szCs w:val="24"/>
          <w:u w:val="single"/>
        </w:rPr>
      </w:pPr>
    </w:p>
    <w:p w:rsidR="00DB2056" w:rsidRPr="00BF3DEA" w:rsidRDefault="00DB2056" w:rsidP="00DB2056">
      <w:pPr>
        <w:pStyle w:val="retrait"/>
        <w:ind w:left="1211"/>
        <w:rPr>
          <w:b/>
          <w:szCs w:val="24"/>
          <w:u w:val="single"/>
        </w:rPr>
      </w:pPr>
      <w:r w:rsidRPr="00BF3DEA">
        <w:rPr>
          <w:b/>
          <w:szCs w:val="24"/>
          <w:u w:val="single"/>
        </w:rPr>
        <w:t>Méthode :</w:t>
      </w:r>
    </w:p>
    <w:p w:rsidR="00DB2056" w:rsidRPr="006B3873" w:rsidRDefault="00DB2056" w:rsidP="00DB2056">
      <w:pPr>
        <w:pStyle w:val="retrait"/>
        <w:ind w:left="1211"/>
      </w:pPr>
      <w:r w:rsidRPr="006B3873">
        <w:t>Dépose bride pleine côté arrivée de FO2 (vanne n° 1 ou 2 ou 3).et mise en place d’une bride équipée d’un raccord  « tête de chat ». On connectera une manche reliée au circuit de FOD utilisé pour le nettoyage des filtres d’huile de pyrolyse.</w:t>
      </w:r>
    </w:p>
    <w:p w:rsidR="00DB2056" w:rsidRPr="006B3873" w:rsidRDefault="00DB2056" w:rsidP="00DB2056">
      <w:pPr>
        <w:pStyle w:val="retrait"/>
        <w:ind w:left="1211"/>
      </w:pPr>
      <w:r w:rsidRPr="006B3873">
        <w:t>Ouvrir la purge de la partie FO2 vers collecteur.</w:t>
      </w:r>
    </w:p>
    <w:p w:rsidR="00DB2056" w:rsidRPr="006B3873" w:rsidRDefault="00DB2056" w:rsidP="00DB2056">
      <w:pPr>
        <w:pStyle w:val="retrait"/>
        <w:ind w:left="1211"/>
      </w:pPr>
      <w:r w:rsidRPr="006B3873">
        <w:t>Déconnecter l’arrivée de vapeur et la remplacer par une arrivée de manche à vapeur. La vapeur utilisée sera issue d’une prise de lance 3.5 bars</w:t>
      </w:r>
    </w:p>
    <w:p w:rsidR="00DB2056" w:rsidRPr="006B3873" w:rsidRDefault="00DB2056" w:rsidP="00DB2056">
      <w:pPr>
        <w:pStyle w:val="retrait"/>
        <w:ind w:left="1211"/>
      </w:pPr>
      <w:r w:rsidRPr="006B3873">
        <w:t>By passer le purgeur vapeur associé à l’échangeur que l’on doit nettoyer</w:t>
      </w:r>
    </w:p>
    <w:p w:rsidR="00DB2056" w:rsidRPr="00BF3DEA" w:rsidRDefault="00DB2056" w:rsidP="00DB2056">
      <w:pPr>
        <w:pStyle w:val="retrait"/>
        <w:ind w:left="1211"/>
      </w:pPr>
      <w:r w:rsidRPr="006B3873">
        <w:t>Prévenir la Station Biologique que l’on va envoyer du FOD dans</w:t>
      </w:r>
      <w:r w:rsidRPr="00BF3DEA">
        <w:t xml:space="preserve"> l’égout d’eaux huileuses</w:t>
      </w:r>
    </w:p>
    <w:p w:rsidR="00DB2056" w:rsidRPr="006B3873" w:rsidRDefault="00DB2056" w:rsidP="00DB2056">
      <w:pPr>
        <w:pStyle w:val="retrait"/>
        <w:ind w:left="1211"/>
      </w:pPr>
      <w:r w:rsidRPr="006B3873">
        <w:t>Faire circuler du FOD en  le réchauffant avec la manche à  vapeur installée</w:t>
      </w:r>
    </w:p>
    <w:p w:rsidR="00DB2056" w:rsidRPr="006B3873" w:rsidRDefault="00DB2056" w:rsidP="00DB2056">
      <w:pPr>
        <w:pStyle w:val="retrait"/>
        <w:ind w:left="1211"/>
      </w:pPr>
      <w:r w:rsidRPr="006B3873">
        <w:t>Contrôler sa température de sortie FOD avec un thermomètre portable</w:t>
      </w:r>
    </w:p>
    <w:p w:rsidR="00DB2056" w:rsidRPr="006B3873" w:rsidRDefault="00DB2056" w:rsidP="00DB2056">
      <w:pPr>
        <w:pStyle w:val="retrait"/>
        <w:ind w:left="1211"/>
      </w:pPr>
      <w:r w:rsidRPr="006B3873">
        <w:t>Il ne faut  pas dépasser 80°.  Le temps de circulation sera fonction de l’objectif à atteindre.</w:t>
      </w:r>
    </w:p>
    <w:p w:rsidR="00DB2056" w:rsidRPr="006B3873" w:rsidRDefault="00DB2056" w:rsidP="00DB2056">
      <w:pPr>
        <w:pStyle w:val="retrait"/>
        <w:ind w:left="1211"/>
      </w:pPr>
      <w:r w:rsidRPr="006B3873">
        <w:t xml:space="preserve">Pour des travaux 3 heures de rinçage  suffiront </w:t>
      </w:r>
    </w:p>
    <w:p w:rsidR="00DB2056" w:rsidRPr="006B3873" w:rsidRDefault="00DB2056" w:rsidP="00DB2056">
      <w:pPr>
        <w:pStyle w:val="retrait"/>
        <w:ind w:left="1211"/>
      </w:pPr>
      <w:r w:rsidRPr="006B3873">
        <w:t>Si l’on souhaite effectuer un nettoyage pour augmenter sa capacité d’échange, on contrôlera la charge en polluant en sortie du FOD. Dans ce cas là, il faut faire circuler le gazole entre 5 et 6 heures minimum pour avoir une action efficace</w:t>
      </w:r>
    </w:p>
    <w:p w:rsidR="00DB2056" w:rsidRPr="006B3873" w:rsidRDefault="00DB2056" w:rsidP="00DB2056">
      <w:pPr>
        <w:pStyle w:val="retrait"/>
        <w:ind w:left="1211"/>
      </w:pPr>
      <w:r w:rsidRPr="006B3873">
        <w:t>On peut placer une manche d’eau froide dans l’égout pour refroidir l’effluent.</w:t>
      </w:r>
    </w:p>
    <w:p w:rsidR="00DB2056" w:rsidRPr="006B3873" w:rsidRDefault="00DB2056" w:rsidP="00DB2056">
      <w:pPr>
        <w:pStyle w:val="retrait"/>
        <w:ind w:left="1211"/>
      </w:pPr>
    </w:p>
    <w:p w:rsidR="00DB2056" w:rsidRPr="006B3873" w:rsidRDefault="00DB2056" w:rsidP="00DB2056">
      <w:pPr>
        <w:pStyle w:val="retrait"/>
        <w:ind w:left="1211"/>
      </w:pPr>
      <w:r w:rsidRPr="006B3873">
        <w:t>Quand l’opération est terminée, démonter les manchettes et reconnecter l’échangeur.</w:t>
      </w:r>
    </w:p>
    <w:p w:rsidR="00DB2056" w:rsidRPr="00BF3DEA" w:rsidRDefault="00DB2056" w:rsidP="00DB2056">
      <w:pPr>
        <w:pStyle w:val="retrait"/>
        <w:ind w:left="1701"/>
      </w:pPr>
    </w:p>
    <w:p w:rsidR="00DB2056" w:rsidRPr="00BF3DEA" w:rsidRDefault="00DB2056" w:rsidP="002B0AEE">
      <w:pPr>
        <w:pStyle w:val="Titre2"/>
        <w:tabs>
          <w:tab w:val="clear" w:pos="993"/>
          <w:tab w:val="num" w:pos="1418"/>
        </w:tabs>
        <w:spacing w:before="200" w:after="0"/>
        <w:ind w:left="1418" w:hanging="567"/>
      </w:pPr>
      <w:bookmarkStart w:id="18" w:name="_Toc454270409"/>
      <w:r w:rsidRPr="002B0AEE">
        <w:rPr>
          <w:i w:val="0"/>
          <w:u w:val="none"/>
        </w:rPr>
        <w:t>Mise en service</w:t>
      </w:r>
      <w:r w:rsidRPr="00BF3DEA">
        <w:rPr>
          <w:u w:val="none"/>
        </w:rPr>
        <w:t xml:space="preserve">  </w:t>
      </w:r>
      <w:r w:rsidRPr="00BF3DEA">
        <w:rPr>
          <w:b w:val="0"/>
          <w:u w:val="none"/>
        </w:rPr>
        <w:t>(voir plan annexe 1)</w:t>
      </w:r>
      <w:bookmarkEnd w:id="18"/>
    </w:p>
    <w:p w:rsidR="00DB2056" w:rsidRPr="00BF3DEA" w:rsidRDefault="00DB2056" w:rsidP="00DB2056">
      <w:pPr>
        <w:pStyle w:val="Sous-texte"/>
      </w:pPr>
      <w:r w:rsidRPr="00BF3DEA">
        <w:t>Le réchauffeur est vide et déplatiné.</w:t>
      </w:r>
    </w:p>
    <w:p w:rsidR="00DB2056" w:rsidRPr="000D5E23" w:rsidRDefault="00DB2056" w:rsidP="00DB2056">
      <w:pPr>
        <w:pStyle w:val="retrait"/>
        <w:numPr>
          <w:ilvl w:val="0"/>
          <w:numId w:val="32"/>
        </w:numPr>
        <w:tabs>
          <w:tab w:val="left" w:pos="1701"/>
        </w:tabs>
        <w:spacing w:before="120" w:line="240" w:lineRule="auto"/>
        <w:ind w:left="1701"/>
        <w:jc w:val="left"/>
      </w:pPr>
      <w:r w:rsidRPr="000D5E23">
        <w:t>Ouverture de la vanne d'évent (vanne n° 10 ou 11/12 ou 13).</w:t>
      </w:r>
    </w:p>
    <w:p w:rsidR="00DB2056" w:rsidRPr="00436298" w:rsidRDefault="00DB2056" w:rsidP="00DB2056">
      <w:pPr>
        <w:pStyle w:val="retrait"/>
        <w:tabs>
          <w:tab w:val="left" w:pos="1701"/>
        </w:tabs>
        <w:ind w:left="1701"/>
        <w:rPr>
          <w:strike/>
          <w:color w:val="FF0000"/>
        </w:rPr>
      </w:pPr>
      <w:r w:rsidRPr="000D5E23">
        <w:t xml:space="preserve">Fermeture de la vanne de vidange (vanne n° 7 ou 8 ou 9). </w:t>
      </w:r>
    </w:p>
    <w:p w:rsidR="00DB2056" w:rsidRPr="000D5E23" w:rsidRDefault="00DB2056" w:rsidP="00DB2056">
      <w:pPr>
        <w:pStyle w:val="retrait"/>
        <w:numPr>
          <w:ilvl w:val="0"/>
          <w:numId w:val="32"/>
        </w:numPr>
        <w:tabs>
          <w:tab w:val="left" w:pos="1701"/>
        </w:tabs>
        <w:spacing w:before="120" w:line="240" w:lineRule="auto"/>
        <w:ind w:left="1701"/>
        <w:jc w:val="left"/>
      </w:pPr>
      <w:r w:rsidRPr="000D5E23">
        <w:t>Ouverture par étape de la vanne entrée FO2 (vanne n° 1 ou 2 ou 3).</w:t>
      </w:r>
    </w:p>
    <w:p w:rsidR="00DB2056" w:rsidRPr="006B3873" w:rsidRDefault="00DB2056" w:rsidP="00DB2056">
      <w:pPr>
        <w:pStyle w:val="retrait"/>
        <w:numPr>
          <w:ilvl w:val="0"/>
          <w:numId w:val="32"/>
        </w:numPr>
        <w:tabs>
          <w:tab w:val="left" w:pos="1701"/>
        </w:tabs>
        <w:spacing w:before="120" w:line="240" w:lineRule="auto"/>
        <w:ind w:left="1701"/>
        <w:jc w:val="left"/>
      </w:pPr>
      <w:r w:rsidRPr="006B3873">
        <w:t>Fermeture de l'évent haut lorsque le collecteur crache (vanne n° 10 ou 11/12 ou 13).</w:t>
      </w:r>
    </w:p>
    <w:p w:rsidR="00DB2056" w:rsidRPr="000D5E23" w:rsidRDefault="00DB2056" w:rsidP="00DB2056">
      <w:pPr>
        <w:pStyle w:val="retrait"/>
        <w:numPr>
          <w:ilvl w:val="0"/>
          <w:numId w:val="32"/>
        </w:numPr>
        <w:tabs>
          <w:tab w:val="left" w:pos="1701"/>
        </w:tabs>
        <w:spacing w:before="120" w:line="240" w:lineRule="auto"/>
        <w:ind w:left="1701"/>
        <w:jc w:val="left"/>
      </w:pPr>
      <w:r w:rsidRPr="000D5E23">
        <w:t>Ouverture vanne sortie FO2 (vanne n° 4 ou 5 ou 6).</w:t>
      </w:r>
    </w:p>
    <w:p w:rsidR="00DB2056" w:rsidRPr="000D5E23" w:rsidRDefault="00DB2056" w:rsidP="00DB2056">
      <w:pPr>
        <w:pStyle w:val="retrait"/>
        <w:numPr>
          <w:ilvl w:val="0"/>
          <w:numId w:val="32"/>
        </w:numPr>
        <w:tabs>
          <w:tab w:val="left" w:pos="1701"/>
        </w:tabs>
        <w:spacing w:before="120" w:line="240" w:lineRule="auto"/>
        <w:ind w:left="1701"/>
        <w:jc w:val="left"/>
      </w:pPr>
      <w:r w:rsidRPr="000D5E23">
        <w:t>Ouverture vanne entrée vapeur (vanne n° 14 ou 15 ou 16/17).</w:t>
      </w:r>
    </w:p>
    <w:p w:rsidR="00DB2056" w:rsidRPr="006B3873" w:rsidRDefault="00DB2056" w:rsidP="00DB2056">
      <w:pPr>
        <w:pStyle w:val="retrait"/>
        <w:numPr>
          <w:ilvl w:val="0"/>
          <w:numId w:val="32"/>
        </w:numPr>
        <w:tabs>
          <w:tab w:val="left" w:pos="1701"/>
        </w:tabs>
        <w:spacing w:before="120" w:line="240" w:lineRule="auto"/>
        <w:ind w:left="1701"/>
        <w:jc w:val="left"/>
      </w:pPr>
      <w:r w:rsidRPr="006B3873">
        <w:t>Ouverture de la vanne vapeur de prise de pression. (vanne n°31 ou n°32 ou n°33)</w:t>
      </w:r>
    </w:p>
    <w:p w:rsidR="00DB2056" w:rsidRDefault="00DB2056" w:rsidP="00DB2056">
      <w:pPr>
        <w:pStyle w:val="Signature"/>
      </w:pPr>
    </w:p>
    <w:p w:rsidR="00DB2056" w:rsidRDefault="00DB2056" w:rsidP="00DB2056">
      <w:pPr>
        <w:pStyle w:val="Signature"/>
      </w:pPr>
    </w:p>
    <w:p w:rsidR="00DB2056" w:rsidRDefault="00DB2056" w:rsidP="00DB2056">
      <w:pPr>
        <w:pStyle w:val="Signature"/>
      </w:pPr>
    </w:p>
    <w:p w:rsidR="00DB2056" w:rsidRDefault="00DB2056" w:rsidP="00DB2056">
      <w:pPr>
        <w:pStyle w:val="Signature"/>
      </w:pPr>
    </w:p>
    <w:p w:rsidR="00680E2F" w:rsidRDefault="00680E2F" w:rsidP="00DB2056">
      <w:pPr>
        <w:pStyle w:val="Signature"/>
        <w:sectPr w:rsidR="00680E2F" w:rsidSect="004D196B">
          <w:headerReference w:type="default" r:id="rId9"/>
          <w:footerReference w:type="default" r:id="rId10"/>
          <w:pgSz w:w="11906" w:h="16838"/>
          <w:pgMar w:top="720" w:right="720" w:bottom="720" w:left="720" w:header="708" w:footer="261" w:gutter="0"/>
          <w:cols w:space="708"/>
          <w:docGrid w:linePitch="360"/>
        </w:sectPr>
      </w:pPr>
    </w:p>
    <w:p w:rsidR="00DB2056" w:rsidRDefault="00DB2056" w:rsidP="00DB2056">
      <w:pPr>
        <w:tabs>
          <w:tab w:val="left" w:pos="7371"/>
        </w:tabs>
        <w:rPr>
          <w:b/>
          <w:spacing w:val="40"/>
          <w:u w:val="single"/>
        </w:rPr>
      </w:pPr>
    </w:p>
    <w:p w:rsidR="00DB2056" w:rsidRDefault="00DB2056" w:rsidP="00DB2056">
      <w:pPr>
        <w:tabs>
          <w:tab w:val="left" w:pos="7371"/>
        </w:tabs>
        <w:rPr>
          <w:b/>
          <w:spacing w:val="40"/>
          <w:u w:val="single"/>
        </w:rPr>
      </w:pPr>
    </w:p>
    <w:p w:rsidR="00DB2056" w:rsidRPr="00680E2F" w:rsidRDefault="00DB2056" w:rsidP="00680E2F">
      <w:pPr>
        <w:pStyle w:val="Titre1"/>
        <w:keepNext w:val="0"/>
        <w:tabs>
          <w:tab w:val="num" w:pos="851"/>
        </w:tabs>
        <w:spacing w:before="300" w:after="0"/>
        <w:ind w:left="851" w:hanging="426"/>
      </w:pPr>
      <w:r w:rsidRPr="00DB2056">
        <w:rPr>
          <w:spacing w:val="40"/>
        </w:rPr>
        <w:t xml:space="preserve"> </w:t>
      </w:r>
      <w:bookmarkStart w:id="19" w:name="_Toc454270410"/>
      <w:r w:rsidRPr="00680E2F">
        <w:t>ANNEXE 1</w:t>
      </w:r>
      <w:r w:rsidR="00680E2F">
        <w:t xml:space="preserve"> : </w:t>
      </w:r>
      <w:r w:rsidR="00680E2F" w:rsidRPr="00680E2F">
        <w:t>REPERES VANNES D’ISOLEMENT</w:t>
      </w:r>
      <w:bookmarkEnd w:id="19"/>
    </w:p>
    <w:p w:rsidR="00DB2056" w:rsidRPr="006B3873" w:rsidRDefault="00DB2056" w:rsidP="00DB2056">
      <w:pPr>
        <w:tabs>
          <w:tab w:val="left" w:pos="7371"/>
        </w:tabs>
        <w:jc w:val="center"/>
      </w:pPr>
    </w:p>
    <w:p w:rsidR="00DB2056" w:rsidRPr="006B3873" w:rsidRDefault="00DB2056" w:rsidP="00DB2056">
      <w:pPr>
        <w:tabs>
          <w:tab w:val="left" w:pos="7371"/>
        </w:tabs>
        <w:jc w:val="center"/>
      </w:pPr>
    </w:p>
    <w:p w:rsidR="00DB2056" w:rsidRDefault="00DB2056" w:rsidP="00DB2056">
      <w:pPr>
        <w:tabs>
          <w:tab w:val="left" w:pos="7371"/>
        </w:tabs>
        <w:jc w:val="center"/>
      </w:pPr>
    </w:p>
    <w:p w:rsidR="00DB2056" w:rsidRDefault="00DB2056" w:rsidP="00DB2056">
      <w:pPr>
        <w:tabs>
          <w:tab w:val="left" w:pos="7371"/>
        </w:tabs>
        <w:jc w:val="center"/>
      </w:pPr>
      <w:r>
        <w:rPr>
          <w:noProof/>
          <w:lang w:eastAsia="fr-FR"/>
        </w:rPr>
        <w:drawing>
          <wp:inline distT="0" distB="0" distL="0" distR="0">
            <wp:extent cx="6840855" cy="4833620"/>
            <wp:effectExtent l="19050" t="0" r="0" b="0"/>
            <wp:docPr id="1" name="Image 0" descr="2013111409202861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1114092028610_0001.jpg"/>
                    <pic:cNvPicPr/>
                  </pic:nvPicPr>
                  <pic:blipFill>
                    <a:blip r:embed="rId11" cstate="print"/>
                    <a:stretch>
                      <a:fillRect/>
                    </a:stretch>
                  </pic:blipFill>
                  <pic:spPr>
                    <a:xfrm>
                      <a:off x="0" y="0"/>
                      <a:ext cx="6840855" cy="4833620"/>
                    </a:xfrm>
                    <a:prstGeom prst="rect">
                      <a:avLst/>
                    </a:prstGeom>
                  </pic:spPr>
                </pic:pic>
              </a:graphicData>
            </a:graphic>
          </wp:inline>
        </w:drawing>
      </w:r>
    </w:p>
    <w:p w:rsidR="00DB2056" w:rsidRDefault="00DB2056" w:rsidP="00DB2056">
      <w:pPr>
        <w:tabs>
          <w:tab w:val="left" w:pos="7371"/>
        </w:tabs>
        <w:rPr>
          <w:b/>
          <w:u w:val="single"/>
        </w:rPr>
      </w:pPr>
    </w:p>
    <w:p w:rsidR="00DB2056" w:rsidRDefault="00DB2056" w:rsidP="00DB2056">
      <w:pPr>
        <w:rPr>
          <w:b/>
          <w:u w:val="single"/>
        </w:rPr>
      </w:pPr>
    </w:p>
    <w:p w:rsidR="00DB2056" w:rsidRPr="006B3873" w:rsidRDefault="00DB2056" w:rsidP="00855CD0">
      <w:pPr>
        <w:pStyle w:val="Titre1"/>
        <w:keepNext w:val="0"/>
        <w:tabs>
          <w:tab w:val="num" w:pos="851"/>
        </w:tabs>
        <w:spacing w:before="300" w:after="0"/>
        <w:ind w:left="851" w:hanging="426"/>
      </w:pPr>
      <w:r w:rsidRPr="00DB2056">
        <w:rPr>
          <w:spacing w:val="40"/>
        </w:rPr>
        <w:t xml:space="preserve"> </w:t>
      </w:r>
      <w:bookmarkStart w:id="20" w:name="_Toc454270411"/>
      <w:r w:rsidRPr="002D59F9">
        <w:t>ANNEXE 2</w:t>
      </w:r>
      <w:r w:rsidR="002D59F9">
        <w:t> : plan de platinage E249</w:t>
      </w:r>
      <w:bookmarkEnd w:id="20"/>
      <w:r w:rsidR="002D59F9">
        <w:t xml:space="preserve"> </w:t>
      </w:r>
    </w:p>
    <w:p w:rsidR="00DB2056" w:rsidRPr="006B3873" w:rsidRDefault="00DB2056" w:rsidP="009D2B0C">
      <w:pPr>
        <w:tabs>
          <w:tab w:val="left" w:pos="7371"/>
        </w:tabs>
        <w:rPr>
          <w:b/>
          <w:u w:val="single"/>
        </w:rPr>
      </w:pPr>
    </w:p>
    <w:p w:rsidR="00DB2056" w:rsidRDefault="00DB2056" w:rsidP="00DB2056">
      <w:pPr>
        <w:tabs>
          <w:tab w:val="left" w:pos="7371"/>
        </w:tabs>
        <w:rPr>
          <w:noProof/>
          <w:lang w:eastAsia="fr-FR"/>
        </w:rPr>
      </w:pPr>
    </w:p>
    <w:p w:rsidR="00DB2056" w:rsidRDefault="00DB2056" w:rsidP="009D2B0C">
      <w:pPr>
        <w:tabs>
          <w:tab w:val="left" w:pos="7371"/>
        </w:tabs>
        <w:jc w:val="center"/>
      </w:pPr>
      <w:r>
        <w:rPr>
          <w:noProof/>
          <w:lang w:eastAsia="fr-FR"/>
        </w:rPr>
        <w:drawing>
          <wp:inline distT="0" distB="0" distL="0" distR="0">
            <wp:extent cx="6840855" cy="4833620"/>
            <wp:effectExtent l="19050" t="0" r="0" b="0"/>
            <wp:docPr id="6" name="Image 5" descr="20131114092028610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1114092028610_0002.jpg"/>
                    <pic:cNvPicPr/>
                  </pic:nvPicPr>
                  <pic:blipFill>
                    <a:blip r:embed="rId12" cstate="print"/>
                    <a:stretch>
                      <a:fillRect/>
                    </a:stretch>
                  </pic:blipFill>
                  <pic:spPr>
                    <a:xfrm>
                      <a:off x="0" y="0"/>
                      <a:ext cx="6840855" cy="4833620"/>
                    </a:xfrm>
                    <a:prstGeom prst="rect">
                      <a:avLst/>
                    </a:prstGeom>
                  </pic:spPr>
                </pic:pic>
              </a:graphicData>
            </a:graphic>
          </wp:inline>
        </w:drawing>
      </w:r>
    </w:p>
    <w:p w:rsidR="00DB2056" w:rsidRDefault="00DB2056" w:rsidP="00DB2056">
      <w:pPr>
        <w:tabs>
          <w:tab w:val="left" w:pos="7371"/>
        </w:tabs>
        <w:jc w:val="center"/>
      </w:pPr>
    </w:p>
    <w:p w:rsidR="00DB2056" w:rsidRDefault="00DB2056" w:rsidP="00DB2056">
      <w:pPr>
        <w:tabs>
          <w:tab w:val="left" w:pos="7371"/>
        </w:tabs>
        <w:jc w:val="center"/>
      </w:pPr>
    </w:p>
    <w:p w:rsidR="00DB2056" w:rsidRDefault="00DB2056" w:rsidP="009D2B0C">
      <w:pPr>
        <w:pStyle w:val="Titre1"/>
        <w:keepNext w:val="0"/>
        <w:tabs>
          <w:tab w:val="num" w:pos="851"/>
        </w:tabs>
        <w:spacing w:before="300" w:after="0"/>
        <w:ind w:left="851" w:hanging="426"/>
      </w:pPr>
      <w:r w:rsidRPr="00DB2056">
        <w:rPr>
          <w:spacing w:val="40"/>
        </w:rPr>
        <w:t xml:space="preserve"> </w:t>
      </w:r>
      <w:bookmarkStart w:id="21" w:name="_Toc454270412"/>
      <w:r w:rsidRPr="009D2B0C">
        <w:t>ANNEXE 3</w:t>
      </w:r>
      <w:r w:rsidR="009D2B0C" w:rsidRPr="009D2B0C">
        <w:t> :</w:t>
      </w:r>
      <w:r w:rsidR="009D2B0C">
        <w:t xml:space="preserve"> PLAN DE PLATINAGE E250</w:t>
      </w:r>
      <w:bookmarkEnd w:id="21"/>
    </w:p>
    <w:p w:rsidR="009D2B0C" w:rsidRPr="009D2B0C" w:rsidRDefault="009D2B0C" w:rsidP="009D2B0C"/>
    <w:p w:rsidR="00DB2056" w:rsidRDefault="00DB2056" w:rsidP="00DB2056">
      <w:pPr>
        <w:tabs>
          <w:tab w:val="left" w:pos="7371"/>
        </w:tabs>
        <w:jc w:val="center"/>
      </w:pPr>
      <w:r>
        <w:rPr>
          <w:noProof/>
          <w:lang w:eastAsia="fr-FR"/>
        </w:rPr>
        <w:drawing>
          <wp:inline distT="0" distB="0" distL="0" distR="0">
            <wp:extent cx="6840855" cy="4833620"/>
            <wp:effectExtent l="19050" t="0" r="0" b="0"/>
            <wp:docPr id="7" name="Image 6" descr="20131114092028610_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1114092028610_0003.jpg"/>
                    <pic:cNvPicPr/>
                  </pic:nvPicPr>
                  <pic:blipFill>
                    <a:blip r:embed="rId13" cstate="print"/>
                    <a:stretch>
                      <a:fillRect/>
                    </a:stretch>
                  </pic:blipFill>
                  <pic:spPr>
                    <a:xfrm>
                      <a:off x="0" y="0"/>
                      <a:ext cx="6840855" cy="4833620"/>
                    </a:xfrm>
                    <a:prstGeom prst="rect">
                      <a:avLst/>
                    </a:prstGeom>
                  </pic:spPr>
                </pic:pic>
              </a:graphicData>
            </a:graphic>
          </wp:inline>
        </w:drawing>
      </w:r>
    </w:p>
    <w:p w:rsidR="00DB2056" w:rsidRDefault="00DB2056" w:rsidP="00DB2056">
      <w:pPr>
        <w:tabs>
          <w:tab w:val="left" w:pos="7371"/>
        </w:tabs>
        <w:jc w:val="center"/>
        <w:rPr>
          <w:noProof/>
          <w:lang w:eastAsia="fr-FR"/>
        </w:rPr>
      </w:pPr>
    </w:p>
    <w:p w:rsidR="00DB2056" w:rsidRDefault="00DB2056" w:rsidP="00DB2056">
      <w:pPr>
        <w:tabs>
          <w:tab w:val="left" w:pos="7371"/>
        </w:tabs>
        <w:jc w:val="center"/>
        <w:rPr>
          <w:noProof/>
          <w:lang w:eastAsia="fr-FR"/>
        </w:rPr>
      </w:pPr>
    </w:p>
    <w:p w:rsidR="00DB2056" w:rsidRDefault="00DB2056" w:rsidP="009D2B0C">
      <w:pPr>
        <w:tabs>
          <w:tab w:val="left" w:pos="7371"/>
        </w:tabs>
        <w:rPr>
          <w:noProof/>
          <w:lang w:eastAsia="fr-FR"/>
        </w:rPr>
      </w:pPr>
    </w:p>
    <w:p w:rsidR="00DB2056" w:rsidRDefault="00DB2056" w:rsidP="00D11723">
      <w:pPr>
        <w:pStyle w:val="Titre1"/>
        <w:keepNext w:val="0"/>
        <w:tabs>
          <w:tab w:val="num" w:pos="851"/>
        </w:tabs>
        <w:spacing w:before="300" w:after="0"/>
        <w:ind w:left="851" w:hanging="426"/>
      </w:pPr>
      <w:bookmarkStart w:id="22" w:name="_Toc454270413"/>
      <w:r w:rsidRPr="009D2B0C">
        <w:lastRenderedPageBreak/>
        <w:t>ANNEXE 4</w:t>
      </w:r>
      <w:r w:rsidR="009D2B0C">
        <w:t> : PLAN DE PLATINAGE E251</w:t>
      </w:r>
      <w:bookmarkEnd w:id="22"/>
    </w:p>
    <w:p w:rsidR="00DB2056" w:rsidRDefault="00DB2056" w:rsidP="00DB2056">
      <w:pPr>
        <w:tabs>
          <w:tab w:val="left" w:pos="7371"/>
        </w:tabs>
        <w:jc w:val="center"/>
        <w:rPr>
          <w:noProof/>
          <w:lang w:eastAsia="fr-FR"/>
        </w:rPr>
      </w:pPr>
    </w:p>
    <w:p w:rsidR="009D2B0C" w:rsidRPr="007B3D61" w:rsidRDefault="00DB2056" w:rsidP="007B3D61">
      <w:pPr>
        <w:tabs>
          <w:tab w:val="left" w:pos="7371"/>
        </w:tabs>
        <w:jc w:val="center"/>
        <w:rPr>
          <w:noProof/>
          <w:lang w:eastAsia="fr-FR"/>
        </w:rPr>
        <w:sectPr w:rsidR="009D2B0C" w:rsidRPr="007B3D61" w:rsidSect="00680E2F">
          <w:pgSz w:w="16838" w:h="11906" w:orient="landscape"/>
          <w:pgMar w:top="720" w:right="720" w:bottom="720" w:left="720" w:header="708" w:footer="261" w:gutter="0"/>
          <w:cols w:space="708"/>
          <w:docGrid w:linePitch="360"/>
        </w:sectPr>
      </w:pPr>
      <w:r>
        <w:rPr>
          <w:noProof/>
          <w:lang w:eastAsia="fr-FR"/>
        </w:rPr>
        <w:drawing>
          <wp:inline distT="0" distB="0" distL="0" distR="0">
            <wp:extent cx="6840855" cy="4833620"/>
            <wp:effectExtent l="19050" t="0" r="0" b="0"/>
            <wp:docPr id="8" name="Image 7" descr="20131114092028610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1114092028610_0004.jpg"/>
                    <pic:cNvPicPr/>
                  </pic:nvPicPr>
                  <pic:blipFill>
                    <a:blip r:embed="rId14" cstate="print"/>
                    <a:stretch>
                      <a:fillRect/>
                    </a:stretch>
                  </pic:blipFill>
                  <pic:spPr>
                    <a:xfrm>
                      <a:off x="0" y="0"/>
                      <a:ext cx="6840855" cy="4833620"/>
                    </a:xfrm>
                    <a:prstGeom prst="rect">
                      <a:avLst/>
                    </a:prstGeom>
                  </pic:spPr>
                </pic:pic>
              </a:graphicData>
            </a:graphic>
          </wp:inline>
        </w:drawing>
      </w:r>
    </w:p>
    <w:p w:rsidR="00DB2056" w:rsidRPr="006B3873" w:rsidRDefault="00DB2056" w:rsidP="007B3D61">
      <w:pPr>
        <w:tabs>
          <w:tab w:val="left" w:pos="7371"/>
        </w:tabs>
        <w:rPr>
          <w:b/>
          <w:u w:val="single"/>
          <w:lang w:val="es-ES"/>
        </w:rPr>
      </w:pPr>
    </w:p>
    <w:p w:rsidR="00DB2056" w:rsidRPr="00D11723" w:rsidRDefault="00DB2056" w:rsidP="00D11723">
      <w:pPr>
        <w:pStyle w:val="Titre1"/>
        <w:keepNext w:val="0"/>
        <w:tabs>
          <w:tab w:val="num" w:pos="851"/>
        </w:tabs>
        <w:spacing w:before="0" w:after="0"/>
        <w:ind w:left="851" w:hanging="426"/>
        <w:rPr>
          <w:lang w:val="es-ES"/>
        </w:rPr>
      </w:pPr>
      <w:bookmarkStart w:id="23" w:name="_Toc454270414"/>
      <w:r w:rsidRPr="007B3D61">
        <w:rPr>
          <w:lang w:val="es-ES"/>
        </w:rPr>
        <w:t xml:space="preserve">ANNEXE </w:t>
      </w:r>
      <w:r w:rsidR="00036880" w:rsidRPr="007B3D61">
        <w:rPr>
          <w:lang w:val="es-ES"/>
        </w:rPr>
        <w:t>5:</w:t>
      </w:r>
      <w:r w:rsidR="007B3D61" w:rsidRPr="007B3D61">
        <w:rPr>
          <w:lang w:val="es-ES"/>
        </w:rPr>
        <w:t xml:space="preserve"> PLATINAGE E249/E250/E251</w:t>
      </w:r>
      <w:bookmarkEnd w:id="23"/>
    </w:p>
    <w:tbl>
      <w:tblPr>
        <w:tblW w:w="10972" w:type="dxa"/>
        <w:tblInd w:w="55" w:type="dxa"/>
        <w:tblCellMar>
          <w:left w:w="70" w:type="dxa"/>
          <w:right w:w="70" w:type="dxa"/>
        </w:tblCellMar>
        <w:tblLook w:val="04A0"/>
      </w:tblPr>
      <w:tblGrid>
        <w:gridCol w:w="1505"/>
        <w:gridCol w:w="678"/>
        <w:gridCol w:w="470"/>
        <w:gridCol w:w="690"/>
        <w:gridCol w:w="680"/>
        <w:gridCol w:w="4945"/>
        <w:gridCol w:w="2004"/>
      </w:tblGrid>
      <w:tr w:rsidR="00DB2056" w:rsidRPr="0071190E" w:rsidTr="004D196B">
        <w:trPr>
          <w:trHeight w:val="499"/>
        </w:trPr>
        <w:tc>
          <w:tcPr>
            <w:tcW w:w="10972" w:type="dxa"/>
            <w:gridSpan w:val="7"/>
            <w:tcBorders>
              <w:top w:val="single" w:sz="8" w:space="0" w:color="auto"/>
              <w:left w:val="single" w:sz="8" w:space="0" w:color="auto"/>
              <w:bottom w:val="single" w:sz="4" w:space="0" w:color="auto"/>
              <w:right w:val="single" w:sz="8" w:space="0" w:color="000000"/>
            </w:tcBorders>
            <w:shd w:val="clear" w:color="auto" w:fill="auto"/>
            <w:noWrap/>
            <w:vAlign w:val="center"/>
            <w:hideMark/>
          </w:tcPr>
          <w:p w:rsidR="00DB2056" w:rsidRPr="006B3873" w:rsidRDefault="00DB2056" w:rsidP="004D196B">
            <w:pPr>
              <w:jc w:val="center"/>
              <w:rPr>
                <w:rFonts w:ascii="Calibri" w:hAnsi="Calibri"/>
                <w:sz w:val="40"/>
                <w:szCs w:val="40"/>
                <w:lang w:val="es-ES" w:eastAsia="fr-FR"/>
              </w:rPr>
            </w:pPr>
            <w:r w:rsidRPr="006B3873">
              <w:rPr>
                <w:rFonts w:ascii="Calibri" w:hAnsi="Calibri"/>
                <w:sz w:val="40"/>
                <w:szCs w:val="40"/>
                <w:lang w:val="es-ES" w:eastAsia="fr-FR"/>
              </w:rPr>
              <w:t>ECHANGEURS FO2 - E249/E250/E251</w:t>
            </w:r>
          </w:p>
        </w:tc>
      </w:tr>
      <w:tr w:rsidR="00DB2056" w:rsidRPr="006B3873" w:rsidTr="004D196B">
        <w:trPr>
          <w:trHeight w:val="402"/>
        </w:trPr>
        <w:tc>
          <w:tcPr>
            <w:tcW w:w="1505"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PLATINES</w:t>
            </w:r>
          </w:p>
        </w:tc>
        <w:tc>
          <w:tcPr>
            <w:tcW w:w="67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DN</w:t>
            </w:r>
          </w:p>
        </w:tc>
        <w:tc>
          <w:tcPr>
            <w:tcW w:w="47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D</w:t>
            </w:r>
          </w:p>
        </w:tc>
        <w:tc>
          <w:tcPr>
            <w:tcW w:w="1370" w:type="dxa"/>
            <w:gridSpan w:val="2"/>
            <w:tcBorders>
              <w:top w:val="single" w:sz="4"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Echafaudages</w:t>
            </w:r>
          </w:p>
        </w:tc>
        <w:tc>
          <w:tcPr>
            <w:tcW w:w="494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EMPLACEMENT</w:t>
            </w:r>
          </w:p>
        </w:tc>
        <w:tc>
          <w:tcPr>
            <w:tcW w:w="2004" w:type="dxa"/>
            <w:vMerge w:val="restart"/>
            <w:tcBorders>
              <w:top w:val="nil"/>
              <w:left w:val="single" w:sz="4" w:space="0" w:color="auto"/>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ECHANGEUR</w:t>
            </w:r>
          </w:p>
        </w:tc>
      </w:tr>
      <w:tr w:rsidR="00DB2056" w:rsidRPr="006B3873" w:rsidTr="00DB2056">
        <w:trPr>
          <w:trHeight w:val="256"/>
        </w:trPr>
        <w:tc>
          <w:tcPr>
            <w:tcW w:w="1505" w:type="dxa"/>
            <w:vMerge/>
            <w:tcBorders>
              <w:top w:val="nil"/>
              <w:left w:val="single" w:sz="8" w:space="0" w:color="auto"/>
              <w:bottom w:val="single" w:sz="4" w:space="0" w:color="auto"/>
              <w:right w:val="single" w:sz="4" w:space="0" w:color="auto"/>
            </w:tcBorders>
            <w:vAlign w:val="center"/>
            <w:hideMark/>
          </w:tcPr>
          <w:p w:rsidR="00DB2056" w:rsidRPr="006B3873" w:rsidRDefault="00DB2056" w:rsidP="004D196B">
            <w:pPr>
              <w:rPr>
                <w:rFonts w:ascii="Calibri" w:hAnsi="Calibri"/>
                <w:lang w:eastAsia="fr-FR"/>
              </w:rPr>
            </w:pPr>
          </w:p>
        </w:tc>
        <w:tc>
          <w:tcPr>
            <w:tcW w:w="678" w:type="dxa"/>
            <w:vMerge/>
            <w:tcBorders>
              <w:top w:val="nil"/>
              <w:left w:val="single" w:sz="4" w:space="0" w:color="auto"/>
              <w:bottom w:val="single" w:sz="4" w:space="0" w:color="auto"/>
              <w:right w:val="single" w:sz="4" w:space="0" w:color="auto"/>
            </w:tcBorders>
            <w:vAlign w:val="center"/>
            <w:hideMark/>
          </w:tcPr>
          <w:p w:rsidR="00DB2056" w:rsidRPr="006B3873" w:rsidRDefault="00DB2056" w:rsidP="004D196B">
            <w:pPr>
              <w:rPr>
                <w:rFonts w:ascii="Calibri" w:hAnsi="Calibri"/>
                <w:lang w:eastAsia="fr-FR"/>
              </w:rPr>
            </w:pPr>
          </w:p>
        </w:tc>
        <w:tc>
          <w:tcPr>
            <w:tcW w:w="470" w:type="dxa"/>
            <w:vMerge/>
            <w:tcBorders>
              <w:top w:val="nil"/>
              <w:left w:val="single" w:sz="4" w:space="0" w:color="auto"/>
              <w:bottom w:val="single" w:sz="4" w:space="0" w:color="auto"/>
              <w:right w:val="single" w:sz="4" w:space="0" w:color="auto"/>
            </w:tcBorders>
            <w:vAlign w:val="center"/>
            <w:hideMark/>
          </w:tcPr>
          <w:p w:rsidR="00DB2056" w:rsidRPr="006B3873" w:rsidRDefault="00DB2056" w:rsidP="004D196B">
            <w:pPr>
              <w:rPr>
                <w:rFonts w:ascii="Calibri" w:hAnsi="Calibri"/>
                <w:lang w:eastAsia="fr-FR"/>
              </w:rPr>
            </w:pPr>
          </w:p>
        </w:tc>
        <w:tc>
          <w:tcPr>
            <w:tcW w:w="69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O</w:t>
            </w:r>
          </w:p>
        </w:tc>
        <w:tc>
          <w:tcPr>
            <w:tcW w:w="68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lang w:eastAsia="fr-FR"/>
              </w:rPr>
            </w:pPr>
            <w:r w:rsidRPr="006B3873">
              <w:rPr>
                <w:rFonts w:ascii="Calibri" w:hAnsi="Calibri"/>
                <w:lang w:eastAsia="fr-FR"/>
              </w:rPr>
              <w:t>N</w:t>
            </w:r>
          </w:p>
        </w:tc>
        <w:tc>
          <w:tcPr>
            <w:tcW w:w="4945" w:type="dxa"/>
            <w:vMerge/>
            <w:tcBorders>
              <w:top w:val="nil"/>
              <w:left w:val="single" w:sz="4" w:space="0" w:color="auto"/>
              <w:bottom w:val="single" w:sz="4" w:space="0" w:color="auto"/>
              <w:right w:val="single" w:sz="4" w:space="0" w:color="auto"/>
            </w:tcBorders>
            <w:vAlign w:val="center"/>
            <w:hideMark/>
          </w:tcPr>
          <w:p w:rsidR="00DB2056" w:rsidRPr="006B3873" w:rsidRDefault="00DB2056" w:rsidP="004D196B">
            <w:pPr>
              <w:rPr>
                <w:rFonts w:ascii="Calibri" w:hAnsi="Calibri"/>
                <w:lang w:eastAsia="fr-FR"/>
              </w:rPr>
            </w:pPr>
          </w:p>
        </w:tc>
        <w:tc>
          <w:tcPr>
            <w:tcW w:w="2004" w:type="dxa"/>
            <w:vMerge/>
            <w:tcBorders>
              <w:top w:val="nil"/>
              <w:left w:val="single" w:sz="4" w:space="0" w:color="auto"/>
              <w:bottom w:val="single" w:sz="4" w:space="0" w:color="auto"/>
              <w:right w:val="single" w:sz="8" w:space="0" w:color="auto"/>
            </w:tcBorders>
            <w:vAlign w:val="center"/>
            <w:hideMark/>
          </w:tcPr>
          <w:p w:rsidR="00DB2056" w:rsidRPr="006B3873" w:rsidRDefault="00DB2056" w:rsidP="004D196B">
            <w:pPr>
              <w:rPr>
                <w:rFonts w:ascii="Calibri" w:hAnsi="Calibri"/>
                <w:lang w:eastAsia="fr-FR"/>
              </w:rPr>
            </w:pPr>
          </w:p>
        </w:tc>
      </w:tr>
      <w:tr w:rsidR="00DB2056" w:rsidRPr="006B3873" w:rsidTr="004D196B">
        <w:trPr>
          <w:trHeight w:val="499"/>
        </w:trPr>
        <w:tc>
          <w:tcPr>
            <w:tcW w:w="150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w:t>
            </w:r>
          </w:p>
        </w:tc>
        <w:tc>
          <w:tcPr>
            <w:tcW w:w="678"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47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8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4945" w:type="dxa"/>
            <w:tcBorders>
              <w:top w:val="single" w:sz="8" w:space="0" w:color="auto"/>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Vapeur</w:t>
            </w:r>
          </w:p>
        </w:tc>
        <w:tc>
          <w:tcPr>
            <w:tcW w:w="2004" w:type="dxa"/>
            <w:tcBorders>
              <w:top w:val="single" w:sz="8" w:space="0" w:color="auto"/>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40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Vapeur</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N°3</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N°4</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N°5</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Event</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N°6</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Purge vidange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N°7</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Vers P84</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nil"/>
              <w:left w:val="single" w:sz="8" w:space="0" w:color="auto"/>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N°8</w:t>
            </w:r>
          </w:p>
        </w:tc>
        <w:tc>
          <w:tcPr>
            <w:tcW w:w="678"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nil"/>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Soupape (dépose + brides pleine)</w:t>
            </w:r>
          </w:p>
        </w:tc>
        <w:tc>
          <w:tcPr>
            <w:tcW w:w="2004" w:type="dxa"/>
            <w:tcBorders>
              <w:top w:val="nil"/>
              <w:left w:val="nil"/>
              <w:bottom w:val="nil"/>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E249</w:t>
            </w:r>
          </w:p>
        </w:tc>
      </w:tr>
      <w:tr w:rsidR="00DB2056" w:rsidRPr="006B3873" w:rsidTr="004D196B">
        <w:trPr>
          <w:trHeight w:val="499"/>
        </w:trPr>
        <w:tc>
          <w:tcPr>
            <w:tcW w:w="150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N°9</w:t>
            </w:r>
          </w:p>
        </w:tc>
        <w:tc>
          <w:tcPr>
            <w:tcW w:w="678"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47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single" w:sz="8" w:space="0" w:color="auto"/>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Vapeur</w:t>
            </w:r>
          </w:p>
        </w:tc>
        <w:tc>
          <w:tcPr>
            <w:tcW w:w="2004" w:type="dxa"/>
            <w:tcBorders>
              <w:top w:val="single" w:sz="8" w:space="0" w:color="auto"/>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N°10</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40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Vapeur</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N°11</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N°12</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N°13</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Event N°1</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N°14</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Event N°2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N°15</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Vers P84</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N°16</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Purge vidange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nil"/>
              <w:left w:val="single" w:sz="8" w:space="0" w:color="auto"/>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N°17</w:t>
            </w:r>
          </w:p>
        </w:tc>
        <w:tc>
          <w:tcPr>
            <w:tcW w:w="678"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nil"/>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nil"/>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Soupape (dépose + brides pleine)</w:t>
            </w:r>
          </w:p>
        </w:tc>
        <w:tc>
          <w:tcPr>
            <w:tcW w:w="2004" w:type="dxa"/>
            <w:tcBorders>
              <w:top w:val="nil"/>
              <w:left w:val="nil"/>
              <w:bottom w:val="nil"/>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E250</w:t>
            </w:r>
          </w:p>
        </w:tc>
      </w:tr>
      <w:tr w:rsidR="00DB2056" w:rsidRPr="006B3873" w:rsidTr="004D196B">
        <w:trPr>
          <w:trHeight w:val="499"/>
        </w:trPr>
        <w:tc>
          <w:tcPr>
            <w:tcW w:w="150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N°18</w:t>
            </w:r>
          </w:p>
        </w:tc>
        <w:tc>
          <w:tcPr>
            <w:tcW w:w="678"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47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80" w:type="dxa"/>
            <w:tcBorders>
              <w:top w:val="single" w:sz="8" w:space="0" w:color="auto"/>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4945" w:type="dxa"/>
            <w:tcBorders>
              <w:top w:val="single" w:sz="8" w:space="0" w:color="auto"/>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Vapeur</w:t>
            </w:r>
          </w:p>
        </w:tc>
        <w:tc>
          <w:tcPr>
            <w:tcW w:w="2004" w:type="dxa"/>
            <w:tcBorders>
              <w:top w:val="single" w:sz="8" w:space="0" w:color="auto"/>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N°19</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40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Vapeur</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N°20</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Entrée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N°21</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100</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50</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Sortie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N°22</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Event</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N°23</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Purge vidange FO2</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N°24</w:t>
            </w:r>
          </w:p>
        </w:tc>
        <w:tc>
          <w:tcPr>
            <w:tcW w:w="678"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4"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4"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Vers P84</w:t>
            </w:r>
          </w:p>
        </w:tc>
        <w:tc>
          <w:tcPr>
            <w:tcW w:w="2004" w:type="dxa"/>
            <w:tcBorders>
              <w:top w:val="nil"/>
              <w:left w:val="nil"/>
              <w:bottom w:val="single" w:sz="4"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r w:rsidR="00DB2056" w:rsidRPr="006B3873" w:rsidTr="004D196B">
        <w:trPr>
          <w:trHeight w:val="499"/>
        </w:trPr>
        <w:tc>
          <w:tcPr>
            <w:tcW w:w="1505" w:type="dxa"/>
            <w:tcBorders>
              <w:top w:val="nil"/>
              <w:left w:val="single" w:sz="8" w:space="0" w:color="auto"/>
              <w:bottom w:val="single" w:sz="8"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N°25</w:t>
            </w:r>
          </w:p>
        </w:tc>
        <w:tc>
          <w:tcPr>
            <w:tcW w:w="678" w:type="dxa"/>
            <w:tcBorders>
              <w:top w:val="nil"/>
              <w:left w:val="nil"/>
              <w:bottom w:val="single" w:sz="8"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70" w:type="dxa"/>
            <w:tcBorders>
              <w:top w:val="nil"/>
              <w:left w:val="nil"/>
              <w:bottom w:val="single" w:sz="8"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690" w:type="dxa"/>
            <w:tcBorders>
              <w:top w:val="nil"/>
              <w:left w:val="nil"/>
              <w:bottom w:val="single" w:sz="8"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X</w:t>
            </w:r>
          </w:p>
        </w:tc>
        <w:tc>
          <w:tcPr>
            <w:tcW w:w="680" w:type="dxa"/>
            <w:tcBorders>
              <w:top w:val="nil"/>
              <w:left w:val="nil"/>
              <w:bottom w:val="single" w:sz="8" w:space="0" w:color="auto"/>
              <w:right w:val="single" w:sz="4"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 </w:t>
            </w:r>
          </w:p>
        </w:tc>
        <w:tc>
          <w:tcPr>
            <w:tcW w:w="4945" w:type="dxa"/>
            <w:tcBorders>
              <w:top w:val="nil"/>
              <w:left w:val="nil"/>
              <w:bottom w:val="single" w:sz="8" w:space="0" w:color="auto"/>
              <w:right w:val="single" w:sz="4" w:space="0" w:color="auto"/>
            </w:tcBorders>
            <w:shd w:val="clear" w:color="auto" w:fill="auto"/>
            <w:vAlign w:val="center"/>
            <w:hideMark/>
          </w:tcPr>
          <w:p w:rsidR="00DB2056" w:rsidRPr="006B3873" w:rsidRDefault="00DB2056" w:rsidP="004D196B">
            <w:pPr>
              <w:rPr>
                <w:rFonts w:ascii="Calibri" w:hAnsi="Calibri"/>
                <w:szCs w:val="24"/>
                <w:lang w:eastAsia="fr-FR"/>
              </w:rPr>
            </w:pPr>
            <w:r w:rsidRPr="006B3873">
              <w:rPr>
                <w:rFonts w:ascii="Calibri" w:hAnsi="Calibri"/>
                <w:szCs w:val="24"/>
                <w:lang w:eastAsia="fr-FR"/>
              </w:rPr>
              <w:t>Soupape (dépose + brides pleine)</w:t>
            </w:r>
          </w:p>
        </w:tc>
        <w:tc>
          <w:tcPr>
            <w:tcW w:w="2004" w:type="dxa"/>
            <w:tcBorders>
              <w:top w:val="nil"/>
              <w:left w:val="nil"/>
              <w:bottom w:val="single" w:sz="8" w:space="0" w:color="auto"/>
              <w:right w:val="single" w:sz="8" w:space="0" w:color="auto"/>
            </w:tcBorders>
            <w:shd w:val="clear" w:color="auto" w:fill="auto"/>
            <w:noWrap/>
            <w:vAlign w:val="center"/>
            <w:hideMark/>
          </w:tcPr>
          <w:p w:rsidR="00DB2056" w:rsidRPr="006B3873" w:rsidRDefault="00DB2056" w:rsidP="004D196B">
            <w:pPr>
              <w:jc w:val="center"/>
              <w:rPr>
                <w:rFonts w:ascii="Calibri" w:hAnsi="Calibri"/>
                <w:szCs w:val="24"/>
                <w:lang w:eastAsia="fr-FR"/>
              </w:rPr>
            </w:pPr>
            <w:r w:rsidRPr="006B3873">
              <w:rPr>
                <w:rFonts w:ascii="Calibri" w:hAnsi="Calibri"/>
                <w:szCs w:val="24"/>
                <w:lang w:eastAsia="fr-FR"/>
              </w:rPr>
              <w:t>E251</w:t>
            </w:r>
          </w:p>
        </w:tc>
      </w:tr>
    </w:tbl>
    <w:p w:rsidR="00326982" w:rsidRDefault="00946977" w:rsidP="00B70203">
      <w:pPr>
        <w:pStyle w:val="Titre1"/>
        <w:keepNext w:val="0"/>
        <w:tabs>
          <w:tab w:val="num" w:pos="851"/>
        </w:tabs>
        <w:spacing w:before="0" w:after="0"/>
        <w:ind w:left="851" w:hanging="426"/>
        <w:rPr>
          <w:lang w:val="es-ES"/>
        </w:rPr>
      </w:pPr>
      <w:bookmarkStart w:id="24" w:name="_Toc454270415"/>
      <w:r>
        <w:rPr>
          <w:noProof/>
          <w:lang w:eastAsia="fr-FR"/>
        </w:rPr>
        <w:lastRenderedPageBreak/>
        <w:pict>
          <v:shape id="_x0000_s1029" type="#_x0000_t202" style="position:absolute;left:0;text-align:left;margin-left:-19.5pt;margin-top:-8.1pt;width:28.5pt;height:26.25pt;z-index:251662336;mso-position-horizontal-relative:text;mso-position-vertical-relative:text" stroked="f">
            <v:textbox>
              <w:txbxContent>
                <w:p w:rsidR="00275228" w:rsidRPr="00275228" w:rsidRDefault="00275228">
                  <w:pPr>
                    <w:rPr>
                      <w:b/>
                      <w:sz w:val="28"/>
                      <w:szCs w:val="28"/>
                    </w:rPr>
                  </w:pPr>
                  <w:r w:rsidRPr="00275228">
                    <w:rPr>
                      <w:b/>
                      <w:sz w:val="28"/>
                      <w:szCs w:val="28"/>
                    </w:rPr>
                    <w:t>&gt;</w:t>
                  </w:r>
                </w:p>
              </w:txbxContent>
            </v:textbox>
          </v:shape>
        </w:pict>
      </w:r>
      <w:r w:rsidR="00B70203" w:rsidRPr="00B70203">
        <w:rPr>
          <w:lang w:val="es-ES"/>
        </w:rPr>
        <w:t xml:space="preserve">ANNEXE </w:t>
      </w:r>
      <w:r w:rsidR="00326982" w:rsidRPr="00B70203">
        <w:rPr>
          <w:lang w:val="es-ES"/>
        </w:rPr>
        <w:t>6:</w:t>
      </w:r>
      <w:r w:rsidR="00B70203" w:rsidRPr="00B70203">
        <w:rPr>
          <w:lang w:val="es-ES"/>
        </w:rPr>
        <w:t xml:space="preserve"> </w:t>
      </w:r>
      <w:r w:rsidR="00326982">
        <w:rPr>
          <w:lang w:val="es-ES"/>
        </w:rPr>
        <w:t>MAD E251</w:t>
      </w:r>
      <w:bookmarkEnd w:id="24"/>
    </w:p>
    <w:p w:rsidR="00326982" w:rsidRPr="00326982" w:rsidRDefault="00326982" w:rsidP="00326982">
      <w:pPr>
        <w:rPr>
          <w:lang w:val="es-ES"/>
        </w:rPr>
      </w:pPr>
    </w:p>
    <w:p w:rsidR="00326982" w:rsidRDefault="00326982" w:rsidP="00326982">
      <w:pPr>
        <w:rPr>
          <w:lang w:val="es-ES"/>
        </w:rPr>
      </w:pPr>
    </w:p>
    <w:p w:rsidR="004D196B" w:rsidRDefault="00326982" w:rsidP="00874A91">
      <w:pPr>
        <w:jc w:val="center"/>
        <w:rPr>
          <w:lang w:val="es-ES"/>
        </w:rPr>
      </w:pPr>
      <w:r>
        <w:rPr>
          <w:noProof/>
          <w:lang w:eastAsia="fr-FR"/>
        </w:rPr>
        <w:drawing>
          <wp:inline distT="0" distB="0" distL="0" distR="0">
            <wp:extent cx="5191125" cy="8524875"/>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191125" cy="8524875"/>
                    </a:xfrm>
                    <a:prstGeom prst="rect">
                      <a:avLst/>
                    </a:prstGeom>
                    <a:noFill/>
                    <a:ln w="9525">
                      <a:noFill/>
                      <a:miter lim="800000"/>
                      <a:headEnd/>
                      <a:tailEnd/>
                    </a:ln>
                  </pic:spPr>
                </pic:pic>
              </a:graphicData>
            </a:graphic>
          </wp:inline>
        </w:drawing>
      </w:r>
    </w:p>
    <w:p w:rsidR="00326982" w:rsidRDefault="00326982" w:rsidP="00326982">
      <w:pPr>
        <w:rPr>
          <w:lang w:val="es-ES"/>
        </w:rPr>
      </w:pPr>
    </w:p>
    <w:p w:rsidR="00326982" w:rsidRDefault="00326982" w:rsidP="00874A91">
      <w:pPr>
        <w:jc w:val="center"/>
        <w:rPr>
          <w:lang w:val="es-ES"/>
        </w:rPr>
      </w:pPr>
      <w:r>
        <w:rPr>
          <w:noProof/>
          <w:lang w:eastAsia="fr-FR"/>
        </w:rPr>
        <w:lastRenderedPageBreak/>
        <w:drawing>
          <wp:inline distT="0" distB="0" distL="0" distR="0">
            <wp:extent cx="5086350" cy="7105650"/>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086350" cy="7105650"/>
                    </a:xfrm>
                    <a:prstGeom prst="rect">
                      <a:avLst/>
                    </a:prstGeom>
                    <a:noFill/>
                    <a:ln w="9525">
                      <a:noFill/>
                      <a:miter lim="800000"/>
                      <a:headEnd/>
                      <a:tailEnd/>
                    </a:ln>
                  </pic:spPr>
                </pic:pic>
              </a:graphicData>
            </a:graphic>
          </wp:inline>
        </w:drawing>
      </w: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326982" w:rsidRDefault="00326982" w:rsidP="00326982">
      <w:pPr>
        <w:rPr>
          <w:lang w:val="es-ES"/>
        </w:rPr>
      </w:pPr>
    </w:p>
    <w:p w:rsidR="00874A91" w:rsidRDefault="00874A91" w:rsidP="00874A91">
      <w:pPr>
        <w:jc w:val="center"/>
        <w:rPr>
          <w:lang w:val="es-ES"/>
        </w:rPr>
      </w:pPr>
      <w:r>
        <w:rPr>
          <w:noProof/>
          <w:lang w:eastAsia="fr-FR"/>
        </w:rPr>
        <w:lastRenderedPageBreak/>
        <w:drawing>
          <wp:inline distT="0" distB="0" distL="0" distR="0">
            <wp:extent cx="5172075" cy="7467600"/>
            <wp:effectExtent l="19050" t="0" r="9525"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172075" cy="7467600"/>
                    </a:xfrm>
                    <a:prstGeom prst="rect">
                      <a:avLst/>
                    </a:prstGeom>
                    <a:noFill/>
                    <a:ln w="9525">
                      <a:noFill/>
                      <a:miter lim="800000"/>
                      <a:headEnd/>
                      <a:tailEnd/>
                    </a:ln>
                  </pic:spPr>
                </pic:pic>
              </a:graphicData>
            </a:graphic>
          </wp:inline>
        </w:drawing>
      </w:r>
    </w:p>
    <w:p w:rsidR="00874A91" w:rsidRPr="00874A91" w:rsidRDefault="00874A91" w:rsidP="00874A91">
      <w:pPr>
        <w:rPr>
          <w:lang w:val="es-ES"/>
        </w:rPr>
      </w:pPr>
    </w:p>
    <w:p w:rsidR="00874A91" w:rsidRPr="00874A91" w:rsidRDefault="00874A91" w:rsidP="00874A91">
      <w:pPr>
        <w:rPr>
          <w:lang w:val="es-ES"/>
        </w:rPr>
      </w:pPr>
    </w:p>
    <w:p w:rsidR="00874A91" w:rsidRDefault="00874A91" w:rsidP="00874A91">
      <w:pPr>
        <w:rPr>
          <w:lang w:val="es-ES"/>
        </w:rPr>
      </w:pPr>
    </w:p>
    <w:p w:rsidR="00326982" w:rsidRDefault="00326982"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pPr>
    </w:p>
    <w:p w:rsidR="00874A91" w:rsidRDefault="00874A91" w:rsidP="00874A91">
      <w:pPr>
        <w:ind w:firstLine="709"/>
        <w:rPr>
          <w:lang w:val="es-ES"/>
        </w:rPr>
        <w:sectPr w:rsidR="00874A91" w:rsidSect="009D2B0C">
          <w:pgSz w:w="11906" w:h="16838"/>
          <w:pgMar w:top="720" w:right="720" w:bottom="720" w:left="720" w:header="708" w:footer="261" w:gutter="0"/>
          <w:cols w:space="708"/>
          <w:docGrid w:linePitch="360"/>
        </w:sectPr>
      </w:pPr>
    </w:p>
    <w:p w:rsidR="004D196B" w:rsidRDefault="004D196B" w:rsidP="004D196B">
      <w:pPr>
        <w:ind w:firstLine="709"/>
        <w:rPr>
          <w:lang w:val="es-ES"/>
        </w:rPr>
      </w:pPr>
    </w:p>
    <w:p w:rsidR="004D196B" w:rsidRDefault="004D196B" w:rsidP="004D196B">
      <w:pPr>
        <w:ind w:firstLine="709"/>
        <w:rPr>
          <w:lang w:val="es-ES"/>
        </w:rPr>
      </w:pPr>
    </w:p>
    <w:p w:rsidR="004D196B" w:rsidRDefault="004D196B" w:rsidP="004D196B">
      <w:pPr>
        <w:ind w:firstLine="709"/>
        <w:rPr>
          <w:lang w:val="es-ES"/>
        </w:rPr>
      </w:pPr>
    </w:p>
    <w:p w:rsidR="00874A91" w:rsidRDefault="00874A91" w:rsidP="004D196B">
      <w:pPr>
        <w:ind w:firstLine="709"/>
        <w:rPr>
          <w:lang w:val="es-ES"/>
        </w:rPr>
        <w:sectPr w:rsidR="00874A91" w:rsidSect="009D2B0C">
          <w:pgSz w:w="11906" w:h="16838"/>
          <w:pgMar w:top="720" w:right="720" w:bottom="720" w:left="720" w:header="708" w:footer="261" w:gutter="0"/>
          <w:cols w:space="708"/>
          <w:docGrid w:linePitch="360"/>
        </w:sectPr>
      </w:pPr>
      <w:r w:rsidRPr="00874A91">
        <w:rPr>
          <w:noProof/>
          <w:lang w:eastAsia="fr-FR"/>
        </w:rPr>
        <w:drawing>
          <wp:anchor distT="0" distB="0" distL="114300" distR="114300" simplePos="0" relativeHeight="251661312" behindDoc="0" locked="0" layoutInCell="1" allowOverlap="1">
            <wp:simplePos x="0" y="0"/>
            <wp:positionH relativeFrom="column">
              <wp:posOffset>904875</wp:posOffset>
            </wp:positionH>
            <wp:positionV relativeFrom="paragraph">
              <wp:align>top</wp:align>
            </wp:positionV>
            <wp:extent cx="5210175" cy="5305425"/>
            <wp:effectExtent l="19050" t="0" r="9525" b="0"/>
            <wp:wrapSquare wrapText="bothSides"/>
            <wp:docPr id="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210175" cy="5305425"/>
                    </a:xfrm>
                    <a:prstGeom prst="rect">
                      <a:avLst/>
                    </a:prstGeom>
                    <a:noFill/>
                    <a:ln w="9525">
                      <a:noFill/>
                      <a:miter lim="800000"/>
                      <a:headEnd/>
                      <a:tailEnd/>
                    </a:ln>
                  </pic:spPr>
                </pic:pic>
              </a:graphicData>
            </a:graphic>
          </wp:anchor>
        </w:drawing>
      </w:r>
      <w:r w:rsidR="004D196B">
        <w:rPr>
          <w:lang w:val="es-ES"/>
        </w:rPr>
        <w:br w:type="textWrapping" w:clear="all"/>
      </w:r>
    </w:p>
    <w:p w:rsidR="00874A91" w:rsidRDefault="00874A91" w:rsidP="00874A91">
      <w:pPr>
        <w:ind w:firstLine="709"/>
        <w:rPr>
          <w:lang w:val="es-ES"/>
        </w:rPr>
      </w:pPr>
    </w:p>
    <w:p w:rsidR="00874A91" w:rsidRPr="00874A91" w:rsidRDefault="007A57AE" w:rsidP="007A57AE">
      <w:pPr>
        <w:jc w:val="center"/>
        <w:rPr>
          <w:lang w:val="es-ES"/>
        </w:rPr>
      </w:pPr>
      <w:r>
        <w:rPr>
          <w:noProof/>
          <w:lang w:eastAsia="fr-FR"/>
        </w:rPr>
        <w:drawing>
          <wp:inline distT="0" distB="0" distL="0" distR="0">
            <wp:extent cx="8153400" cy="5667375"/>
            <wp:effectExtent l="19050" t="0" r="0" b="0"/>
            <wp:docPr id="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8153400" cy="5667375"/>
                    </a:xfrm>
                    <a:prstGeom prst="rect">
                      <a:avLst/>
                    </a:prstGeom>
                    <a:noFill/>
                    <a:ln w="9525">
                      <a:noFill/>
                      <a:miter lim="800000"/>
                      <a:headEnd/>
                      <a:tailEnd/>
                    </a:ln>
                  </pic:spPr>
                </pic:pic>
              </a:graphicData>
            </a:graphic>
          </wp:inline>
        </w:drawing>
      </w:r>
    </w:p>
    <w:p w:rsidR="00874A91" w:rsidRPr="00874A91" w:rsidRDefault="00874A91" w:rsidP="00874A91">
      <w:pPr>
        <w:tabs>
          <w:tab w:val="left" w:pos="945"/>
        </w:tabs>
        <w:rPr>
          <w:lang w:val="es-ES"/>
        </w:rPr>
      </w:pPr>
      <w:r>
        <w:rPr>
          <w:lang w:val="es-ES"/>
        </w:rPr>
        <w:tab/>
      </w:r>
    </w:p>
    <w:sectPr w:rsidR="00874A91" w:rsidRPr="00874A91" w:rsidSect="00874A91">
      <w:pgSz w:w="16838" w:h="11906" w:orient="landscape"/>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6195" w:rsidRDefault="004F6195" w:rsidP="00DD7528">
      <w:r>
        <w:separator/>
      </w:r>
    </w:p>
  </w:endnote>
  <w:endnote w:type="continuationSeparator" w:id="0">
    <w:p w:rsidR="004F6195" w:rsidRDefault="004F6195" w:rsidP="00DD75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96B" w:rsidRDefault="004D196B" w:rsidP="004D196B">
    <w:pPr>
      <w:pStyle w:val="Pieddepage"/>
    </w:pPr>
    <w:r>
      <w:t>L’original est sous forme de fichier informatique accessible en lecture seule.</w:t>
    </w:r>
  </w:p>
  <w:p w:rsidR="004D196B" w:rsidRDefault="004D196B" w:rsidP="004D196B">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96B" w:rsidRPr="00B60C8D" w:rsidRDefault="004D196B" w:rsidP="004D196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6195" w:rsidRDefault="004F6195" w:rsidP="004D196B">
      <w:r>
        <w:separator/>
      </w:r>
    </w:p>
  </w:footnote>
  <w:footnote w:type="continuationSeparator" w:id="0">
    <w:p w:rsidR="004F6195" w:rsidRDefault="004F6195" w:rsidP="004D196B">
      <w:r>
        <w:continuationSeparator/>
      </w:r>
    </w:p>
  </w:footnote>
  <w:footnote w:id="1">
    <w:p w:rsidR="004D196B" w:rsidRDefault="004D196B" w:rsidP="004D196B">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4D196B" w:rsidRDefault="004D196B" w:rsidP="004D196B">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4D196B" w:rsidTr="004D196B">
      <w:trPr>
        <w:cantSplit/>
        <w:jc w:val="center"/>
      </w:trPr>
      <w:tc>
        <w:tcPr>
          <w:tcW w:w="1985" w:type="dxa"/>
          <w:tcBorders>
            <w:top w:val="double" w:sz="6" w:space="0" w:color="auto"/>
            <w:left w:val="double" w:sz="6" w:space="0" w:color="auto"/>
            <w:bottom w:val="double" w:sz="6" w:space="0" w:color="auto"/>
          </w:tcBorders>
          <w:vAlign w:val="center"/>
        </w:tcPr>
        <w:p w:rsidR="004D196B" w:rsidRPr="00DF2710" w:rsidRDefault="00946977" w:rsidP="004D196B">
          <w:pPr>
            <w:jc w:val="center"/>
          </w:pPr>
          <w:fldSimple w:instr=" REF Entreprise \h  \* MERGEFORMAT ">
            <w:r w:rsidR="0071190E" w:rsidRPr="00573DAA">
              <w:rPr>
                <w:b/>
                <w:caps/>
              </w:rPr>
              <w:t>Naphtachimie</w:t>
            </w:r>
          </w:fldSimple>
          <w:r w:rsidR="004D196B"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4D196B" w:rsidRPr="00DF2710" w:rsidRDefault="004D196B" w:rsidP="004D196B">
          <w:pPr>
            <w:jc w:val="center"/>
          </w:pPr>
          <w:r w:rsidRPr="00DF2710">
            <w:t>Service :</w:t>
          </w:r>
        </w:p>
        <w:p w:rsidR="004D196B" w:rsidRPr="00C93644" w:rsidRDefault="004D196B" w:rsidP="004D196B">
          <w:pPr>
            <w:jc w:val="center"/>
            <w:rPr>
              <w:b/>
              <w:lang w:val="en-GB"/>
            </w:rPr>
          </w:pPr>
          <w:r>
            <w:rPr>
              <w:b/>
              <w:lang w:val="en-GB"/>
            </w:rPr>
            <w:t>LPU</w:t>
          </w:r>
        </w:p>
      </w:tc>
      <w:tc>
        <w:tcPr>
          <w:tcW w:w="5065" w:type="dxa"/>
          <w:tcBorders>
            <w:top w:val="double" w:sz="6" w:space="0" w:color="auto"/>
            <w:bottom w:val="double" w:sz="6" w:space="0" w:color="auto"/>
            <w:right w:val="single" w:sz="6" w:space="0" w:color="auto"/>
          </w:tcBorders>
          <w:vAlign w:val="center"/>
        </w:tcPr>
        <w:p w:rsidR="004D196B" w:rsidRPr="00C93644" w:rsidRDefault="00946977" w:rsidP="004D196B">
          <w:pPr>
            <w:jc w:val="center"/>
            <w:rPr>
              <w:b/>
            </w:rPr>
          </w:pPr>
          <w:fldSimple w:instr=" REF Référence \h  \* MERGEFORMAT ">
            <w:r w:rsidR="0071190E" w:rsidRPr="00C93644">
              <w:rPr>
                <w:b/>
              </w:rPr>
              <w:t>EXP-U-14-001</w:t>
            </w:r>
          </w:fldSimple>
        </w:p>
        <w:p w:rsidR="004D196B" w:rsidRPr="00DF2710" w:rsidRDefault="004D196B" w:rsidP="008F49BE">
          <w:pPr>
            <w:tabs>
              <w:tab w:val="right" w:pos="4715"/>
            </w:tabs>
          </w:pPr>
          <w:r>
            <w:t xml:space="preserve">Révision n° </w:t>
          </w:r>
          <w:r w:rsidR="00946977">
            <w:fldChar w:fldCharType="begin"/>
          </w:r>
          <w:r>
            <w:instrText xml:space="preserve"> REF Révision \h </w:instrText>
          </w:r>
          <w:r w:rsidR="00946977">
            <w:fldChar w:fldCharType="separate"/>
          </w:r>
          <w:r w:rsidR="0071190E">
            <w:t>7</w:t>
          </w:r>
          <w:r w:rsidR="00946977">
            <w:fldChar w:fldCharType="end"/>
          </w:r>
          <w:r>
            <w:tab/>
          </w:r>
          <w:r w:rsidRPr="00C93644">
            <w:rPr>
              <w:b/>
            </w:rPr>
            <w:t>Date</w:t>
          </w:r>
          <w:r w:rsidRPr="00DF2710">
            <w:t xml:space="preserve"> : </w:t>
          </w:r>
          <w:r w:rsidR="008F49BE">
            <w:rPr>
              <w:rStyle w:val="datervision"/>
              <w:rFonts w:ascii="Arial" w:hAnsi="Arial"/>
              <w:color w:val="000000"/>
            </w:rPr>
            <w:t>10/03/17</w:t>
          </w:r>
        </w:p>
      </w:tc>
      <w:tc>
        <w:tcPr>
          <w:tcW w:w="1118" w:type="dxa"/>
          <w:tcBorders>
            <w:top w:val="double" w:sz="6" w:space="0" w:color="auto"/>
            <w:bottom w:val="double" w:sz="6" w:space="0" w:color="auto"/>
            <w:right w:val="double" w:sz="6" w:space="0" w:color="auto"/>
          </w:tcBorders>
          <w:vAlign w:val="center"/>
        </w:tcPr>
        <w:p w:rsidR="004D196B" w:rsidRPr="00DF2710" w:rsidRDefault="004D196B" w:rsidP="004D196B">
          <w:pPr>
            <w:jc w:val="center"/>
          </w:pPr>
          <w:r w:rsidRPr="00DF2710">
            <w:t>Page</w:t>
          </w:r>
          <w:r w:rsidRPr="00DF2710">
            <w:br/>
          </w:r>
          <w:r w:rsidR="00946977" w:rsidRPr="008F49BE">
            <w:rPr>
              <w:sz w:val="20"/>
              <w:szCs w:val="20"/>
            </w:rPr>
            <w:fldChar w:fldCharType="begin"/>
          </w:r>
          <w:r w:rsidR="007651CB" w:rsidRPr="008F49BE">
            <w:rPr>
              <w:sz w:val="20"/>
              <w:szCs w:val="20"/>
            </w:rPr>
            <w:instrText xml:space="preserve"> PAGE  \* MERGEFORMAT </w:instrText>
          </w:r>
          <w:r w:rsidR="00946977" w:rsidRPr="008F49BE">
            <w:rPr>
              <w:sz w:val="20"/>
              <w:szCs w:val="20"/>
            </w:rPr>
            <w:fldChar w:fldCharType="separate"/>
          </w:r>
          <w:r w:rsidR="0071190E">
            <w:rPr>
              <w:noProof/>
              <w:sz w:val="20"/>
              <w:szCs w:val="20"/>
            </w:rPr>
            <w:t>2</w:t>
          </w:r>
          <w:r w:rsidR="00946977" w:rsidRPr="008F49BE">
            <w:rPr>
              <w:sz w:val="20"/>
              <w:szCs w:val="20"/>
            </w:rPr>
            <w:fldChar w:fldCharType="end"/>
          </w:r>
          <w:r w:rsidRPr="008F49BE">
            <w:rPr>
              <w:sz w:val="20"/>
              <w:szCs w:val="20"/>
            </w:rPr>
            <w:t>/</w:t>
          </w:r>
          <w:r w:rsidR="00946977" w:rsidRPr="008F49BE">
            <w:rPr>
              <w:rStyle w:val="Numrodepage"/>
              <w:sz w:val="20"/>
              <w:szCs w:val="20"/>
            </w:rPr>
            <w:fldChar w:fldCharType="begin"/>
          </w:r>
          <w:r w:rsidRPr="008F49BE">
            <w:rPr>
              <w:rStyle w:val="Numrodepage"/>
              <w:sz w:val="20"/>
              <w:szCs w:val="20"/>
            </w:rPr>
            <w:instrText xml:space="preserve"> NUMPAGES </w:instrText>
          </w:r>
          <w:r w:rsidR="00946977" w:rsidRPr="008F49BE">
            <w:rPr>
              <w:rStyle w:val="Numrodepage"/>
              <w:sz w:val="20"/>
              <w:szCs w:val="20"/>
            </w:rPr>
            <w:fldChar w:fldCharType="separate"/>
          </w:r>
          <w:r w:rsidR="0071190E">
            <w:rPr>
              <w:rStyle w:val="Numrodepage"/>
              <w:noProof/>
              <w:sz w:val="20"/>
              <w:szCs w:val="20"/>
            </w:rPr>
            <w:t>14</w:t>
          </w:r>
          <w:r w:rsidR="00946977" w:rsidRPr="008F49BE">
            <w:rPr>
              <w:rStyle w:val="Numrodepage"/>
              <w:sz w:val="20"/>
              <w:szCs w:val="20"/>
            </w:rPr>
            <w:fldChar w:fldCharType="end"/>
          </w:r>
        </w:p>
      </w:tc>
    </w:tr>
  </w:tbl>
  <w:p w:rsidR="004D196B" w:rsidRDefault="004D196B" w:rsidP="004D196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966E8BC6">
      <w:start w:val="1"/>
      <w:numFmt w:val="bullet"/>
      <w:lvlText w:val=""/>
      <w:lvlJc w:val="left"/>
      <w:pPr>
        <w:tabs>
          <w:tab w:val="num" w:pos="720"/>
        </w:tabs>
        <w:ind w:left="720" w:hanging="360"/>
      </w:pPr>
      <w:rPr>
        <w:rFonts w:ascii="Symbol" w:hAnsi="Symbol" w:hint="default"/>
        <w:sz w:val="20"/>
      </w:rPr>
    </w:lvl>
    <w:lvl w:ilvl="1" w:tplc="CCEE6DD6" w:tentative="1">
      <w:start w:val="1"/>
      <w:numFmt w:val="bullet"/>
      <w:lvlText w:val=""/>
      <w:lvlJc w:val="left"/>
      <w:pPr>
        <w:tabs>
          <w:tab w:val="num" w:pos="1440"/>
        </w:tabs>
        <w:ind w:left="1440" w:hanging="360"/>
      </w:pPr>
      <w:rPr>
        <w:rFonts w:ascii="Symbol" w:hAnsi="Symbol" w:hint="default"/>
        <w:sz w:val="20"/>
      </w:rPr>
    </w:lvl>
    <w:lvl w:ilvl="2" w:tplc="17F454EA" w:tentative="1">
      <w:start w:val="1"/>
      <w:numFmt w:val="bullet"/>
      <w:lvlText w:val=""/>
      <w:lvlJc w:val="left"/>
      <w:pPr>
        <w:tabs>
          <w:tab w:val="num" w:pos="2160"/>
        </w:tabs>
        <w:ind w:left="2160" w:hanging="360"/>
      </w:pPr>
      <w:rPr>
        <w:rFonts w:ascii="Symbol" w:hAnsi="Symbol" w:hint="default"/>
        <w:sz w:val="20"/>
      </w:rPr>
    </w:lvl>
    <w:lvl w:ilvl="3" w:tplc="EAFED84E" w:tentative="1">
      <w:start w:val="1"/>
      <w:numFmt w:val="bullet"/>
      <w:lvlText w:val=""/>
      <w:lvlJc w:val="left"/>
      <w:pPr>
        <w:tabs>
          <w:tab w:val="num" w:pos="2880"/>
        </w:tabs>
        <w:ind w:left="2880" w:hanging="360"/>
      </w:pPr>
      <w:rPr>
        <w:rFonts w:ascii="Symbol" w:hAnsi="Symbol" w:hint="default"/>
        <w:sz w:val="20"/>
      </w:rPr>
    </w:lvl>
    <w:lvl w:ilvl="4" w:tplc="CEAE71E4" w:tentative="1">
      <w:start w:val="1"/>
      <w:numFmt w:val="bullet"/>
      <w:lvlText w:val=""/>
      <w:lvlJc w:val="left"/>
      <w:pPr>
        <w:tabs>
          <w:tab w:val="num" w:pos="3600"/>
        </w:tabs>
        <w:ind w:left="3600" w:hanging="360"/>
      </w:pPr>
      <w:rPr>
        <w:rFonts w:ascii="Symbol" w:hAnsi="Symbol" w:hint="default"/>
        <w:sz w:val="20"/>
      </w:rPr>
    </w:lvl>
    <w:lvl w:ilvl="5" w:tplc="B17ECA52" w:tentative="1">
      <w:start w:val="1"/>
      <w:numFmt w:val="bullet"/>
      <w:lvlText w:val=""/>
      <w:lvlJc w:val="left"/>
      <w:pPr>
        <w:tabs>
          <w:tab w:val="num" w:pos="4320"/>
        </w:tabs>
        <w:ind w:left="4320" w:hanging="360"/>
      </w:pPr>
      <w:rPr>
        <w:rFonts w:ascii="Symbol" w:hAnsi="Symbol" w:hint="default"/>
        <w:sz w:val="20"/>
      </w:rPr>
    </w:lvl>
    <w:lvl w:ilvl="6" w:tplc="58AAD916" w:tentative="1">
      <w:start w:val="1"/>
      <w:numFmt w:val="bullet"/>
      <w:lvlText w:val=""/>
      <w:lvlJc w:val="left"/>
      <w:pPr>
        <w:tabs>
          <w:tab w:val="num" w:pos="5040"/>
        </w:tabs>
        <w:ind w:left="5040" w:hanging="360"/>
      </w:pPr>
      <w:rPr>
        <w:rFonts w:ascii="Symbol" w:hAnsi="Symbol" w:hint="default"/>
        <w:sz w:val="20"/>
      </w:rPr>
    </w:lvl>
    <w:lvl w:ilvl="7" w:tplc="CFD0D9C2" w:tentative="1">
      <w:start w:val="1"/>
      <w:numFmt w:val="bullet"/>
      <w:lvlText w:val=""/>
      <w:lvlJc w:val="left"/>
      <w:pPr>
        <w:tabs>
          <w:tab w:val="num" w:pos="5760"/>
        </w:tabs>
        <w:ind w:left="5760" w:hanging="360"/>
      </w:pPr>
      <w:rPr>
        <w:rFonts w:ascii="Symbol" w:hAnsi="Symbol" w:hint="default"/>
        <w:sz w:val="20"/>
      </w:rPr>
    </w:lvl>
    <w:lvl w:ilvl="8" w:tplc="724E9D7A"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A5A66ABA">
      <w:start w:val="1"/>
      <w:numFmt w:val="bullet"/>
      <w:lvlText w:val=""/>
      <w:lvlJc w:val="left"/>
      <w:pPr>
        <w:ind w:left="1287" w:hanging="360"/>
      </w:pPr>
      <w:rPr>
        <w:rFonts w:ascii="Wingdings" w:hAnsi="Wingdings" w:hint="default"/>
      </w:rPr>
    </w:lvl>
    <w:lvl w:ilvl="1" w:tplc="EFAE89FA" w:tentative="1">
      <w:start w:val="1"/>
      <w:numFmt w:val="bullet"/>
      <w:lvlText w:val="o"/>
      <w:lvlJc w:val="left"/>
      <w:pPr>
        <w:ind w:left="2007" w:hanging="360"/>
      </w:pPr>
      <w:rPr>
        <w:rFonts w:ascii="Courier New" w:hAnsi="Courier New" w:cs="Courier New" w:hint="default"/>
      </w:rPr>
    </w:lvl>
    <w:lvl w:ilvl="2" w:tplc="D64E25A0" w:tentative="1">
      <w:start w:val="1"/>
      <w:numFmt w:val="bullet"/>
      <w:lvlText w:val=""/>
      <w:lvlJc w:val="left"/>
      <w:pPr>
        <w:ind w:left="2727" w:hanging="360"/>
      </w:pPr>
      <w:rPr>
        <w:rFonts w:ascii="Wingdings" w:hAnsi="Wingdings" w:hint="default"/>
      </w:rPr>
    </w:lvl>
    <w:lvl w:ilvl="3" w:tplc="BF5CD5BE" w:tentative="1">
      <w:start w:val="1"/>
      <w:numFmt w:val="bullet"/>
      <w:lvlText w:val=""/>
      <w:lvlJc w:val="left"/>
      <w:pPr>
        <w:ind w:left="3447" w:hanging="360"/>
      </w:pPr>
      <w:rPr>
        <w:rFonts w:ascii="Symbol" w:hAnsi="Symbol" w:hint="default"/>
      </w:rPr>
    </w:lvl>
    <w:lvl w:ilvl="4" w:tplc="78389F2A" w:tentative="1">
      <w:start w:val="1"/>
      <w:numFmt w:val="bullet"/>
      <w:lvlText w:val="o"/>
      <w:lvlJc w:val="left"/>
      <w:pPr>
        <w:ind w:left="4167" w:hanging="360"/>
      </w:pPr>
      <w:rPr>
        <w:rFonts w:ascii="Courier New" w:hAnsi="Courier New" w:cs="Courier New" w:hint="default"/>
      </w:rPr>
    </w:lvl>
    <w:lvl w:ilvl="5" w:tplc="A4B2D642" w:tentative="1">
      <w:start w:val="1"/>
      <w:numFmt w:val="bullet"/>
      <w:lvlText w:val=""/>
      <w:lvlJc w:val="left"/>
      <w:pPr>
        <w:ind w:left="4887" w:hanging="360"/>
      </w:pPr>
      <w:rPr>
        <w:rFonts w:ascii="Wingdings" w:hAnsi="Wingdings" w:hint="default"/>
      </w:rPr>
    </w:lvl>
    <w:lvl w:ilvl="6" w:tplc="522A73B0" w:tentative="1">
      <w:start w:val="1"/>
      <w:numFmt w:val="bullet"/>
      <w:lvlText w:val=""/>
      <w:lvlJc w:val="left"/>
      <w:pPr>
        <w:ind w:left="5607" w:hanging="360"/>
      </w:pPr>
      <w:rPr>
        <w:rFonts w:ascii="Symbol" w:hAnsi="Symbol" w:hint="default"/>
      </w:rPr>
    </w:lvl>
    <w:lvl w:ilvl="7" w:tplc="92ECDC30" w:tentative="1">
      <w:start w:val="1"/>
      <w:numFmt w:val="bullet"/>
      <w:lvlText w:val="o"/>
      <w:lvlJc w:val="left"/>
      <w:pPr>
        <w:ind w:left="6327" w:hanging="360"/>
      </w:pPr>
      <w:rPr>
        <w:rFonts w:ascii="Courier New" w:hAnsi="Courier New" w:cs="Courier New" w:hint="default"/>
      </w:rPr>
    </w:lvl>
    <w:lvl w:ilvl="8" w:tplc="D1C4EA38" w:tentative="1">
      <w:start w:val="1"/>
      <w:numFmt w:val="bullet"/>
      <w:lvlText w:val=""/>
      <w:lvlJc w:val="left"/>
      <w:pPr>
        <w:ind w:left="7047" w:hanging="360"/>
      </w:pPr>
      <w:rPr>
        <w:rFonts w:ascii="Wingdings" w:hAnsi="Wingdings" w:hint="default"/>
      </w:rPr>
    </w:lvl>
  </w:abstractNum>
  <w:abstractNum w:abstractNumId="3">
    <w:nsid w:val="0E772D4A"/>
    <w:multiLevelType w:val="multilevel"/>
    <w:tmpl w:val="535C783E"/>
    <w:lvl w:ilvl="0">
      <w:start w:val="3"/>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4">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nsid w:val="12660F10"/>
    <w:multiLevelType w:val="hybridMultilevel"/>
    <w:tmpl w:val="3606D28A"/>
    <w:lvl w:ilvl="0" w:tplc="8F5098C0">
      <w:numFmt w:val="bullet"/>
      <w:lvlText w:val="-"/>
      <w:lvlJc w:val="left"/>
      <w:pPr>
        <w:tabs>
          <w:tab w:val="num" w:pos="1080"/>
        </w:tabs>
        <w:ind w:left="1080" w:hanging="360"/>
      </w:pPr>
      <w:rPr>
        <w:rFonts w:ascii="Times New Roman" w:eastAsia="Times New Roman" w:hAnsi="Times New Roman" w:cs="Times New Roman" w:hint="default"/>
      </w:rPr>
    </w:lvl>
    <w:lvl w:ilvl="1" w:tplc="93743BC4">
      <w:start w:val="1"/>
      <w:numFmt w:val="bullet"/>
      <w:lvlText w:val="o"/>
      <w:lvlJc w:val="left"/>
      <w:pPr>
        <w:tabs>
          <w:tab w:val="num" w:pos="1800"/>
        </w:tabs>
        <w:ind w:left="1800" w:hanging="360"/>
      </w:pPr>
      <w:rPr>
        <w:rFonts w:ascii="Courier New" w:hAnsi="Courier New" w:hint="default"/>
      </w:rPr>
    </w:lvl>
    <w:lvl w:ilvl="2" w:tplc="20D04974" w:tentative="1">
      <w:start w:val="1"/>
      <w:numFmt w:val="bullet"/>
      <w:lvlText w:val=""/>
      <w:lvlJc w:val="left"/>
      <w:pPr>
        <w:tabs>
          <w:tab w:val="num" w:pos="2520"/>
        </w:tabs>
        <w:ind w:left="2520" w:hanging="360"/>
      </w:pPr>
      <w:rPr>
        <w:rFonts w:ascii="Wingdings" w:hAnsi="Wingdings" w:hint="default"/>
      </w:rPr>
    </w:lvl>
    <w:lvl w:ilvl="3" w:tplc="542A61E8" w:tentative="1">
      <w:start w:val="1"/>
      <w:numFmt w:val="bullet"/>
      <w:lvlText w:val=""/>
      <w:lvlJc w:val="left"/>
      <w:pPr>
        <w:tabs>
          <w:tab w:val="num" w:pos="3240"/>
        </w:tabs>
        <w:ind w:left="3240" w:hanging="360"/>
      </w:pPr>
      <w:rPr>
        <w:rFonts w:ascii="Symbol" w:hAnsi="Symbol" w:hint="default"/>
      </w:rPr>
    </w:lvl>
    <w:lvl w:ilvl="4" w:tplc="56C0617C" w:tentative="1">
      <w:start w:val="1"/>
      <w:numFmt w:val="bullet"/>
      <w:lvlText w:val="o"/>
      <w:lvlJc w:val="left"/>
      <w:pPr>
        <w:tabs>
          <w:tab w:val="num" w:pos="3960"/>
        </w:tabs>
        <w:ind w:left="3960" w:hanging="360"/>
      </w:pPr>
      <w:rPr>
        <w:rFonts w:ascii="Courier New" w:hAnsi="Courier New" w:hint="default"/>
      </w:rPr>
    </w:lvl>
    <w:lvl w:ilvl="5" w:tplc="66205E52" w:tentative="1">
      <w:start w:val="1"/>
      <w:numFmt w:val="bullet"/>
      <w:lvlText w:val=""/>
      <w:lvlJc w:val="left"/>
      <w:pPr>
        <w:tabs>
          <w:tab w:val="num" w:pos="4680"/>
        </w:tabs>
        <w:ind w:left="4680" w:hanging="360"/>
      </w:pPr>
      <w:rPr>
        <w:rFonts w:ascii="Wingdings" w:hAnsi="Wingdings" w:hint="default"/>
      </w:rPr>
    </w:lvl>
    <w:lvl w:ilvl="6" w:tplc="F0769544" w:tentative="1">
      <w:start w:val="1"/>
      <w:numFmt w:val="bullet"/>
      <w:lvlText w:val=""/>
      <w:lvlJc w:val="left"/>
      <w:pPr>
        <w:tabs>
          <w:tab w:val="num" w:pos="5400"/>
        </w:tabs>
        <w:ind w:left="5400" w:hanging="360"/>
      </w:pPr>
      <w:rPr>
        <w:rFonts w:ascii="Symbol" w:hAnsi="Symbol" w:hint="default"/>
      </w:rPr>
    </w:lvl>
    <w:lvl w:ilvl="7" w:tplc="D2B4F6C6" w:tentative="1">
      <w:start w:val="1"/>
      <w:numFmt w:val="bullet"/>
      <w:lvlText w:val="o"/>
      <w:lvlJc w:val="left"/>
      <w:pPr>
        <w:tabs>
          <w:tab w:val="num" w:pos="6120"/>
        </w:tabs>
        <w:ind w:left="6120" w:hanging="360"/>
      </w:pPr>
      <w:rPr>
        <w:rFonts w:ascii="Courier New" w:hAnsi="Courier New" w:hint="default"/>
      </w:rPr>
    </w:lvl>
    <w:lvl w:ilvl="8" w:tplc="9A5C2300" w:tentative="1">
      <w:start w:val="1"/>
      <w:numFmt w:val="bullet"/>
      <w:lvlText w:val=""/>
      <w:lvlJc w:val="left"/>
      <w:pPr>
        <w:tabs>
          <w:tab w:val="num" w:pos="6840"/>
        </w:tabs>
        <w:ind w:left="6840" w:hanging="360"/>
      </w:pPr>
      <w:rPr>
        <w:rFonts w:ascii="Wingdings" w:hAnsi="Wingdings" w:hint="default"/>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24191117"/>
    <w:multiLevelType w:val="hybridMultilevel"/>
    <w:tmpl w:val="4AB800B0"/>
    <w:lvl w:ilvl="0" w:tplc="15F6CA80">
      <w:start w:val="6"/>
      <w:numFmt w:val="bullet"/>
      <w:lvlText w:val="-"/>
      <w:lvlJc w:val="left"/>
      <w:pPr>
        <w:ind w:left="720" w:hanging="360"/>
      </w:pPr>
      <w:rPr>
        <w:rFonts w:ascii="Arial" w:eastAsia="Times New Roman" w:hAnsi="Arial" w:cs="Arial" w:hint="default"/>
      </w:rPr>
    </w:lvl>
    <w:lvl w:ilvl="1" w:tplc="1EB0B1B2" w:tentative="1">
      <w:start w:val="1"/>
      <w:numFmt w:val="bullet"/>
      <w:lvlText w:val="o"/>
      <w:lvlJc w:val="left"/>
      <w:pPr>
        <w:ind w:left="1440" w:hanging="360"/>
      </w:pPr>
      <w:rPr>
        <w:rFonts w:ascii="Courier New" w:hAnsi="Courier New" w:cs="Courier New" w:hint="default"/>
      </w:rPr>
    </w:lvl>
    <w:lvl w:ilvl="2" w:tplc="94261300" w:tentative="1">
      <w:start w:val="1"/>
      <w:numFmt w:val="bullet"/>
      <w:lvlText w:val=""/>
      <w:lvlJc w:val="left"/>
      <w:pPr>
        <w:ind w:left="2160" w:hanging="360"/>
      </w:pPr>
      <w:rPr>
        <w:rFonts w:ascii="Wingdings" w:hAnsi="Wingdings" w:hint="default"/>
      </w:rPr>
    </w:lvl>
    <w:lvl w:ilvl="3" w:tplc="2EBC5A24" w:tentative="1">
      <w:start w:val="1"/>
      <w:numFmt w:val="bullet"/>
      <w:lvlText w:val=""/>
      <w:lvlJc w:val="left"/>
      <w:pPr>
        <w:ind w:left="2880" w:hanging="360"/>
      </w:pPr>
      <w:rPr>
        <w:rFonts w:ascii="Symbol" w:hAnsi="Symbol" w:hint="default"/>
      </w:rPr>
    </w:lvl>
    <w:lvl w:ilvl="4" w:tplc="7854B29A" w:tentative="1">
      <w:start w:val="1"/>
      <w:numFmt w:val="bullet"/>
      <w:lvlText w:val="o"/>
      <w:lvlJc w:val="left"/>
      <w:pPr>
        <w:ind w:left="3600" w:hanging="360"/>
      </w:pPr>
      <w:rPr>
        <w:rFonts w:ascii="Courier New" w:hAnsi="Courier New" w:cs="Courier New" w:hint="default"/>
      </w:rPr>
    </w:lvl>
    <w:lvl w:ilvl="5" w:tplc="3BE2A888" w:tentative="1">
      <w:start w:val="1"/>
      <w:numFmt w:val="bullet"/>
      <w:lvlText w:val=""/>
      <w:lvlJc w:val="left"/>
      <w:pPr>
        <w:ind w:left="4320" w:hanging="360"/>
      </w:pPr>
      <w:rPr>
        <w:rFonts w:ascii="Wingdings" w:hAnsi="Wingdings" w:hint="default"/>
      </w:rPr>
    </w:lvl>
    <w:lvl w:ilvl="6" w:tplc="D8BEA54A" w:tentative="1">
      <w:start w:val="1"/>
      <w:numFmt w:val="bullet"/>
      <w:lvlText w:val=""/>
      <w:lvlJc w:val="left"/>
      <w:pPr>
        <w:ind w:left="5040" w:hanging="360"/>
      </w:pPr>
      <w:rPr>
        <w:rFonts w:ascii="Symbol" w:hAnsi="Symbol" w:hint="default"/>
      </w:rPr>
    </w:lvl>
    <w:lvl w:ilvl="7" w:tplc="A8148A4C" w:tentative="1">
      <w:start w:val="1"/>
      <w:numFmt w:val="bullet"/>
      <w:lvlText w:val="o"/>
      <w:lvlJc w:val="left"/>
      <w:pPr>
        <w:ind w:left="5760" w:hanging="360"/>
      </w:pPr>
      <w:rPr>
        <w:rFonts w:ascii="Courier New" w:hAnsi="Courier New" w:cs="Courier New" w:hint="default"/>
      </w:rPr>
    </w:lvl>
    <w:lvl w:ilvl="8" w:tplc="FE20D704" w:tentative="1">
      <w:start w:val="1"/>
      <w:numFmt w:val="bullet"/>
      <w:lvlText w:val=""/>
      <w:lvlJc w:val="left"/>
      <w:pPr>
        <w:ind w:left="6480" w:hanging="360"/>
      </w:pPr>
      <w:rPr>
        <w:rFonts w:ascii="Wingdings" w:hAnsi="Wingdings" w:hint="default"/>
      </w:rPr>
    </w:lvl>
  </w:abstractNum>
  <w:abstractNum w:abstractNumId="9">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nsid w:val="288367BD"/>
    <w:multiLevelType w:val="multilevel"/>
    <w:tmpl w:val="8D3E05C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nsid w:val="371E2B6B"/>
    <w:multiLevelType w:val="hybridMultilevel"/>
    <w:tmpl w:val="B784FB1C"/>
    <w:lvl w:ilvl="0" w:tplc="D14E1B3A">
      <w:start w:val="1"/>
      <w:numFmt w:val="bullet"/>
      <w:lvlText w:val=""/>
      <w:lvlJc w:val="left"/>
      <w:pPr>
        <w:ind w:left="720" w:hanging="360"/>
      </w:pPr>
      <w:rPr>
        <w:rFonts w:ascii="Wingdings" w:hAnsi="Wingdings" w:hint="default"/>
      </w:rPr>
    </w:lvl>
    <w:lvl w:ilvl="1" w:tplc="D910C9AA" w:tentative="1">
      <w:start w:val="1"/>
      <w:numFmt w:val="bullet"/>
      <w:lvlText w:val="o"/>
      <w:lvlJc w:val="left"/>
      <w:pPr>
        <w:ind w:left="1440" w:hanging="360"/>
      </w:pPr>
      <w:rPr>
        <w:rFonts w:ascii="Courier New" w:hAnsi="Courier New" w:cs="Courier New" w:hint="default"/>
      </w:rPr>
    </w:lvl>
    <w:lvl w:ilvl="2" w:tplc="23CE1D4C" w:tentative="1">
      <w:start w:val="1"/>
      <w:numFmt w:val="bullet"/>
      <w:lvlText w:val=""/>
      <w:lvlJc w:val="left"/>
      <w:pPr>
        <w:ind w:left="2160" w:hanging="360"/>
      </w:pPr>
      <w:rPr>
        <w:rFonts w:ascii="Wingdings" w:hAnsi="Wingdings" w:hint="default"/>
      </w:rPr>
    </w:lvl>
    <w:lvl w:ilvl="3" w:tplc="565808A6" w:tentative="1">
      <w:start w:val="1"/>
      <w:numFmt w:val="bullet"/>
      <w:lvlText w:val=""/>
      <w:lvlJc w:val="left"/>
      <w:pPr>
        <w:ind w:left="2880" w:hanging="360"/>
      </w:pPr>
      <w:rPr>
        <w:rFonts w:ascii="Symbol" w:hAnsi="Symbol" w:hint="default"/>
      </w:rPr>
    </w:lvl>
    <w:lvl w:ilvl="4" w:tplc="37BA5C36" w:tentative="1">
      <w:start w:val="1"/>
      <w:numFmt w:val="bullet"/>
      <w:lvlText w:val="o"/>
      <w:lvlJc w:val="left"/>
      <w:pPr>
        <w:ind w:left="3600" w:hanging="360"/>
      </w:pPr>
      <w:rPr>
        <w:rFonts w:ascii="Courier New" w:hAnsi="Courier New" w:cs="Courier New" w:hint="default"/>
      </w:rPr>
    </w:lvl>
    <w:lvl w:ilvl="5" w:tplc="E2D45B42" w:tentative="1">
      <w:start w:val="1"/>
      <w:numFmt w:val="bullet"/>
      <w:lvlText w:val=""/>
      <w:lvlJc w:val="left"/>
      <w:pPr>
        <w:ind w:left="4320" w:hanging="360"/>
      </w:pPr>
      <w:rPr>
        <w:rFonts w:ascii="Wingdings" w:hAnsi="Wingdings" w:hint="default"/>
      </w:rPr>
    </w:lvl>
    <w:lvl w:ilvl="6" w:tplc="6A1ADA20" w:tentative="1">
      <w:start w:val="1"/>
      <w:numFmt w:val="bullet"/>
      <w:lvlText w:val=""/>
      <w:lvlJc w:val="left"/>
      <w:pPr>
        <w:ind w:left="5040" w:hanging="360"/>
      </w:pPr>
      <w:rPr>
        <w:rFonts w:ascii="Symbol" w:hAnsi="Symbol" w:hint="default"/>
      </w:rPr>
    </w:lvl>
    <w:lvl w:ilvl="7" w:tplc="96C46AEE" w:tentative="1">
      <w:start w:val="1"/>
      <w:numFmt w:val="bullet"/>
      <w:lvlText w:val="o"/>
      <w:lvlJc w:val="left"/>
      <w:pPr>
        <w:ind w:left="5760" w:hanging="360"/>
      </w:pPr>
      <w:rPr>
        <w:rFonts w:ascii="Courier New" w:hAnsi="Courier New" w:cs="Courier New" w:hint="default"/>
      </w:rPr>
    </w:lvl>
    <w:lvl w:ilvl="8" w:tplc="8508F936" w:tentative="1">
      <w:start w:val="1"/>
      <w:numFmt w:val="bullet"/>
      <w:lvlText w:val=""/>
      <w:lvlJc w:val="left"/>
      <w:pPr>
        <w:ind w:left="6480" w:hanging="360"/>
      </w:pPr>
      <w:rPr>
        <w:rFonts w:ascii="Wingdings" w:hAnsi="Wingdings" w:hint="default"/>
      </w:rPr>
    </w:lvl>
  </w:abstractNum>
  <w:abstractNum w:abstractNumId="16">
    <w:nsid w:val="373E0212"/>
    <w:multiLevelType w:val="hybridMultilevel"/>
    <w:tmpl w:val="50FC6772"/>
    <w:lvl w:ilvl="0" w:tplc="ACE4519A">
      <w:start w:val="1"/>
      <w:numFmt w:val="bullet"/>
      <w:lvlText w:val=""/>
      <w:lvlJc w:val="left"/>
      <w:pPr>
        <w:ind w:left="720" w:hanging="360"/>
      </w:pPr>
      <w:rPr>
        <w:rFonts w:ascii="Wingdings" w:hAnsi="Wingdings" w:hint="default"/>
      </w:rPr>
    </w:lvl>
    <w:lvl w:ilvl="1" w:tplc="138C2C84" w:tentative="1">
      <w:start w:val="1"/>
      <w:numFmt w:val="bullet"/>
      <w:lvlText w:val="o"/>
      <w:lvlJc w:val="left"/>
      <w:pPr>
        <w:ind w:left="1440" w:hanging="360"/>
      </w:pPr>
      <w:rPr>
        <w:rFonts w:ascii="Courier New" w:hAnsi="Courier New" w:cs="Courier New" w:hint="default"/>
      </w:rPr>
    </w:lvl>
    <w:lvl w:ilvl="2" w:tplc="32E4C3BE" w:tentative="1">
      <w:start w:val="1"/>
      <w:numFmt w:val="bullet"/>
      <w:lvlText w:val=""/>
      <w:lvlJc w:val="left"/>
      <w:pPr>
        <w:ind w:left="2160" w:hanging="360"/>
      </w:pPr>
      <w:rPr>
        <w:rFonts w:ascii="Wingdings" w:hAnsi="Wingdings" w:hint="default"/>
      </w:rPr>
    </w:lvl>
    <w:lvl w:ilvl="3" w:tplc="C6DC6654" w:tentative="1">
      <w:start w:val="1"/>
      <w:numFmt w:val="bullet"/>
      <w:lvlText w:val=""/>
      <w:lvlJc w:val="left"/>
      <w:pPr>
        <w:ind w:left="2880" w:hanging="360"/>
      </w:pPr>
      <w:rPr>
        <w:rFonts w:ascii="Symbol" w:hAnsi="Symbol" w:hint="default"/>
      </w:rPr>
    </w:lvl>
    <w:lvl w:ilvl="4" w:tplc="38241EB8" w:tentative="1">
      <w:start w:val="1"/>
      <w:numFmt w:val="bullet"/>
      <w:lvlText w:val="o"/>
      <w:lvlJc w:val="left"/>
      <w:pPr>
        <w:ind w:left="3600" w:hanging="360"/>
      </w:pPr>
      <w:rPr>
        <w:rFonts w:ascii="Courier New" w:hAnsi="Courier New" w:cs="Courier New" w:hint="default"/>
      </w:rPr>
    </w:lvl>
    <w:lvl w:ilvl="5" w:tplc="CB3446A4" w:tentative="1">
      <w:start w:val="1"/>
      <w:numFmt w:val="bullet"/>
      <w:lvlText w:val=""/>
      <w:lvlJc w:val="left"/>
      <w:pPr>
        <w:ind w:left="4320" w:hanging="360"/>
      </w:pPr>
      <w:rPr>
        <w:rFonts w:ascii="Wingdings" w:hAnsi="Wingdings" w:hint="default"/>
      </w:rPr>
    </w:lvl>
    <w:lvl w:ilvl="6" w:tplc="86FCE4FA" w:tentative="1">
      <w:start w:val="1"/>
      <w:numFmt w:val="bullet"/>
      <w:lvlText w:val=""/>
      <w:lvlJc w:val="left"/>
      <w:pPr>
        <w:ind w:left="5040" w:hanging="360"/>
      </w:pPr>
      <w:rPr>
        <w:rFonts w:ascii="Symbol" w:hAnsi="Symbol" w:hint="default"/>
      </w:rPr>
    </w:lvl>
    <w:lvl w:ilvl="7" w:tplc="0974151C" w:tentative="1">
      <w:start w:val="1"/>
      <w:numFmt w:val="bullet"/>
      <w:lvlText w:val="o"/>
      <w:lvlJc w:val="left"/>
      <w:pPr>
        <w:ind w:left="5760" w:hanging="360"/>
      </w:pPr>
      <w:rPr>
        <w:rFonts w:ascii="Courier New" w:hAnsi="Courier New" w:cs="Courier New" w:hint="default"/>
      </w:rPr>
    </w:lvl>
    <w:lvl w:ilvl="8" w:tplc="41CEEB5C" w:tentative="1">
      <w:start w:val="1"/>
      <w:numFmt w:val="bullet"/>
      <w:lvlText w:val=""/>
      <w:lvlJc w:val="left"/>
      <w:pPr>
        <w:ind w:left="6480" w:hanging="360"/>
      </w:pPr>
      <w:rPr>
        <w:rFonts w:ascii="Wingdings" w:hAnsi="Wingdings" w:hint="default"/>
      </w:rPr>
    </w:lvl>
  </w:abstractNum>
  <w:abstractNum w:abstractNumId="17">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nsid w:val="398E4A6F"/>
    <w:multiLevelType w:val="hybridMultilevel"/>
    <w:tmpl w:val="D018DBDE"/>
    <w:lvl w:ilvl="0" w:tplc="2F6A5EA2">
      <w:start w:val="1"/>
      <w:numFmt w:val="decimal"/>
      <w:lvlText w:val="%1."/>
      <w:lvlJc w:val="left"/>
      <w:pPr>
        <w:ind w:left="1002" w:hanging="360"/>
      </w:pPr>
      <w:rPr>
        <w:rFonts w:hint="default"/>
      </w:rPr>
    </w:lvl>
    <w:lvl w:ilvl="1" w:tplc="FEEC3EFC" w:tentative="1">
      <w:start w:val="1"/>
      <w:numFmt w:val="lowerLetter"/>
      <w:lvlText w:val="%2."/>
      <w:lvlJc w:val="left"/>
      <w:pPr>
        <w:ind w:left="1722" w:hanging="360"/>
      </w:pPr>
    </w:lvl>
    <w:lvl w:ilvl="2" w:tplc="BCAED10E" w:tentative="1">
      <w:start w:val="1"/>
      <w:numFmt w:val="lowerRoman"/>
      <w:lvlText w:val="%3."/>
      <w:lvlJc w:val="right"/>
      <w:pPr>
        <w:ind w:left="2442" w:hanging="180"/>
      </w:pPr>
    </w:lvl>
    <w:lvl w:ilvl="3" w:tplc="9F6A1A7A" w:tentative="1">
      <w:start w:val="1"/>
      <w:numFmt w:val="decimal"/>
      <w:lvlText w:val="%4."/>
      <w:lvlJc w:val="left"/>
      <w:pPr>
        <w:ind w:left="3162" w:hanging="360"/>
      </w:pPr>
    </w:lvl>
    <w:lvl w:ilvl="4" w:tplc="1D14DCF8" w:tentative="1">
      <w:start w:val="1"/>
      <w:numFmt w:val="lowerLetter"/>
      <w:lvlText w:val="%5."/>
      <w:lvlJc w:val="left"/>
      <w:pPr>
        <w:ind w:left="3882" w:hanging="360"/>
      </w:pPr>
    </w:lvl>
    <w:lvl w:ilvl="5" w:tplc="A34661D8" w:tentative="1">
      <w:start w:val="1"/>
      <w:numFmt w:val="lowerRoman"/>
      <w:lvlText w:val="%6."/>
      <w:lvlJc w:val="right"/>
      <w:pPr>
        <w:ind w:left="4602" w:hanging="180"/>
      </w:pPr>
    </w:lvl>
    <w:lvl w:ilvl="6" w:tplc="09FC4D7A" w:tentative="1">
      <w:start w:val="1"/>
      <w:numFmt w:val="decimal"/>
      <w:lvlText w:val="%7."/>
      <w:lvlJc w:val="left"/>
      <w:pPr>
        <w:ind w:left="5322" w:hanging="360"/>
      </w:pPr>
    </w:lvl>
    <w:lvl w:ilvl="7" w:tplc="B058C0F2" w:tentative="1">
      <w:start w:val="1"/>
      <w:numFmt w:val="lowerLetter"/>
      <w:lvlText w:val="%8."/>
      <w:lvlJc w:val="left"/>
      <w:pPr>
        <w:ind w:left="6042" w:hanging="360"/>
      </w:pPr>
    </w:lvl>
    <w:lvl w:ilvl="8" w:tplc="988218FC" w:tentative="1">
      <w:start w:val="1"/>
      <w:numFmt w:val="lowerRoman"/>
      <w:lvlText w:val="%9."/>
      <w:lvlJc w:val="right"/>
      <w:pPr>
        <w:ind w:left="6762" w:hanging="180"/>
      </w:pPr>
    </w:lvl>
  </w:abstractNum>
  <w:abstractNum w:abstractNumId="19">
    <w:nsid w:val="39D865D8"/>
    <w:multiLevelType w:val="hybridMultilevel"/>
    <w:tmpl w:val="4B22B620"/>
    <w:lvl w:ilvl="0" w:tplc="777AF4F0">
      <w:start w:val="1"/>
      <w:numFmt w:val="bullet"/>
      <w:lvlText w:val=""/>
      <w:lvlJc w:val="left"/>
      <w:pPr>
        <w:tabs>
          <w:tab w:val="num" w:pos="1080"/>
        </w:tabs>
        <w:ind w:left="1080" w:hanging="360"/>
      </w:pPr>
      <w:rPr>
        <w:rFonts w:ascii="Symbol" w:hAnsi="Symbol" w:hint="default"/>
      </w:rPr>
    </w:lvl>
    <w:lvl w:ilvl="1" w:tplc="29BA16C2" w:tentative="1">
      <w:start w:val="1"/>
      <w:numFmt w:val="bullet"/>
      <w:lvlText w:val="o"/>
      <w:lvlJc w:val="left"/>
      <w:pPr>
        <w:tabs>
          <w:tab w:val="num" w:pos="1800"/>
        </w:tabs>
        <w:ind w:left="1800" w:hanging="360"/>
      </w:pPr>
      <w:rPr>
        <w:rFonts w:ascii="Courier New" w:hAnsi="Courier New" w:hint="default"/>
      </w:rPr>
    </w:lvl>
    <w:lvl w:ilvl="2" w:tplc="5704CD80" w:tentative="1">
      <w:start w:val="1"/>
      <w:numFmt w:val="bullet"/>
      <w:lvlText w:val=""/>
      <w:lvlJc w:val="left"/>
      <w:pPr>
        <w:tabs>
          <w:tab w:val="num" w:pos="2520"/>
        </w:tabs>
        <w:ind w:left="2520" w:hanging="360"/>
      </w:pPr>
      <w:rPr>
        <w:rFonts w:ascii="Wingdings" w:hAnsi="Wingdings" w:hint="default"/>
      </w:rPr>
    </w:lvl>
    <w:lvl w:ilvl="3" w:tplc="520ACD6E" w:tentative="1">
      <w:start w:val="1"/>
      <w:numFmt w:val="bullet"/>
      <w:lvlText w:val=""/>
      <w:lvlJc w:val="left"/>
      <w:pPr>
        <w:tabs>
          <w:tab w:val="num" w:pos="3240"/>
        </w:tabs>
        <w:ind w:left="3240" w:hanging="360"/>
      </w:pPr>
      <w:rPr>
        <w:rFonts w:ascii="Symbol" w:hAnsi="Symbol" w:hint="default"/>
      </w:rPr>
    </w:lvl>
    <w:lvl w:ilvl="4" w:tplc="78389A4A" w:tentative="1">
      <w:start w:val="1"/>
      <w:numFmt w:val="bullet"/>
      <w:lvlText w:val="o"/>
      <w:lvlJc w:val="left"/>
      <w:pPr>
        <w:tabs>
          <w:tab w:val="num" w:pos="3960"/>
        </w:tabs>
        <w:ind w:left="3960" w:hanging="360"/>
      </w:pPr>
      <w:rPr>
        <w:rFonts w:ascii="Courier New" w:hAnsi="Courier New" w:hint="default"/>
      </w:rPr>
    </w:lvl>
    <w:lvl w:ilvl="5" w:tplc="AFE8F83A" w:tentative="1">
      <w:start w:val="1"/>
      <w:numFmt w:val="bullet"/>
      <w:lvlText w:val=""/>
      <w:lvlJc w:val="left"/>
      <w:pPr>
        <w:tabs>
          <w:tab w:val="num" w:pos="4680"/>
        </w:tabs>
        <w:ind w:left="4680" w:hanging="360"/>
      </w:pPr>
      <w:rPr>
        <w:rFonts w:ascii="Wingdings" w:hAnsi="Wingdings" w:hint="default"/>
      </w:rPr>
    </w:lvl>
    <w:lvl w:ilvl="6" w:tplc="75EC7328" w:tentative="1">
      <w:start w:val="1"/>
      <w:numFmt w:val="bullet"/>
      <w:lvlText w:val=""/>
      <w:lvlJc w:val="left"/>
      <w:pPr>
        <w:tabs>
          <w:tab w:val="num" w:pos="5400"/>
        </w:tabs>
        <w:ind w:left="5400" w:hanging="360"/>
      </w:pPr>
      <w:rPr>
        <w:rFonts w:ascii="Symbol" w:hAnsi="Symbol" w:hint="default"/>
      </w:rPr>
    </w:lvl>
    <w:lvl w:ilvl="7" w:tplc="476A0768" w:tentative="1">
      <w:start w:val="1"/>
      <w:numFmt w:val="bullet"/>
      <w:lvlText w:val="o"/>
      <w:lvlJc w:val="left"/>
      <w:pPr>
        <w:tabs>
          <w:tab w:val="num" w:pos="6120"/>
        </w:tabs>
        <w:ind w:left="6120" w:hanging="360"/>
      </w:pPr>
      <w:rPr>
        <w:rFonts w:ascii="Courier New" w:hAnsi="Courier New" w:hint="default"/>
      </w:rPr>
    </w:lvl>
    <w:lvl w:ilvl="8" w:tplc="929021E0" w:tentative="1">
      <w:start w:val="1"/>
      <w:numFmt w:val="bullet"/>
      <w:lvlText w:val=""/>
      <w:lvlJc w:val="left"/>
      <w:pPr>
        <w:tabs>
          <w:tab w:val="num" w:pos="6840"/>
        </w:tabs>
        <w:ind w:left="6840" w:hanging="360"/>
      </w:pPr>
      <w:rPr>
        <w:rFonts w:ascii="Wingdings" w:hAnsi="Wingdings" w:hint="default"/>
      </w:rPr>
    </w:lvl>
  </w:abstractNum>
  <w:abstractNum w:abstractNumId="20">
    <w:nsid w:val="3D536B60"/>
    <w:multiLevelType w:val="hybridMultilevel"/>
    <w:tmpl w:val="2E468910"/>
    <w:lvl w:ilvl="0" w:tplc="0FA8DC7E">
      <w:start w:val="1"/>
      <w:numFmt w:val="bullet"/>
      <w:lvlText w:val=""/>
      <w:lvlJc w:val="left"/>
      <w:pPr>
        <w:ind w:left="720" w:hanging="360"/>
      </w:pPr>
      <w:rPr>
        <w:rFonts w:ascii="Wingdings" w:hAnsi="Wingdings" w:hint="default"/>
      </w:rPr>
    </w:lvl>
    <w:lvl w:ilvl="1" w:tplc="88F23AF0" w:tentative="1">
      <w:start w:val="1"/>
      <w:numFmt w:val="bullet"/>
      <w:lvlText w:val="o"/>
      <w:lvlJc w:val="left"/>
      <w:pPr>
        <w:ind w:left="1440" w:hanging="360"/>
      </w:pPr>
      <w:rPr>
        <w:rFonts w:ascii="Courier New" w:hAnsi="Courier New" w:cs="Courier New" w:hint="default"/>
      </w:rPr>
    </w:lvl>
    <w:lvl w:ilvl="2" w:tplc="8140EB94" w:tentative="1">
      <w:start w:val="1"/>
      <w:numFmt w:val="bullet"/>
      <w:lvlText w:val=""/>
      <w:lvlJc w:val="left"/>
      <w:pPr>
        <w:ind w:left="2160" w:hanging="360"/>
      </w:pPr>
      <w:rPr>
        <w:rFonts w:ascii="Wingdings" w:hAnsi="Wingdings" w:hint="default"/>
      </w:rPr>
    </w:lvl>
    <w:lvl w:ilvl="3" w:tplc="1E5063A4" w:tentative="1">
      <w:start w:val="1"/>
      <w:numFmt w:val="bullet"/>
      <w:lvlText w:val=""/>
      <w:lvlJc w:val="left"/>
      <w:pPr>
        <w:ind w:left="2880" w:hanging="360"/>
      </w:pPr>
      <w:rPr>
        <w:rFonts w:ascii="Symbol" w:hAnsi="Symbol" w:hint="default"/>
      </w:rPr>
    </w:lvl>
    <w:lvl w:ilvl="4" w:tplc="E9E4678A" w:tentative="1">
      <w:start w:val="1"/>
      <w:numFmt w:val="bullet"/>
      <w:lvlText w:val="o"/>
      <w:lvlJc w:val="left"/>
      <w:pPr>
        <w:ind w:left="3600" w:hanging="360"/>
      </w:pPr>
      <w:rPr>
        <w:rFonts w:ascii="Courier New" w:hAnsi="Courier New" w:cs="Courier New" w:hint="default"/>
      </w:rPr>
    </w:lvl>
    <w:lvl w:ilvl="5" w:tplc="959020C6" w:tentative="1">
      <w:start w:val="1"/>
      <w:numFmt w:val="bullet"/>
      <w:lvlText w:val=""/>
      <w:lvlJc w:val="left"/>
      <w:pPr>
        <w:ind w:left="4320" w:hanging="360"/>
      </w:pPr>
      <w:rPr>
        <w:rFonts w:ascii="Wingdings" w:hAnsi="Wingdings" w:hint="default"/>
      </w:rPr>
    </w:lvl>
    <w:lvl w:ilvl="6" w:tplc="BBC4DBD6" w:tentative="1">
      <w:start w:val="1"/>
      <w:numFmt w:val="bullet"/>
      <w:lvlText w:val=""/>
      <w:lvlJc w:val="left"/>
      <w:pPr>
        <w:ind w:left="5040" w:hanging="360"/>
      </w:pPr>
      <w:rPr>
        <w:rFonts w:ascii="Symbol" w:hAnsi="Symbol" w:hint="default"/>
      </w:rPr>
    </w:lvl>
    <w:lvl w:ilvl="7" w:tplc="26807736" w:tentative="1">
      <w:start w:val="1"/>
      <w:numFmt w:val="bullet"/>
      <w:lvlText w:val="o"/>
      <w:lvlJc w:val="left"/>
      <w:pPr>
        <w:ind w:left="5760" w:hanging="360"/>
      </w:pPr>
      <w:rPr>
        <w:rFonts w:ascii="Courier New" w:hAnsi="Courier New" w:cs="Courier New" w:hint="default"/>
      </w:rPr>
    </w:lvl>
    <w:lvl w:ilvl="8" w:tplc="DAE8B83C" w:tentative="1">
      <w:start w:val="1"/>
      <w:numFmt w:val="bullet"/>
      <w:lvlText w:val=""/>
      <w:lvlJc w:val="left"/>
      <w:pPr>
        <w:ind w:left="6480" w:hanging="360"/>
      </w:pPr>
      <w:rPr>
        <w:rFonts w:ascii="Wingdings" w:hAnsi="Wingdings" w:hint="default"/>
      </w:rPr>
    </w:lvl>
  </w:abstractNum>
  <w:abstractNum w:abstractNumId="21">
    <w:nsid w:val="412741CF"/>
    <w:multiLevelType w:val="hybridMultilevel"/>
    <w:tmpl w:val="4B22B620"/>
    <w:lvl w:ilvl="0" w:tplc="202C8870">
      <w:start w:val="1"/>
      <w:numFmt w:val="bullet"/>
      <w:lvlText w:val=""/>
      <w:lvlJc w:val="left"/>
      <w:pPr>
        <w:tabs>
          <w:tab w:val="num" w:pos="1080"/>
        </w:tabs>
        <w:ind w:left="1080" w:hanging="360"/>
      </w:pPr>
      <w:rPr>
        <w:rFonts w:ascii="Symbol" w:hAnsi="Symbol" w:hint="default"/>
      </w:rPr>
    </w:lvl>
    <w:lvl w:ilvl="1" w:tplc="DC16DCB6">
      <w:start w:val="1"/>
      <w:numFmt w:val="bullet"/>
      <w:lvlText w:val="o"/>
      <w:lvlJc w:val="left"/>
      <w:pPr>
        <w:tabs>
          <w:tab w:val="num" w:pos="1800"/>
        </w:tabs>
        <w:ind w:left="1800" w:hanging="360"/>
      </w:pPr>
      <w:rPr>
        <w:rFonts w:ascii="Courier New" w:hAnsi="Courier New" w:hint="default"/>
      </w:rPr>
    </w:lvl>
    <w:lvl w:ilvl="2" w:tplc="ADB43CD6" w:tentative="1">
      <w:start w:val="1"/>
      <w:numFmt w:val="bullet"/>
      <w:lvlText w:val=""/>
      <w:lvlJc w:val="left"/>
      <w:pPr>
        <w:tabs>
          <w:tab w:val="num" w:pos="2520"/>
        </w:tabs>
        <w:ind w:left="2520" w:hanging="360"/>
      </w:pPr>
      <w:rPr>
        <w:rFonts w:ascii="Wingdings" w:hAnsi="Wingdings" w:hint="default"/>
      </w:rPr>
    </w:lvl>
    <w:lvl w:ilvl="3" w:tplc="5B704DBE" w:tentative="1">
      <w:start w:val="1"/>
      <w:numFmt w:val="bullet"/>
      <w:lvlText w:val=""/>
      <w:lvlJc w:val="left"/>
      <w:pPr>
        <w:tabs>
          <w:tab w:val="num" w:pos="3240"/>
        </w:tabs>
        <w:ind w:left="3240" w:hanging="360"/>
      </w:pPr>
      <w:rPr>
        <w:rFonts w:ascii="Symbol" w:hAnsi="Symbol" w:hint="default"/>
      </w:rPr>
    </w:lvl>
    <w:lvl w:ilvl="4" w:tplc="E3D0271A" w:tentative="1">
      <w:start w:val="1"/>
      <w:numFmt w:val="bullet"/>
      <w:lvlText w:val="o"/>
      <w:lvlJc w:val="left"/>
      <w:pPr>
        <w:tabs>
          <w:tab w:val="num" w:pos="3960"/>
        </w:tabs>
        <w:ind w:left="3960" w:hanging="360"/>
      </w:pPr>
      <w:rPr>
        <w:rFonts w:ascii="Courier New" w:hAnsi="Courier New" w:hint="default"/>
      </w:rPr>
    </w:lvl>
    <w:lvl w:ilvl="5" w:tplc="760AE46A" w:tentative="1">
      <w:start w:val="1"/>
      <w:numFmt w:val="bullet"/>
      <w:lvlText w:val=""/>
      <w:lvlJc w:val="left"/>
      <w:pPr>
        <w:tabs>
          <w:tab w:val="num" w:pos="4680"/>
        </w:tabs>
        <w:ind w:left="4680" w:hanging="360"/>
      </w:pPr>
      <w:rPr>
        <w:rFonts w:ascii="Wingdings" w:hAnsi="Wingdings" w:hint="default"/>
      </w:rPr>
    </w:lvl>
    <w:lvl w:ilvl="6" w:tplc="5D8EADBE" w:tentative="1">
      <w:start w:val="1"/>
      <w:numFmt w:val="bullet"/>
      <w:lvlText w:val=""/>
      <w:lvlJc w:val="left"/>
      <w:pPr>
        <w:tabs>
          <w:tab w:val="num" w:pos="5400"/>
        </w:tabs>
        <w:ind w:left="5400" w:hanging="360"/>
      </w:pPr>
      <w:rPr>
        <w:rFonts w:ascii="Symbol" w:hAnsi="Symbol" w:hint="default"/>
      </w:rPr>
    </w:lvl>
    <w:lvl w:ilvl="7" w:tplc="EE32741A" w:tentative="1">
      <w:start w:val="1"/>
      <w:numFmt w:val="bullet"/>
      <w:lvlText w:val="o"/>
      <w:lvlJc w:val="left"/>
      <w:pPr>
        <w:tabs>
          <w:tab w:val="num" w:pos="6120"/>
        </w:tabs>
        <w:ind w:left="6120" w:hanging="360"/>
      </w:pPr>
      <w:rPr>
        <w:rFonts w:ascii="Courier New" w:hAnsi="Courier New" w:hint="default"/>
      </w:rPr>
    </w:lvl>
    <w:lvl w:ilvl="8" w:tplc="75189E96" w:tentative="1">
      <w:start w:val="1"/>
      <w:numFmt w:val="bullet"/>
      <w:lvlText w:val=""/>
      <w:lvlJc w:val="left"/>
      <w:pPr>
        <w:tabs>
          <w:tab w:val="num" w:pos="6840"/>
        </w:tabs>
        <w:ind w:left="6840" w:hanging="360"/>
      </w:pPr>
      <w:rPr>
        <w:rFonts w:ascii="Wingdings" w:hAnsi="Wingdings" w:hint="default"/>
      </w:rPr>
    </w:lvl>
  </w:abstractNum>
  <w:abstractNum w:abstractNumId="22">
    <w:nsid w:val="47A842F6"/>
    <w:multiLevelType w:val="hybridMultilevel"/>
    <w:tmpl w:val="2EA61D2C"/>
    <w:lvl w:ilvl="0" w:tplc="3898772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7FD06FA"/>
    <w:multiLevelType w:val="hybridMultilevel"/>
    <w:tmpl w:val="DDD27668"/>
    <w:lvl w:ilvl="0" w:tplc="7ED07888">
      <w:start w:val="1"/>
      <w:numFmt w:val="bullet"/>
      <w:lvlText w:val=""/>
      <w:lvlJc w:val="left"/>
      <w:pPr>
        <w:tabs>
          <w:tab w:val="num" w:pos="780"/>
        </w:tabs>
        <w:ind w:left="780" w:hanging="360"/>
      </w:pPr>
      <w:rPr>
        <w:rFonts w:ascii="Wingdings" w:hAnsi="Wingdings" w:hint="default"/>
      </w:rPr>
    </w:lvl>
    <w:lvl w:ilvl="1" w:tplc="91F039E2" w:tentative="1">
      <w:start w:val="1"/>
      <w:numFmt w:val="bullet"/>
      <w:lvlText w:val="o"/>
      <w:lvlJc w:val="left"/>
      <w:pPr>
        <w:tabs>
          <w:tab w:val="num" w:pos="1500"/>
        </w:tabs>
        <w:ind w:left="1500" w:hanging="360"/>
      </w:pPr>
      <w:rPr>
        <w:rFonts w:ascii="Courier New" w:hAnsi="Courier New" w:cs="Courier New" w:hint="default"/>
      </w:rPr>
    </w:lvl>
    <w:lvl w:ilvl="2" w:tplc="E7B0CF8A" w:tentative="1">
      <w:start w:val="1"/>
      <w:numFmt w:val="bullet"/>
      <w:lvlText w:val=""/>
      <w:lvlJc w:val="left"/>
      <w:pPr>
        <w:tabs>
          <w:tab w:val="num" w:pos="2220"/>
        </w:tabs>
        <w:ind w:left="2220" w:hanging="360"/>
      </w:pPr>
      <w:rPr>
        <w:rFonts w:ascii="Wingdings" w:hAnsi="Wingdings" w:hint="default"/>
      </w:rPr>
    </w:lvl>
    <w:lvl w:ilvl="3" w:tplc="8B5017E8" w:tentative="1">
      <w:start w:val="1"/>
      <w:numFmt w:val="bullet"/>
      <w:lvlText w:val=""/>
      <w:lvlJc w:val="left"/>
      <w:pPr>
        <w:tabs>
          <w:tab w:val="num" w:pos="2940"/>
        </w:tabs>
        <w:ind w:left="2940" w:hanging="360"/>
      </w:pPr>
      <w:rPr>
        <w:rFonts w:ascii="Symbol" w:hAnsi="Symbol" w:hint="default"/>
      </w:rPr>
    </w:lvl>
    <w:lvl w:ilvl="4" w:tplc="7AA45630" w:tentative="1">
      <w:start w:val="1"/>
      <w:numFmt w:val="bullet"/>
      <w:lvlText w:val="o"/>
      <w:lvlJc w:val="left"/>
      <w:pPr>
        <w:tabs>
          <w:tab w:val="num" w:pos="3660"/>
        </w:tabs>
        <w:ind w:left="3660" w:hanging="360"/>
      </w:pPr>
      <w:rPr>
        <w:rFonts w:ascii="Courier New" w:hAnsi="Courier New" w:cs="Courier New" w:hint="default"/>
      </w:rPr>
    </w:lvl>
    <w:lvl w:ilvl="5" w:tplc="E0FCD9E2" w:tentative="1">
      <w:start w:val="1"/>
      <w:numFmt w:val="bullet"/>
      <w:lvlText w:val=""/>
      <w:lvlJc w:val="left"/>
      <w:pPr>
        <w:tabs>
          <w:tab w:val="num" w:pos="4380"/>
        </w:tabs>
        <w:ind w:left="4380" w:hanging="360"/>
      </w:pPr>
      <w:rPr>
        <w:rFonts w:ascii="Wingdings" w:hAnsi="Wingdings" w:hint="default"/>
      </w:rPr>
    </w:lvl>
    <w:lvl w:ilvl="6" w:tplc="3FE0C19C" w:tentative="1">
      <w:start w:val="1"/>
      <w:numFmt w:val="bullet"/>
      <w:lvlText w:val=""/>
      <w:lvlJc w:val="left"/>
      <w:pPr>
        <w:tabs>
          <w:tab w:val="num" w:pos="5100"/>
        </w:tabs>
        <w:ind w:left="5100" w:hanging="360"/>
      </w:pPr>
      <w:rPr>
        <w:rFonts w:ascii="Symbol" w:hAnsi="Symbol" w:hint="default"/>
      </w:rPr>
    </w:lvl>
    <w:lvl w:ilvl="7" w:tplc="F8DCD6BE" w:tentative="1">
      <w:start w:val="1"/>
      <w:numFmt w:val="bullet"/>
      <w:lvlText w:val="o"/>
      <w:lvlJc w:val="left"/>
      <w:pPr>
        <w:tabs>
          <w:tab w:val="num" w:pos="5820"/>
        </w:tabs>
        <w:ind w:left="5820" w:hanging="360"/>
      </w:pPr>
      <w:rPr>
        <w:rFonts w:ascii="Courier New" w:hAnsi="Courier New" w:cs="Courier New" w:hint="default"/>
      </w:rPr>
    </w:lvl>
    <w:lvl w:ilvl="8" w:tplc="E0A2241A" w:tentative="1">
      <w:start w:val="1"/>
      <w:numFmt w:val="bullet"/>
      <w:lvlText w:val=""/>
      <w:lvlJc w:val="left"/>
      <w:pPr>
        <w:tabs>
          <w:tab w:val="num" w:pos="6540"/>
        </w:tabs>
        <w:ind w:left="6540" w:hanging="360"/>
      </w:pPr>
      <w:rPr>
        <w:rFonts w:ascii="Wingdings" w:hAnsi="Wingdings" w:hint="default"/>
      </w:rPr>
    </w:lvl>
  </w:abstractNum>
  <w:abstractNum w:abstractNumId="24">
    <w:nsid w:val="51DB178E"/>
    <w:multiLevelType w:val="hybridMultilevel"/>
    <w:tmpl w:val="3606D28A"/>
    <w:lvl w:ilvl="0" w:tplc="AB8EE63E">
      <w:start w:val="1"/>
      <w:numFmt w:val="bullet"/>
      <w:lvlText w:val=""/>
      <w:lvlJc w:val="left"/>
      <w:pPr>
        <w:tabs>
          <w:tab w:val="num" w:pos="1080"/>
        </w:tabs>
        <w:ind w:left="1080" w:hanging="360"/>
      </w:pPr>
      <w:rPr>
        <w:rFonts w:ascii="Symbol" w:hAnsi="Symbol" w:hint="default"/>
      </w:rPr>
    </w:lvl>
    <w:lvl w:ilvl="1" w:tplc="8F32D544" w:tentative="1">
      <w:start w:val="1"/>
      <w:numFmt w:val="bullet"/>
      <w:lvlText w:val="o"/>
      <w:lvlJc w:val="left"/>
      <w:pPr>
        <w:tabs>
          <w:tab w:val="num" w:pos="1800"/>
        </w:tabs>
        <w:ind w:left="1800" w:hanging="360"/>
      </w:pPr>
      <w:rPr>
        <w:rFonts w:ascii="Courier New" w:hAnsi="Courier New" w:hint="default"/>
      </w:rPr>
    </w:lvl>
    <w:lvl w:ilvl="2" w:tplc="1DFCBD3C" w:tentative="1">
      <w:start w:val="1"/>
      <w:numFmt w:val="bullet"/>
      <w:lvlText w:val=""/>
      <w:lvlJc w:val="left"/>
      <w:pPr>
        <w:tabs>
          <w:tab w:val="num" w:pos="2520"/>
        </w:tabs>
        <w:ind w:left="2520" w:hanging="360"/>
      </w:pPr>
      <w:rPr>
        <w:rFonts w:ascii="Wingdings" w:hAnsi="Wingdings" w:hint="default"/>
      </w:rPr>
    </w:lvl>
    <w:lvl w:ilvl="3" w:tplc="3A263574" w:tentative="1">
      <w:start w:val="1"/>
      <w:numFmt w:val="bullet"/>
      <w:lvlText w:val=""/>
      <w:lvlJc w:val="left"/>
      <w:pPr>
        <w:tabs>
          <w:tab w:val="num" w:pos="3240"/>
        </w:tabs>
        <w:ind w:left="3240" w:hanging="360"/>
      </w:pPr>
      <w:rPr>
        <w:rFonts w:ascii="Symbol" w:hAnsi="Symbol" w:hint="default"/>
      </w:rPr>
    </w:lvl>
    <w:lvl w:ilvl="4" w:tplc="1FAEC53A" w:tentative="1">
      <w:start w:val="1"/>
      <w:numFmt w:val="bullet"/>
      <w:lvlText w:val="o"/>
      <w:lvlJc w:val="left"/>
      <w:pPr>
        <w:tabs>
          <w:tab w:val="num" w:pos="3960"/>
        </w:tabs>
        <w:ind w:left="3960" w:hanging="360"/>
      </w:pPr>
      <w:rPr>
        <w:rFonts w:ascii="Courier New" w:hAnsi="Courier New" w:hint="default"/>
      </w:rPr>
    </w:lvl>
    <w:lvl w:ilvl="5" w:tplc="F57EABFE" w:tentative="1">
      <w:start w:val="1"/>
      <w:numFmt w:val="bullet"/>
      <w:lvlText w:val=""/>
      <w:lvlJc w:val="left"/>
      <w:pPr>
        <w:tabs>
          <w:tab w:val="num" w:pos="4680"/>
        </w:tabs>
        <w:ind w:left="4680" w:hanging="360"/>
      </w:pPr>
      <w:rPr>
        <w:rFonts w:ascii="Wingdings" w:hAnsi="Wingdings" w:hint="default"/>
      </w:rPr>
    </w:lvl>
    <w:lvl w:ilvl="6" w:tplc="C44E67E8" w:tentative="1">
      <w:start w:val="1"/>
      <w:numFmt w:val="bullet"/>
      <w:lvlText w:val=""/>
      <w:lvlJc w:val="left"/>
      <w:pPr>
        <w:tabs>
          <w:tab w:val="num" w:pos="5400"/>
        </w:tabs>
        <w:ind w:left="5400" w:hanging="360"/>
      </w:pPr>
      <w:rPr>
        <w:rFonts w:ascii="Symbol" w:hAnsi="Symbol" w:hint="default"/>
      </w:rPr>
    </w:lvl>
    <w:lvl w:ilvl="7" w:tplc="8FA881A6" w:tentative="1">
      <w:start w:val="1"/>
      <w:numFmt w:val="bullet"/>
      <w:lvlText w:val="o"/>
      <w:lvlJc w:val="left"/>
      <w:pPr>
        <w:tabs>
          <w:tab w:val="num" w:pos="6120"/>
        </w:tabs>
        <w:ind w:left="6120" w:hanging="360"/>
      </w:pPr>
      <w:rPr>
        <w:rFonts w:ascii="Courier New" w:hAnsi="Courier New" w:hint="default"/>
      </w:rPr>
    </w:lvl>
    <w:lvl w:ilvl="8" w:tplc="55147602" w:tentative="1">
      <w:start w:val="1"/>
      <w:numFmt w:val="bullet"/>
      <w:lvlText w:val=""/>
      <w:lvlJc w:val="left"/>
      <w:pPr>
        <w:tabs>
          <w:tab w:val="num" w:pos="6840"/>
        </w:tabs>
        <w:ind w:left="6840" w:hanging="360"/>
      </w:pPr>
      <w:rPr>
        <w:rFonts w:ascii="Wingdings" w:hAnsi="Wingdings" w:hint="default"/>
      </w:rPr>
    </w:lvl>
  </w:abstractNum>
  <w:abstractNum w:abstractNumId="25">
    <w:nsid w:val="599F6B7E"/>
    <w:multiLevelType w:val="hybridMultilevel"/>
    <w:tmpl w:val="2A1E0A5C"/>
    <w:lvl w:ilvl="0" w:tplc="8DE61C5E">
      <w:start w:val="1"/>
      <w:numFmt w:val="bullet"/>
      <w:lvlText w:val=""/>
      <w:lvlJc w:val="left"/>
      <w:pPr>
        <w:tabs>
          <w:tab w:val="num" w:pos="1287"/>
        </w:tabs>
        <w:ind w:left="1287" w:hanging="360"/>
      </w:pPr>
      <w:rPr>
        <w:rFonts w:ascii="Symbol" w:hAnsi="Symbol" w:hint="default"/>
      </w:rPr>
    </w:lvl>
    <w:lvl w:ilvl="1" w:tplc="85186B14" w:tentative="1">
      <w:start w:val="1"/>
      <w:numFmt w:val="bullet"/>
      <w:lvlText w:val="o"/>
      <w:lvlJc w:val="left"/>
      <w:pPr>
        <w:tabs>
          <w:tab w:val="num" w:pos="2007"/>
        </w:tabs>
        <w:ind w:left="2007" w:hanging="360"/>
      </w:pPr>
      <w:rPr>
        <w:rFonts w:ascii="Courier New" w:hAnsi="Courier New" w:hint="default"/>
      </w:rPr>
    </w:lvl>
    <w:lvl w:ilvl="2" w:tplc="7E809132" w:tentative="1">
      <w:start w:val="1"/>
      <w:numFmt w:val="bullet"/>
      <w:lvlText w:val=""/>
      <w:lvlJc w:val="left"/>
      <w:pPr>
        <w:tabs>
          <w:tab w:val="num" w:pos="2727"/>
        </w:tabs>
        <w:ind w:left="2727" w:hanging="360"/>
      </w:pPr>
      <w:rPr>
        <w:rFonts w:ascii="Wingdings" w:hAnsi="Wingdings" w:hint="default"/>
      </w:rPr>
    </w:lvl>
    <w:lvl w:ilvl="3" w:tplc="CD50353C" w:tentative="1">
      <w:start w:val="1"/>
      <w:numFmt w:val="bullet"/>
      <w:lvlText w:val=""/>
      <w:lvlJc w:val="left"/>
      <w:pPr>
        <w:tabs>
          <w:tab w:val="num" w:pos="3447"/>
        </w:tabs>
        <w:ind w:left="3447" w:hanging="360"/>
      </w:pPr>
      <w:rPr>
        <w:rFonts w:ascii="Symbol" w:hAnsi="Symbol" w:hint="default"/>
      </w:rPr>
    </w:lvl>
    <w:lvl w:ilvl="4" w:tplc="9C562638" w:tentative="1">
      <w:start w:val="1"/>
      <w:numFmt w:val="bullet"/>
      <w:lvlText w:val="o"/>
      <w:lvlJc w:val="left"/>
      <w:pPr>
        <w:tabs>
          <w:tab w:val="num" w:pos="4167"/>
        </w:tabs>
        <w:ind w:left="4167" w:hanging="360"/>
      </w:pPr>
      <w:rPr>
        <w:rFonts w:ascii="Courier New" w:hAnsi="Courier New" w:hint="default"/>
      </w:rPr>
    </w:lvl>
    <w:lvl w:ilvl="5" w:tplc="AA5AF464" w:tentative="1">
      <w:start w:val="1"/>
      <w:numFmt w:val="bullet"/>
      <w:lvlText w:val=""/>
      <w:lvlJc w:val="left"/>
      <w:pPr>
        <w:tabs>
          <w:tab w:val="num" w:pos="4887"/>
        </w:tabs>
        <w:ind w:left="4887" w:hanging="360"/>
      </w:pPr>
      <w:rPr>
        <w:rFonts w:ascii="Wingdings" w:hAnsi="Wingdings" w:hint="default"/>
      </w:rPr>
    </w:lvl>
    <w:lvl w:ilvl="6" w:tplc="3604C466" w:tentative="1">
      <w:start w:val="1"/>
      <w:numFmt w:val="bullet"/>
      <w:lvlText w:val=""/>
      <w:lvlJc w:val="left"/>
      <w:pPr>
        <w:tabs>
          <w:tab w:val="num" w:pos="5607"/>
        </w:tabs>
        <w:ind w:left="5607" w:hanging="360"/>
      </w:pPr>
      <w:rPr>
        <w:rFonts w:ascii="Symbol" w:hAnsi="Symbol" w:hint="default"/>
      </w:rPr>
    </w:lvl>
    <w:lvl w:ilvl="7" w:tplc="F4E215D2" w:tentative="1">
      <w:start w:val="1"/>
      <w:numFmt w:val="bullet"/>
      <w:lvlText w:val="o"/>
      <w:lvlJc w:val="left"/>
      <w:pPr>
        <w:tabs>
          <w:tab w:val="num" w:pos="6327"/>
        </w:tabs>
        <w:ind w:left="6327" w:hanging="360"/>
      </w:pPr>
      <w:rPr>
        <w:rFonts w:ascii="Courier New" w:hAnsi="Courier New" w:hint="default"/>
      </w:rPr>
    </w:lvl>
    <w:lvl w:ilvl="8" w:tplc="7C22A786" w:tentative="1">
      <w:start w:val="1"/>
      <w:numFmt w:val="bullet"/>
      <w:lvlText w:val=""/>
      <w:lvlJc w:val="left"/>
      <w:pPr>
        <w:tabs>
          <w:tab w:val="num" w:pos="7047"/>
        </w:tabs>
        <w:ind w:left="7047" w:hanging="360"/>
      </w:pPr>
      <w:rPr>
        <w:rFonts w:ascii="Wingdings" w:hAnsi="Wingdings" w:hint="default"/>
      </w:rPr>
    </w:lvl>
  </w:abstractNum>
  <w:abstractNum w:abstractNumId="26">
    <w:nsid w:val="5E1B0F0C"/>
    <w:multiLevelType w:val="hybridMultilevel"/>
    <w:tmpl w:val="2C6EDE54"/>
    <w:lvl w:ilvl="0" w:tplc="AC0A7B2C">
      <w:start w:val="1"/>
      <w:numFmt w:val="decimal"/>
      <w:lvlText w:val="%1."/>
      <w:lvlJc w:val="left"/>
      <w:pPr>
        <w:ind w:left="927" w:hanging="360"/>
      </w:pPr>
      <w:rPr>
        <w:rFonts w:ascii="Arial" w:hAnsi="Arial" w:hint="default"/>
        <w:sz w:val="32"/>
      </w:rPr>
    </w:lvl>
    <w:lvl w:ilvl="1" w:tplc="A41E9600">
      <w:start w:val="1"/>
      <w:numFmt w:val="lowerLetter"/>
      <w:lvlText w:val="%2."/>
      <w:lvlJc w:val="left"/>
      <w:pPr>
        <w:ind w:left="1647" w:hanging="360"/>
      </w:pPr>
    </w:lvl>
    <w:lvl w:ilvl="2" w:tplc="2BA01372" w:tentative="1">
      <w:start w:val="1"/>
      <w:numFmt w:val="lowerRoman"/>
      <w:lvlText w:val="%3."/>
      <w:lvlJc w:val="right"/>
      <w:pPr>
        <w:ind w:left="2367" w:hanging="180"/>
      </w:pPr>
    </w:lvl>
    <w:lvl w:ilvl="3" w:tplc="5EB023D6" w:tentative="1">
      <w:start w:val="1"/>
      <w:numFmt w:val="decimal"/>
      <w:lvlText w:val="%4."/>
      <w:lvlJc w:val="left"/>
      <w:pPr>
        <w:ind w:left="3087" w:hanging="360"/>
      </w:pPr>
    </w:lvl>
    <w:lvl w:ilvl="4" w:tplc="38685362" w:tentative="1">
      <w:start w:val="1"/>
      <w:numFmt w:val="lowerLetter"/>
      <w:lvlText w:val="%5."/>
      <w:lvlJc w:val="left"/>
      <w:pPr>
        <w:ind w:left="3807" w:hanging="360"/>
      </w:pPr>
    </w:lvl>
    <w:lvl w:ilvl="5" w:tplc="2C38BB10" w:tentative="1">
      <w:start w:val="1"/>
      <w:numFmt w:val="lowerRoman"/>
      <w:lvlText w:val="%6."/>
      <w:lvlJc w:val="right"/>
      <w:pPr>
        <w:ind w:left="4527" w:hanging="180"/>
      </w:pPr>
    </w:lvl>
    <w:lvl w:ilvl="6" w:tplc="CDF4C532" w:tentative="1">
      <w:start w:val="1"/>
      <w:numFmt w:val="decimal"/>
      <w:lvlText w:val="%7."/>
      <w:lvlJc w:val="left"/>
      <w:pPr>
        <w:ind w:left="5247" w:hanging="360"/>
      </w:pPr>
    </w:lvl>
    <w:lvl w:ilvl="7" w:tplc="AC70C4CE" w:tentative="1">
      <w:start w:val="1"/>
      <w:numFmt w:val="lowerLetter"/>
      <w:lvlText w:val="%8."/>
      <w:lvlJc w:val="left"/>
      <w:pPr>
        <w:ind w:left="5967" w:hanging="360"/>
      </w:pPr>
    </w:lvl>
    <w:lvl w:ilvl="8" w:tplc="CBA05FDE" w:tentative="1">
      <w:start w:val="1"/>
      <w:numFmt w:val="lowerRoman"/>
      <w:lvlText w:val="%9."/>
      <w:lvlJc w:val="right"/>
      <w:pPr>
        <w:ind w:left="6687" w:hanging="180"/>
      </w:pPr>
    </w:lvl>
  </w:abstractNum>
  <w:abstractNum w:abstractNumId="27">
    <w:nsid w:val="610A168B"/>
    <w:multiLevelType w:val="multilevel"/>
    <w:tmpl w:val="038437CE"/>
    <w:lvl w:ilvl="0">
      <w:start w:val="2"/>
      <w:numFmt w:val="decimal"/>
      <w:lvlText w:val="%1"/>
      <w:lvlJc w:val="left"/>
      <w:pPr>
        <w:ind w:left="360" w:hanging="360"/>
      </w:pPr>
      <w:rPr>
        <w:rFonts w:hint="default"/>
      </w:rPr>
    </w:lvl>
    <w:lvl w:ilvl="1">
      <w:start w:val="3"/>
      <w:numFmt w:val="decimal"/>
      <w:lvlText w:val="%1.%2"/>
      <w:lvlJc w:val="left"/>
      <w:pPr>
        <w:ind w:left="1353" w:hanging="360"/>
      </w:pPr>
      <w:rPr>
        <w:rFonts w:hint="default"/>
        <w:color w:val="auto"/>
        <w:u w:val="single"/>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8">
    <w:nsid w:val="66AA5E5D"/>
    <w:multiLevelType w:val="multilevel"/>
    <w:tmpl w:val="040C0025"/>
    <w:numStyleLink w:val="Style1"/>
  </w:abstractNum>
  <w:abstractNum w:abstractNumId="29">
    <w:nsid w:val="66BE44E6"/>
    <w:multiLevelType w:val="hybridMultilevel"/>
    <w:tmpl w:val="180849B8"/>
    <w:lvl w:ilvl="0" w:tplc="A5DC6B9E">
      <w:start w:val="3"/>
      <w:numFmt w:val="bullet"/>
      <w:lvlText w:val="-"/>
      <w:lvlJc w:val="left"/>
      <w:pPr>
        <w:ind w:left="1495" w:hanging="360"/>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nsid w:val="6CC34416"/>
    <w:multiLevelType w:val="hybridMultilevel"/>
    <w:tmpl w:val="4B22B620"/>
    <w:lvl w:ilvl="0" w:tplc="A2F40CF8">
      <w:start w:val="1"/>
      <w:numFmt w:val="bullet"/>
      <w:lvlText w:val=""/>
      <w:lvlJc w:val="left"/>
      <w:pPr>
        <w:tabs>
          <w:tab w:val="num" w:pos="1080"/>
        </w:tabs>
        <w:ind w:left="1080" w:hanging="360"/>
      </w:pPr>
      <w:rPr>
        <w:rFonts w:ascii="Symbol" w:hAnsi="Symbol" w:hint="default"/>
      </w:rPr>
    </w:lvl>
    <w:lvl w:ilvl="1" w:tplc="FD3EE168">
      <w:start w:val="1"/>
      <w:numFmt w:val="bullet"/>
      <w:lvlText w:val="o"/>
      <w:lvlJc w:val="left"/>
      <w:pPr>
        <w:tabs>
          <w:tab w:val="num" w:pos="1800"/>
        </w:tabs>
        <w:ind w:left="1800" w:hanging="360"/>
      </w:pPr>
      <w:rPr>
        <w:rFonts w:ascii="Courier New" w:hAnsi="Courier New" w:hint="default"/>
      </w:rPr>
    </w:lvl>
    <w:lvl w:ilvl="2" w:tplc="D7FEC11C" w:tentative="1">
      <w:start w:val="1"/>
      <w:numFmt w:val="bullet"/>
      <w:lvlText w:val=""/>
      <w:lvlJc w:val="left"/>
      <w:pPr>
        <w:tabs>
          <w:tab w:val="num" w:pos="2520"/>
        </w:tabs>
        <w:ind w:left="2520" w:hanging="360"/>
      </w:pPr>
      <w:rPr>
        <w:rFonts w:ascii="Wingdings" w:hAnsi="Wingdings" w:hint="default"/>
      </w:rPr>
    </w:lvl>
    <w:lvl w:ilvl="3" w:tplc="FAB6CADA" w:tentative="1">
      <w:start w:val="1"/>
      <w:numFmt w:val="bullet"/>
      <w:lvlText w:val=""/>
      <w:lvlJc w:val="left"/>
      <w:pPr>
        <w:tabs>
          <w:tab w:val="num" w:pos="3240"/>
        </w:tabs>
        <w:ind w:left="3240" w:hanging="360"/>
      </w:pPr>
      <w:rPr>
        <w:rFonts w:ascii="Symbol" w:hAnsi="Symbol" w:hint="default"/>
      </w:rPr>
    </w:lvl>
    <w:lvl w:ilvl="4" w:tplc="9B5464DE" w:tentative="1">
      <w:start w:val="1"/>
      <w:numFmt w:val="bullet"/>
      <w:lvlText w:val="o"/>
      <w:lvlJc w:val="left"/>
      <w:pPr>
        <w:tabs>
          <w:tab w:val="num" w:pos="3960"/>
        </w:tabs>
        <w:ind w:left="3960" w:hanging="360"/>
      </w:pPr>
      <w:rPr>
        <w:rFonts w:ascii="Courier New" w:hAnsi="Courier New" w:hint="default"/>
      </w:rPr>
    </w:lvl>
    <w:lvl w:ilvl="5" w:tplc="F140CFB0" w:tentative="1">
      <w:start w:val="1"/>
      <w:numFmt w:val="bullet"/>
      <w:lvlText w:val=""/>
      <w:lvlJc w:val="left"/>
      <w:pPr>
        <w:tabs>
          <w:tab w:val="num" w:pos="4680"/>
        </w:tabs>
        <w:ind w:left="4680" w:hanging="360"/>
      </w:pPr>
      <w:rPr>
        <w:rFonts w:ascii="Wingdings" w:hAnsi="Wingdings" w:hint="default"/>
      </w:rPr>
    </w:lvl>
    <w:lvl w:ilvl="6" w:tplc="4D9858B0" w:tentative="1">
      <w:start w:val="1"/>
      <w:numFmt w:val="bullet"/>
      <w:lvlText w:val=""/>
      <w:lvlJc w:val="left"/>
      <w:pPr>
        <w:tabs>
          <w:tab w:val="num" w:pos="5400"/>
        </w:tabs>
        <w:ind w:left="5400" w:hanging="360"/>
      </w:pPr>
      <w:rPr>
        <w:rFonts w:ascii="Symbol" w:hAnsi="Symbol" w:hint="default"/>
      </w:rPr>
    </w:lvl>
    <w:lvl w:ilvl="7" w:tplc="D5F47D20" w:tentative="1">
      <w:start w:val="1"/>
      <w:numFmt w:val="bullet"/>
      <w:lvlText w:val="o"/>
      <w:lvlJc w:val="left"/>
      <w:pPr>
        <w:tabs>
          <w:tab w:val="num" w:pos="6120"/>
        </w:tabs>
        <w:ind w:left="6120" w:hanging="360"/>
      </w:pPr>
      <w:rPr>
        <w:rFonts w:ascii="Courier New" w:hAnsi="Courier New" w:hint="default"/>
      </w:rPr>
    </w:lvl>
    <w:lvl w:ilvl="8" w:tplc="C35890CE" w:tentative="1">
      <w:start w:val="1"/>
      <w:numFmt w:val="bullet"/>
      <w:lvlText w:val=""/>
      <w:lvlJc w:val="left"/>
      <w:pPr>
        <w:tabs>
          <w:tab w:val="num" w:pos="6840"/>
        </w:tabs>
        <w:ind w:left="6840" w:hanging="360"/>
      </w:pPr>
      <w:rPr>
        <w:rFonts w:ascii="Wingdings" w:hAnsi="Wingdings" w:hint="default"/>
      </w:rPr>
    </w:lvl>
  </w:abstractNum>
  <w:abstractNum w:abstractNumId="31">
    <w:nsid w:val="6EB02749"/>
    <w:multiLevelType w:val="hybridMultilevel"/>
    <w:tmpl w:val="87D0DD6C"/>
    <w:lvl w:ilvl="0" w:tplc="31A84510">
      <w:start w:val="1"/>
      <w:numFmt w:val="bullet"/>
      <w:lvlText w:val=""/>
      <w:lvlJc w:val="left"/>
      <w:pPr>
        <w:ind w:left="720" w:hanging="360"/>
      </w:pPr>
      <w:rPr>
        <w:rFonts w:ascii="Symbol" w:hAnsi="Symbol" w:hint="default"/>
      </w:rPr>
    </w:lvl>
    <w:lvl w:ilvl="1" w:tplc="D054A94E" w:tentative="1">
      <w:start w:val="1"/>
      <w:numFmt w:val="bullet"/>
      <w:lvlText w:val="o"/>
      <w:lvlJc w:val="left"/>
      <w:pPr>
        <w:ind w:left="1440" w:hanging="360"/>
      </w:pPr>
      <w:rPr>
        <w:rFonts w:ascii="Courier New" w:hAnsi="Courier New" w:cs="Courier New" w:hint="default"/>
      </w:rPr>
    </w:lvl>
    <w:lvl w:ilvl="2" w:tplc="A790C59C" w:tentative="1">
      <w:start w:val="1"/>
      <w:numFmt w:val="bullet"/>
      <w:lvlText w:val=""/>
      <w:lvlJc w:val="left"/>
      <w:pPr>
        <w:ind w:left="2160" w:hanging="360"/>
      </w:pPr>
      <w:rPr>
        <w:rFonts w:ascii="Wingdings" w:hAnsi="Wingdings" w:hint="default"/>
      </w:rPr>
    </w:lvl>
    <w:lvl w:ilvl="3" w:tplc="6AAA9C94" w:tentative="1">
      <w:start w:val="1"/>
      <w:numFmt w:val="bullet"/>
      <w:lvlText w:val=""/>
      <w:lvlJc w:val="left"/>
      <w:pPr>
        <w:ind w:left="2880" w:hanging="360"/>
      </w:pPr>
      <w:rPr>
        <w:rFonts w:ascii="Symbol" w:hAnsi="Symbol" w:hint="default"/>
      </w:rPr>
    </w:lvl>
    <w:lvl w:ilvl="4" w:tplc="5BD464DE" w:tentative="1">
      <w:start w:val="1"/>
      <w:numFmt w:val="bullet"/>
      <w:lvlText w:val="o"/>
      <w:lvlJc w:val="left"/>
      <w:pPr>
        <w:ind w:left="3600" w:hanging="360"/>
      </w:pPr>
      <w:rPr>
        <w:rFonts w:ascii="Courier New" w:hAnsi="Courier New" w:cs="Courier New" w:hint="default"/>
      </w:rPr>
    </w:lvl>
    <w:lvl w:ilvl="5" w:tplc="2C423A58" w:tentative="1">
      <w:start w:val="1"/>
      <w:numFmt w:val="bullet"/>
      <w:lvlText w:val=""/>
      <w:lvlJc w:val="left"/>
      <w:pPr>
        <w:ind w:left="4320" w:hanging="360"/>
      </w:pPr>
      <w:rPr>
        <w:rFonts w:ascii="Wingdings" w:hAnsi="Wingdings" w:hint="default"/>
      </w:rPr>
    </w:lvl>
    <w:lvl w:ilvl="6" w:tplc="A6CA3252" w:tentative="1">
      <w:start w:val="1"/>
      <w:numFmt w:val="bullet"/>
      <w:lvlText w:val=""/>
      <w:lvlJc w:val="left"/>
      <w:pPr>
        <w:ind w:left="5040" w:hanging="360"/>
      </w:pPr>
      <w:rPr>
        <w:rFonts w:ascii="Symbol" w:hAnsi="Symbol" w:hint="default"/>
      </w:rPr>
    </w:lvl>
    <w:lvl w:ilvl="7" w:tplc="E772BA9C" w:tentative="1">
      <w:start w:val="1"/>
      <w:numFmt w:val="bullet"/>
      <w:lvlText w:val="o"/>
      <w:lvlJc w:val="left"/>
      <w:pPr>
        <w:ind w:left="5760" w:hanging="360"/>
      </w:pPr>
      <w:rPr>
        <w:rFonts w:ascii="Courier New" w:hAnsi="Courier New" w:cs="Courier New" w:hint="default"/>
      </w:rPr>
    </w:lvl>
    <w:lvl w:ilvl="8" w:tplc="8A869F6A" w:tentative="1">
      <w:start w:val="1"/>
      <w:numFmt w:val="bullet"/>
      <w:lvlText w:val=""/>
      <w:lvlJc w:val="left"/>
      <w:pPr>
        <w:ind w:left="6480" w:hanging="360"/>
      </w:pPr>
      <w:rPr>
        <w:rFonts w:ascii="Wingdings" w:hAnsi="Wingdings" w:hint="default"/>
      </w:rPr>
    </w:lvl>
  </w:abstractNum>
  <w:abstractNum w:abstractNumId="32">
    <w:nsid w:val="761379FC"/>
    <w:multiLevelType w:val="hybridMultilevel"/>
    <w:tmpl w:val="CCA2FCE8"/>
    <w:lvl w:ilvl="0" w:tplc="67860B26">
      <w:numFmt w:val="bullet"/>
      <w:lvlText w:val="-"/>
      <w:lvlJc w:val="left"/>
      <w:pPr>
        <w:tabs>
          <w:tab w:val="num" w:pos="1080"/>
        </w:tabs>
        <w:ind w:left="1080" w:hanging="360"/>
      </w:pPr>
      <w:rPr>
        <w:rFonts w:ascii="Times New Roman" w:eastAsia="Times New Roman" w:hAnsi="Times New Roman" w:cs="Times New Roman" w:hint="default"/>
      </w:rPr>
    </w:lvl>
    <w:lvl w:ilvl="1" w:tplc="25301C82" w:tentative="1">
      <w:start w:val="1"/>
      <w:numFmt w:val="bullet"/>
      <w:lvlText w:val="o"/>
      <w:lvlJc w:val="left"/>
      <w:pPr>
        <w:tabs>
          <w:tab w:val="num" w:pos="1800"/>
        </w:tabs>
        <w:ind w:left="1800" w:hanging="360"/>
      </w:pPr>
      <w:rPr>
        <w:rFonts w:ascii="Courier New" w:hAnsi="Courier New" w:hint="default"/>
      </w:rPr>
    </w:lvl>
    <w:lvl w:ilvl="2" w:tplc="EC9A77F6" w:tentative="1">
      <w:start w:val="1"/>
      <w:numFmt w:val="bullet"/>
      <w:lvlText w:val=""/>
      <w:lvlJc w:val="left"/>
      <w:pPr>
        <w:tabs>
          <w:tab w:val="num" w:pos="2520"/>
        </w:tabs>
        <w:ind w:left="2520" w:hanging="360"/>
      </w:pPr>
      <w:rPr>
        <w:rFonts w:ascii="Wingdings" w:hAnsi="Wingdings" w:hint="default"/>
      </w:rPr>
    </w:lvl>
    <w:lvl w:ilvl="3" w:tplc="ACC8EE30" w:tentative="1">
      <w:start w:val="1"/>
      <w:numFmt w:val="bullet"/>
      <w:lvlText w:val=""/>
      <w:lvlJc w:val="left"/>
      <w:pPr>
        <w:tabs>
          <w:tab w:val="num" w:pos="3240"/>
        </w:tabs>
        <w:ind w:left="3240" w:hanging="360"/>
      </w:pPr>
      <w:rPr>
        <w:rFonts w:ascii="Symbol" w:hAnsi="Symbol" w:hint="default"/>
      </w:rPr>
    </w:lvl>
    <w:lvl w:ilvl="4" w:tplc="6DCCA854" w:tentative="1">
      <w:start w:val="1"/>
      <w:numFmt w:val="bullet"/>
      <w:lvlText w:val="o"/>
      <w:lvlJc w:val="left"/>
      <w:pPr>
        <w:tabs>
          <w:tab w:val="num" w:pos="3960"/>
        </w:tabs>
        <w:ind w:left="3960" w:hanging="360"/>
      </w:pPr>
      <w:rPr>
        <w:rFonts w:ascii="Courier New" w:hAnsi="Courier New" w:hint="default"/>
      </w:rPr>
    </w:lvl>
    <w:lvl w:ilvl="5" w:tplc="3542A438" w:tentative="1">
      <w:start w:val="1"/>
      <w:numFmt w:val="bullet"/>
      <w:lvlText w:val=""/>
      <w:lvlJc w:val="left"/>
      <w:pPr>
        <w:tabs>
          <w:tab w:val="num" w:pos="4680"/>
        </w:tabs>
        <w:ind w:left="4680" w:hanging="360"/>
      </w:pPr>
      <w:rPr>
        <w:rFonts w:ascii="Wingdings" w:hAnsi="Wingdings" w:hint="default"/>
      </w:rPr>
    </w:lvl>
    <w:lvl w:ilvl="6" w:tplc="90AC7D4C" w:tentative="1">
      <w:start w:val="1"/>
      <w:numFmt w:val="bullet"/>
      <w:lvlText w:val=""/>
      <w:lvlJc w:val="left"/>
      <w:pPr>
        <w:tabs>
          <w:tab w:val="num" w:pos="5400"/>
        </w:tabs>
        <w:ind w:left="5400" w:hanging="360"/>
      </w:pPr>
      <w:rPr>
        <w:rFonts w:ascii="Symbol" w:hAnsi="Symbol" w:hint="default"/>
      </w:rPr>
    </w:lvl>
    <w:lvl w:ilvl="7" w:tplc="5EFEA28A" w:tentative="1">
      <w:start w:val="1"/>
      <w:numFmt w:val="bullet"/>
      <w:lvlText w:val="o"/>
      <w:lvlJc w:val="left"/>
      <w:pPr>
        <w:tabs>
          <w:tab w:val="num" w:pos="6120"/>
        </w:tabs>
        <w:ind w:left="6120" w:hanging="360"/>
      </w:pPr>
      <w:rPr>
        <w:rFonts w:ascii="Courier New" w:hAnsi="Courier New" w:hint="default"/>
      </w:rPr>
    </w:lvl>
    <w:lvl w:ilvl="8" w:tplc="22F0AF54"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6"/>
  </w:num>
  <w:num w:numId="5">
    <w:abstractNumId w:val="0"/>
  </w:num>
  <w:num w:numId="6">
    <w:abstractNumId w:val="12"/>
  </w:num>
  <w:num w:numId="7">
    <w:abstractNumId w:val="5"/>
  </w:num>
  <w:num w:numId="8">
    <w:abstractNumId w:val="25"/>
  </w:num>
  <w:num w:numId="9">
    <w:abstractNumId w:val="2"/>
  </w:num>
  <w:num w:numId="10">
    <w:abstractNumId w:val="18"/>
  </w:num>
  <w:num w:numId="11">
    <w:abstractNumId w:val="31"/>
  </w:num>
  <w:num w:numId="12">
    <w:abstractNumId w:val="8"/>
  </w:num>
  <w:num w:numId="13">
    <w:abstractNumId w:val="6"/>
  </w:num>
  <w:num w:numId="14">
    <w:abstractNumId w:val="24"/>
  </w:num>
  <w:num w:numId="15">
    <w:abstractNumId w:val="19"/>
  </w:num>
  <w:num w:numId="16">
    <w:abstractNumId w:val="30"/>
  </w:num>
  <w:num w:numId="17">
    <w:abstractNumId w:val="21"/>
  </w:num>
  <w:num w:numId="18">
    <w:abstractNumId w:val="32"/>
  </w:num>
  <w:num w:numId="19">
    <w:abstractNumId w:val="23"/>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7"/>
  </w:num>
  <w:num w:numId="30">
    <w:abstractNumId w:val="13"/>
  </w:num>
  <w:num w:numId="31">
    <w:abstractNumId w:val="4"/>
  </w:num>
  <w:num w:numId="32">
    <w:abstractNumId w:val="22"/>
  </w:num>
  <w:num w:numId="33">
    <w:abstractNumId w:val="29"/>
  </w:num>
  <w:num w:numId="34">
    <w:abstractNumId w:val="3"/>
  </w:num>
  <w:num w:numId="35">
    <w:abstractNumId w:val="27"/>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
  <w:rsids>
    <w:rsidRoot w:val="00DD7528"/>
    <w:rsid w:val="0000190F"/>
    <w:rsid w:val="00036880"/>
    <w:rsid w:val="00086D77"/>
    <w:rsid w:val="001A5BF7"/>
    <w:rsid w:val="00244401"/>
    <w:rsid w:val="00267A66"/>
    <w:rsid w:val="00275228"/>
    <w:rsid w:val="002B0AEE"/>
    <w:rsid w:val="002D2D83"/>
    <w:rsid w:val="002D59F9"/>
    <w:rsid w:val="002F257B"/>
    <w:rsid w:val="003035F4"/>
    <w:rsid w:val="00326982"/>
    <w:rsid w:val="003A1ACF"/>
    <w:rsid w:val="003C7FFA"/>
    <w:rsid w:val="003D2F43"/>
    <w:rsid w:val="003F3371"/>
    <w:rsid w:val="00436E1F"/>
    <w:rsid w:val="004573A9"/>
    <w:rsid w:val="004D196B"/>
    <w:rsid w:val="004F6195"/>
    <w:rsid w:val="00583D38"/>
    <w:rsid w:val="00603C8E"/>
    <w:rsid w:val="00611947"/>
    <w:rsid w:val="00634B04"/>
    <w:rsid w:val="00680E2F"/>
    <w:rsid w:val="006D0B7B"/>
    <w:rsid w:val="0071190E"/>
    <w:rsid w:val="007651CB"/>
    <w:rsid w:val="00780040"/>
    <w:rsid w:val="007A3B56"/>
    <w:rsid w:val="007A57AE"/>
    <w:rsid w:val="007B3D61"/>
    <w:rsid w:val="00855CD0"/>
    <w:rsid w:val="00874A91"/>
    <w:rsid w:val="00894FAD"/>
    <w:rsid w:val="008F49BE"/>
    <w:rsid w:val="00933A66"/>
    <w:rsid w:val="00943C2A"/>
    <w:rsid w:val="00946977"/>
    <w:rsid w:val="009D2B0C"/>
    <w:rsid w:val="009F06C2"/>
    <w:rsid w:val="00A9523D"/>
    <w:rsid w:val="00B70203"/>
    <w:rsid w:val="00C91227"/>
    <w:rsid w:val="00CD62D5"/>
    <w:rsid w:val="00CF4C4D"/>
    <w:rsid w:val="00D11723"/>
    <w:rsid w:val="00DB2056"/>
    <w:rsid w:val="00DD7528"/>
    <w:rsid w:val="00E416B4"/>
    <w:rsid w:val="00E45E73"/>
    <w:rsid w:val="00E77256"/>
    <w:rsid w:val="00EE5D79"/>
    <w:rsid w:val="00F904E5"/>
    <w:rsid w:val="00F9140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ignature">
    <w:name w:val="Signature"/>
    <w:basedOn w:val="Normal"/>
    <w:link w:val="SignatureCar"/>
    <w:semiHidden/>
    <w:rsid w:val="00DB2056"/>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DB2056"/>
    <w:rPr>
      <w:rFonts w:ascii="Arial" w:eastAsia="Times New Roman" w:hAnsi="Arial"/>
      <w:b/>
      <w:sz w:val="24"/>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E4FC87-2551-4ABF-B738-CE6319F4E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14</Pages>
  <Words>1327</Words>
  <Characters>7302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8612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5</cp:revision>
  <cp:lastPrinted>2017-03-13T09:21:00Z</cp:lastPrinted>
  <dcterms:created xsi:type="dcterms:W3CDTF">2017-03-10T12:05:00Z</dcterms:created>
  <dcterms:modified xsi:type="dcterms:W3CDTF">2017-03-13T09:28:00Z</dcterms:modified>
</cp:coreProperties>
</file>