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41"/>
        <w:gridCol w:w="1596"/>
        <w:gridCol w:w="3742"/>
        <w:gridCol w:w="1928"/>
      </w:tblGrid>
      <w:tr w:rsidR="000B5B4B" w:rsidTr="009210E6">
        <w:tc>
          <w:tcPr>
            <w:tcW w:w="2941" w:type="dxa"/>
            <w:vAlign w:val="center"/>
          </w:tcPr>
          <w:p w:rsidR="00906D4D" w:rsidRPr="00573DAA" w:rsidRDefault="006C3DC0" w:rsidP="00C93644">
            <w:pPr>
              <w:pStyle w:val="En-tte"/>
              <w:jc w:val="center"/>
              <w:rPr>
                <w:b/>
                <w:caps/>
              </w:rPr>
            </w:pPr>
            <w:bookmarkStart w:id="0" w:name="Entreprise"/>
            <w:r w:rsidRPr="00573DAA">
              <w:rPr>
                <w:b/>
                <w:caps/>
              </w:rPr>
              <w:t>Naphtachimie</w:t>
            </w:r>
            <w:bookmarkEnd w:id="0"/>
          </w:p>
          <w:p w:rsidR="00B60C8D" w:rsidRPr="00B60C8D" w:rsidRDefault="006C3DC0" w:rsidP="00C93644">
            <w:pPr>
              <w:pStyle w:val="En-tte"/>
              <w:jc w:val="center"/>
            </w:pPr>
            <w:r w:rsidRPr="00B60C8D">
              <w:t>Lavéra</w:t>
            </w:r>
          </w:p>
        </w:tc>
        <w:tc>
          <w:tcPr>
            <w:tcW w:w="1596" w:type="dxa"/>
            <w:vAlign w:val="center"/>
          </w:tcPr>
          <w:p w:rsidR="00906D4D" w:rsidRDefault="006C3DC0" w:rsidP="00C93644">
            <w:pPr>
              <w:pStyle w:val="En-tte"/>
              <w:jc w:val="center"/>
            </w:pPr>
            <w:r w:rsidRPr="00B60C8D">
              <w:t>Service:</w:t>
            </w:r>
          </w:p>
          <w:p w:rsidR="00B60C8D" w:rsidRPr="00B60C8D" w:rsidRDefault="00030E99" w:rsidP="00C93644">
            <w:pPr>
              <w:pStyle w:val="En-tte"/>
              <w:jc w:val="center"/>
              <w:rPr>
                <w:b/>
                <w:bCs/>
              </w:rPr>
            </w:pPr>
            <w:r>
              <w:rPr>
                <w:b/>
                <w:bCs/>
              </w:rPr>
              <w:t>LPU</w:t>
            </w:r>
          </w:p>
        </w:tc>
        <w:tc>
          <w:tcPr>
            <w:tcW w:w="3742" w:type="dxa"/>
            <w:vAlign w:val="center"/>
          </w:tcPr>
          <w:p w:rsidR="000C67DE" w:rsidRPr="00C93644" w:rsidRDefault="00030E99" w:rsidP="00C93644">
            <w:pPr>
              <w:pStyle w:val="En-tte"/>
              <w:jc w:val="center"/>
              <w:rPr>
                <w:b/>
              </w:rPr>
            </w:pPr>
            <w:bookmarkStart w:id="1" w:name="Référence"/>
            <w:r>
              <w:rPr>
                <w:b/>
              </w:rPr>
              <w:t>EXP-U-</w:t>
            </w:r>
            <w:bookmarkEnd w:id="1"/>
            <w:r w:rsidR="00E0144F">
              <w:rPr>
                <w:b/>
              </w:rPr>
              <w:t>20-001</w:t>
            </w:r>
          </w:p>
          <w:p w:rsidR="000C67DE" w:rsidRPr="000C13BE" w:rsidRDefault="006C3DC0" w:rsidP="00C93644">
            <w:pPr>
              <w:pStyle w:val="En-tte"/>
            </w:pPr>
            <w:r w:rsidRPr="000C13BE">
              <w:t xml:space="preserve">Date de Création : </w:t>
            </w:r>
            <w:r w:rsidR="00E0144F">
              <w:t>02/02/1988</w:t>
            </w:r>
          </w:p>
          <w:p w:rsidR="000C67DE" w:rsidRPr="00B60C8D" w:rsidRDefault="006C3DC0" w:rsidP="0044034E">
            <w:pPr>
              <w:pStyle w:val="En-tte"/>
              <w:tabs>
                <w:tab w:val="clear" w:pos="4153"/>
                <w:tab w:val="right" w:pos="3172"/>
              </w:tabs>
              <w:ind w:right="-13"/>
            </w:pPr>
            <w:r w:rsidRPr="00B60C8D">
              <w:t>Date</w:t>
            </w:r>
            <w:r w:rsidRPr="0044034E">
              <w:rPr>
                <w:b/>
              </w:rPr>
              <w:t xml:space="preserve">: </w:t>
            </w:r>
            <w:r w:rsidR="0044034E" w:rsidRPr="0044034E">
              <w:rPr>
                <w:b/>
              </w:rPr>
              <w:t>10/09/2019</w:t>
            </w:r>
            <w:r w:rsidR="009210E6" w:rsidRPr="0044034E">
              <w:t xml:space="preserve">      </w:t>
            </w:r>
            <w:r>
              <w:tab/>
              <w:t xml:space="preserve">Révision </w:t>
            </w:r>
            <w:r w:rsidRPr="00B60C8D">
              <w:t>n°</w:t>
            </w:r>
            <w:r w:rsidR="00E0144F">
              <w:t>7</w:t>
            </w:r>
          </w:p>
        </w:tc>
        <w:tc>
          <w:tcPr>
            <w:tcW w:w="1928" w:type="dxa"/>
            <w:vAlign w:val="center"/>
          </w:tcPr>
          <w:p w:rsidR="00B60C8D" w:rsidRPr="00E0144F" w:rsidRDefault="006C3DC0" w:rsidP="00C93644">
            <w:pPr>
              <w:pStyle w:val="En-tte"/>
              <w:jc w:val="center"/>
              <w:rPr>
                <w:rStyle w:val="Numrodepage"/>
                <w:sz w:val="20"/>
                <w:szCs w:val="20"/>
              </w:rPr>
            </w:pPr>
            <w:r w:rsidRPr="00B60C8D">
              <w:t>Page</w:t>
            </w:r>
            <w:r w:rsidRPr="00B60C8D">
              <w:br/>
            </w:r>
            <w:r w:rsidRPr="00FD1C72">
              <w:rPr>
                <w:rStyle w:val="Numrodepage"/>
                <w:sz w:val="20"/>
                <w:szCs w:val="20"/>
              </w:rPr>
              <w:t>1/</w:t>
            </w:r>
            <w:r w:rsidR="007A184A" w:rsidRPr="00FD1C72">
              <w:rPr>
                <w:rStyle w:val="Numrodepage"/>
                <w:sz w:val="20"/>
                <w:szCs w:val="20"/>
              </w:rPr>
              <w:t>7</w:t>
            </w:r>
          </w:p>
          <w:p w:rsidR="00B60C8D" w:rsidRPr="00B60C8D" w:rsidRDefault="006C3DC0" w:rsidP="00C93644">
            <w:pPr>
              <w:pStyle w:val="En-tte"/>
              <w:jc w:val="center"/>
            </w:pPr>
            <w:r>
              <w:rPr>
                <w:rStyle w:val="Numrodepage"/>
              </w:rPr>
              <w:t xml:space="preserve">Annexe </w:t>
            </w:r>
            <w:r w:rsidR="00E22E24">
              <w:rPr>
                <w:rStyle w:val="Numrodepage"/>
              </w:rPr>
              <w:t>(1</w:t>
            </w:r>
            <w:r w:rsidR="00E0144F">
              <w:rPr>
                <w:rStyle w:val="Numrodepage"/>
              </w:rPr>
              <w:t>)</w:t>
            </w:r>
          </w:p>
        </w:tc>
      </w:tr>
      <w:tr w:rsidR="000B5B4B" w:rsidTr="00CB4C46">
        <w:trPr>
          <w:cantSplit/>
        </w:trPr>
        <w:tc>
          <w:tcPr>
            <w:tcW w:w="2941" w:type="dxa"/>
            <w:vMerge w:val="restart"/>
          </w:tcPr>
          <w:p w:rsidR="00B60C8D" w:rsidRPr="00B60C8D" w:rsidRDefault="006C3DC0" w:rsidP="009B0EDA">
            <w:r w:rsidRPr="00F1260A">
              <w:rPr>
                <w:u w:val="single"/>
              </w:rPr>
              <w:t>Destinataires communs gérés</w:t>
            </w:r>
            <w:r w:rsidRPr="00B60C8D">
              <w:t xml:space="preserve"> :</w:t>
            </w:r>
          </w:p>
          <w:p w:rsidR="00B60C8D" w:rsidRPr="00B60C8D" w:rsidRDefault="008C79E1" w:rsidP="009B0EDA">
            <w:bookmarkStart w:id="2" w:name="Destinataires"/>
            <w:r>
              <w:t>Centrale</w:t>
            </w:r>
          </w:p>
          <w:bookmarkEnd w:id="2"/>
          <w:p w:rsidR="006C3DC0" w:rsidRDefault="006C3DC0" w:rsidP="009B0EDA"/>
          <w:p w:rsidR="00B60C8D" w:rsidRPr="00B60C8D" w:rsidRDefault="006C3DC0" w:rsidP="009B0EDA">
            <w:r w:rsidRPr="00F1260A">
              <w:rPr>
                <w:u w:val="single"/>
              </w:rPr>
              <w:t>Version informatique</w:t>
            </w:r>
            <w:r w:rsidRPr="00B60C8D">
              <w:t>:</w:t>
            </w:r>
          </w:p>
          <w:p w:rsidR="00B60C8D" w:rsidRDefault="006C3DC0" w:rsidP="009B0EDA">
            <w:r w:rsidRPr="00B60C8D">
              <w:t xml:space="preserve">Diffusion sur Intranet </w:t>
            </w:r>
            <w:proofErr w:type="spellStart"/>
            <w:r w:rsidRPr="00B60C8D">
              <w:t>Naphtachimie</w:t>
            </w:r>
            <w:proofErr w:type="spellEnd"/>
          </w:p>
          <w:p w:rsidR="009721AE" w:rsidRDefault="0044034E" w:rsidP="009B0EDA"/>
          <w:p w:rsidR="009721AE" w:rsidRPr="00B60C8D" w:rsidRDefault="006C3DC0" w:rsidP="009B0EDA">
            <w:r w:rsidRPr="00F1260A">
              <w:rPr>
                <w:u w:val="single"/>
              </w:rPr>
              <w:t>Version papier (à préciser)</w:t>
            </w:r>
            <w:r>
              <w:t xml:space="preserve"> :</w:t>
            </w:r>
          </w:p>
          <w:p w:rsidR="00B60C8D" w:rsidRDefault="009210E6" w:rsidP="009B0EDA">
            <w:proofErr w:type="spellStart"/>
            <w:r>
              <w:t>CdQ</w:t>
            </w:r>
            <w:proofErr w:type="spellEnd"/>
            <w:r>
              <w:t xml:space="preserve"> (5)</w:t>
            </w:r>
          </w:p>
          <w:p w:rsidR="00C81B2D" w:rsidRPr="00B60C8D" w:rsidRDefault="0044034E" w:rsidP="009B0EDA">
            <w:pPr>
              <w:pStyle w:val="En-tte"/>
              <w:rPr>
                <w:highlight w:val="yellow"/>
              </w:rPr>
            </w:pPr>
          </w:p>
        </w:tc>
        <w:tc>
          <w:tcPr>
            <w:tcW w:w="7266" w:type="dxa"/>
            <w:gridSpan w:val="3"/>
          </w:tcPr>
          <w:p w:rsidR="00B60C8D" w:rsidRPr="00B60C8D" w:rsidRDefault="006C3DC0" w:rsidP="00C93644">
            <w:pPr>
              <w:pStyle w:val="En-tte"/>
              <w:jc w:val="center"/>
            </w:pPr>
            <w:r w:rsidRPr="00C93644">
              <w:rPr>
                <w:u w:val="single"/>
              </w:rPr>
              <w:t>Type de document</w:t>
            </w:r>
            <w:r w:rsidRPr="00B60C8D">
              <w:t xml:space="preserve"> :</w:t>
            </w:r>
          </w:p>
          <w:p w:rsidR="00854A05" w:rsidRPr="00573DAA" w:rsidRDefault="006C3DC0" w:rsidP="00C93644">
            <w:pPr>
              <w:pStyle w:val="En-tte"/>
              <w:jc w:val="center"/>
              <w:rPr>
                <w:b/>
                <w:caps/>
              </w:rPr>
            </w:pPr>
            <w:r w:rsidRPr="00573DAA">
              <w:rPr>
                <w:b/>
                <w:caps/>
              </w:rPr>
              <w:t xml:space="preserve">CONSIGNE </w:t>
            </w:r>
            <w:bookmarkStart w:id="3" w:name="Domaine"/>
            <w:r w:rsidRPr="00573DAA">
              <w:rPr>
                <w:b/>
                <w:caps/>
              </w:rPr>
              <w:t xml:space="preserve"> </w:t>
            </w:r>
            <w:bookmarkEnd w:id="3"/>
            <w:r w:rsidR="00030E99">
              <w:rPr>
                <w:b/>
                <w:caps/>
              </w:rPr>
              <w:t>ENERGIE - UTILITES</w:t>
            </w:r>
          </w:p>
          <w:p w:rsidR="00C81B2D" w:rsidRPr="00854A05" w:rsidRDefault="0044034E" w:rsidP="009B0EDA">
            <w:pPr>
              <w:pStyle w:val="En-tte"/>
            </w:pPr>
          </w:p>
        </w:tc>
      </w:tr>
      <w:tr w:rsidR="000B5B4B" w:rsidTr="00CB4C46">
        <w:trPr>
          <w:cantSplit/>
        </w:trPr>
        <w:tc>
          <w:tcPr>
            <w:tcW w:w="2941" w:type="dxa"/>
            <w:vMerge/>
          </w:tcPr>
          <w:p w:rsidR="00B60C8D" w:rsidRPr="00B60C8D" w:rsidRDefault="0044034E" w:rsidP="009B0EDA">
            <w:pPr>
              <w:pStyle w:val="En-tte"/>
            </w:pPr>
          </w:p>
        </w:tc>
        <w:tc>
          <w:tcPr>
            <w:tcW w:w="7266" w:type="dxa"/>
            <w:gridSpan w:val="3"/>
          </w:tcPr>
          <w:p w:rsidR="00B60C8D" w:rsidRDefault="006C3DC0" w:rsidP="009B0EDA">
            <w:pPr>
              <w:rPr>
                <w:b/>
                <w:bCs/>
                <w:sz w:val="28"/>
              </w:rPr>
            </w:pPr>
            <w:r w:rsidRPr="00B60C8D">
              <w:rPr>
                <w:rStyle w:val="titredocument"/>
                <w:rFonts w:ascii="Arial" w:hAnsi="Arial"/>
                <w:b w:val="0"/>
                <w:sz w:val="22"/>
                <w:u w:val="single"/>
              </w:rPr>
              <w:t>TITRE </w:t>
            </w:r>
            <w:r w:rsidRPr="00B60C8D">
              <w:rPr>
                <w:rStyle w:val="titredocument"/>
                <w:rFonts w:ascii="Arial" w:hAnsi="Arial"/>
                <w:b w:val="0"/>
                <w:sz w:val="22"/>
              </w:rPr>
              <w:t>:</w:t>
            </w:r>
            <w:r w:rsidRPr="00B60C8D">
              <w:rPr>
                <w:b/>
                <w:bCs/>
                <w:sz w:val="28"/>
              </w:rPr>
              <w:t xml:space="preserve"> </w:t>
            </w:r>
          </w:p>
          <w:p w:rsidR="00E2648D" w:rsidRPr="00B60C8D" w:rsidRDefault="0044034E" w:rsidP="009B0EDA"/>
          <w:p w:rsidR="00EE458D" w:rsidRPr="00E0144F" w:rsidRDefault="00E0144F" w:rsidP="009B0EDA">
            <w:pPr>
              <w:pStyle w:val="Corpsdetexte2"/>
              <w:rPr>
                <w:rStyle w:val="titredocument"/>
                <w:rFonts w:ascii="Arial" w:hAnsi="Arial"/>
                <w:b/>
                <w:caps/>
                <w:sz w:val="22"/>
                <w:szCs w:val="22"/>
              </w:rPr>
            </w:pPr>
            <w:r>
              <w:rPr>
                <w:rStyle w:val="NotedebasdepageCar"/>
              </w:rPr>
              <w:t xml:space="preserve"> </w:t>
            </w:r>
            <w:r w:rsidRPr="00E0144F">
              <w:rPr>
                <w:rStyle w:val="titredocument"/>
                <w:rFonts w:ascii="Arial" w:hAnsi="Arial"/>
                <w:b/>
              </w:rPr>
              <w:t>RESEAUX D'AZOTE</w:t>
            </w:r>
            <w:r w:rsidRPr="00E0144F">
              <w:rPr>
                <w:rStyle w:val="titredocument"/>
                <w:rFonts w:ascii="Arial" w:hAnsi="Arial"/>
                <w:b/>
              </w:rPr>
              <w:br/>
              <w:t>GENERALITES</w:t>
            </w:r>
          </w:p>
        </w:tc>
      </w:tr>
    </w:tbl>
    <w:p w:rsidR="00B60C8D" w:rsidRDefault="0044034E" w:rsidP="009B0EDA">
      <w:pPr>
        <w:pStyle w:val="En-tte"/>
        <w:rPr>
          <w:rStyle w:val="datervision"/>
          <w:rFonts w:ascii="Arial" w:hAnsi="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07"/>
      </w:tblGrid>
      <w:tr w:rsidR="000B5B4B" w:rsidTr="002D1D25">
        <w:trPr>
          <w:cantSplit/>
          <w:trHeight w:hRule="exact" w:val="3060"/>
        </w:trPr>
        <w:tc>
          <w:tcPr>
            <w:tcW w:w="10207" w:type="dxa"/>
          </w:tcPr>
          <w:p w:rsidR="00763D6E" w:rsidRPr="00F1260A" w:rsidRDefault="006C3DC0" w:rsidP="009B0EDA">
            <w:pPr>
              <w:rPr>
                <w:b/>
              </w:rPr>
            </w:pPr>
            <w:r w:rsidRPr="00F1260A">
              <w:rPr>
                <w:b/>
              </w:rPr>
              <w:t>Objet / Champ d’application :</w:t>
            </w:r>
          </w:p>
          <w:p w:rsidR="00E0144F" w:rsidRDefault="00E0144F" w:rsidP="00E0144F">
            <w:pPr>
              <w:pStyle w:val="texte"/>
              <w:ind w:left="0"/>
            </w:pPr>
            <w:r>
              <w:t>Cette consigne présente les différents réseaux d'azote du site et leur mode de gestion.</w:t>
            </w:r>
          </w:p>
          <w:p w:rsidR="00763D6E" w:rsidRPr="00B60C8D" w:rsidRDefault="00E0144F" w:rsidP="00E0144F">
            <w:pPr>
              <w:rPr>
                <w:b/>
              </w:rPr>
            </w:pPr>
            <w:r>
              <w:t>Plan n° 1000 905 120 A pour l'azote 7 b</w:t>
            </w:r>
            <w:r>
              <w:br/>
              <w:t>Plan n° 1000 905 120 B pour l'azote 17 b</w:t>
            </w:r>
            <w:bookmarkStart w:id="4" w:name="_GoBack"/>
            <w:bookmarkEnd w:id="4"/>
          </w:p>
        </w:tc>
      </w:tr>
    </w:tbl>
    <w:p w:rsidR="00B60C8D" w:rsidRDefault="0044034E" w:rsidP="009B0EDA">
      <w:pPr>
        <w:rPr>
          <w:lang w:val="nl-NL"/>
        </w:rPr>
      </w:pPr>
    </w:p>
    <w:p w:rsidR="00695B1C" w:rsidRPr="00B60C8D" w:rsidRDefault="0044034E" w:rsidP="009B0EDA"/>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1"/>
        <w:gridCol w:w="7371"/>
      </w:tblGrid>
      <w:tr w:rsidR="000B5B4B" w:rsidTr="00CB4C46">
        <w:trPr>
          <w:cantSplit/>
          <w:trHeight w:hRule="exact" w:val="588"/>
        </w:trPr>
        <w:tc>
          <w:tcPr>
            <w:tcW w:w="1985" w:type="dxa"/>
            <w:vAlign w:val="center"/>
          </w:tcPr>
          <w:p w:rsidR="00695B1C" w:rsidRPr="00777654" w:rsidRDefault="006C3DC0" w:rsidP="009B0EDA">
            <w:pPr>
              <w:rPr>
                <w:rStyle w:val="datervision"/>
                <w:rFonts w:ascii="Arial" w:hAnsi="Arial"/>
                <w:b/>
                <w:bCs/>
                <w:szCs w:val="20"/>
              </w:rPr>
            </w:pPr>
            <w:r w:rsidRPr="00777654">
              <w:rPr>
                <w:rStyle w:val="datervision"/>
                <w:rFonts w:ascii="Arial" w:hAnsi="Arial"/>
                <w:b/>
                <w:bCs/>
                <w:szCs w:val="20"/>
              </w:rPr>
              <w:t>Date de révisions</w:t>
            </w:r>
          </w:p>
        </w:tc>
        <w:tc>
          <w:tcPr>
            <w:tcW w:w="851" w:type="dxa"/>
            <w:vAlign w:val="center"/>
          </w:tcPr>
          <w:p w:rsidR="00695B1C" w:rsidRPr="00777654" w:rsidRDefault="006C3DC0" w:rsidP="0004644C">
            <w:pPr>
              <w:ind w:right="-108"/>
              <w:rPr>
                <w:rStyle w:val="libellrvision"/>
                <w:b/>
                <w:bCs/>
                <w:szCs w:val="20"/>
              </w:rPr>
            </w:pPr>
            <w:r>
              <w:rPr>
                <w:rStyle w:val="libellrvision"/>
                <w:b/>
                <w:bCs/>
                <w:szCs w:val="20"/>
              </w:rPr>
              <w:t xml:space="preserve">N° </w:t>
            </w:r>
            <w:proofErr w:type="spellStart"/>
            <w:r>
              <w:rPr>
                <w:rStyle w:val="libellrvision"/>
                <w:b/>
                <w:bCs/>
                <w:szCs w:val="20"/>
              </w:rPr>
              <w:t>ré</w:t>
            </w:r>
            <w:r w:rsidRPr="00777654">
              <w:rPr>
                <w:rStyle w:val="libellrvision"/>
                <w:b/>
                <w:bCs/>
                <w:szCs w:val="20"/>
              </w:rPr>
              <w:t>v</w:t>
            </w:r>
            <w:proofErr w:type="spellEnd"/>
            <w:r>
              <w:rPr>
                <w:rStyle w:val="libellrvision"/>
                <w:b/>
                <w:bCs/>
                <w:szCs w:val="20"/>
              </w:rPr>
              <w:t>.</w:t>
            </w:r>
          </w:p>
        </w:tc>
        <w:tc>
          <w:tcPr>
            <w:tcW w:w="7371" w:type="dxa"/>
            <w:vAlign w:val="center"/>
          </w:tcPr>
          <w:p w:rsidR="00695B1C" w:rsidRPr="00777654" w:rsidRDefault="006C3DC0" w:rsidP="009B0EDA">
            <w:pPr>
              <w:rPr>
                <w:rStyle w:val="libellrvision"/>
                <w:b/>
                <w:bCs/>
                <w:szCs w:val="20"/>
              </w:rPr>
            </w:pPr>
            <w:r w:rsidRPr="00777654">
              <w:rPr>
                <w:rStyle w:val="libellrvision"/>
                <w:b/>
                <w:bCs/>
                <w:szCs w:val="20"/>
              </w:rPr>
              <w:t>Nature et motif des</w:t>
            </w:r>
            <w:r>
              <w:rPr>
                <w:rStyle w:val="libellrvision"/>
                <w:b/>
                <w:bCs/>
                <w:szCs w:val="20"/>
              </w:rPr>
              <w:t xml:space="preserve"> 5 dernières</w:t>
            </w:r>
            <w:r w:rsidRPr="00777654">
              <w:rPr>
                <w:rStyle w:val="libellrvision"/>
                <w:b/>
                <w:bCs/>
                <w:szCs w:val="20"/>
              </w:rPr>
              <w:t xml:space="preserve"> révisions</w:t>
            </w:r>
          </w:p>
        </w:tc>
      </w:tr>
      <w:tr w:rsidR="000B5B4B" w:rsidTr="00E0144F">
        <w:trPr>
          <w:cantSplit/>
          <w:trHeight w:hRule="exact" w:val="313"/>
        </w:trPr>
        <w:tc>
          <w:tcPr>
            <w:tcW w:w="1985" w:type="dxa"/>
            <w:vAlign w:val="center"/>
          </w:tcPr>
          <w:p w:rsidR="00854A05" w:rsidRPr="00E0144F" w:rsidRDefault="00E0144F" w:rsidP="00030E99">
            <w:pPr>
              <w:jc w:val="center"/>
              <w:rPr>
                <w:rStyle w:val="datervision"/>
                <w:rFonts w:ascii="Arial" w:hAnsi="Arial"/>
                <w:i/>
                <w:color w:val="FF0000"/>
                <w:sz w:val="22"/>
              </w:rPr>
            </w:pPr>
            <w:r w:rsidRPr="00E0144F">
              <w:rPr>
                <w:rStyle w:val="datervision"/>
                <w:rFonts w:ascii="Arial" w:hAnsi="Arial"/>
                <w:sz w:val="22"/>
              </w:rPr>
              <w:t>09/01/202</w:t>
            </w:r>
          </w:p>
        </w:tc>
        <w:tc>
          <w:tcPr>
            <w:tcW w:w="851" w:type="dxa"/>
            <w:vAlign w:val="center"/>
          </w:tcPr>
          <w:p w:rsidR="00854A05" w:rsidRPr="00E0144F" w:rsidRDefault="00E0144F" w:rsidP="00030E99">
            <w:pPr>
              <w:jc w:val="center"/>
            </w:pPr>
            <w:r w:rsidRPr="00E0144F">
              <w:t>3</w:t>
            </w:r>
          </w:p>
        </w:tc>
        <w:tc>
          <w:tcPr>
            <w:tcW w:w="7371" w:type="dxa"/>
            <w:vAlign w:val="center"/>
          </w:tcPr>
          <w:p w:rsidR="00854A05" w:rsidRPr="00E0144F" w:rsidRDefault="00E0144F" w:rsidP="009B0EDA">
            <w:pPr>
              <w:rPr>
                <w:rStyle w:val="libellrvision"/>
                <w:sz w:val="22"/>
              </w:rPr>
            </w:pPr>
            <w:r w:rsidRPr="00E0144F">
              <w:t>Arrêt surveillance réserve 135B</w:t>
            </w:r>
          </w:p>
        </w:tc>
      </w:tr>
      <w:tr w:rsidR="000B5B4B" w:rsidTr="00DA4794">
        <w:trPr>
          <w:cantSplit/>
          <w:trHeight w:hRule="exact" w:val="317"/>
        </w:trPr>
        <w:tc>
          <w:tcPr>
            <w:tcW w:w="1985" w:type="dxa"/>
            <w:vAlign w:val="center"/>
          </w:tcPr>
          <w:p w:rsidR="00854A05" w:rsidRPr="00E0144F" w:rsidRDefault="00E0144F" w:rsidP="00030E99">
            <w:pPr>
              <w:jc w:val="center"/>
              <w:rPr>
                <w:rStyle w:val="datervision"/>
                <w:rFonts w:ascii="Arial" w:hAnsi="Arial"/>
                <w:sz w:val="22"/>
              </w:rPr>
            </w:pPr>
            <w:r w:rsidRPr="00E0144F">
              <w:rPr>
                <w:rStyle w:val="datervision"/>
                <w:rFonts w:ascii="Arial" w:hAnsi="Arial"/>
                <w:sz w:val="22"/>
              </w:rPr>
              <w:t>30/03/207</w:t>
            </w:r>
          </w:p>
        </w:tc>
        <w:tc>
          <w:tcPr>
            <w:tcW w:w="851" w:type="dxa"/>
            <w:vAlign w:val="center"/>
          </w:tcPr>
          <w:p w:rsidR="00854A05" w:rsidRPr="00E0144F" w:rsidRDefault="00E0144F" w:rsidP="00030E99">
            <w:pPr>
              <w:jc w:val="center"/>
            </w:pPr>
            <w:r w:rsidRPr="00E0144F">
              <w:t>4</w:t>
            </w:r>
          </w:p>
        </w:tc>
        <w:tc>
          <w:tcPr>
            <w:tcW w:w="7371" w:type="dxa"/>
            <w:vAlign w:val="center"/>
          </w:tcPr>
          <w:p w:rsidR="00854A05" w:rsidRPr="00E0144F" w:rsidRDefault="00E0144F" w:rsidP="009B0EDA">
            <w:pPr>
              <w:rPr>
                <w:rStyle w:val="libellrvision"/>
                <w:sz w:val="22"/>
              </w:rPr>
            </w:pPr>
            <w:r w:rsidRPr="00E0144F">
              <w:t>Mise à jour</w:t>
            </w:r>
          </w:p>
        </w:tc>
      </w:tr>
      <w:tr w:rsidR="00030E99" w:rsidTr="00DA4794">
        <w:trPr>
          <w:cantSplit/>
          <w:trHeight w:hRule="exact" w:val="317"/>
        </w:trPr>
        <w:tc>
          <w:tcPr>
            <w:tcW w:w="1985" w:type="dxa"/>
            <w:vAlign w:val="center"/>
          </w:tcPr>
          <w:p w:rsidR="00030E99" w:rsidRPr="00E0144F" w:rsidRDefault="00E0144F" w:rsidP="00030E99">
            <w:pPr>
              <w:jc w:val="center"/>
              <w:rPr>
                <w:rStyle w:val="datervision"/>
                <w:rFonts w:ascii="Arial" w:hAnsi="Arial"/>
                <w:sz w:val="22"/>
              </w:rPr>
            </w:pPr>
            <w:r w:rsidRPr="00E0144F">
              <w:t>09/10/08</w:t>
            </w:r>
          </w:p>
        </w:tc>
        <w:tc>
          <w:tcPr>
            <w:tcW w:w="851" w:type="dxa"/>
            <w:vAlign w:val="center"/>
          </w:tcPr>
          <w:p w:rsidR="00030E99" w:rsidRPr="00E0144F" w:rsidRDefault="00E0144F" w:rsidP="00030E99">
            <w:pPr>
              <w:jc w:val="center"/>
            </w:pPr>
            <w:r w:rsidRPr="00E0144F">
              <w:t>5</w:t>
            </w:r>
          </w:p>
        </w:tc>
        <w:tc>
          <w:tcPr>
            <w:tcW w:w="7371" w:type="dxa"/>
            <w:vAlign w:val="center"/>
          </w:tcPr>
          <w:p w:rsidR="00030E99" w:rsidRPr="00E0144F" w:rsidRDefault="00E0144F" w:rsidP="009B0EDA">
            <w:pPr>
              <w:rPr>
                <w:rStyle w:val="libellrvision"/>
                <w:sz w:val="22"/>
              </w:rPr>
            </w:pPr>
            <w:r w:rsidRPr="00E0144F">
              <w:t>Utilisation de l’azote à la Centrale - Délestage</w:t>
            </w:r>
          </w:p>
        </w:tc>
      </w:tr>
      <w:tr w:rsidR="00030E99" w:rsidTr="00DA4794">
        <w:trPr>
          <w:cantSplit/>
          <w:trHeight w:hRule="exact" w:val="317"/>
        </w:trPr>
        <w:tc>
          <w:tcPr>
            <w:tcW w:w="1985" w:type="dxa"/>
            <w:vAlign w:val="center"/>
          </w:tcPr>
          <w:p w:rsidR="00030E99" w:rsidRPr="00E0144F" w:rsidRDefault="00E0144F" w:rsidP="00030E99">
            <w:pPr>
              <w:jc w:val="center"/>
              <w:rPr>
                <w:rStyle w:val="datervision"/>
                <w:rFonts w:ascii="Arial" w:hAnsi="Arial"/>
                <w:sz w:val="22"/>
              </w:rPr>
            </w:pPr>
            <w:r w:rsidRPr="00E0144F">
              <w:t>20/01/10</w:t>
            </w:r>
          </w:p>
        </w:tc>
        <w:tc>
          <w:tcPr>
            <w:tcW w:w="851" w:type="dxa"/>
            <w:vAlign w:val="center"/>
          </w:tcPr>
          <w:p w:rsidR="00030E99" w:rsidRPr="00E0144F" w:rsidRDefault="00E0144F" w:rsidP="00030E99">
            <w:pPr>
              <w:jc w:val="center"/>
            </w:pPr>
            <w:r w:rsidRPr="00E0144F">
              <w:t>6</w:t>
            </w:r>
          </w:p>
        </w:tc>
        <w:tc>
          <w:tcPr>
            <w:tcW w:w="7371" w:type="dxa"/>
            <w:vAlign w:val="center"/>
          </w:tcPr>
          <w:p w:rsidR="00030E99" w:rsidRPr="00E0144F" w:rsidRDefault="00E0144F" w:rsidP="009B0EDA">
            <w:pPr>
              <w:rPr>
                <w:rStyle w:val="libellrvision"/>
                <w:sz w:val="22"/>
              </w:rPr>
            </w:pPr>
            <w:r w:rsidRPr="00E0144F">
              <w:t>Mise à jour</w:t>
            </w:r>
          </w:p>
        </w:tc>
      </w:tr>
      <w:tr w:rsidR="000B5B4B" w:rsidTr="00E0144F">
        <w:trPr>
          <w:cantSplit/>
          <w:trHeight w:hRule="exact" w:val="604"/>
        </w:trPr>
        <w:tc>
          <w:tcPr>
            <w:tcW w:w="1985" w:type="dxa"/>
            <w:vAlign w:val="center"/>
          </w:tcPr>
          <w:p w:rsidR="00854A05" w:rsidRPr="0044034E" w:rsidRDefault="0044034E" w:rsidP="00030E99">
            <w:pPr>
              <w:jc w:val="center"/>
              <w:rPr>
                <w:b/>
              </w:rPr>
            </w:pPr>
            <w:r w:rsidRPr="0044034E">
              <w:rPr>
                <w:rStyle w:val="datervision"/>
                <w:rFonts w:ascii="Arial" w:hAnsi="Arial"/>
                <w:b/>
                <w:sz w:val="22"/>
              </w:rPr>
              <w:t>10/09/2019</w:t>
            </w:r>
          </w:p>
        </w:tc>
        <w:tc>
          <w:tcPr>
            <w:tcW w:w="851" w:type="dxa"/>
            <w:vAlign w:val="center"/>
          </w:tcPr>
          <w:p w:rsidR="00854A05" w:rsidRPr="0044034E" w:rsidRDefault="00E0144F" w:rsidP="00030E99">
            <w:pPr>
              <w:jc w:val="center"/>
              <w:rPr>
                <w:b/>
              </w:rPr>
            </w:pPr>
            <w:r w:rsidRPr="0044034E">
              <w:rPr>
                <w:b/>
              </w:rPr>
              <w:t>7</w:t>
            </w:r>
          </w:p>
        </w:tc>
        <w:tc>
          <w:tcPr>
            <w:tcW w:w="7371" w:type="dxa"/>
            <w:vAlign w:val="center"/>
          </w:tcPr>
          <w:p w:rsidR="00854A05" w:rsidRPr="0044034E" w:rsidRDefault="00E0144F" w:rsidP="009B0EDA">
            <w:pPr>
              <w:rPr>
                <w:b/>
              </w:rPr>
            </w:pPr>
            <w:r w:rsidRPr="0044034E">
              <w:rPr>
                <w:b/>
              </w:rPr>
              <w:t>Mise à jour</w:t>
            </w:r>
            <w:r w:rsidR="0018704E" w:rsidRPr="0044034E">
              <w:rPr>
                <w:b/>
              </w:rPr>
              <w:t xml:space="preserve"> suite DM U1531</w:t>
            </w:r>
          </w:p>
        </w:tc>
      </w:tr>
    </w:tbl>
    <w:p w:rsidR="00695B1C" w:rsidRDefault="0044034E" w:rsidP="009B0EDA"/>
    <w:p w:rsidR="00DA4794" w:rsidRPr="00B60C8D" w:rsidRDefault="0044034E" w:rsidP="009B0EDA"/>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6"/>
        <w:gridCol w:w="2068"/>
        <w:gridCol w:w="236"/>
        <w:gridCol w:w="2940"/>
        <w:gridCol w:w="2078"/>
      </w:tblGrid>
      <w:tr w:rsidR="000B5B4B" w:rsidTr="00E02EFD">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695B1C" w:rsidRPr="00F1260A" w:rsidRDefault="006C3DC0" w:rsidP="00E02EFD">
            <w:pPr>
              <w:jc w:val="center"/>
              <w:rPr>
                <w:b/>
              </w:rPr>
            </w:pPr>
            <w:r>
              <w:rPr>
                <w:b/>
              </w:rPr>
              <w:t>Rédigée et vérifié</w:t>
            </w:r>
            <w:r w:rsidRPr="00F1260A">
              <w:rPr>
                <w:b/>
              </w:rPr>
              <w:t xml:space="preserv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695B1C" w:rsidRPr="00F1260A" w:rsidRDefault="006C3DC0" w:rsidP="00F1260A">
            <w:pPr>
              <w:jc w:val="center"/>
              <w:rPr>
                <w:b/>
              </w:rPr>
            </w:pPr>
            <w:r w:rsidRPr="00F1260A">
              <w:rPr>
                <w:b/>
              </w:rPr>
              <w:t>Signature :</w:t>
            </w:r>
          </w:p>
        </w:tc>
        <w:tc>
          <w:tcPr>
            <w:tcW w:w="236" w:type="dxa"/>
            <w:tcBorders>
              <w:top w:val="nil"/>
              <w:left w:val="single" w:sz="12" w:space="0" w:color="auto"/>
              <w:bottom w:val="nil"/>
              <w:right w:val="single" w:sz="12" w:space="0" w:color="auto"/>
            </w:tcBorders>
          </w:tcPr>
          <w:p w:rsidR="00695B1C" w:rsidRPr="00B60C8D" w:rsidRDefault="0044034E" w:rsidP="009B0EDA"/>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695B1C" w:rsidRPr="00F1260A" w:rsidRDefault="006C3DC0" w:rsidP="00F1260A">
            <w:pPr>
              <w:jc w:val="center"/>
              <w:rPr>
                <w:b/>
              </w:rPr>
            </w:pPr>
            <w:r>
              <w:rPr>
                <w:b/>
              </w:rPr>
              <w:t>A</w:t>
            </w:r>
            <w:r w:rsidRPr="00F1260A">
              <w:rPr>
                <w:b/>
              </w:rPr>
              <w:t xml:space="preserve">pprouvée par </w:t>
            </w:r>
            <w:r>
              <w:rPr>
                <w:b/>
              </w:rPr>
              <w:br/>
            </w:r>
            <w:r w:rsidRPr="00F1260A">
              <w:rPr>
                <w:b/>
              </w:rPr>
              <w:t>(fonction,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vAlign w:val="center"/>
          </w:tcPr>
          <w:p w:rsidR="00695B1C" w:rsidRPr="00F1260A" w:rsidRDefault="006C3DC0" w:rsidP="00E02EFD">
            <w:pPr>
              <w:jc w:val="center"/>
              <w:rPr>
                <w:b/>
              </w:rPr>
            </w:pPr>
            <w:r w:rsidRPr="00F1260A">
              <w:rPr>
                <w:b/>
              </w:rPr>
              <w:t>Signature</w:t>
            </w:r>
            <w:r>
              <w:rPr>
                <w:b/>
              </w:rPr>
              <w:t> :</w:t>
            </w:r>
          </w:p>
        </w:tc>
      </w:tr>
      <w:tr w:rsidR="000B5B4B" w:rsidTr="00CB4C46">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36035B" w:rsidRDefault="006C3DC0" w:rsidP="0075348A">
            <w:pPr>
              <w:jc w:val="center"/>
              <w:rPr>
                <w:sz w:val="20"/>
                <w:szCs w:val="20"/>
              </w:rPr>
            </w:pPr>
            <w:bookmarkStart w:id="5" w:name="RoleRédacteur"/>
            <w:r w:rsidRPr="00E02EFD">
              <w:rPr>
                <w:sz w:val="20"/>
                <w:szCs w:val="20"/>
              </w:rPr>
              <w:t xml:space="preserve">CHARGE </w:t>
            </w:r>
            <w:bookmarkEnd w:id="5"/>
            <w:r w:rsidR="00E0144F" w:rsidRPr="00E02EFD">
              <w:rPr>
                <w:sz w:val="20"/>
                <w:szCs w:val="20"/>
              </w:rPr>
              <w:t>D’EXPLOIT</w:t>
            </w:r>
            <w:r w:rsidR="00E0144F">
              <w:rPr>
                <w:sz w:val="20"/>
                <w:szCs w:val="20"/>
              </w:rPr>
              <w:t>ATION LPU</w:t>
            </w:r>
          </w:p>
          <w:p w:rsidR="00E0144F" w:rsidRPr="00E0144F" w:rsidRDefault="00E0144F" w:rsidP="0075348A">
            <w:pPr>
              <w:jc w:val="center"/>
              <w:rPr>
                <w:b/>
              </w:rPr>
            </w:pPr>
            <w:r w:rsidRPr="00E0144F">
              <w:rPr>
                <w:b/>
              </w:rPr>
              <w:t>Josué PETIT</w:t>
            </w:r>
          </w:p>
        </w:tc>
        <w:tc>
          <w:tcPr>
            <w:tcW w:w="2068" w:type="dxa"/>
            <w:tcBorders>
              <w:top w:val="single" w:sz="2" w:space="0" w:color="auto"/>
              <w:left w:val="single" w:sz="2" w:space="0" w:color="auto"/>
              <w:bottom w:val="single" w:sz="2" w:space="0" w:color="auto"/>
              <w:right w:val="single" w:sz="12" w:space="0" w:color="auto"/>
            </w:tcBorders>
            <w:vAlign w:val="center"/>
          </w:tcPr>
          <w:p w:rsidR="00854A05" w:rsidRPr="009210E6" w:rsidRDefault="009210E6" w:rsidP="009B0EDA">
            <w:pPr>
              <w:rPr>
                <w:i/>
              </w:rPr>
            </w:pPr>
            <w:r w:rsidRPr="009210E6">
              <w:rPr>
                <w:i/>
              </w:rPr>
              <w:t>Visa Informatique</w:t>
            </w:r>
          </w:p>
        </w:tc>
        <w:tc>
          <w:tcPr>
            <w:tcW w:w="236" w:type="dxa"/>
            <w:tcBorders>
              <w:top w:val="nil"/>
              <w:left w:val="single" w:sz="12" w:space="0" w:color="auto"/>
              <w:bottom w:val="nil"/>
              <w:right w:val="single" w:sz="12" w:space="0" w:color="auto"/>
            </w:tcBorders>
            <w:vAlign w:val="center"/>
          </w:tcPr>
          <w:p w:rsidR="00854A05" w:rsidRPr="00E02EFD" w:rsidRDefault="0044034E" w:rsidP="009B0EDA"/>
        </w:tc>
        <w:tc>
          <w:tcPr>
            <w:tcW w:w="2940" w:type="dxa"/>
            <w:tcBorders>
              <w:top w:val="single" w:sz="4" w:space="0" w:color="auto"/>
              <w:left w:val="single" w:sz="12" w:space="0" w:color="auto"/>
            </w:tcBorders>
            <w:vAlign w:val="center"/>
          </w:tcPr>
          <w:p w:rsidR="00854A05" w:rsidRPr="00E02EFD" w:rsidRDefault="009210E6" w:rsidP="000C2636">
            <w:pPr>
              <w:jc w:val="center"/>
              <w:rPr>
                <w:sz w:val="20"/>
                <w:szCs w:val="20"/>
              </w:rPr>
            </w:pPr>
            <w:bookmarkStart w:id="6" w:name="RoleApproN1"/>
            <w:r>
              <w:rPr>
                <w:sz w:val="20"/>
                <w:szCs w:val="20"/>
              </w:rPr>
              <w:t>RESPONSABLE</w:t>
            </w:r>
            <w:r w:rsidR="006C3DC0" w:rsidRPr="00E02EFD">
              <w:rPr>
                <w:sz w:val="20"/>
                <w:szCs w:val="20"/>
              </w:rPr>
              <w:t xml:space="preserve"> LPU</w:t>
            </w:r>
            <w:bookmarkEnd w:id="6"/>
          </w:p>
          <w:p w:rsidR="0036035B" w:rsidRPr="009210E6" w:rsidRDefault="009210E6" w:rsidP="000C2636">
            <w:pPr>
              <w:jc w:val="center"/>
              <w:rPr>
                <w:b/>
              </w:rPr>
            </w:pPr>
            <w:r w:rsidRPr="009210E6">
              <w:rPr>
                <w:b/>
              </w:rPr>
              <w:t>Virginie RIVIERE</w:t>
            </w:r>
          </w:p>
        </w:tc>
        <w:tc>
          <w:tcPr>
            <w:tcW w:w="2078" w:type="dxa"/>
            <w:tcBorders>
              <w:top w:val="single" w:sz="4" w:space="0" w:color="auto"/>
              <w:right w:val="single" w:sz="12" w:space="0" w:color="auto"/>
            </w:tcBorders>
            <w:vAlign w:val="center"/>
          </w:tcPr>
          <w:p w:rsidR="00854A05" w:rsidRPr="00E02EFD" w:rsidRDefault="009210E6" w:rsidP="009B0EDA">
            <w:r w:rsidRPr="009210E6">
              <w:rPr>
                <w:i/>
              </w:rPr>
              <w:t>Visa Informatique</w:t>
            </w:r>
          </w:p>
        </w:tc>
      </w:tr>
      <w:tr w:rsidR="000B5B4B" w:rsidTr="00CB4C46">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E02EFD" w:rsidRPr="00E02EFD" w:rsidRDefault="0044034E" w:rsidP="00E02EFD">
            <w:pPr>
              <w:jc w:val="center"/>
            </w:pPr>
          </w:p>
        </w:tc>
        <w:tc>
          <w:tcPr>
            <w:tcW w:w="2068" w:type="dxa"/>
            <w:tcBorders>
              <w:top w:val="single" w:sz="2" w:space="0" w:color="auto"/>
              <w:left w:val="single" w:sz="2" w:space="0" w:color="auto"/>
              <w:bottom w:val="single" w:sz="2" w:space="0" w:color="auto"/>
              <w:right w:val="single" w:sz="12" w:space="0" w:color="auto"/>
            </w:tcBorders>
            <w:vAlign w:val="center"/>
          </w:tcPr>
          <w:p w:rsidR="00854A05" w:rsidRPr="00E02EFD" w:rsidRDefault="0044034E" w:rsidP="009B0EDA"/>
        </w:tc>
        <w:tc>
          <w:tcPr>
            <w:tcW w:w="236" w:type="dxa"/>
            <w:tcBorders>
              <w:top w:val="nil"/>
              <w:left w:val="single" w:sz="12" w:space="0" w:color="auto"/>
              <w:bottom w:val="nil"/>
              <w:right w:val="single" w:sz="12" w:space="0" w:color="auto"/>
            </w:tcBorders>
            <w:vAlign w:val="center"/>
          </w:tcPr>
          <w:p w:rsidR="00854A05" w:rsidRPr="00E02EFD" w:rsidRDefault="0044034E" w:rsidP="009B0EDA"/>
        </w:tc>
        <w:tc>
          <w:tcPr>
            <w:tcW w:w="2940" w:type="dxa"/>
            <w:tcBorders>
              <w:left w:val="single" w:sz="12" w:space="0" w:color="auto"/>
            </w:tcBorders>
            <w:vAlign w:val="center"/>
          </w:tcPr>
          <w:p w:rsidR="00854A05" w:rsidRPr="00D363DA" w:rsidRDefault="0044034E" w:rsidP="000C2636">
            <w:pPr>
              <w:jc w:val="center"/>
              <w:rPr>
                <w:sz w:val="20"/>
                <w:szCs w:val="20"/>
              </w:rPr>
            </w:pPr>
            <w:bookmarkStart w:id="7" w:name="RoleApproN2"/>
            <w:bookmarkEnd w:id="7"/>
          </w:p>
          <w:p w:rsidR="0036035B" w:rsidRPr="00854A05" w:rsidRDefault="0044034E" w:rsidP="000C2636">
            <w:pPr>
              <w:jc w:val="center"/>
            </w:pPr>
            <w:bookmarkStart w:id="8" w:name="ApproN2"/>
            <w:bookmarkEnd w:id="8"/>
          </w:p>
        </w:tc>
        <w:tc>
          <w:tcPr>
            <w:tcW w:w="2078" w:type="dxa"/>
            <w:tcBorders>
              <w:right w:val="single" w:sz="12" w:space="0" w:color="auto"/>
            </w:tcBorders>
            <w:vAlign w:val="center"/>
          </w:tcPr>
          <w:p w:rsidR="00854A05" w:rsidRPr="00E02EFD" w:rsidRDefault="0044034E" w:rsidP="009B0EDA"/>
        </w:tc>
      </w:tr>
      <w:tr w:rsidR="000B5B4B" w:rsidTr="00E02EFD">
        <w:trPr>
          <w:trHeight w:hRule="exact" w:val="848"/>
        </w:trPr>
        <w:tc>
          <w:tcPr>
            <w:tcW w:w="2836" w:type="dxa"/>
            <w:tcBorders>
              <w:top w:val="single" w:sz="2" w:space="0" w:color="auto"/>
              <w:left w:val="single" w:sz="12" w:space="0" w:color="auto"/>
              <w:bottom w:val="single" w:sz="12" w:space="0" w:color="auto"/>
              <w:right w:val="single" w:sz="2" w:space="0" w:color="auto"/>
            </w:tcBorders>
            <w:vAlign w:val="center"/>
          </w:tcPr>
          <w:p w:rsidR="00854A05" w:rsidRPr="00E02EFD" w:rsidRDefault="0044034E" w:rsidP="00E02EFD">
            <w:pPr>
              <w:jc w:val="center"/>
            </w:pPr>
          </w:p>
        </w:tc>
        <w:tc>
          <w:tcPr>
            <w:tcW w:w="2068" w:type="dxa"/>
            <w:tcBorders>
              <w:top w:val="single" w:sz="2" w:space="0" w:color="auto"/>
              <w:left w:val="single" w:sz="2" w:space="0" w:color="auto"/>
              <w:bottom w:val="single" w:sz="12" w:space="0" w:color="auto"/>
              <w:right w:val="single" w:sz="12" w:space="0" w:color="auto"/>
            </w:tcBorders>
            <w:vAlign w:val="center"/>
          </w:tcPr>
          <w:p w:rsidR="00854A05" w:rsidRPr="00E02EFD" w:rsidRDefault="0044034E" w:rsidP="009B0EDA"/>
        </w:tc>
        <w:tc>
          <w:tcPr>
            <w:tcW w:w="236" w:type="dxa"/>
            <w:tcBorders>
              <w:top w:val="nil"/>
              <w:left w:val="single" w:sz="12" w:space="0" w:color="auto"/>
              <w:bottom w:val="nil"/>
              <w:right w:val="single" w:sz="12" w:space="0" w:color="auto"/>
            </w:tcBorders>
            <w:vAlign w:val="center"/>
          </w:tcPr>
          <w:p w:rsidR="00854A05" w:rsidRPr="00E02EFD" w:rsidRDefault="0044034E" w:rsidP="009B0EDA"/>
        </w:tc>
        <w:tc>
          <w:tcPr>
            <w:tcW w:w="2940" w:type="dxa"/>
            <w:tcBorders>
              <w:left w:val="single" w:sz="12" w:space="0" w:color="auto"/>
              <w:bottom w:val="single" w:sz="12" w:space="0" w:color="auto"/>
            </w:tcBorders>
            <w:vAlign w:val="center"/>
          </w:tcPr>
          <w:p w:rsidR="0036035B" w:rsidRPr="00D363DA" w:rsidRDefault="0044034E" w:rsidP="000C2636">
            <w:pPr>
              <w:jc w:val="center"/>
              <w:rPr>
                <w:sz w:val="20"/>
                <w:szCs w:val="20"/>
              </w:rPr>
            </w:pPr>
            <w:bookmarkStart w:id="9" w:name="RoleApproN3"/>
            <w:bookmarkEnd w:id="9"/>
          </w:p>
          <w:p w:rsidR="0036035B" w:rsidRPr="00854A05" w:rsidRDefault="0044034E" w:rsidP="000C2636">
            <w:pPr>
              <w:jc w:val="center"/>
            </w:pPr>
            <w:bookmarkStart w:id="10" w:name="ApproN3"/>
            <w:bookmarkEnd w:id="10"/>
          </w:p>
        </w:tc>
        <w:tc>
          <w:tcPr>
            <w:tcW w:w="2078" w:type="dxa"/>
            <w:tcBorders>
              <w:bottom w:val="single" w:sz="12" w:space="0" w:color="auto"/>
              <w:right w:val="single" w:sz="12" w:space="0" w:color="auto"/>
            </w:tcBorders>
            <w:vAlign w:val="center"/>
          </w:tcPr>
          <w:p w:rsidR="00854A05" w:rsidRPr="00854A05" w:rsidRDefault="0044034E" w:rsidP="009B0EDA"/>
        </w:tc>
      </w:tr>
    </w:tbl>
    <w:p w:rsidR="00695B1C" w:rsidRPr="00CC3293" w:rsidRDefault="0044034E" w:rsidP="009B0EDA">
      <w:pPr>
        <w:sectPr w:rsidR="00695B1C" w:rsidRPr="00CC3293" w:rsidSect="00B60C8D">
          <w:footerReference w:type="default" r:id="rId8"/>
          <w:pgSz w:w="11906" w:h="16838" w:code="9"/>
          <w:pgMar w:top="709" w:right="1418" w:bottom="1134" w:left="1418" w:header="851" w:footer="720" w:gutter="0"/>
          <w:cols w:space="720"/>
        </w:sectPr>
      </w:pPr>
    </w:p>
    <w:p w:rsidR="00B60C8D" w:rsidRPr="00906D4D" w:rsidRDefault="006C3DC0" w:rsidP="00906D4D">
      <w:pPr>
        <w:jc w:val="center"/>
        <w:rPr>
          <w:b/>
          <w:bCs/>
          <w:sz w:val="36"/>
          <w:szCs w:val="24"/>
        </w:rPr>
      </w:pPr>
      <w:bookmarkStart w:id="11" w:name="Sommaire"/>
      <w:bookmarkEnd w:id="11"/>
      <w:r w:rsidRPr="00906D4D">
        <w:rPr>
          <w:b/>
          <w:bCs/>
          <w:sz w:val="36"/>
          <w:szCs w:val="24"/>
        </w:rPr>
        <w:lastRenderedPageBreak/>
        <w:t>Sommaire</w:t>
      </w:r>
    </w:p>
    <w:sdt>
      <w:sdtPr>
        <w:rPr>
          <w:rFonts w:eastAsia="Times New Roman"/>
          <w:b w:val="0"/>
          <w:bCs w:val="0"/>
          <w:caps w:val="0"/>
          <w:color w:val="auto"/>
          <w:sz w:val="22"/>
          <w:szCs w:val="22"/>
        </w:rPr>
        <w:id w:val="8958732"/>
        <w:docPartObj>
          <w:docPartGallery w:val="Table of Contents"/>
          <w:docPartUnique/>
        </w:docPartObj>
      </w:sdtPr>
      <w:sdtEndPr/>
      <w:sdtContent>
        <w:p w:rsidR="00AF6165" w:rsidRPr="0004644C" w:rsidRDefault="0044034E" w:rsidP="0004644C">
          <w:pPr>
            <w:pStyle w:val="En-ttedetabledesmatires"/>
            <w:numPr>
              <w:ilvl w:val="0"/>
              <w:numId w:val="0"/>
            </w:numPr>
            <w:spacing w:before="0"/>
            <w:ind w:left="357"/>
            <w:rPr>
              <w:sz w:val="4"/>
              <w:szCs w:val="4"/>
            </w:rPr>
          </w:pPr>
        </w:p>
        <w:p w:rsidR="0044034E" w:rsidRDefault="0084546D">
          <w:pPr>
            <w:pStyle w:val="TM1"/>
            <w:tabs>
              <w:tab w:val="left" w:pos="480"/>
              <w:tab w:val="right" w:leader="dot" w:pos="10456"/>
            </w:tabs>
            <w:rPr>
              <w:rFonts w:asciiTheme="minorHAnsi" w:eastAsiaTheme="minorEastAsia" w:hAnsiTheme="minorHAnsi" w:cstheme="minorBidi"/>
              <w:b w:val="0"/>
              <w:bCs w:val="0"/>
              <w:caps w:val="0"/>
              <w:noProof/>
              <w:szCs w:val="22"/>
              <w:lang w:val="en-US"/>
            </w:rPr>
          </w:pPr>
          <w:r>
            <w:fldChar w:fldCharType="begin"/>
          </w:r>
          <w:r w:rsidR="006C3DC0">
            <w:instrText xml:space="preserve"> TOC \o "1-3" \h \z \u </w:instrText>
          </w:r>
          <w:r>
            <w:fldChar w:fldCharType="separate"/>
          </w:r>
          <w:hyperlink w:anchor="_Toc19025845" w:history="1">
            <w:r w:rsidR="0044034E" w:rsidRPr="00A72073">
              <w:rPr>
                <w:rStyle w:val="Lienhypertexte"/>
                <w:noProof/>
              </w:rPr>
              <w:t>1.</w:t>
            </w:r>
            <w:r w:rsidR="0044034E">
              <w:rPr>
                <w:rFonts w:asciiTheme="minorHAnsi" w:eastAsiaTheme="minorEastAsia" w:hAnsiTheme="minorHAnsi" w:cstheme="minorBidi"/>
                <w:b w:val="0"/>
                <w:bCs w:val="0"/>
                <w:caps w:val="0"/>
                <w:noProof/>
                <w:szCs w:val="22"/>
                <w:lang w:val="en-US"/>
              </w:rPr>
              <w:tab/>
            </w:r>
            <w:r w:rsidR="0044034E" w:rsidRPr="00A72073">
              <w:rPr>
                <w:rStyle w:val="Lienhypertexte"/>
                <w:noProof/>
              </w:rPr>
              <w:t>Définitions et abréviations</w:t>
            </w:r>
            <w:r w:rsidR="0044034E">
              <w:rPr>
                <w:noProof/>
                <w:webHidden/>
              </w:rPr>
              <w:tab/>
            </w:r>
            <w:r w:rsidR="0044034E">
              <w:rPr>
                <w:noProof/>
                <w:webHidden/>
              </w:rPr>
              <w:fldChar w:fldCharType="begin"/>
            </w:r>
            <w:r w:rsidR="0044034E">
              <w:rPr>
                <w:noProof/>
                <w:webHidden/>
              </w:rPr>
              <w:instrText xml:space="preserve"> PAGEREF _Toc19025845 \h </w:instrText>
            </w:r>
            <w:r w:rsidR="0044034E">
              <w:rPr>
                <w:noProof/>
                <w:webHidden/>
              </w:rPr>
            </w:r>
            <w:r w:rsidR="0044034E">
              <w:rPr>
                <w:noProof/>
                <w:webHidden/>
              </w:rPr>
              <w:fldChar w:fldCharType="separate"/>
            </w:r>
            <w:r w:rsidR="0044034E">
              <w:rPr>
                <w:noProof/>
                <w:webHidden/>
              </w:rPr>
              <w:t>3</w:t>
            </w:r>
            <w:r w:rsidR="0044034E">
              <w:rPr>
                <w:noProof/>
                <w:webHidden/>
              </w:rPr>
              <w:fldChar w:fldCharType="end"/>
            </w:r>
          </w:hyperlink>
        </w:p>
        <w:p w:rsidR="0044034E" w:rsidRDefault="0044034E">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19025846" w:history="1">
            <w:r w:rsidRPr="00A72073">
              <w:rPr>
                <w:rStyle w:val="Lienhypertexte"/>
                <w:noProof/>
              </w:rPr>
              <w:t>2.</w:t>
            </w:r>
            <w:r>
              <w:rPr>
                <w:rFonts w:asciiTheme="minorHAnsi" w:eastAsiaTheme="minorEastAsia" w:hAnsiTheme="minorHAnsi" w:cstheme="minorBidi"/>
                <w:b w:val="0"/>
                <w:bCs w:val="0"/>
                <w:caps w:val="0"/>
                <w:noProof/>
                <w:szCs w:val="22"/>
                <w:lang w:val="en-US"/>
              </w:rPr>
              <w:tab/>
            </w:r>
            <w:r w:rsidRPr="00A72073">
              <w:rPr>
                <w:rStyle w:val="Lienhypertexte"/>
                <w:noProof/>
              </w:rPr>
              <w:t>Documents cités en référence</w:t>
            </w:r>
            <w:r>
              <w:rPr>
                <w:noProof/>
                <w:webHidden/>
              </w:rPr>
              <w:tab/>
            </w:r>
            <w:r>
              <w:rPr>
                <w:noProof/>
                <w:webHidden/>
              </w:rPr>
              <w:fldChar w:fldCharType="begin"/>
            </w:r>
            <w:r>
              <w:rPr>
                <w:noProof/>
                <w:webHidden/>
              </w:rPr>
              <w:instrText xml:space="preserve"> PAGEREF _Toc19025846 \h </w:instrText>
            </w:r>
            <w:r>
              <w:rPr>
                <w:noProof/>
                <w:webHidden/>
              </w:rPr>
            </w:r>
            <w:r>
              <w:rPr>
                <w:noProof/>
                <w:webHidden/>
              </w:rPr>
              <w:fldChar w:fldCharType="separate"/>
            </w:r>
            <w:r>
              <w:rPr>
                <w:noProof/>
                <w:webHidden/>
              </w:rPr>
              <w:t>3</w:t>
            </w:r>
            <w:r>
              <w:rPr>
                <w:noProof/>
                <w:webHidden/>
              </w:rPr>
              <w:fldChar w:fldCharType="end"/>
            </w:r>
          </w:hyperlink>
        </w:p>
        <w:p w:rsidR="0044034E" w:rsidRDefault="0044034E">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19025847" w:history="1">
            <w:r w:rsidRPr="00A72073">
              <w:rPr>
                <w:rStyle w:val="Lienhypertexte"/>
                <w:noProof/>
              </w:rPr>
              <w:t>3.</w:t>
            </w:r>
            <w:r>
              <w:rPr>
                <w:rFonts w:asciiTheme="minorHAnsi" w:eastAsiaTheme="minorEastAsia" w:hAnsiTheme="minorHAnsi" w:cstheme="minorBidi"/>
                <w:b w:val="0"/>
                <w:bCs w:val="0"/>
                <w:caps w:val="0"/>
                <w:noProof/>
                <w:szCs w:val="22"/>
                <w:lang w:val="en-US"/>
              </w:rPr>
              <w:tab/>
            </w:r>
            <w:r w:rsidRPr="00A72073">
              <w:rPr>
                <w:rStyle w:val="Lienhypertexte"/>
                <w:noProof/>
              </w:rPr>
              <w:t>RESPONSABILITE</w:t>
            </w:r>
            <w:r>
              <w:rPr>
                <w:noProof/>
                <w:webHidden/>
              </w:rPr>
              <w:tab/>
            </w:r>
            <w:r>
              <w:rPr>
                <w:noProof/>
                <w:webHidden/>
              </w:rPr>
              <w:fldChar w:fldCharType="begin"/>
            </w:r>
            <w:r>
              <w:rPr>
                <w:noProof/>
                <w:webHidden/>
              </w:rPr>
              <w:instrText xml:space="preserve"> PAGEREF _Toc19025847 \h </w:instrText>
            </w:r>
            <w:r>
              <w:rPr>
                <w:noProof/>
                <w:webHidden/>
              </w:rPr>
            </w:r>
            <w:r>
              <w:rPr>
                <w:noProof/>
                <w:webHidden/>
              </w:rPr>
              <w:fldChar w:fldCharType="separate"/>
            </w:r>
            <w:r>
              <w:rPr>
                <w:noProof/>
                <w:webHidden/>
              </w:rPr>
              <w:t>3</w:t>
            </w:r>
            <w:r>
              <w:rPr>
                <w:noProof/>
                <w:webHidden/>
              </w:rPr>
              <w:fldChar w:fldCharType="end"/>
            </w:r>
          </w:hyperlink>
        </w:p>
        <w:p w:rsidR="0044034E" w:rsidRDefault="0044034E">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19025848" w:history="1">
            <w:r w:rsidRPr="00A72073">
              <w:rPr>
                <w:rStyle w:val="Lienhypertexte"/>
                <w:noProof/>
              </w:rPr>
              <w:t>4.</w:t>
            </w:r>
            <w:r>
              <w:rPr>
                <w:rFonts w:asciiTheme="minorHAnsi" w:eastAsiaTheme="minorEastAsia" w:hAnsiTheme="minorHAnsi" w:cstheme="minorBidi"/>
                <w:b w:val="0"/>
                <w:bCs w:val="0"/>
                <w:caps w:val="0"/>
                <w:noProof/>
                <w:szCs w:val="22"/>
                <w:lang w:val="en-US"/>
              </w:rPr>
              <w:tab/>
            </w:r>
            <w:r w:rsidRPr="00A72073">
              <w:rPr>
                <w:rStyle w:val="Lienhypertexte"/>
                <w:noProof/>
              </w:rPr>
              <w:t>GENERALITES</w:t>
            </w:r>
            <w:r>
              <w:rPr>
                <w:noProof/>
                <w:webHidden/>
              </w:rPr>
              <w:tab/>
            </w:r>
            <w:r>
              <w:rPr>
                <w:noProof/>
                <w:webHidden/>
              </w:rPr>
              <w:fldChar w:fldCharType="begin"/>
            </w:r>
            <w:r>
              <w:rPr>
                <w:noProof/>
                <w:webHidden/>
              </w:rPr>
              <w:instrText xml:space="preserve"> PAGEREF _Toc19025848 \h </w:instrText>
            </w:r>
            <w:r>
              <w:rPr>
                <w:noProof/>
                <w:webHidden/>
              </w:rPr>
            </w:r>
            <w:r>
              <w:rPr>
                <w:noProof/>
                <w:webHidden/>
              </w:rPr>
              <w:fldChar w:fldCharType="separate"/>
            </w:r>
            <w:r>
              <w:rPr>
                <w:noProof/>
                <w:webHidden/>
              </w:rPr>
              <w:t>3</w:t>
            </w:r>
            <w:r>
              <w:rPr>
                <w:noProof/>
                <w:webHidden/>
              </w:rPr>
              <w:fldChar w:fldCharType="end"/>
            </w:r>
          </w:hyperlink>
        </w:p>
        <w:p w:rsidR="0044034E" w:rsidRDefault="0044034E">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19025849" w:history="1">
            <w:r w:rsidRPr="00A72073">
              <w:rPr>
                <w:rStyle w:val="Lienhypertexte"/>
                <w:noProof/>
              </w:rPr>
              <w:t>5.</w:t>
            </w:r>
            <w:r>
              <w:rPr>
                <w:rFonts w:asciiTheme="minorHAnsi" w:eastAsiaTheme="minorEastAsia" w:hAnsiTheme="minorHAnsi" w:cstheme="minorBidi"/>
                <w:b w:val="0"/>
                <w:bCs w:val="0"/>
                <w:caps w:val="0"/>
                <w:noProof/>
                <w:szCs w:val="22"/>
                <w:lang w:val="en-US"/>
              </w:rPr>
              <w:tab/>
            </w:r>
            <w:r w:rsidRPr="00A72073">
              <w:rPr>
                <w:rStyle w:val="Lienhypertexte"/>
                <w:noProof/>
              </w:rPr>
              <w:t>contrats / responsabilites</w:t>
            </w:r>
            <w:r>
              <w:rPr>
                <w:noProof/>
                <w:webHidden/>
              </w:rPr>
              <w:tab/>
            </w:r>
            <w:r>
              <w:rPr>
                <w:noProof/>
                <w:webHidden/>
              </w:rPr>
              <w:fldChar w:fldCharType="begin"/>
            </w:r>
            <w:r>
              <w:rPr>
                <w:noProof/>
                <w:webHidden/>
              </w:rPr>
              <w:instrText xml:space="preserve"> PAGEREF _Toc19025849 \h </w:instrText>
            </w:r>
            <w:r>
              <w:rPr>
                <w:noProof/>
                <w:webHidden/>
              </w:rPr>
            </w:r>
            <w:r>
              <w:rPr>
                <w:noProof/>
                <w:webHidden/>
              </w:rPr>
              <w:fldChar w:fldCharType="separate"/>
            </w:r>
            <w:r>
              <w:rPr>
                <w:noProof/>
                <w:webHidden/>
              </w:rPr>
              <w:t>3</w:t>
            </w:r>
            <w:r>
              <w:rPr>
                <w:noProof/>
                <w:webHidden/>
              </w:rPr>
              <w:fldChar w:fldCharType="end"/>
            </w:r>
          </w:hyperlink>
        </w:p>
        <w:p w:rsidR="0044034E" w:rsidRDefault="0044034E">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19025850" w:history="1">
            <w:r w:rsidRPr="00A72073">
              <w:rPr>
                <w:rStyle w:val="Lienhypertexte"/>
                <w:noProof/>
              </w:rPr>
              <w:t>6.</w:t>
            </w:r>
            <w:r>
              <w:rPr>
                <w:rFonts w:asciiTheme="minorHAnsi" w:eastAsiaTheme="minorEastAsia" w:hAnsiTheme="minorHAnsi" w:cstheme="minorBidi"/>
                <w:b w:val="0"/>
                <w:bCs w:val="0"/>
                <w:caps w:val="0"/>
                <w:noProof/>
                <w:szCs w:val="22"/>
                <w:lang w:val="en-US"/>
              </w:rPr>
              <w:tab/>
            </w:r>
            <w:r w:rsidRPr="00A72073">
              <w:rPr>
                <w:rStyle w:val="Lienhypertexte"/>
                <w:noProof/>
              </w:rPr>
              <w:t>descriptif de la cabine air liquide</w:t>
            </w:r>
            <w:r>
              <w:rPr>
                <w:noProof/>
                <w:webHidden/>
              </w:rPr>
              <w:tab/>
            </w:r>
            <w:r>
              <w:rPr>
                <w:noProof/>
                <w:webHidden/>
              </w:rPr>
              <w:fldChar w:fldCharType="begin"/>
            </w:r>
            <w:r>
              <w:rPr>
                <w:noProof/>
                <w:webHidden/>
              </w:rPr>
              <w:instrText xml:space="preserve"> PAGEREF _Toc19025850 \h </w:instrText>
            </w:r>
            <w:r>
              <w:rPr>
                <w:noProof/>
                <w:webHidden/>
              </w:rPr>
            </w:r>
            <w:r>
              <w:rPr>
                <w:noProof/>
                <w:webHidden/>
              </w:rPr>
              <w:fldChar w:fldCharType="separate"/>
            </w:r>
            <w:r>
              <w:rPr>
                <w:noProof/>
                <w:webHidden/>
              </w:rPr>
              <w:t>4</w:t>
            </w:r>
            <w:r>
              <w:rPr>
                <w:noProof/>
                <w:webHidden/>
              </w:rPr>
              <w:fldChar w:fldCharType="end"/>
            </w:r>
          </w:hyperlink>
        </w:p>
        <w:p w:rsidR="0044034E" w:rsidRDefault="0044034E">
          <w:pPr>
            <w:pStyle w:val="TM2"/>
            <w:tabs>
              <w:tab w:val="left" w:pos="880"/>
              <w:tab w:val="right" w:leader="dot" w:pos="10456"/>
            </w:tabs>
            <w:rPr>
              <w:rFonts w:asciiTheme="minorHAnsi" w:eastAsiaTheme="minorEastAsia" w:hAnsiTheme="minorHAnsi" w:cstheme="minorBidi"/>
              <w:noProof/>
              <w:lang w:val="en-US"/>
            </w:rPr>
          </w:pPr>
          <w:hyperlink w:anchor="_Toc19025851" w:history="1">
            <w:r w:rsidRPr="00A72073">
              <w:rPr>
                <w:rStyle w:val="Lienhypertexte"/>
                <w:noProof/>
                <w:snapToGrid w:val="0"/>
                <w:w w:val="0"/>
              </w:rPr>
              <w:t>6.1.</w:t>
            </w:r>
            <w:r>
              <w:rPr>
                <w:rFonts w:asciiTheme="minorHAnsi" w:eastAsiaTheme="minorEastAsia" w:hAnsiTheme="minorHAnsi" w:cstheme="minorBidi"/>
                <w:noProof/>
                <w:lang w:val="en-US"/>
              </w:rPr>
              <w:tab/>
            </w:r>
            <w:r w:rsidRPr="00A72073">
              <w:rPr>
                <w:rStyle w:val="Lienhypertexte"/>
                <w:noProof/>
              </w:rPr>
              <w:t>Le poste de comptage-détente</w:t>
            </w:r>
            <w:r>
              <w:rPr>
                <w:noProof/>
                <w:webHidden/>
              </w:rPr>
              <w:tab/>
            </w:r>
            <w:r>
              <w:rPr>
                <w:noProof/>
                <w:webHidden/>
              </w:rPr>
              <w:fldChar w:fldCharType="begin"/>
            </w:r>
            <w:r>
              <w:rPr>
                <w:noProof/>
                <w:webHidden/>
              </w:rPr>
              <w:instrText xml:space="preserve"> PAGEREF _Toc19025851 \h </w:instrText>
            </w:r>
            <w:r>
              <w:rPr>
                <w:noProof/>
                <w:webHidden/>
              </w:rPr>
            </w:r>
            <w:r>
              <w:rPr>
                <w:noProof/>
                <w:webHidden/>
              </w:rPr>
              <w:fldChar w:fldCharType="separate"/>
            </w:r>
            <w:r>
              <w:rPr>
                <w:noProof/>
                <w:webHidden/>
              </w:rPr>
              <w:t>4</w:t>
            </w:r>
            <w:r>
              <w:rPr>
                <w:noProof/>
                <w:webHidden/>
              </w:rPr>
              <w:fldChar w:fldCharType="end"/>
            </w:r>
          </w:hyperlink>
        </w:p>
        <w:p w:rsidR="0044034E" w:rsidRDefault="0044034E">
          <w:pPr>
            <w:pStyle w:val="TM2"/>
            <w:tabs>
              <w:tab w:val="left" w:pos="880"/>
              <w:tab w:val="right" w:leader="dot" w:pos="10456"/>
            </w:tabs>
            <w:rPr>
              <w:rFonts w:asciiTheme="minorHAnsi" w:eastAsiaTheme="minorEastAsia" w:hAnsiTheme="minorHAnsi" w:cstheme="minorBidi"/>
              <w:noProof/>
              <w:lang w:val="en-US"/>
            </w:rPr>
          </w:pPr>
          <w:hyperlink w:anchor="_Toc19025852" w:history="1">
            <w:r w:rsidRPr="00A72073">
              <w:rPr>
                <w:rStyle w:val="Lienhypertexte"/>
                <w:noProof/>
                <w:snapToGrid w:val="0"/>
                <w:w w:val="0"/>
              </w:rPr>
              <w:t>6.2.</w:t>
            </w:r>
            <w:r>
              <w:rPr>
                <w:rFonts w:asciiTheme="minorHAnsi" w:eastAsiaTheme="minorEastAsia" w:hAnsiTheme="minorHAnsi" w:cstheme="minorBidi"/>
                <w:noProof/>
                <w:lang w:val="en-US"/>
              </w:rPr>
              <w:tab/>
            </w:r>
            <w:r w:rsidRPr="00A72073">
              <w:rPr>
                <w:rStyle w:val="Lienhypertexte"/>
                <w:noProof/>
              </w:rPr>
              <w:t>La station de surpression</w:t>
            </w:r>
            <w:r>
              <w:rPr>
                <w:noProof/>
                <w:webHidden/>
              </w:rPr>
              <w:tab/>
            </w:r>
            <w:r>
              <w:rPr>
                <w:noProof/>
                <w:webHidden/>
              </w:rPr>
              <w:fldChar w:fldCharType="begin"/>
            </w:r>
            <w:r>
              <w:rPr>
                <w:noProof/>
                <w:webHidden/>
              </w:rPr>
              <w:instrText xml:space="preserve"> PAGEREF _Toc19025852 \h </w:instrText>
            </w:r>
            <w:r>
              <w:rPr>
                <w:noProof/>
                <w:webHidden/>
              </w:rPr>
            </w:r>
            <w:r>
              <w:rPr>
                <w:noProof/>
                <w:webHidden/>
              </w:rPr>
              <w:fldChar w:fldCharType="separate"/>
            </w:r>
            <w:r>
              <w:rPr>
                <w:noProof/>
                <w:webHidden/>
              </w:rPr>
              <w:t>4</w:t>
            </w:r>
            <w:r>
              <w:rPr>
                <w:noProof/>
                <w:webHidden/>
              </w:rPr>
              <w:fldChar w:fldCharType="end"/>
            </w:r>
          </w:hyperlink>
        </w:p>
        <w:p w:rsidR="0044034E" w:rsidRDefault="0044034E">
          <w:pPr>
            <w:pStyle w:val="TM2"/>
            <w:tabs>
              <w:tab w:val="left" w:pos="880"/>
              <w:tab w:val="right" w:leader="dot" w:pos="10456"/>
            </w:tabs>
            <w:rPr>
              <w:rFonts w:asciiTheme="minorHAnsi" w:eastAsiaTheme="minorEastAsia" w:hAnsiTheme="minorHAnsi" w:cstheme="minorBidi"/>
              <w:noProof/>
              <w:lang w:val="en-US"/>
            </w:rPr>
          </w:pPr>
          <w:hyperlink w:anchor="_Toc19025853" w:history="1">
            <w:r w:rsidRPr="00A72073">
              <w:rPr>
                <w:rStyle w:val="Lienhypertexte"/>
                <w:noProof/>
                <w:snapToGrid w:val="0"/>
                <w:w w:val="0"/>
              </w:rPr>
              <w:t>6.3.</w:t>
            </w:r>
            <w:r>
              <w:rPr>
                <w:rFonts w:asciiTheme="minorHAnsi" w:eastAsiaTheme="minorEastAsia" w:hAnsiTheme="minorHAnsi" w:cstheme="minorBidi"/>
                <w:noProof/>
                <w:lang w:val="en-US"/>
              </w:rPr>
              <w:tab/>
            </w:r>
            <w:r w:rsidRPr="00A72073">
              <w:rPr>
                <w:rStyle w:val="Lienhypertexte"/>
                <w:noProof/>
              </w:rPr>
              <w:t>La station d'épuration</w:t>
            </w:r>
            <w:r>
              <w:rPr>
                <w:noProof/>
                <w:webHidden/>
              </w:rPr>
              <w:tab/>
            </w:r>
            <w:r>
              <w:rPr>
                <w:noProof/>
                <w:webHidden/>
              </w:rPr>
              <w:fldChar w:fldCharType="begin"/>
            </w:r>
            <w:r>
              <w:rPr>
                <w:noProof/>
                <w:webHidden/>
              </w:rPr>
              <w:instrText xml:space="preserve"> PAGEREF _Toc19025853 \h </w:instrText>
            </w:r>
            <w:r>
              <w:rPr>
                <w:noProof/>
                <w:webHidden/>
              </w:rPr>
            </w:r>
            <w:r>
              <w:rPr>
                <w:noProof/>
                <w:webHidden/>
              </w:rPr>
              <w:fldChar w:fldCharType="separate"/>
            </w:r>
            <w:r>
              <w:rPr>
                <w:noProof/>
                <w:webHidden/>
              </w:rPr>
              <w:t>4</w:t>
            </w:r>
            <w:r>
              <w:rPr>
                <w:noProof/>
                <w:webHidden/>
              </w:rPr>
              <w:fldChar w:fldCharType="end"/>
            </w:r>
          </w:hyperlink>
        </w:p>
        <w:p w:rsidR="0044034E" w:rsidRDefault="0044034E">
          <w:pPr>
            <w:pStyle w:val="TM2"/>
            <w:tabs>
              <w:tab w:val="left" w:pos="880"/>
              <w:tab w:val="right" w:leader="dot" w:pos="10456"/>
            </w:tabs>
            <w:rPr>
              <w:rFonts w:asciiTheme="minorHAnsi" w:eastAsiaTheme="minorEastAsia" w:hAnsiTheme="minorHAnsi" w:cstheme="minorBidi"/>
              <w:noProof/>
              <w:lang w:val="en-US"/>
            </w:rPr>
          </w:pPr>
          <w:hyperlink w:anchor="_Toc19025854" w:history="1">
            <w:r w:rsidRPr="00A72073">
              <w:rPr>
                <w:rStyle w:val="Lienhypertexte"/>
                <w:noProof/>
                <w:snapToGrid w:val="0"/>
                <w:w w:val="0"/>
              </w:rPr>
              <w:t>6.4.</w:t>
            </w:r>
            <w:r>
              <w:rPr>
                <w:rFonts w:asciiTheme="minorHAnsi" w:eastAsiaTheme="minorEastAsia" w:hAnsiTheme="minorHAnsi" w:cstheme="minorBidi"/>
                <w:noProof/>
                <w:lang w:val="en-US"/>
              </w:rPr>
              <w:tab/>
            </w:r>
            <w:r w:rsidRPr="00A72073">
              <w:rPr>
                <w:rStyle w:val="Lienhypertexte"/>
                <w:noProof/>
              </w:rPr>
              <w:t>Le stockage 135 b (approvisionnement secours)</w:t>
            </w:r>
            <w:r>
              <w:rPr>
                <w:noProof/>
                <w:webHidden/>
              </w:rPr>
              <w:tab/>
            </w:r>
            <w:r>
              <w:rPr>
                <w:noProof/>
                <w:webHidden/>
              </w:rPr>
              <w:fldChar w:fldCharType="begin"/>
            </w:r>
            <w:r>
              <w:rPr>
                <w:noProof/>
                <w:webHidden/>
              </w:rPr>
              <w:instrText xml:space="preserve"> PAGEREF _Toc19025854 \h </w:instrText>
            </w:r>
            <w:r>
              <w:rPr>
                <w:noProof/>
                <w:webHidden/>
              </w:rPr>
            </w:r>
            <w:r>
              <w:rPr>
                <w:noProof/>
                <w:webHidden/>
              </w:rPr>
              <w:fldChar w:fldCharType="separate"/>
            </w:r>
            <w:r>
              <w:rPr>
                <w:noProof/>
                <w:webHidden/>
              </w:rPr>
              <w:t>5</w:t>
            </w:r>
            <w:r>
              <w:rPr>
                <w:noProof/>
                <w:webHidden/>
              </w:rPr>
              <w:fldChar w:fldCharType="end"/>
            </w:r>
          </w:hyperlink>
        </w:p>
        <w:p w:rsidR="0044034E" w:rsidRDefault="0044034E">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19025855" w:history="1">
            <w:r w:rsidRPr="00A72073">
              <w:rPr>
                <w:rStyle w:val="Lienhypertexte"/>
                <w:noProof/>
              </w:rPr>
              <w:t>7.</w:t>
            </w:r>
            <w:r>
              <w:rPr>
                <w:rFonts w:asciiTheme="minorHAnsi" w:eastAsiaTheme="minorEastAsia" w:hAnsiTheme="minorHAnsi" w:cstheme="minorBidi"/>
                <w:b w:val="0"/>
                <w:bCs w:val="0"/>
                <w:caps w:val="0"/>
                <w:noProof/>
                <w:szCs w:val="22"/>
                <w:lang w:val="en-US"/>
              </w:rPr>
              <w:tab/>
            </w:r>
            <w:r w:rsidRPr="00A72073">
              <w:rPr>
                <w:rStyle w:val="Lienhypertexte"/>
                <w:noProof/>
              </w:rPr>
              <w:t>descriptif du poste de detente 7 b</w:t>
            </w:r>
            <w:r>
              <w:rPr>
                <w:noProof/>
                <w:webHidden/>
              </w:rPr>
              <w:tab/>
            </w:r>
            <w:r>
              <w:rPr>
                <w:noProof/>
                <w:webHidden/>
              </w:rPr>
              <w:fldChar w:fldCharType="begin"/>
            </w:r>
            <w:r>
              <w:rPr>
                <w:noProof/>
                <w:webHidden/>
              </w:rPr>
              <w:instrText xml:space="preserve"> PAGEREF _Toc19025855 \h </w:instrText>
            </w:r>
            <w:r>
              <w:rPr>
                <w:noProof/>
                <w:webHidden/>
              </w:rPr>
            </w:r>
            <w:r>
              <w:rPr>
                <w:noProof/>
                <w:webHidden/>
              </w:rPr>
              <w:fldChar w:fldCharType="separate"/>
            </w:r>
            <w:r>
              <w:rPr>
                <w:noProof/>
                <w:webHidden/>
              </w:rPr>
              <w:t>5</w:t>
            </w:r>
            <w:r>
              <w:rPr>
                <w:noProof/>
                <w:webHidden/>
              </w:rPr>
              <w:fldChar w:fldCharType="end"/>
            </w:r>
          </w:hyperlink>
        </w:p>
        <w:p w:rsidR="0044034E" w:rsidRDefault="0044034E">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19025856" w:history="1">
            <w:r w:rsidRPr="00A72073">
              <w:rPr>
                <w:rStyle w:val="Lienhypertexte"/>
                <w:noProof/>
              </w:rPr>
              <w:t>8.</w:t>
            </w:r>
            <w:r>
              <w:rPr>
                <w:rFonts w:asciiTheme="minorHAnsi" w:eastAsiaTheme="minorEastAsia" w:hAnsiTheme="minorHAnsi" w:cstheme="minorBidi"/>
                <w:b w:val="0"/>
                <w:bCs w:val="0"/>
                <w:caps w:val="0"/>
                <w:noProof/>
                <w:szCs w:val="22"/>
                <w:lang w:val="en-US"/>
              </w:rPr>
              <w:tab/>
            </w:r>
            <w:r w:rsidRPr="00A72073">
              <w:rPr>
                <w:rStyle w:val="Lienhypertexte"/>
                <w:noProof/>
              </w:rPr>
              <w:t>DELESTAGE AZOTE</w:t>
            </w:r>
            <w:r>
              <w:rPr>
                <w:noProof/>
                <w:webHidden/>
              </w:rPr>
              <w:tab/>
            </w:r>
            <w:r>
              <w:rPr>
                <w:noProof/>
                <w:webHidden/>
              </w:rPr>
              <w:fldChar w:fldCharType="begin"/>
            </w:r>
            <w:r>
              <w:rPr>
                <w:noProof/>
                <w:webHidden/>
              </w:rPr>
              <w:instrText xml:space="preserve"> PAGEREF _Toc19025856 \h </w:instrText>
            </w:r>
            <w:r>
              <w:rPr>
                <w:noProof/>
                <w:webHidden/>
              </w:rPr>
            </w:r>
            <w:r>
              <w:rPr>
                <w:noProof/>
                <w:webHidden/>
              </w:rPr>
              <w:fldChar w:fldCharType="separate"/>
            </w:r>
            <w:r>
              <w:rPr>
                <w:noProof/>
                <w:webHidden/>
              </w:rPr>
              <w:t>5</w:t>
            </w:r>
            <w:r>
              <w:rPr>
                <w:noProof/>
                <w:webHidden/>
              </w:rPr>
              <w:fldChar w:fldCharType="end"/>
            </w:r>
          </w:hyperlink>
        </w:p>
        <w:p w:rsidR="0044034E" w:rsidRDefault="0044034E">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19025857" w:history="1">
            <w:r w:rsidRPr="00A72073">
              <w:rPr>
                <w:rStyle w:val="Lienhypertexte"/>
                <w:noProof/>
              </w:rPr>
              <w:t>9.</w:t>
            </w:r>
            <w:r>
              <w:rPr>
                <w:rFonts w:asciiTheme="minorHAnsi" w:eastAsiaTheme="minorEastAsia" w:hAnsiTheme="minorHAnsi" w:cstheme="minorBidi"/>
                <w:b w:val="0"/>
                <w:bCs w:val="0"/>
                <w:caps w:val="0"/>
                <w:noProof/>
                <w:szCs w:val="22"/>
                <w:lang w:val="en-US"/>
              </w:rPr>
              <w:tab/>
            </w:r>
            <w:r w:rsidRPr="00A72073">
              <w:rPr>
                <w:rStyle w:val="Lienhypertexte"/>
                <w:noProof/>
                <w:lang w:val="fr-CA"/>
              </w:rPr>
              <w:t>Annexe 1</w:t>
            </w:r>
            <w:r>
              <w:rPr>
                <w:noProof/>
                <w:webHidden/>
              </w:rPr>
              <w:tab/>
            </w:r>
            <w:r>
              <w:rPr>
                <w:noProof/>
                <w:webHidden/>
              </w:rPr>
              <w:fldChar w:fldCharType="begin"/>
            </w:r>
            <w:r>
              <w:rPr>
                <w:noProof/>
                <w:webHidden/>
              </w:rPr>
              <w:instrText xml:space="preserve"> PAGEREF _Toc19025857 \h </w:instrText>
            </w:r>
            <w:r>
              <w:rPr>
                <w:noProof/>
                <w:webHidden/>
              </w:rPr>
            </w:r>
            <w:r>
              <w:rPr>
                <w:noProof/>
                <w:webHidden/>
              </w:rPr>
              <w:fldChar w:fldCharType="separate"/>
            </w:r>
            <w:r>
              <w:rPr>
                <w:noProof/>
                <w:webHidden/>
              </w:rPr>
              <w:t>6</w:t>
            </w:r>
            <w:r>
              <w:rPr>
                <w:noProof/>
                <w:webHidden/>
              </w:rPr>
              <w:fldChar w:fldCharType="end"/>
            </w:r>
          </w:hyperlink>
        </w:p>
        <w:p w:rsidR="000B5B4B" w:rsidRDefault="0084546D">
          <w:r>
            <w:fldChar w:fldCharType="end"/>
          </w:r>
        </w:p>
      </w:sdtContent>
    </w:sdt>
    <w:p w:rsidR="00AF6165" w:rsidRDefault="0044034E" w:rsidP="009B0EDA"/>
    <w:p w:rsidR="00AF6165" w:rsidRDefault="0044034E" w:rsidP="009B0EDA"/>
    <w:p w:rsidR="00C15496" w:rsidRDefault="006C3DC0" w:rsidP="00BF4A1F">
      <w:pPr>
        <w:pStyle w:val="Titre1"/>
      </w:pPr>
      <w:r>
        <w:br w:type="page"/>
      </w:r>
      <w:hyperlink w:anchor="Sommaire" w:history="1">
        <w:bookmarkStart w:id="12" w:name="_Toc419980234"/>
        <w:bookmarkStart w:id="13" w:name="_Toc423351229"/>
        <w:bookmarkStart w:id="14" w:name="_Toc19025845"/>
        <w:r w:rsidRPr="00BF4A1F">
          <w:t>Définitions</w:t>
        </w:r>
      </w:hyperlink>
      <w:r w:rsidRPr="009B0EDA">
        <w:t xml:space="preserve"> et abréviations</w:t>
      </w:r>
      <w:bookmarkEnd w:id="12"/>
      <w:bookmarkEnd w:id="13"/>
      <w:bookmarkEnd w:id="14"/>
    </w:p>
    <w:p w:rsidR="00E0144F" w:rsidRDefault="00E0144F" w:rsidP="00E0144F">
      <w:r>
        <w:t>Cette consigne présente les différents réseaux d'azote du site et leur mode de gestion.</w:t>
      </w:r>
    </w:p>
    <w:p w:rsidR="00E0144F" w:rsidRDefault="00E0144F" w:rsidP="00E0144F">
      <w:r>
        <w:tab/>
        <w:t>Plan n° 1000 905 120 A pour l'azote 7b</w:t>
      </w:r>
      <w:r>
        <w:br/>
      </w:r>
      <w:r>
        <w:tab/>
        <w:t>Plan n°</w:t>
      </w:r>
      <w:r w:rsidR="00EB5AFB">
        <w:t xml:space="preserve"> 1000 905 120 B pour l'azote 17</w:t>
      </w:r>
      <w:r>
        <w:t>b.</w:t>
      </w:r>
    </w:p>
    <w:p w:rsidR="00D26700" w:rsidRDefault="0044034E" w:rsidP="00BF4A1F">
      <w:pPr>
        <w:pStyle w:val="Titre1"/>
      </w:pPr>
      <w:hyperlink w:anchor="Sommaire" w:history="1">
        <w:bookmarkStart w:id="15" w:name="_Toc419980235"/>
        <w:bookmarkStart w:id="16" w:name="_Toc423351230"/>
        <w:bookmarkStart w:id="17" w:name="_Toc19025846"/>
        <w:r w:rsidR="006C3DC0" w:rsidRPr="00906D4D">
          <w:t>Documents</w:t>
        </w:r>
      </w:hyperlink>
      <w:r w:rsidR="006C3DC0">
        <w:t xml:space="preserve"> cités en référence</w:t>
      </w:r>
      <w:bookmarkEnd w:id="15"/>
      <w:bookmarkEnd w:id="16"/>
      <w:bookmarkEnd w:id="17"/>
    </w:p>
    <w:p w:rsidR="00490C62" w:rsidRPr="00490C62" w:rsidRDefault="00490C62" w:rsidP="00490C62">
      <w:pPr>
        <w:pStyle w:val="texte"/>
        <w:ind w:left="0"/>
        <w:rPr>
          <w:lang w:val="es-ES"/>
        </w:rPr>
      </w:pPr>
      <w:r>
        <w:rPr>
          <w:lang w:val="es-ES"/>
        </w:rPr>
        <w:t>C</w:t>
      </w:r>
      <w:r w:rsidRPr="00490C62">
        <w:rPr>
          <w:lang w:val="es-ES"/>
        </w:rPr>
        <w:t>onsigne EXP-U-</w:t>
      </w:r>
      <w:r>
        <w:rPr>
          <w:lang w:val="es-ES"/>
        </w:rPr>
        <w:t>02-</w:t>
      </w:r>
      <w:r w:rsidRPr="00490C62">
        <w:rPr>
          <w:lang w:val="es-ES"/>
        </w:rPr>
        <w:t>021 "DELESTAGE AZOTE".</w:t>
      </w:r>
    </w:p>
    <w:p w:rsidR="00030E99" w:rsidRPr="00490C62" w:rsidRDefault="00030E99" w:rsidP="00030E99">
      <w:pPr>
        <w:rPr>
          <w:lang w:val="es-ES"/>
        </w:rPr>
      </w:pPr>
    </w:p>
    <w:p w:rsidR="00E0144F" w:rsidRDefault="00E0144F" w:rsidP="00E0144F">
      <w:pPr>
        <w:pStyle w:val="Titre1"/>
      </w:pPr>
      <w:bookmarkStart w:id="18" w:name="_Toc19025847"/>
      <w:r>
        <w:t>RESPONSABILITE</w:t>
      </w:r>
      <w:bookmarkEnd w:id="18"/>
    </w:p>
    <w:p w:rsidR="00E0144F" w:rsidRDefault="00034E30" w:rsidP="00E0144F">
      <w:pPr>
        <w:ind w:left="851"/>
        <w:jc w:val="both"/>
      </w:pPr>
      <w:r>
        <w:rPr>
          <w:noProof/>
          <w:sz w:val="20"/>
          <w:lang w:val="en-US"/>
        </w:rPr>
        <mc:AlternateContent>
          <mc:Choice Requires="wps">
            <w:drawing>
              <wp:anchor distT="0" distB="0" distL="114300" distR="114300" simplePos="0" relativeHeight="251659264" behindDoc="0" locked="0" layoutInCell="0" allowOverlap="1">
                <wp:simplePos x="0" y="0"/>
                <wp:positionH relativeFrom="leftMargin">
                  <wp:align>right</wp:align>
                </wp:positionH>
                <wp:positionV relativeFrom="paragraph">
                  <wp:posOffset>311150</wp:posOffset>
                </wp:positionV>
                <wp:extent cx="356870" cy="323215"/>
                <wp:effectExtent l="0" t="0" r="5080" b="63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870" cy="3232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0144F" w:rsidRDefault="00E0144F" w:rsidP="00E0144F">
                            <w:pPr>
                              <w:rPr>
                                <w:b/>
                                <w:bC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3.1pt;margin-top:24.5pt;width:28.1pt;height:25.45pt;z-index:25165926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" o:allowincell="f" stroked="f">
                <v:textbox>
                  <w:txbxContent>
                    <w:p w:rsidR="00E0144F" w:rsidRDefault="00E0144F" w:rsidP="00E0144F">
                      <w:pPr>
                        <w:rPr>
                          <w:b/>
                          <w:bCs/>
                        </w:rPr>
                      </w:pPr>
                    </w:p>
                  </w:txbxContent>
                </v:textbox>
                <w10:wrap anchorx="margin"/>
              </v:shape>
            </w:pict>
          </mc:Fallback>
        </mc:AlternateContent>
      </w:r>
    </w:p>
    <w:tbl>
      <w:tblPr>
        <w:tblW w:w="0" w:type="auto"/>
        <w:tblInd w:w="1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871"/>
        <w:gridCol w:w="1871"/>
        <w:gridCol w:w="1701"/>
        <w:gridCol w:w="1701"/>
      </w:tblGrid>
      <w:tr w:rsidR="00E0144F" w:rsidTr="00B23EDC">
        <w:tc>
          <w:tcPr>
            <w:tcW w:w="1701" w:type="dxa"/>
            <w:tcBorders>
              <w:top w:val="single" w:sz="4" w:space="0" w:color="auto"/>
              <w:left w:val="single" w:sz="4" w:space="0" w:color="auto"/>
              <w:bottom w:val="single" w:sz="4" w:space="0" w:color="auto"/>
              <w:right w:val="single" w:sz="4" w:space="0" w:color="auto"/>
            </w:tcBorders>
          </w:tcPr>
          <w:p w:rsidR="00E0144F" w:rsidRDefault="00E0144F" w:rsidP="00B23EDC">
            <w:pPr>
              <w:spacing w:before="80" w:after="80"/>
              <w:jc w:val="center"/>
              <w:rPr>
                <w:b/>
                <w:bCs/>
                <w:noProof/>
              </w:rPr>
            </w:pPr>
            <w:proofErr w:type="spellStart"/>
            <w:r>
              <w:rPr>
                <w:b/>
                <w:bCs/>
              </w:rPr>
              <w:t>CdQ</w:t>
            </w:r>
            <w:proofErr w:type="spellEnd"/>
          </w:p>
        </w:tc>
        <w:tc>
          <w:tcPr>
            <w:tcW w:w="1871" w:type="dxa"/>
            <w:tcBorders>
              <w:top w:val="single" w:sz="4" w:space="0" w:color="auto"/>
              <w:left w:val="single" w:sz="4" w:space="0" w:color="auto"/>
              <w:bottom w:val="single" w:sz="4" w:space="0" w:color="auto"/>
              <w:right w:val="single" w:sz="4" w:space="0" w:color="auto"/>
            </w:tcBorders>
          </w:tcPr>
          <w:p w:rsidR="00E0144F" w:rsidRDefault="00E0144F" w:rsidP="00B23EDC">
            <w:pPr>
              <w:spacing w:before="80" w:after="80"/>
              <w:jc w:val="center"/>
              <w:rPr>
                <w:b/>
                <w:bCs/>
              </w:rPr>
            </w:pPr>
            <w:r>
              <w:rPr>
                <w:b/>
                <w:bCs/>
                <w:noProof/>
              </w:rPr>
              <w:t>CdP Electrique</w:t>
            </w:r>
            <w:r>
              <w:rPr>
                <w:b/>
                <w:bCs/>
              </w:rPr>
              <w:t xml:space="preserve"> </w:t>
            </w:r>
          </w:p>
        </w:tc>
        <w:tc>
          <w:tcPr>
            <w:tcW w:w="1871" w:type="dxa"/>
            <w:tcBorders>
              <w:top w:val="single" w:sz="4" w:space="0" w:color="auto"/>
              <w:left w:val="single" w:sz="4" w:space="0" w:color="auto"/>
              <w:bottom w:val="single" w:sz="4" w:space="0" w:color="auto"/>
              <w:right w:val="single" w:sz="4" w:space="0" w:color="auto"/>
            </w:tcBorders>
          </w:tcPr>
          <w:p w:rsidR="00E0144F" w:rsidRDefault="00E0144F" w:rsidP="00B23EDC">
            <w:pPr>
              <w:spacing w:before="80" w:after="80"/>
              <w:jc w:val="center"/>
              <w:rPr>
                <w:b/>
                <w:bCs/>
              </w:rPr>
            </w:pPr>
            <w:proofErr w:type="spellStart"/>
            <w:r>
              <w:rPr>
                <w:b/>
                <w:bCs/>
              </w:rPr>
              <w:t>CdP</w:t>
            </w:r>
            <w:proofErr w:type="spellEnd"/>
            <w:r>
              <w:rPr>
                <w:b/>
                <w:bCs/>
              </w:rPr>
              <w:t xml:space="preserve"> Thermique</w:t>
            </w:r>
          </w:p>
        </w:tc>
        <w:tc>
          <w:tcPr>
            <w:tcW w:w="1701" w:type="dxa"/>
            <w:tcBorders>
              <w:top w:val="single" w:sz="4" w:space="0" w:color="auto"/>
              <w:left w:val="single" w:sz="4" w:space="0" w:color="auto"/>
              <w:bottom w:val="single" w:sz="4" w:space="0" w:color="auto"/>
              <w:right w:val="single" w:sz="4" w:space="0" w:color="auto"/>
            </w:tcBorders>
          </w:tcPr>
          <w:p w:rsidR="00E0144F" w:rsidRDefault="00E0144F" w:rsidP="00B23EDC">
            <w:pPr>
              <w:spacing w:before="80" w:after="80"/>
              <w:jc w:val="center"/>
              <w:rPr>
                <w:b/>
                <w:bCs/>
              </w:rPr>
            </w:pPr>
            <w:proofErr w:type="spellStart"/>
            <w:r>
              <w:rPr>
                <w:b/>
                <w:bCs/>
              </w:rPr>
              <w:t>CdP</w:t>
            </w:r>
            <w:proofErr w:type="spellEnd"/>
            <w:r>
              <w:rPr>
                <w:b/>
                <w:bCs/>
              </w:rPr>
              <w:t xml:space="preserve"> Utilités</w:t>
            </w:r>
          </w:p>
        </w:tc>
        <w:tc>
          <w:tcPr>
            <w:tcW w:w="1701" w:type="dxa"/>
            <w:tcBorders>
              <w:top w:val="single" w:sz="4" w:space="0" w:color="auto"/>
              <w:left w:val="single" w:sz="4" w:space="0" w:color="auto"/>
              <w:bottom w:val="single" w:sz="4" w:space="0" w:color="auto"/>
              <w:right w:val="single" w:sz="4" w:space="0" w:color="auto"/>
            </w:tcBorders>
          </w:tcPr>
          <w:p w:rsidR="00E0144F" w:rsidRDefault="00E0144F" w:rsidP="00B23EDC">
            <w:pPr>
              <w:spacing w:before="80" w:after="80"/>
              <w:jc w:val="center"/>
              <w:rPr>
                <w:b/>
                <w:bCs/>
              </w:rPr>
            </w:pPr>
            <w:r>
              <w:rPr>
                <w:b/>
                <w:bCs/>
              </w:rPr>
              <w:t>Op. Extérieur</w:t>
            </w:r>
          </w:p>
        </w:tc>
      </w:tr>
      <w:tr w:rsidR="00E0144F" w:rsidTr="00B23EDC">
        <w:tc>
          <w:tcPr>
            <w:tcW w:w="1701" w:type="dxa"/>
            <w:tcBorders>
              <w:top w:val="single" w:sz="4" w:space="0" w:color="auto"/>
              <w:left w:val="single" w:sz="4" w:space="0" w:color="auto"/>
              <w:bottom w:val="single" w:sz="4" w:space="0" w:color="auto"/>
              <w:right w:val="single" w:sz="4" w:space="0" w:color="auto"/>
            </w:tcBorders>
          </w:tcPr>
          <w:p w:rsidR="00E0144F" w:rsidRDefault="00E0144F" w:rsidP="00034E30">
            <w:pPr>
              <w:spacing w:before="80" w:after="80"/>
              <w:jc w:val="center"/>
              <w:rPr>
                <w:b/>
                <w:bCs/>
              </w:rPr>
            </w:pPr>
            <w:r>
              <w:rPr>
                <w:b/>
                <w:bCs/>
              </w:rPr>
              <w:t>X</w:t>
            </w:r>
          </w:p>
        </w:tc>
        <w:tc>
          <w:tcPr>
            <w:tcW w:w="1871" w:type="dxa"/>
            <w:tcBorders>
              <w:top w:val="single" w:sz="4" w:space="0" w:color="auto"/>
              <w:left w:val="single" w:sz="4" w:space="0" w:color="auto"/>
              <w:bottom w:val="single" w:sz="4" w:space="0" w:color="auto"/>
              <w:right w:val="single" w:sz="4" w:space="0" w:color="auto"/>
            </w:tcBorders>
          </w:tcPr>
          <w:p w:rsidR="00E0144F" w:rsidRDefault="00E0144F" w:rsidP="00034E30">
            <w:pPr>
              <w:spacing w:before="80" w:after="80"/>
              <w:jc w:val="center"/>
              <w:rPr>
                <w:b/>
                <w:bCs/>
              </w:rPr>
            </w:pPr>
            <w:r>
              <w:rPr>
                <w:b/>
                <w:bCs/>
              </w:rPr>
              <w:t>X</w:t>
            </w:r>
          </w:p>
        </w:tc>
        <w:tc>
          <w:tcPr>
            <w:tcW w:w="1871" w:type="dxa"/>
            <w:tcBorders>
              <w:top w:val="single" w:sz="4" w:space="0" w:color="auto"/>
              <w:left w:val="single" w:sz="4" w:space="0" w:color="auto"/>
              <w:bottom w:val="single" w:sz="4" w:space="0" w:color="auto"/>
              <w:right w:val="single" w:sz="4" w:space="0" w:color="auto"/>
            </w:tcBorders>
          </w:tcPr>
          <w:p w:rsidR="00E0144F" w:rsidRPr="00034E30" w:rsidRDefault="00034E30" w:rsidP="00034E30">
            <w:pPr>
              <w:spacing w:before="80" w:after="80"/>
              <w:jc w:val="center"/>
              <w:rPr>
                <w:b/>
                <w:bCs/>
              </w:rPr>
            </w:pPr>
            <w:r>
              <w:rPr>
                <w:b/>
                <w:bCs/>
              </w:rPr>
              <w:t>X</w:t>
            </w:r>
          </w:p>
        </w:tc>
        <w:tc>
          <w:tcPr>
            <w:tcW w:w="1701" w:type="dxa"/>
            <w:tcBorders>
              <w:top w:val="single" w:sz="4" w:space="0" w:color="auto"/>
              <w:left w:val="single" w:sz="4" w:space="0" w:color="auto"/>
              <w:bottom w:val="single" w:sz="4" w:space="0" w:color="auto"/>
              <w:right w:val="single" w:sz="4" w:space="0" w:color="auto"/>
            </w:tcBorders>
          </w:tcPr>
          <w:p w:rsidR="00E0144F" w:rsidRPr="00034E30" w:rsidRDefault="00E0144F" w:rsidP="00034E30">
            <w:pPr>
              <w:spacing w:before="80" w:after="80"/>
              <w:jc w:val="center"/>
              <w:rPr>
                <w:b/>
                <w:bCs/>
              </w:rPr>
            </w:pPr>
            <w:r w:rsidRPr="00034E30">
              <w:rPr>
                <w:b/>
                <w:bCs/>
              </w:rPr>
              <w:t>X</w:t>
            </w:r>
          </w:p>
        </w:tc>
        <w:tc>
          <w:tcPr>
            <w:tcW w:w="1701" w:type="dxa"/>
            <w:tcBorders>
              <w:top w:val="single" w:sz="4" w:space="0" w:color="auto"/>
              <w:left w:val="single" w:sz="4" w:space="0" w:color="auto"/>
              <w:bottom w:val="single" w:sz="4" w:space="0" w:color="auto"/>
              <w:right w:val="single" w:sz="4" w:space="0" w:color="auto"/>
            </w:tcBorders>
          </w:tcPr>
          <w:p w:rsidR="00E0144F" w:rsidRDefault="00E0144F" w:rsidP="00034E30">
            <w:pPr>
              <w:spacing w:before="80" w:after="80"/>
              <w:jc w:val="center"/>
              <w:rPr>
                <w:b/>
                <w:bCs/>
              </w:rPr>
            </w:pPr>
          </w:p>
        </w:tc>
      </w:tr>
    </w:tbl>
    <w:p w:rsidR="00E0144F" w:rsidRDefault="00E0144F" w:rsidP="00034E30">
      <w:pPr>
        <w:pStyle w:val="texte"/>
        <w:tabs>
          <w:tab w:val="clear" w:pos="1701"/>
          <w:tab w:val="clear" w:pos="2684"/>
          <w:tab w:val="left" w:pos="1418"/>
        </w:tabs>
        <w:jc w:val="center"/>
      </w:pPr>
    </w:p>
    <w:p w:rsidR="00E0144F" w:rsidRDefault="00E0144F" w:rsidP="00E0144F">
      <w:pPr>
        <w:pStyle w:val="Titre1"/>
      </w:pPr>
      <w:bookmarkStart w:id="19" w:name="_Toc19025848"/>
      <w:r>
        <w:t>GENERALITES</w:t>
      </w:r>
      <w:bookmarkEnd w:id="19"/>
    </w:p>
    <w:p w:rsidR="00E0144F" w:rsidRDefault="00E0144F" w:rsidP="00E0144F">
      <w:pPr>
        <w:pStyle w:val="texte"/>
        <w:ind w:left="0"/>
      </w:pPr>
      <w:r>
        <w:t xml:space="preserve">L'azote arrive de l'usine AIR LIQUIDE FOS par pipe </w:t>
      </w:r>
      <w:r>
        <w:sym w:font="Symbol" w:char="F0C6"/>
      </w:r>
      <w:r>
        <w:t xml:space="preserve"> 8" souterrain à une pression d'environ 30b jusqu'au poste de détente 17b.</w:t>
      </w:r>
    </w:p>
    <w:p w:rsidR="00E0144F" w:rsidRDefault="00E0144F" w:rsidP="00E0144F">
      <w:pPr>
        <w:pStyle w:val="texte"/>
        <w:ind w:left="0"/>
      </w:pPr>
      <w:r>
        <w:t>L'alimentation en azote des unités est assurée suivant 3 niveaux de pression :</w:t>
      </w:r>
    </w:p>
    <w:p w:rsidR="00E0144F" w:rsidRDefault="00E0144F" w:rsidP="00E0144F">
      <w:pPr>
        <w:numPr>
          <w:ilvl w:val="0"/>
          <w:numId w:val="34"/>
        </w:numPr>
        <w:spacing w:before="160"/>
      </w:pPr>
      <w:r>
        <w:rPr>
          <w:b/>
        </w:rPr>
        <w:t>Azote 35 bar</w:t>
      </w:r>
    </w:p>
    <w:p w:rsidR="00E0144F" w:rsidRDefault="00E0144F" w:rsidP="00E0144F">
      <w:pPr>
        <w:spacing w:before="160"/>
      </w:pPr>
      <w:r>
        <w:t>C'est un</w:t>
      </w:r>
      <w:r w:rsidR="00D80E34">
        <w:t xml:space="preserve"> réseau BPC qui alimente le PZ</w:t>
      </w:r>
      <w:r>
        <w:t xml:space="preserve">4, les Pilotes et l'Oxyde 3. Il est alimenté par un compresseur C15 qui </w:t>
      </w:r>
      <w:proofErr w:type="spellStart"/>
      <w:r>
        <w:t>recomprime</w:t>
      </w:r>
      <w:proofErr w:type="spellEnd"/>
      <w:r>
        <w:t xml:space="preserve"> l'N</w:t>
      </w:r>
      <w:r w:rsidRPr="00E0144F">
        <w:rPr>
          <w:sz w:val="20"/>
        </w:rPr>
        <w:t>2</w:t>
      </w:r>
      <w:r>
        <w:t xml:space="preserve"> entrée site en aval comptage.</w:t>
      </w:r>
    </w:p>
    <w:p w:rsidR="00E0144F" w:rsidRDefault="00E0144F" w:rsidP="00E0144F">
      <w:pPr>
        <w:pStyle w:val="Sous-texte"/>
        <w:spacing w:before="80"/>
        <w:ind w:left="0"/>
      </w:pPr>
      <w:r>
        <w:t>Un secours est assuré par des réserves 135 b situées à l'atelier Air Liquide Lavéra.</w:t>
      </w:r>
    </w:p>
    <w:p w:rsidR="00E0144F" w:rsidRDefault="00E0144F" w:rsidP="00E0144F">
      <w:pPr>
        <w:rPr>
          <w:b/>
        </w:rPr>
      </w:pPr>
      <w:r>
        <w:t>Le PZ4 est alimenté en azote dit Haute Pureté après passage à travers un épurateur Air Liquide situé dans l'enceinte du poste de détente 17 b.</w:t>
      </w:r>
    </w:p>
    <w:p w:rsidR="00E0144F" w:rsidRDefault="00E0144F" w:rsidP="00E0144F">
      <w:pPr>
        <w:spacing w:before="160"/>
        <w:ind w:left="1418" w:hanging="284"/>
      </w:pPr>
      <w:r>
        <w:rPr>
          <w:b/>
        </w:rPr>
        <w:t>-</w:t>
      </w:r>
      <w:r>
        <w:rPr>
          <w:b/>
        </w:rPr>
        <w:tab/>
        <w:t>Azote 17 bar</w:t>
      </w:r>
    </w:p>
    <w:p w:rsidR="00E0144F" w:rsidRDefault="00E0144F" w:rsidP="00E0144F">
      <w:pPr>
        <w:spacing w:before="160"/>
      </w:pPr>
      <w:r>
        <w:t>Il est alimenté par le poste de détente Air Liquide depuis l'arrivée à 30 b.</w:t>
      </w:r>
    </w:p>
    <w:p w:rsidR="00E0144F" w:rsidRDefault="00E0144F" w:rsidP="00E0144F">
      <w:pPr>
        <w:numPr>
          <w:ilvl w:val="0"/>
          <w:numId w:val="33"/>
        </w:numPr>
        <w:spacing w:before="160"/>
      </w:pPr>
      <w:r>
        <w:rPr>
          <w:b/>
        </w:rPr>
        <w:t>Azote 7 bar</w:t>
      </w:r>
    </w:p>
    <w:p w:rsidR="00E0144F" w:rsidRDefault="00E0144F" w:rsidP="00AF3028">
      <w:pPr>
        <w:spacing w:before="160"/>
      </w:pPr>
      <w:r>
        <w:t>Il est alimenté par un poste de</w:t>
      </w:r>
      <w:r w:rsidR="00AF3028">
        <w:t xml:space="preserve"> détente 17 b/7 b </w:t>
      </w:r>
      <w:proofErr w:type="spellStart"/>
      <w:r w:rsidR="00AF3028">
        <w:t>Naphtachimie</w:t>
      </w:r>
      <w:proofErr w:type="spellEnd"/>
      <w:r w:rsidR="00AF3028">
        <w:t>.</w:t>
      </w:r>
    </w:p>
    <w:p w:rsidR="00E0144F" w:rsidRDefault="00E0144F" w:rsidP="00E0144F">
      <w:pPr>
        <w:pStyle w:val="Titre1"/>
      </w:pPr>
      <w:bookmarkStart w:id="20" w:name="_Toc19025849"/>
      <w:r>
        <w:t>contrats / responsabilites</w:t>
      </w:r>
      <w:bookmarkEnd w:id="20"/>
    </w:p>
    <w:p w:rsidR="00E0144F" w:rsidRDefault="00E0144F" w:rsidP="00E0144F">
      <w:pPr>
        <w:pStyle w:val="texte"/>
        <w:ind w:left="0" w:right="283"/>
        <w:jc w:val="both"/>
      </w:pPr>
      <w:r>
        <w:t xml:space="preserve">Les réseaux 17 b et 7 b ainsi que le poste de détente 17B/7 sont sous la responsabilité du service Utilités de </w:t>
      </w:r>
      <w:proofErr w:type="spellStart"/>
      <w:r>
        <w:t>Naphtachimie</w:t>
      </w:r>
      <w:proofErr w:type="spellEnd"/>
      <w:r>
        <w:t>.</w:t>
      </w:r>
    </w:p>
    <w:p w:rsidR="00E0144F" w:rsidRDefault="00E0144F" w:rsidP="00E0144F">
      <w:pPr>
        <w:pStyle w:val="texte"/>
        <w:ind w:left="0" w:right="283"/>
        <w:jc w:val="both"/>
      </w:pPr>
      <w:r>
        <w:t>Le reste est sous la responsabilité d'Air Liquide à travers les différents contrats passés avec INEOS.</w:t>
      </w:r>
    </w:p>
    <w:p w:rsidR="00E0144F" w:rsidRDefault="00E0144F" w:rsidP="00E0144F">
      <w:pPr>
        <w:pStyle w:val="texte"/>
        <w:spacing w:before="360"/>
        <w:ind w:left="0"/>
      </w:pPr>
      <w:r>
        <w:rPr>
          <w:b/>
        </w:rPr>
        <w:t>Contrat fourniture site (AL/INEOS) :</w:t>
      </w:r>
      <w:r>
        <w:t xml:space="preserve"> </w:t>
      </w:r>
      <w:r>
        <w:br/>
        <w:t xml:space="preserve">L'azote sera livré à une pression minimale de 17 b à la sortie du poste de détente. </w:t>
      </w:r>
      <w:r>
        <w:br/>
        <w:t>Il contiendra moins de 10 ppm d'H</w:t>
      </w:r>
      <w:r>
        <w:rPr>
          <w:sz w:val="20"/>
        </w:rPr>
        <w:t>2</w:t>
      </w:r>
      <w:r>
        <w:t>O et 5 ppm d’O2 en marche normale.</w:t>
      </w:r>
    </w:p>
    <w:p w:rsidR="00E0144F" w:rsidRDefault="00E0144F" w:rsidP="00E0144F">
      <w:pPr>
        <w:pStyle w:val="texte"/>
        <w:spacing w:before="360"/>
        <w:ind w:left="0"/>
      </w:pPr>
      <w:r>
        <w:rPr>
          <w:b/>
        </w:rPr>
        <w:t>Contrat azote haute pression et haute pureté (AL/INEOS) :</w:t>
      </w:r>
      <w:r>
        <w:t xml:space="preserve"> </w:t>
      </w:r>
      <w:r>
        <w:br/>
        <w:t>Air Liquide exploite et entretien l'épurateur, le compresseur C15, les réserves et le compresseur C16 (ex Burton C710).</w:t>
      </w:r>
    </w:p>
    <w:p w:rsidR="00E0144F" w:rsidRDefault="00E0144F" w:rsidP="00E0144F">
      <w:pPr>
        <w:pStyle w:val="texte"/>
        <w:ind w:left="0" w:right="283"/>
        <w:jc w:val="both"/>
      </w:pPr>
      <w:r>
        <w:t xml:space="preserve">Les lignes d'azote </w:t>
      </w:r>
      <w:proofErr w:type="gramStart"/>
      <w:r>
        <w:t>haute</w:t>
      </w:r>
      <w:proofErr w:type="gramEnd"/>
      <w:r>
        <w:t xml:space="preserve"> pression alimentant les unités INEOS sont sous la responsabilité de ces unités.</w:t>
      </w:r>
    </w:p>
    <w:p w:rsidR="00034E30" w:rsidRDefault="00034E30" w:rsidP="00E0144F">
      <w:pPr>
        <w:pStyle w:val="texte"/>
        <w:ind w:left="0" w:right="283"/>
        <w:jc w:val="both"/>
      </w:pPr>
    </w:p>
    <w:p w:rsidR="00E0144F" w:rsidRDefault="009A26ED" w:rsidP="00034E30">
      <w:pPr>
        <w:pStyle w:val="texte"/>
        <w:ind w:left="0"/>
        <w:rPr>
          <w:b/>
        </w:rPr>
      </w:pPr>
      <w:r>
        <w:rPr>
          <w:noProof/>
          <w:sz w:val="20"/>
          <w:lang w:val="en-US"/>
        </w:rPr>
        <mc:AlternateContent>
          <mc:Choice Requires="wps">
            <w:drawing>
              <wp:anchor distT="0" distB="0" distL="114300" distR="114300" simplePos="0" relativeHeight="251663360" behindDoc="0" locked="0" layoutInCell="1" allowOverlap="1" wp14:anchorId="5659C54F" wp14:editId="4CF342F6">
                <wp:simplePos x="0" y="0"/>
                <wp:positionH relativeFrom="leftMargin">
                  <wp:posOffset>123190</wp:posOffset>
                </wp:positionH>
                <wp:positionV relativeFrom="paragraph">
                  <wp:posOffset>-11430</wp:posOffset>
                </wp:positionV>
                <wp:extent cx="229235" cy="266700"/>
                <wp:effectExtent l="0" t="0" r="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9235" cy="266700"/>
                        </a:xfrm>
                        <a:prstGeom prst="rect">
                          <a:avLst/>
                        </a:prstGeom>
                        <a:solidFill>
                          <a:srgbClr val="FFFFFF"/>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rsidR="009A26ED" w:rsidRDefault="009A26ED" w:rsidP="009A26ED">
                            <w:pPr>
                              <w:jc w:val="right"/>
                              <w:rPr>
                                <w:sz w:val="20"/>
                              </w:rPr>
                            </w:pPr>
                            <w:r>
                              <w:rPr>
                                <w:b/>
                                <w:bCs/>
                                <w:sz w:val="28"/>
                                <w:szCs w:val="28"/>
                              </w:rPr>
                              <w:t>&gt;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59C54F" id="Rectangle 4" o:spid="_x0000_s1027" style="position:absolute;margin-left:9.7pt;margin-top:-.9pt;width:18.05pt;height:21pt;z-index:25166336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" stroked="f" strokeweight="1pt">
                <v:textbox inset="1pt,1pt,1pt,1pt">
                  <w:txbxContent>
                    <w:p w:rsidR="009A26ED" w:rsidRDefault="009A26ED" w:rsidP="009A26ED">
                      <w:pPr>
                        <w:jc w:val="right"/>
                        <w:rPr>
                          <w:sz w:val="20"/>
                        </w:rPr>
                      </w:pPr>
                      <w:r>
                        <w:rPr>
                          <w:b/>
                          <w:bCs/>
                          <w:sz w:val="28"/>
                          <w:szCs w:val="28"/>
                        </w:rPr>
                        <w:t>&gt;</w:t>
                      </w:r>
                    </w:p>
                  </w:txbxContent>
                </v:textbox>
                <w10:wrap anchorx="margin"/>
              </v:rect>
            </w:pict>
          </mc:Fallback>
        </mc:AlternateContent>
      </w:r>
      <w:r w:rsidR="00E0144F">
        <w:rPr>
          <w:b/>
        </w:rPr>
        <w:t>Le chef de quart informera Air Liquide Fos au 5505 ou 6183 en cas de :</w:t>
      </w:r>
    </w:p>
    <w:p w:rsidR="00E0144F" w:rsidRDefault="00E0144F" w:rsidP="00E0144F">
      <w:pPr>
        <w:spacing w:before="120"/>
        <w:ind w:left="1135" w:hanging="284"/>
        <w:rPr>
          <w:b/>
        </w:rPr>
      </w:pPr>
      <w:r>
        <w:rPr>
          <w:b/>
        </w:rPr>
        <w:t>-</w:t>
      </w:r>
      <w:r>
        <w:rPr>
          <w:b/>
        </w:rPr>
        <w:tab/>
        <w:t>baisse de la pression entrée usine en-dessous de 25 b (point "N2P705")</w:t>
      </w:r>
    </w:p>
    <w:p w:rsidR="00E0144F" w:rsidRDefault="00E0144F" w:rsidP="00E0144F">
      <w:pPr>
        <w:spacing w:before="120"/>
        <w:ind w:left="1135" w:hanging="284"/>
        <w:rPr>
          <w:b/>
        </w:rPr>
      </w:pPr>
      <w:r>
        <w:rPr>
          <w:b/>
        </w:rPr>
        <w:t>-</w:t>
      </w:r>
      <w:r>
        <w:rPr>
          <w:b/>
        </w:rPr>
        <w:tab/>
        <w:t>anomalie de fonctionnement de l'épurateur ou de la distribution haute pression détectée lors des rondes du chef de poste Utilités ou chute de pression des réserves en-dessous de 100 b</w:t>
      </w:r>
    </w:p>
    <w:p w:rsidR="00E0144F" w:rsidRDefault="00E0144F" w:rsidP="00E0144F">
      <w:pPr>
        <w:spacing w:before="120"/>
        <w:ind w:left="1135" w:hanging="284"/>
        <w:rPr>
          <w:b/>
        </w:rPr>
      </w:pPr>
      <w:r>
        <w:rPr>
          <w:b/>
        </w:rPr>
        <w:t>-</w:t>
      </w:r>
      <w:r>
        <w:rPr>
          <w:b/>
        </w:rPr>
        <w:tab/>
        <w:t>prévision de soutirage important du site (chasse PZ4 par exemple).</w:t>
      </w:r>
    </w:p>
    <w:p w:rsidR="00E0144F" w:rsidRDefault="00E0144F" w:rsidP="00E0144F">
      <w:pPr>
        <w:pStyle w:val="texte"/>
        <w:ind w:left="0" w:right="141"/>
        <w:jc w:val="both"/>
        <w:rPr>
          <w:b/>
        </w:rPr>
      </w:pPr>
      <w:r>
        <w:rPr>
          <w:b/>
        </w:rPr>
        <w:t xml:space="preserve">Dans le cas la pression du réseau 17 b donnée par le point "N2P17" descend sous les 17 b, signaler à Air Liquide Fos leur </w:t>
      </w:r>
      <w:r w:rsidR="00034E30">
        <w:rPr>
          <w:b/>
        </w:rPr>
        <w:t>non-conformité</w:t>
      </w:r>
      <w:r>
        <w:rPr>
          <w:b/>
        </w:rPr>
        <w:t xml:space="preserve"> (plainte) et faire un "trend" pour l'encadrement.</w:t>
      </w:r>
    </w:p>
    <w:p w:rsidR="00E0144F" w:rsidRDefault="00D24E73" w:rsidP="00AF3028">
      <w:pPr>
        <w:pStyle w:val="texte"/>
        <w:ind w:left="0"/>
      </w:pPr>
      <w:r>
        <w:rPr>
          <w:noProof/>
          <w:sz w:val="20"/>
          <w:lang w:val="en-US"/>
        </w:rPr>
        <mc:AlternateContent>
          <mc:Choice Requires="wps">
            <w:drawing>
              <wp:anchor distT="0" distB="0" distL="114300" distR="114300" simplePos="0" relativeHeight="251661312" behindDoc="0" locked="0" layoutInCell="1" allowOverlap="1">
                <wp:simplePos x="0" y="0"/>
                <wp:positionH relativeFrom="column">
                  <wp:posOffset>-381000</wp:posOffset>
                </wp:positionH>
                <wp:positionV relativeFrom="paragraph">
                  <wp:posOffset>163195</wp:posOffset>
                </wp:positionV>
                <wp:extent cx="229235" cy="266700"/>
                <wp:effectExtent l="0" t="0" r="0" b="1905"/>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9235" cy="266700"/>
                        </a:xfrm>
                        <a:prstGeom prst="rect">
                          <a:avLst/>
                        </a:prstGeom>
                        <a:solidFill>
                          <a:srgbClr val="FFFFFF"/>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rsidR="00E0144F" w:rsidRDefault="00E0144F" w:rsidP="00E0144F">
                            <w:pPr>
                              <w:jc w:val="right"/>
                              <w:rPr>
                                <w:sz w:val="20"/>
                              </w:rPr>
                            </w:pPr>
                            <w:r>
                              <w:rPr>
                                <w:b/>
                                <w:bCs/>
                                <w:sz w:val="28"/>
                                <w:szCs w:val="28"/>
                              </w:rPr>
                              <w:t>&gt;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_x0000_s1028" style="position:absolute;margin-left:-30pt;margin-top:12.85pt;width:18.05pt;height: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" stroked="f" strokeweight="1pt">
                <v:textbox inset="1pt,1pt,1pt,1pt">
                  <w:txbxContent>
                    <w:p w:rsidR="00E0144F" w:rsidRDefault="00E0144F" w:rsidP="00E0144F">
                      <w:pPr>
                        <w:jc w:val="right"/>
                        <w:rPr>
                          <w:sz w:val="20"/>
                        </w:rPr>
                      </w:pPr>
                      <w:r>
                        <w:rPr>
                          <w:b/>
                          <w:bCs/>
                          <w:sz w:val="28"/>
                          <w:szCs w:val="28"/>
                        </w:rPr>
                        <w:t>&gt;</w:t>
                      </w:r>
                    </w:p>
                  </w:txbxContent>
                </v:textbox>
              </v:rect>
            </w:pict>
          </mc:Fallback>
        </mc:AlternateContent>
      </w:r>
      <w:r w:rsidR="00E0144F">
        <w:t>Si les difficultés étaient telles que la pression des réseaux d'azote bais</w:t>
      </w:r>
      <w:r w:rsidR="00AF3028">
        <w:t>se, appliquer la consigne EXP-U-</w:t>
      </w:r>
      <w:r w:rsidR="00E0144F">
        <w:t>02.</w:t>
      </w:r>
      <w:r w:rsidR="00AF3028">
        <w:t>0</w:t>
      </w:r>
      <w:r w:rsidR="00E0144F">
        <w:t>21 "DELESTAGE AZOTE".</w:t>
      </w:r>
    </w:p>
    <w:p w:rsidR="00E0144F" w:rsidRDefault="0006500F" w:rsidP="00AF3028">
      <w:pPr>
        <w:pStyle w:val="texte"/>
        <w:ind w:left="0" w:right="283"/>
        <w:jc w:val="both"/>
      </w:pPr>
      <w:r>
        <w:rPr>
          <w:noProof/>
          <w:sz w:val="20"/>
          <w:lang w:val="en-US"/>
        </w:rPr>
        <mc:AlternateContent>
          <mc:Choice Requires="wps">
            <w:drawing>
              <wp:anchor distT="0" distB="0" distL="114300" distR="114300" simplePos="0" relativeHeight="251665408" behindDoc="0" locked="0" layoutInCell="1" allowOverlap="1" wp14:anchorId="7C5F9B82" wp14:editId="7ADDC28F">
                <wp:simplePos x="0" y="0"/>
                <wp:positionH relativeFrom="column">
                  <wp:posOffset>-381000</wp:posOffset>
                </wp:positionH>
                <wp:positionV relativeFrom="paragraph">
                  <wp:posOffset>172720</wp:posOffset>
                </wp:positionV>
                <wp:extent cx="229235" cy="266700"/>
                <wp:effectExtent l="0" t="0" r="0" b="190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9235" cy="266700"/>
                        </a:xfrm>
                        <a:prstGeom prst="rect">
                          <a:avLst/>
                        </a:prstGeom>
                        <a:solidFill>
                          <a:srgbClr val="FFFFFF"/>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rsidR="0006500F" w:rsidRDefault="0006500F" w:rsidP="0006500F">
                            <w:pPr>
                              <w:jc w:val="right"/>
                              <w:rPr>
                                <w:sz w:val="20"/>
                              </w:rPr>
                            </w:pPr>
                            <w:r>
                              <w:rPr>
                                <w:b/>
                                <w:bCs/>
                                <w:sz w:val="28"/>
                                <w:szCs w:val="28"/>
                              </w:rPr>
                              <w:t>&gt;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5F9B82" id="_x0000_s1029" style="position:absolute;left:0;text-align:left;margin-left:-30pt;margin-top:13.6pt;width:18.05pt;height:2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" stroked="f" strokeweight="1pt">
                <v:textbox inset="1pt,1pt,1pt,1pt">
                  <w:txbxContent>
                    <w:p w:rsidR="0006500F" w:rsidRDefault="0006500F" w:rsidP="0006500F">
                      <w:pPr>
                        <w:jc w:val="right"/>
                        <w:rPr>
                          <w:sz w:val="20"/>
                        </w:rPr>
                      </w:pPr>
                      <w:r>
                        <w:rPr>
                          <w:b/>
                          <w:bCs/>
                          <w:sz w:val="28"/>
                          <w:szCs w:val="28"/>
                        </w:rPr>
                        <w:t>&gt;</w:t>
                      </w:r>
                    </w:p>
                  </w:txbxContent>
                </v:textbox>
              </v:rect>
            </w:pict>
          </mc:Fallback>
        </mc:AlternateContent>
      </w:r>
      <w:r w:rsidR="00E0144F">
        <w:t xml:space="preserve">Le chef de poste Utilités effectue </w:t>
      </w:r>
      <w:r>
        <w:t>le premier jour ouvré du mois les relevés des compteurs (KC643, KC040, KC640, Epurateur).</w:t>
      </w:r>
      <w:r w:rsidRPr="0006500F">
        <w:rPr>
          <w:noProof/>
          <w:sz w:val="20"/>
        </w:rPr>
        <w:t xml:space="preserve"> </w:t>
      </w:r>
    </w:p>
    <w:p w:rsidR="00E0144F" w:rsidRDefault="00E0144F" w:rsidP="00AF3028">
      <w:pPr>
        <w:pStyle w:val="Titre1"/>
      </w:pPr>
      <w:bookmarkStart w:id="21" w:name="_Toc19025850"/>
      <w:r>
        <w:t>descriptif de la cabine air liquide</w:t>
      </w:r>
      <w:bookmarkEnd w:id="21"/>
    </w:p>
    <w:p w:rsidR="00E0144F" w:rsidRDefault="00E0144F" w:rsidP="00AF3028">
      <w:pPr>
        <w:pStyle w:val="texte"/>
        <w:ind w:left="0"/>
      </w:pPr>
      <w:r>
        <w:t>La cabine se compose de plusieurs parties :</w:t>
      </w:r>
    </w:p>
    <w:p w:rsidR="00E0144F" w:rsidRDefault="00E0144F" w:rsidP="00E0144F">
      <w:pPr>
        <w:pStyle w:val="Titre2"/>
        <w:tabs>
          <w:tab w:val="clear" w:pos="993"/>
          <w:tab w:val="num" w:pos="1418"/>
        </w:tabs>
        <w:spacing w:before="200" w:after="0"/>
        <w:ind w:left="1418" w:hanging="567"/>
      </w:pPr>
      <w:bookmarkStart w:id="22" w:name="_Toc19025851"/>
      <w:r>
        <w:t>Le poste de comptage-détente</w:t>
      </w:r>
      <w:bookmarkEnd w:id="22"/>
    </w:p>
    <w:p w:rsidR="00AF3028" w:rsidRDefault="00E0144F" w:rsidP="00AF3028">
      <w:pPr>
        <w:pStyle w:val="Sous-texte"/>
        <w:ind w:left="0"/>
      </w:pPr>
      <w:r>
        <w:t xml:space="preserve">Il est composé de 2 lignes identiques (ligne principale et ligne secondaire) avec vannes d'isolement amont/aval et by-pass de </w:t>
      </w:r>
      <w:r w:rsidR="00034E30">
        <w:t>manœuvre</w:t>
      </w:r>
      <w:r>
        <w:t xml:space="preserve">, filtres à bougies avec mesure de </w:t>
      </w:r>
      <w:r>
        <w:sym w:font="Symbol" w:char="F044"/>
      </w:r>
      <w:r>
        <w:t>P pour évaluer le degré d'encrassement, comptage (compteur volumétrique KC640 et KC040), détendeurs mécaniques pilotés, soupapes de protection et piquage de mise à l'air.</w:t>
      </w:r>
    </w:p>
    <w:p w:rsidR="00E0144F" w:rsidRDefault="00E0144F" w:rsidP="00AF3028">
      <w:pPr>
        <w:pStyle w:val="Sous-texte"/>
        <w:ind w:left="0"/>
      </w:pPr>
      <w:r>
        <w:t>Sur chaque ligne un compteur volumétrique à turbine avec affichage local évalue la consommation en m</w:t>
      </w:r>
      <w:r>
        <w:rPr>
          <w:vertAlign w:val="superscript"/>
        </w:rPr>
        <w:t>3</w:t>
      </w:r>
      <w:r>
        <w:t>.</w:t>
      </w:r>
    </w:p>
    <w:p w:rsidR="00E0144F" w:rsidRDefault="00E0144F" w:rsidP="00AF3028">
      <w:pPr>
        <w:pStyle w:val="Sous-texte"/>
        <w:ind w:left="0"/>
      </w:pPr>
      <w:r>
        <w:t>Sur la ligne principale, le compteur KC640 est connecté à une calculatrice MECILEC qui reçoit également les mesures de pression, température, et donne le débit en Nm</w:t>
      </w:r>
      <w:r>
        <w:rPr>
          <w:vertAlign w:val="superscript"/>
        </w:rPr>
        <w:t>3</w:t>
      </w:r>
      <w:r>
        <w:t>.</w:t>
      </w:r>
    </w:p>
    <w:p w:rsidR="00E0144F" w:rsidRDefault="00E0144F" w:rsidP="00AF3028">
      <w:pPr>
        <w:pStyle w:val="Sous-texte"/>
        <w:ind w:left="0"/>
      </w:pPr>
      <w:r>
        <w:t>Sur la ligne secondaire, le KC040 est utilisé en cas de panne du compteur KC640.</w:t>
      </w:r>
      <w:r>
        <w:br/>
        <w:t>Dans ce cas, l'équivalence en Nm</w:t>
      </w:r>
      <w:r>
        <w:rPr>
          <w:vertAlign w:val="superscript"/>
        </w:rPr>
        <w:t>3</w:t>
      </w:r>
      <w:r>
        <w:t xml:space="preserve"> est faite en fin de mois par l'encadrement.</w:t>
      </w:r>
    </w:p>
    <w:p w:rsidR="00E0144F" w:rsidRDefault="00E0144F" w:rsidP="00AF3028">
      <w:pPr>
        <w:pStyle w:val="Sous-texte"/>
        <w:ind w:left="0"/>
      </w:pPr>
      <w:r>
        <w:t>Les 2 lignes sont équipées de détendeurs identiques (D1611/D1621).</w:t>
      </w:r>
    </w:p>
    <w:p w:rsidR="00E0144F" w:rsidRDefault="00E0144F" w:rsidP="00AF3028">
      <w:pPr>
        <w:pStyle w:val="Sous-texte"/>
        <w:ind w:left="0"/>
      </w:pPr>
      <w:r>
        <w:t>Le point de consigne du détendeur de la ligne en service (ligne principale ou ligne secondaire selon les besoins) est réglé pour obtenir une pression nominale de 17 b.</w:t>
      </w:r>
    </w:p>
    <w:p w:rsidR="00E0144F" w:rsidRDefault="00E0144F" w:rsidP="00AF3028">
      <w:pPr>
        <w:pStyle w:val="Sous-texte"/>
        <w:ind w:left="0"/>
      </w:pPr>
      <w:r>
        <w:t>Le détendeur de la ligne en stand-by est réglé pour une pression inférieure de 0,5 b.</w:t>
      </w:r>
    </w:p>
    <w:p w:rsidR="00E0144F" w:rsidRDefault="0006500F" w:rsidP="00AF3028">
      <w:pPr>
        <w:pStyle w:val="Sous-texte"/>
        <w:ind w:left="0"/>
      </w:pPr>
      <w:r>
        <w:rPr>
          <w:noProof/>
          <w:sz w:val="20"/>
          <w:lang w:val="en-US"/>
        </w:rPr>
        <mc:AlternateContent>
          <mc:Choice Requires="wps">
            <w:drawing>
              <wp:anchor distT="0" distB="0" distL="114300" distR="114300" simplePos="0" relativeHeight="251667456" behindDoc="0" locked="0" layoutInCell="1" allowOverlap="1" wp14:anchorId="7C5F9B82" wp14:editId="7ADDC28F">
                <wp:simplePos x="0" y="0"/>
                <wp:positionH relativeFrom="column">
                  <wp:posOffset>-381000</wp:posOffset>
                </wp:positionH>
                <wp:positionV relativeFrom="paragraph">
                  <wp:posOffset>147320</wp:posOffset>
                </wp:positionV>
                <wp:extent cx="229235" cy="266700"/>
                <wp:effectExtent l="0" t="0" r="0" b="1905"/>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9235" cy="266700"/>
                        </a:xfrm>
                        <a:prstGeom prst="rect">
                          <a:avLst/>
                        </a:prstGeom>
                        <a:solidFill>
                          <a:srgbClr val="FFFFFF"/>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rsidR="0006500F" w:rsidRDefault="0006500F" w:rsidP="0006500F">
                            <w:pPr>
                              <w:jc w:val="right"/>
                              <w:rPr>
                                <w:sz w:val="20"/>
                              </w:rPr>
                            </w:pPr>
                            <w:r>
                              <w:rPr>
                                <w:b/>
                                <w:bCs/>
                                <w:sz w:val="28"/>
                                <w:szCs w:val="28"/>
                              </w:rPr>
                              <w:t>&gt;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5F9B82" id="_x0000_s1030" style="position:absolute;margin-left:-30pt;margin-top:11.6pt;width:18.05pt;height:2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" stroked="f" strokeweight="1pt">
                <v:textbox inset="1pt,1pt,1pt,1pt">
                  <w:txbxContent>
                    <w:p w:rsidR="0006500F" w:rsidRDefault="0006500F" w:rsidP="0006500F">
                      <w:pPr>
                        <w:jc w:val="right"/>
                        <w:rPr>
                          <w:sz w:val="20"/>
                        </w:rPr>
                      </w:pPr>
                      <w:r>
                        <w:rPr>
                          <w:b/>
                          <w:bCs/>
                          <w:sz w:val="28"/>
                          <w:szCs w:val="28"/>
                        </w:rPr>
                        <w:t>&gt;</w:t>
                      </w:r>
                    </w:p>
                  </w:txbxContent>
                </v:textbox>
              </v:rect>
            </w:pict>
          </mc:Fallback>
        </mc:AlternateContent>
      </w:r>
      <w:r w:rsidR="00E0144F">
        <w:t>Dans les conditions normales, ligne principale en service (</w:t>
      </w:r>
      <w:r>
        <w:t>KC640</w:t>
      </w:r>
      <w:r w:rsidR="00E0144F">
        <w:t>), le compteur de la ligne secondaire (KC040) ne doit pas tourner.</w:t>
      </w:r>
      <w:r w:rsidRPr="0006500F">
        <w:rPr>
          <w:noProof/>
          <w:sz w:val="20"/>
        </w:rPr>
        <w:t xml:space="preserve"> </w:t>
      </w:r>
    </w:p>
    <w:p w:rsidR="00E0144F" w:rsidRDefault="00E0144F" w:rsidP="00E0144F">
      <w:pPr>
        <w:pStyle w:val="Sous-texte"/>
        <w:spacing w:before="0"/>
        <w:rPr>
          <w:sz w:val="16"/>
        </w:rPr>
      </w:pPr>
    </w:p>
    <w:p w:rsidR="00E0144F" w:rsidRDefault="00E0144F" w:rsidP="00E0144F">
      <w:pPr>
        <w:pStyle w:val="Titre2"/>
        <w:tabs>
          <w:tab w:val="clear" w:pos="993"/>
          <w:tab w:val="num" w:pos="1418"/>
        </w:tabs>
        <w:spacing w:before="200" w:after="0"/>
        <w:ind w:left="1418" w:hanging="567"/>
      </w:pPr>
      <w:bookmarkStart w:id="23" w:name="_Toc19025852"/>
      <w:r>
        <w:t>La station de surpression</w:t>
      </w:r>
      <w:bookmarkEnd w:id="23"/>
    </w:p>
    <w:p w:rsidR="00E0144F" w:rsidRDefault="00E0144F" w:rsidP="00AF3028">
      <w:pPr>
        <w:pStyle w:val="Sous-texte"/>
        <w:ind w:left="0"/>
      </w:pPr>
      <w:r>
        <w:t>Elle est équipée d'un surpresseur alternatif (C15) avec ses équipements auxiliaires (pompes à huile, réfrigérants, alarmes et sécurités de fonctionnement) et sa propre régulation (gérée par automate). Cette station fournit l'azote HP nécessaire aux ateliers INEOS (Oxyde 3, PZ, Pilotes).</w:t>
      </w:r>
    </w:p>
    <w:p w:rsidR="00E0144F" w:rsidRDefault="00E0144F" w:rsidP="00E0144F">
      <w:pPr>
        <w:pStyle w:val="Sous-texte"/>
        <w:spacing w:before="0"/>
        <w:rPr>
          <w:sz w:val="16"/>
        </w:rPr>
      </w:pPr>
    </w:p>
    <w:p w:rsidR="00E0144F" w:rsidRDefault="00E0144F" w:rsidP="00E0144F">
      <w:pPr>
        <w:pStyle w:val="Titre2"/>
        <w:tabs>
          <w:tab w:val="clear" w:pos="993"/>
          <w:tab w:val="num" w:pos="1418"/>
        </w:tabs>
        <w:spacing w:before="200" w:after="0"/>
        <w:ind w:left="1418" w:hanging="567"/>
      </w:pPr>
      <w:bookmarkStart w:id="24" w:name="_Toc19025853"/>
      <w:r>
        <w:t>La station d'épuration</w:t>
      </w:r>
      <w:bookmarkEnd w:id="24"/>
    </w:p>
    <w:p w:rsidR="00E0144F" w:rsidRDefault="00E0144F" w:rsidP="00AF3028">
      <w:pPr>
        <w:pStyle w:val="Sous-texte"/>
        <w:ind w:left="0"/>
      </w:pPr>
      <w:r>
        <w:t>Elle est équipée d'un SKID EPURATEUR compact afin de produire de l'azote haute pureté (O</w:t>
      </w:r>
      <w:r>
        <w:rPr>
          <w:sz w:val="20"/>
        </w:rPr>
        <w:t>2</w:t>
      </w:r>
      <w:r>
        <w:t xml:space="preserve"> &lt; 1 ppm). Les opérations de régénération sont gérées par automate, le PZ4A en est le seul utilisateur. Les ateliers Pilotes et OX3 sont alimentés par le réseau général, néanmoins, les Pilotes peuvent être alimentés par le circuit </w:t>
      </w:r>
      <w:proofErr w:type="gramStart"/>
      <w:r>
        <w:t>haute</w:t>
      </w:r>
      <w:proofErr w:type="gramEnd"/>
      <w:r>
        <w:t xml:space="preserve"> pureté au moyen d'une liaison entre les circuits.</w:t>
      </w:r>
    </w:p>
    <w:p w:rsidR="00E0144F" w:rsidRDefault="00E0144F" w:rsidP="00E0144F">
      <w:pPr>
        <w:pStyle w:val="Sous-texte"/>
        <w:spacing w:before="0"/>
        <w:rPr>
          <w:sz w:val="16"/>
        </w:rPr>
      </w:pPr>
    </w:p>
    <w:p w:rsidR="00E0144F" w:rsidRDefault="00E0144F" w:rsidP="00E0144F">
      <w:pPr>
        <w:pStyle w:val="Titre2"/>
        <w:tabs>
          <w:tab w:val="clear" w:pos="993"/>
          <w:tab w:val="num" w:pos="1418"/>
        </w:tabs>
        <w:spacing w:before="200" w:after="0"/>
        <w:ind w:left="1418" w:hanging="567"/>
      </w:pPr>
      <w:bookmarkStart w:id="25" w:name="_Toc19025854"/>
      <w:r>
        <w:t>Le stockage 135 b (approvisionnement secours)</w:t>
      </w:r>
      <w:bookmarkEnd w:id="25"/>
    </w:p>
    <w:p w:rsidR="00E0144F" w:rsidRDefault="00E0144F" w:rsidP="00AF3028">
      <w:pPr>
        <w:pStyle w:val="Sous-texte"/>
        <w:ind w:left="0"/>
      </w:pPr>
      <w:r>
        <w:t>Il est composé d'un ensemble de 32 cadres (31 m</w:t>
      </w:r>
      <w:r>
        <w:rPr>
          <w:vertAlign w:val="superscript"/>
        </w:rPr>
        <w:t>3</w:t>
      </w:r>
      <w:r>
        <w:t xml:space="preserve"> volume d'eau), divisé en 3 </w:t>
      </w:r>
      <w:r>
        <w:br/>
        <w:t>(réserves C1, C2, C3), de 2 détentes 135/35 b (une pour l'Oxyde 3 et une pour le PZ4A) et d'un compresseur de gonflage Burton (C16) avec ses équipements auxiliaires et sa régulation (gérée par automate).</w:t>
      </w:r>
    </w:p>
    <w:p w:rsidR="00E0144F" w:rsidRDefault="00E0144F" w:rsidP="00E0144F">
      <w:pPr>
        <w:pStyle w:val="Titre1"/>
        <w:keepNext w:val="0"/>
        <w:tabs>
          <w:tab w:val="num" w:pos="851"/>
          <w:tab w:val="left" w:pos="1134"/>
        </w:tabs>
        <w:spacing w:before="300" w:after="0"/>
        <w:ind w:left="851" w:hanging="426"/>
      </w:pPr>
      <w:bookmarkStart w:id="26" w:name="_Toc19025855"/>
      <w:r>
        <w:t>descriptif du poste de detente 7 b</w:t>
      </w:r>
      <w:bookmarkEnd w:id="26"/>
    </w:p>
    <w:p w:rsidR="00E0144F" w:rsidRDefault="00E0144F" w:rsidP="00AF3028">
      <w:pPr>
        <w:pStyle w:val="texte"/>
        <w:ind w:left="0"/>
      </w:pPr>
      <w:r>
        <w:t>Il est composé :</w:t>
      </w:r>
    </w:p>
    <w:p w:rsidR="00E0144F" w:rsidRDefault="00E0144F" w:rsidP="00E0144F">
      <w:pPr>
        <w:spacing w:before="80"/>
        <w:ind w:left="1135" w:hanging="284"/>
      </w:pPr>
      <w:r>
        <w:t>-</w:t>
      </w:r>
      <w:r>
        <w:tab/>
        <w:t>d'une ligne principale dont la vanne de détente 17 b/7 b est commandée depuis la salle de contrôle (point "N2PC7").</w:t>
      </w:r>
    </w:p>
    <w:p w:rsidR="00E0144F" w:rsidRDefault="00E0144F" w:rsidP="00E0144F">
      <w:pPr>
        <w:spacing w:before="80"/>
        <w:ind w:left="1135" w:hanging="284"/>
      </w:pPr>
      <w:r>
        <w:t>-</w:t>
      </w:r>
      <w:r>
        <w:tab/>
        <w:t>d'une ligne de secours avec régulation locale normalement réglée à 6 b.</w:t>
      </w:r>
    </w:p>
    <w:p w:rsidR="00E0144F" w:rsidRDefault="00E0144F" w:rsidP="00E0144F">
      <w:pPr>
        <w:spacing w:before="80"/>
        <w:ind w:left="1135" w:hanging="284"/>
      </w:pPr>
      <w:r>
        <w:t>-</w:t>
      </w:r>
      <w:r>
        <w:tab/>
        <w:t>d'un by-pass manuel normalement fermé.</w:t>
      </w:r>
    </w:p>
    <w:p w:rsidR="00E0144F" w:rsidRDefault="00E0144F" w:rsidP="00375394">
      <w:pPr>
        <w:pStyle w:val="Signature"/>
        <w:spacing w:before="120"/>
        <w:ind w:left="0"/>
      </w:pPr>
    </w:p>
    <w:p w:rsidR="00E0144F" w:rsidRDefault="00D24E73" w:rsidP="00E0144F">
      <w:pPr>
        <w:pStyle w:val="Titre1"/>
        <w:keepNext w:val="0"/>
        <w:tabs>
          <w:tab w:val="num" w:pos="851"/>
        </w:tabs>
        <w:spacing w:before="300" w:after="0"/>
        <w:ind w:left="851" w:hanging="426"/>
      </w:pPr>
      <w:bookmarkStart w:id="27" w:name="_Toc19025856"/>
      <w:r>
        <w:rPr>
          <w:noProof/>
          <w:sz w:val="20"/>
          <w:lang w:val="en-US"/>
        </w:rPr>
        <mc:AlternateContent>
          <mc:Choice Requires="wps">
            <w:drawing>
              <wp:anchor distT="0" distB="0" distL="114300" distR="114300" simplePos="0" relativeHeight="251660288" behindDoc="0" locked="0" layoutInCell="1" allowOverlap="1">
                <wp:simplePos x="0" y="0"/>
                <wp:positionH relativeFrom="column">
                  <wp:posOffset>-337820</wp:posOffset>
                </wp:positionH>
                <wp:positionV relativeFrom="paragraph">
                  <wp:posOffset>142240</wp:posOffset>
                </wp:positionV>
                <wp:extent cx="229235" cy="266700"/>
                <wp:effectExtent l="0" t="0" r="3810" b="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9235" cy="266700"/>
                        </a:xfrm>
                        <a:prstGeom prst="rect">
                          <a:avLst/>
                        </a:prstGeom>
                        <a:solidFill>
                          <a:srgbClr val="FFFFFF"/>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rsidR="00E0144F" w:rsidRDefault="00E0144F" w:rsidP="00E0144F">
                            <w:pPr>
                              <w:jc w:val="right"/>
                              <w:rPr>
                                <w:sz w:val="20"/>
                              </w:rPr>
                            </w:pPr>
                            <w:r>
                              <w:rPr>
                                <w:b/>
                                <w:bCs/>
                                <w:sz w:val="28"/>
                                <w:szCs w:val="28"/>
                              </w:rPr>
                              <w:t>&gt;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31" style="position:absolute;left:0;text-align:left;margin-left:-26.6pt;margin-top:11.2pt;width:18.05pt;height: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" stroked="f" strokeweight="1pt">
                <v:textbox inset="1pt,1pt,1pt,1pt">
                  <w:txbxContent>
                    <w:p w:rsidR="00E0144F" w:rsidRDefault="00E0144F" w:rsidP="00E0144F">
                      <w:pPr>
                        <w:jc w:val="right"/>
                        <w:rPr>
                          <w:sz w:val="20"/>
                        </w:rPr>
                      </w:pPr>
                      <w:r>
                        <w:rPr>
                          <w:b/>
                          <w:bCs/>
                          <w:sz w:val="28"/>
                          <w:szCs w:val="28"/>
                        </w:rPr>
                        <w:t>&gt;</w:t>
                      </w:r>
                    </w:p>
                  </w:txbxContent>
                </v:textbox>
              </v:rect>
            </w:pict>
          </mc:Fallback>
        </mc:AlternateContent>
      </w:r>
      <w:r w:rsidR="00E0144F">
        <w:t>DELESTAGE AZOTE</w:t>
      </w:r>
      <w:bookmarkEnd w:id="27"/>
    </w:p>
    <w:p w:rsidR="00AF3028" w:rsidRDefault="00AF3028" w:rsidP="00E0144F"/>
    <w:p w:rsidR="00E0144F" w:rsidRDefault="00E0144F" w:rsidP="00E0144F">
      <w:r>
        <w:t>La Centrale est alimentée en azote 7 bars par 1 ligne</w:t>
      </w:r>
    </w:p>
    <w:p w:rsidR="00E0144F" w:rsidRDefault="00E0144F" w:rsidP="00AF3028">
      <w:pPr>
        <w:pStyle w:val="Signature"/>
        <w:spacing w:before="120"/>
        <w:ind w:left="0"/>
        <w:rPr>
          <w:b w:val="0"/>
        </w:rPr>
      </w:pPr>
      <w:r>
        <w:rPr>
          <w:b w:val="0"/>
        </w:rPr>
        <w:t>Cet azote est  utilisé pour :</w:t>
      </w:r>
    </w:p>
    <w:p w:rsidR="00E0144F" w:rsidRDefault="00E0144F" w:rsidP="00E0144F">
      <w:pPr>
        <w:pStyle w:val="Signature"/>
        <w:numPr>
          <w:ilvl w:val="0"/>
          <w:numId w:val="35"/>
        </w:numPr>
        <w:spacing w:before="120"/>
        <w:rPr>
          <w:b w:val="0"/>
        </w:rPr>
      </w:pPr>
      <w:r>
        <w:rPr>
          <w:b w:val="0"/>
        </w:rPr>
        <w:t xml:space="preserve">Assurer la couverture des </w:t>
      </w:r>
      <w:r w:rsidR="00034E30">
        <w:rPr>
          <w:b w:val="0"/>
        </w:rPr>
        <w:t>bacs de combustibles : F102, F0</w:t>
      </w:r>
      <w:r>
        <w:rPr>
          <w:b w:val="0"/>
        </w:rPr>
        <w:t>1 et F120</w:t>
      </w:r>
    </w:p>
    <w:p w:rsidR="00E0144F" w:rsidRDefault="00E0144F" w:rsidP="00E0144F">
      <w:pPr>
        <w:pStyle w:val="Signature"/>
        <w:numPr>
          <w:ilvl w:val="0"/>
          <w:numId w:val="35"/>
        </w:numPr>
        <w:spacing w:before="120"/>
        <w:rPr>
          <w:b w:val="0"/>
        </w:rPr>
      </w:pPr>
      <w:r>
        <w:rPr>
          <w:b w:val="0"/>
        </w:rPr>
        <w:t>La couver</w:t>
      </w:r>
      <w:r w:rsidR="00034E30">
        <w:rPr>
          <w:b w:val="0"/>
        </w:rPr>
        <w:t xml:space="preserve">ture des caisses à huile des TG101, TG202, TG204, TG208 et du TVC </w:t>
      </w:r>
      <w:r>
        <w:rPr>
          <w:b w:val="0"/>
        </w:rPr>
        <w:t>3, 4, 5.</w:t>
      </w:r>
    </w:p>
    <w:p w:rsidR="00E0144F" w:rsidRDefault="00E0144F" w:rsidP="00E0144F">
      <w:pPr>
        <w:pStyle w:val="Signature"/>
        <w:numPr>
          <w:ilvl w:val="0"/>
          <w:numId w:val="35"/>
        </w:numPr>
        <w:spacing w:before="120"/>
        <w:rPr>
          <w:b w:val="0"/>
        </w:rPr>
      </w:pPr>
      <w:r>
        <w:rPr>
          <w:b w:val="0"/>
        </w:rPr>
        <w:t>Le soufflage des lignes pour mise à disposition</w:t>
      </w:r>
    </w:p>
    <w:p w:rsidR="00E0144F" w:rsidRDefault="00375394" w:rsidP="00375394">
      <w:pPr>
        <w:pStyle w:val="Signature"/>
        <w:spacing w:before="120"/>
        <w:ind w:left="0"/>
        <w:rPr>
          <w:b w:val="0"/>
        </w:rPr>
      </w:pPr>
      <w:r>
        <w:rPr>
          <w:b w:val="0"/>
        </w:rPr>
        <w:t>Dès</w:t>
      </w:r>
      <w:r w:rsidR="00E0144F">
        <w:rPr>
          <w:b w:val="0"/>
        </w:rPr>
        <w:t xml:space="preserve"> la demande de passage en plan de délestage de niveau 1 il faut isoler l’azote sur les bacs un par un et la vanne commune à la couverture des caisses à huile (pilier A17)</w:t>
      </w:r>
    </w:p>
    <w:p w:rsidR="00E0144F" w:rsidRDefault="00E0144F" w:rsidP="00E0144F">
      <w:pPr>
        <w:pStyle w:val="Signature"/>
        <w:spacing w:before="120"/>
        <w:rPr>
          <w:b w:val="0"/>
        </w:rPr>
      </w:pPr>
    </w:p>
    <w:p w:rsidR="00387D3A" w:rsidRDefault="00387D3A" w:rsidP="00E0144F">
      <w:pPr>
        <w:pStyle w:val="Signature"/>
        <w:spacing w:before="120"/>
        <w:sectPr w:rsidR="00387D3A" w:rsidSect="00EE0A6D">
          <w:headerReference w:type="default" r:id="rId9"/>
          <w:footerReference w:type="default" r:id="rId10"/>
          <w:pgSz w:w="11906" w:h="16838"/>
          <w:pgMar w:top="720" w:right="720" w:bottom="720" w:left="720" w:header="708" w:footer="261" w:gutter="0"/>
          <w:cols w:space="708"/>
          <w:docGrid w:linePitch="360"/>
        </w:sectPr>
      </w:pPr>
    </w:p>
    <w:p w:rsidR="00387D3A" w:rsidRDefault="00E0144F" w:rsidP="00387D3A">
      <w:pPr>
        <w:pStyle w:val="Titre1"/>
      </w:pPr>
      <w:bookmarkStart w:id="28" w:name="_Toc19025857"/>
      <w:r w:rsidRPr="00387D3A">
        <w:rPr>
          <w:lang w:val="fr-CA"/>
        </w:rPr>
        <w:t>Annexe 1</w:t>
      </w:r>
      <w:bookmarkEnd w:id="28"/>
    </w:p>
    <w:p w:rsidR="00E0144F" w:rsidRPr="00387D3A" w:rsidRDefault="00034E30" w:rsidP="00387D3A">
      <w:pPr>
        <w:jc w:val="center"/>
      </w:pPr>
      <w:r>
        <w:rPr>
          <w:noProof/>
          <w:lang w:val="en-US"/>
        </w:rPr>
        <w:drawing>
          <wp:inline distT="0" distB="0" distL="0" distR="0" wp14:anchorId="2439B6AD" wp14:editId="4AED49F5">
            <wp:extent cx="9686925" cy="574357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9686925" cy="5743575"/>
                    </a:xfrm>
                    <a:prstGeom prst="rect">
                      <a:avLst/>
                    </a:prstGeom>
                  </pic:spPr>
                </pic:pic>
              </a:graphicData>
            </a:graphic>
          </wp:inline>
        </w:drawing>
      </w:r>
    </w:p>
    <w:p w:rsidR="00E0144F" w:rsidRDefault="00E0144F" w:rsidP="00E0144F">
      <w:pPr>
        <w:pStyle w:val="Signature"/>
        <w:ind w:left="6237"/>
        <w:rPr>
          <w:lang w:val="en-GB"/>
        </w:rPr>
      </w:pPr>
      <w:r>
        <w:rPr>
          <w:lang w:val="en-GB"/>
        </w:rPr>
        <w:tab/>
      </w:r>
      <w:r>
        <w:rPr>
          <w:lang w:val="en-GB"/>
        </w:rPr>
        <w:tab/>
      </w:r>
    </w:p>
    <w:p w:rsidR="00375394" w:rsidRDefault="00034E30" w:rsidP="001207C8">
      <w:pPr>
        <w:jc w:val="center"/>
      </w:pPr>
      <w:r>
        <w:rPr>
          <w:noProof/>
          <w:lang w:val="en-US"/>
        </w:rPr>
        <w:drawing>
          <wp:inline distT="0" distB="0" distL="0" distR="0" wp14:anchorId="3A487E84" wp14:editId="2EF35309">
            <wp:extent cx="9725025" cy="5762625"/>
            <wp:effectExtent l="0" t="0" r="9525"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9725025" cy="5762625"/>
                    </a:xfrm>
                    <a:prstGeom prst="rect">
                      <a:avLst/>
                    </a:prstGeom>
                  </pic:spPr>
                </pic:pic>
              </a:graphicData>
            </a:graphic>
          </wp:inline>
        </w:drawing>
      </w:r>
    </w:p>
    <w:p w:rsidR="00E0144F" w:rsidRPr="00375394" w:rsidRDefault="00E0144F" w:rsidP="00375394">
      <w:pPr>
        <w:tabs>
          <w:tab w:val="left" w:pos="1950"/>
        </w:tabs>
      </w:pPr>
    </w:p>
    <w:sectPr w:rsidR="00E0144F" w:rsidRPr="00375394" w:rsidSect="00387D3A">
      <w:pgSz w:w="16838" w:h="11906" w:orient="landscape"/>
      <w:pgMar w:top="720" w:right="720" w:bottom="720" w:left="720" w:header="708" w:footer="26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B5B4B" w:rsidRDefault="000B5B4B" w:rsidP="000B5B4B">
      <w:r>
        <w:separator/>
      </w:r>
    </w:p>
  </w:endnote>
  <w:endnote w:type="continuationSeparator" w:id="0">
    <w:p w:rsidR="000B5B4B" w:rsidRDefault="000B5B4B" w:rsidP="000B5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67E1" w:rsidRDefault="006C3DC0" w:rsidP="009B0EDA">
    <w:pPr>
      <w:pStyle w:val="Pieddepage"/>
    </w:pPr>
    <w:r>
      <w:t>L’original est sous forme de fichier informatique accessible en lecture seule.</w:t>
    </w:r>
  </w:p>
  <w:p w:rsidR="00F467E1" w:rsidRDefault="006C3DC0" w:rsidP="009B0EDA">
    <w:pPr>
      <w:pStyle w:val="Pieddepage"/>
    </w:pPr>
    <w:r>
      <w:t>Chaque service de NAPHTACHIMIE Lavéra est responsable du suivi et de la maîtrise de ses copies papiers éventuelles.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67E1" w:rsidRPr="00B60C8D" w:rsidRDefault="0044034E" w:rsidP="009B0EDA">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72AA1" w:rsidRDefault="006C3DC0" w:rsidP="009B0EDA">
      <w:r>
        <w:separator/>
      </w:r>
    </w:p>
  </w:footnote>
  <w:footnote w:type="continuationSeparator" w:id="0">
    <w:p w:rsidR="00372AA1" w:rsidRDefault="006C3DC0" w:rsidP="009B0ED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065"/>
      <w:gridCol w:w="1118"/>
    </w:tblGrid>
    <w:tr w:rsidR="000B5B4B" w:rsidTr="00F1049F">
      <w:trPr>
        <w:cantSplit/>
        <w:jc w:val="center"/>
      </w:trPr>
      <w:tc>
        <w:tcPr>
          <w:tcW w:w="1985" w:type="dxa"/>
          <w:tcBorders>
            <w:top w:val="double" w:sz="6" w:space="0" w:color="auto"/>
            <w:left w:val="double" w:sz="6" w:space="0" w:color="auto"/>
            <w:bottom w:val="double" w:sz="6" w:space="0" w:color="auto"/>
          </w:tcBorders>
          <w:vAlign w:val="center"/>
        </w:tcPr>
        <w:p w:rsidR="00F467E1" w:rsidRPr="00DF2710" w:rsidRDefault="0069205D" w:rsidP="00C93644">
          <w:pPr>
            <w:jc w:val="center"/>
          </w:pPr>
          <w:r w:rsidRPr="0069205D">
            <w:rPr>
              <w:b/>
            </w:rPr>
            <w:t>NAPHTACHIMIE</w:t>
          </w:r>
          <w:r w:rsidR="006C3DC0"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F467E1" w:rsidRPr="00DF2710" w:rsidRDefault="006C3DC0" w:rsidP="00C93644">
          <w:pPr>
            <w:jc w:val="center"/>
          </w:pPr>
          <w:r w:rsidRPr="00DF2710">
            <w:t>Service :</w:t>
          </w:r>
        </w:p>
        <w:p w:rsidR="00F467E1" w:rsidRPr="00375394" w:rsidRDefault="00375394" w:rsidP="008C79E1">
          <w:pPr>
            <w:jc w:val="center"/>
            <w:rPr>
              <w:b/>
              <w:lang w:val="en-GB"/>
            </w:rPr>
          </w:pPr>
          <w:r w:rsidRPr="00375394">
            <w:rPr>
              <w:b/>
            </w:rPr>
            <w:t>LPU</w:t>
          </w:r>
        </w:p>
      </w:tc>
      <w:tc>
        <w:tcPr>
          <w:tcW w:w="5065" w:type="dxa"/>
          <w:tcBorders>
            <w:top w:val="double" w:sz="6" w:space="0" w:color="auto"/>
            <w:bottom w:val="double" w:sz="6" w:space="0" w:color="auto"/>
            <w:right w:val="single" w:sz="6" w:space="0" w:color="auto"/>
          </w:tcBorders>
          <w:vAlign w:val="center"/>
        </w:tcPr>
        <w:p w:rsidR="00F467E1" w:rsidRPr="00375394" w:rsidRDefault="00375394" w:rsidP="00C93644">
          <w:pPr>
            <w:jc w:val="center"/>
            <w:rPr>
              <w:b/>
            </w:rPr>
          </w:pPr>
          <w:r w:rsidRPr="00375394">
            <w:rPr>
              <w:b/>
            </w:rPr>
            <w:t>EXP-U-20-001</w:t>
          </w:r>
        </w:p>
        <w:p w:rsidR="00F467E1" w:rsidRPr="00DF2710" w:rsidRDefault="00375394" w:rsidP="0069205D">
          <w:pPr>
            <w:tabs>
              <w:tab w:val="right" w:pos="4715"/>
            </w:tabs>
          </w:pPr>
          <w:r>
            <w:t>Révision n° 7</w:t>
          </w:r>
          <w:r w:rsidR="006C3DC0">
            <w:tab/>
          </w:r>
          <w:r w:rsidR="006C3DC0" w:rsidRPr="00C93644">
            <w:rPr>
              <w:b/>
            </w:rPr>
            <w:t>Date</w:t>
          </w:r>
          <w:r w:rsidR="006C3DC0" w:rsidRPr="00DF2710">
            <w:t xml:space="preserve"> : </w:t>
          </w:r>
          <w:r w:rsidR="0069205D">
            <w:rPr>
              <w:rStyle w:val="datervision"/>
              <w:rFonts w:ascii="Arial" w:hAnsi="Arial"/>
              <w:color w:val="000000"/>
            </w:rPr>
            <w:t>10/09/2019</w:t>
          </w:r>
        </w:p>
      </w:tc>
      <w:tc>
        <w:tcPr>
          <w:tcW w:w="1118" w:type="dxa"/>
          <w:tcBorders>
            <w:top w:val="double" w:sz="6" w:space="0" w:color="auto"/>
            <w:bottom w:val="double" w:sz="6" w:space="0" w:color="auto"/>
            <w:right w:val="double" w:sz="6" w:space="0" w:color="auto"/>
          </w:tcBorders>
          <w:vAlign w:val="center"/>
        </w:tcPr>
        <w:p w:rsidR="00F467E1" w:rsidRPr="00DF2710" w:rsidRDefault="006C3DC0" w:rsidP="00C93644">
          <w:pPr>
            <w:jc w:val="center"/>
          </w:pPr>
          <w:r w:rsidRPr="00DF2710">
            <w:t>Page</w:t>
          </w:r>
          <w:r w:rsidRPr="00DF2710">
            <w:br/>
          </w:r>
          <w:r w:rsidR="0084546D" w:rsidRPr="00375394">
            <w:rPr>
              <w:sz w:val="20"/>
              <w:szCs w:val="20"/>
            </w:rPr>
            <w:fldChar w:fldCharType="begin"/>
          </w:r>
          <w:r w:rsidRPr="00375394">
            <w:rPr>
              <w:sz w:val="20"/>
              <w:szCs w:val="20"/>
            </w:rPr>
            <w:instrText xml:space="preserve"> PAGE  \* MERGEFORMAT </w:instrText>
          </w:r>
          <w:r w:rsidR="0084546D" w:rsidRPr="00375394">
            <w:rPr>
              <w:sz w:val="20"/>
              <w:szCs w:val="20"/>
            </w:rPr>
            <w:fldChar w:fldCharType="separate"/>
          </w:r>
          <w:r w:rsidR="0044034E">
            <w:rPr>
              <w:noProof/>
              <w:sz w:val="20"/>
              <w:szCs w:val="20"/>
            </w:rPr>
            <w:t>7</w:t>
          </w:r>
          <w:r w:rsidR="0084546D" w:rsidRPr="00375394">
            <w:rPr>
              <w:noProof/>
              <w:sz w:val="20"/>
              <w:szCs w:val="20"/>
            </w:rPr>
            <w:fldChar w:fldCharType="end"/>
          </w:r>
          <w:r w:rsidRPr="00375394">
            <w:rPr>
              <w:sz w:val="20"/>
              <w:szCs w:val="20"/>
            </w:rPr>
            <w:t>/</w:t>
          </w:r>
          <w:r w:rsidR="0084546D" w:rsidRPr="00375394">
            <w:rPr>
              <w:rStyle w:val="Numrodepage"/>
              <w:sz w:val="20"/>
              <w:szCs w:val="20"/>
            </w:rPr>
            <w:fldChar w:fldCharType="begin"/>
          </w:r>
          <w:r w:rsidRPr="00375394">
            <w:rPr>
              <w:rStyle w:val="Numrodepage"/>
              <w:sz w:val="20"/>
              <w:szCs w:val="20"/>
            </w:rPr>
            <w:instrText xml:space="preserve"> NUMPAGES </w:instrText>
          </w:r>
          <w:r w:rsidR="0084546D" w:rsidRPr="00375394">
            <w:rPr>
              <w:rStyle w:val="Numrodepage"/>
              <w:sz w:val="20"/>
              <w:szCs w:val="20"/>
            </w:rPr>
            <w:fldChar w:fldCharType="separate"/>
          </w:r>
          <w:r w:rsidR="0044034E">
            <w:rPr>
              <w:rStyle w:val="Numrodepage"/>
              <w:noProof/>
              <w:sz w:val="20"/>
              <w:szCs w:val="20"/>
            </w:rPr>
            <w:t>7</w:t>
          </w:r>
          <w:r w:rsidR="0084546D" w:rsidRPr="00375394">
            <w:rPr>
              <w:rStyle w:val="Numrodepage"/>
              <w:sz w:val="20"/>
              <w:szCs w:val="20"/>
            </w:rPr>
            <w:fldChar w:fldCharType="end"/>
          </w:r>
        </w:p>
      </w:tc>
    </w:tr>
  </w:tbl>
  <w:p w:rsidR="00F467E1" w:rsidRDefault="0044034E" w:rsidP="009B0EDA">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E0645"/>
    <w:multiLevelType w:val="multilevel"/>
    <w:tmpl w:val="88FA8A18"/>
    <w:lvl w:ilvl="0">
      <w:start w:val="3"/>
      <w:numFmt w:val="decimal"/>
      <w:lvlText w:val="%1."/>
      <w:lvlJc w:val="left"/>
      <w:pPr>
        <w:ind w:left="390" w:hanging="39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 w15:restartNumberingAfterBreak="0">
    <w:nsid w:val="087F33EC"/>
    <w:multiLevelType w:val="hybridMultilevel"/>
    <w:tmpl w:val="1F4E43E4"/>
    <w:lvl w:ilvl="0" w:tplc="8E92E46C">
      <w:start w:val="1"/>
      <w:numFmt w:val="bullet"/>
      <w:lvlText w:val=""/>
      <w:lvlJc w:val="left"/>
      <w:pPr>
        <w:tabs>
          <w:tab w:val="num" w:pos="720"/>
        </w:tabs>
        <w:ind w:left="720" w:hanging="360"/>
      </w:pPr>
      <w:rPr>
        <w:rFonts w:ascii="Symbol" w:hAnsi="Symbol" w:hint="default"/>
        <w:sz w:val="20"/>
      </w:rPr>
    </w:lvl>
    <w:lvl w:ilvl="1" w:tplc="7EC82738" w:tentative="1">
      <w:start w:val="1"/>
      <w:numFmt w:val="bullet"/>
      <w:lvlText w:val=""/>
      <w:lvlJc w:val="left"/>
      <w:pPr>
        <w:tabs>
          <w:tab w:val="num" w:pos="1440"/>
        </w:tabs>
        <w:ind w:left="1440" w:hanging="360"/>
      </w:pPr>
      <w:rPr>
        <w:rFonts w:ascii="Symbol" w:hAnsi="Symbol" w:hint="default"/>
        <w:sz w:val="20"/>
      </w:rPr>
    </w:lvl>
    <w:lvl w:ilvl="2" w:tplc="EA4AA1DA" w:tentative="1">
      <w:start w:val="1"/>
      <w:numFmt w:val="bullet"/>
      <w:lvlText w:val=""/>
      <w:lvlJc w:val="left"/>
      <w:pPr>
        <w:tabs>
          <w:tab w:val="num" w:pos="2160"/>
        </w:tabs>
        <w:ind w:left="2160" w:hanging="360"/>
      </w:pPr>
      <w:rPr>
        <w:rFonts w:ascii="Symbol" w:hAnsi="Symbol" w:hint="default"/>
        <w:sz w:val="20"/>
      </w:rPr>
    </w:lvl>
    <w:lvl w:ilvl="3" w:tplc="B120B7A2" w:tentative="1">
      <w:start w:val="1"/>
      <w:numFmt w:val="bullet"/>
      <w:lvlText w:val=""/>
      <w:lvlJc w:val="left"/>
      <w:pPr>
        <w:tabs>
          <w:tab w:val="num" w:pos="2880"/>
        </w:tabs>
        <w:ind w:left="2880" w:hanging="360"/>
      </w:pPr>
      <w:rPr>
        <w:rFonts w:ascii="Symbol" w:hAnsi="Symbol" w:hint="default"/>
        <w:sz w:val="20"/>
      </w:rPr>
    </w:lvl>
    <w:lvl w:ilvl="4" w:tplc="44B65DF0" w:tentative="1">
      <w:start w:val="1"/>
      <w:numFmt w:val="bullet"/>
      <w:lvlText w:val=""/>
      <w:lvlJc w:val="left"/>
      <w:pPr>
        <w:tabs>
          <w:tab w:val="num" w:pos="3600"/>
        </w:tabs>
        <w:ind w:left="3600" w:hanging="360"/>
      </w:pPr>
      <w:rPr>
        <w:rFonts w:ascii="Symbol" w:hAnsi="Symbol" w:hint="default"/>
        <w:sz w:val="20"/>
      </w:rPr>
    </w:lvl>
    <w:lvl w:ilvl="5" w:tplc="50D6B214" w:tentative="1">
      <w:start w:val="1"/>
      <w:numFmt w:val="bullet"/>
      <w:lvlText w:val=""/>
      <w:lvlJc w:val="left"/>
      <w:pPr>
        <w:tabs>
          <w:tab w:val="num" w:pos="4320"/>
        </w:tabs>
        <w:ind w:left="4320" w:hanging="360"/>
      </w:pPr>
      <w:rPr>
        <w:rFonts w:ascii="Symbol" w:hAnsi="Symbol" w:hint="default"/>
        <w:sz w:val="20"/>
      </w:rPr>
    </w:lvl>
    <w:lvl w:ilvl="6" w:tplc="561005C8" w:tentative="1">
      <w:start w:val="1"/>
      <w:numFmt w:val="bullet"/>
      <w:lvlText w:val=""/>
      <w:lvlJc w:val="left"/>
      <w:pPr>
        <w:tabs>
          <w:tab w:val="num" w:pos="5040"/>
        </w:tabs>
        <w:ind w:left="5040" w:hanging="360"/>
      </w:pPr>
      <w:rPr>
        <w:rFonts w:ascii="Symbol" w:hAnsi="Symbol" w:hint="default"/>
        <w:sz w:val="20"/>
      </w:rPr>
    </w:lvl>
    <w:lvl w:ilvl="7" w:tplc="2C309EF6" w:tentative="1">
      <w:start w:val="1"/>
      <w:numFmt w:val="bullet"/>
      <w:lvlText w:val=""/>
      <w:lvlJc w:val="left"/>
      <w:pPr>
        <w:tabs>
          <w:tab w:val="num" w:pos="5760"/>
        </w:tabs>
        <w:ind w:left="5760" w:hanging="360"/>
      </w:pPr>
      <w:rPr>
        <w:rFonts w:ascii="Symbol" w:hAnsi="Symbol" w:hint="default"/>
        <w:sz w:val="20"/>
      </w:rPr>
    </w:lvl>
    <w:lvl w:ilvl="8" w:tplc="DC7CFE7A"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C50AB8"/>
    <w:multiLevelType w:val="hybridMultilevel"/>
    <w:tmpl w:val="CD1647DE"/>
    <w:lvl w:ilvl="0" w:tplc="1910BB5A">
      <w:start w:val="1"/>
      <w:numFmt w:val="bullet"/>
      <w:lvlText w:val=""/>
      <w:lvlJc w:val="left"/>
      <w:pPr>
        <w:ind w:left="1287" w:hanging="360"/>
      </w:pPr>
      <w:rPr>
        <w:rFonts w:ascii="Wingdings" w:hAnsi="Wingdings" w:hint="default"/>
      </w:rPr>
    </w:lvl>
    <w:lvl w:ilvl="1" w:tplc="2242B0EE" w:tentative="1">
      <w:start w:val="1"/>
      <w:numFmt w:val="bullet"/>
      <w:lvlText w:val="o"/>
      <w:lvlJc w:val="left"/>
      <w:pPr>
        <w:ind w:left="2007" w:hanging="360"/>
      </w:pPr>
      <w:rPr>
        <w:rFonts w:ascii="Courier New" w:hAnsi="Courier New" w:cs="Courier New" w:hint="default"/>
      </w:rPr>
    </w:lvl>
    <w:lvl w:ilvl="2" w:tplc="3670B34E" w:tentative="1">
      <w:start w:val="1"/>
      <w:numFmt w:val="bullet"/>
      <w:lvlText w:val=""/>
      <w:lvlJc w:val="left"/>
      <w:pPr>
        <w:ind w:left="2727" w:hanging="360"/>
      </w:pPr>
      <w:rPr>
        <w:rFonts w:ascii="Wingdings" w:hAnsi="Wingdings" w:hint="default"/>
      </w:rPr>
    </w:lvl>
    <w:lvl w:ilvl="3" w:tplc="60B0D238" w:tentative="1">
      <w:start w:val="1"/>
      <w:numFmt w:val="bullet"/>
      <w:lvlText w:val=""/>
      <w:lvlJc w:val="left"/>
      <w:pPr>
        <w:ind w:left="3447" w:hanging="360"/>
      </w:pPr>
      <w:rPr>
        <w:rFonts w:ascii="Symbol" w:hAnsi="Symbol" w:hint="default"/>
      </w:rPr>
    </w:lvl>
    <w:lvl w:ilvl="4" w:tplc="6D18A2E6" w:tentative="1">
      <w:start w:val="1"/>
      <w:numFmt w:val="bullet"/>
      <w:lvlText w:val="o"/>
      <w:lvlJc w:val="left"/>
      <w:pPr>
        <w:ind w:left="4167" w:hanging="360"/>
      </w:pPr>
      <w:rPr>
        <w:rFonts w:ascii="Courier New" w:hAnsi="Courier New" w:cs="Courier New" w:hint="default"/>
      </w:rPr>
    </w:lvl>
    <w:lvl w:ilvl="5" w:tplc="C316BCC4" w:tentative="1">
      <w:start w:val="1"/>
      <w:numFmt w:val="bullet"/>
      <w:lvlText w:val=""/>
      <w:lvlJc w:val="left"/>
      <w:pPr>
        <w:ind w:left="4887" w:hanging="360"/>
      </w:pPr>
      <w:rPr>
        <w:rFonts w:ascii="Wingdings" w:hAnsi="Wingdings" w:hint="default"/>
      </w:rPr>
    </w:lvl>
    <w:lvl w:ilvl="6" w:tplc="48D0C5F8" w:tentative="1">
      <w:start w:val="1"/>
      <w:numFmt w:val="bullet"/>
      <w:lvlText w:val=""/>
      <w:lvlJc w:val="left"/>
      <w:pPr>
        <w:ind w:left="5607" w:hanging="360"/>
      </w:pPr>
      <w:rPr>
        <w:rFonts w:ascii="Symbol" w:hAnsi="Symbol" w:hint="default"/>
      </w:rPr>
    </w:lvl>
    <w:lvl w:ilvl="7" w:tplc="37B8EF8E" w:tentative="1">
      <w:start w:val="1"/>
      <w:numFmt w:val="bullet"/>
      <w:lvlText w:val="o"/>
      <w:lvlJc w:val="left"/>
      <w:pPr>
        <w:ind w:left="6327" w:hanging="360"/>
      </w:pPr>
      <w:rPr>
        <w:rFonts w:ascii="Courier New" w:hAnsi="Courier New" w:cs="Courier New" w:hint="default"/>
      </w:rPr>
    </w:lvl>
    <w:lvl w:ilvl="8" w:tplc="AC84DD1C" w:tentative="1">
      <w:start w:val="1"/>
      <w:numFmt w:val="bullet"/>
      <w:lvlText w:val=""/>
      <w:lvlJc w:val="left"/>
      <w:pPr>
        <w:ind w:left="7047" w:hanging="360"/>
      </w:pPr>
      <w:rPr>
        <w:rFonts w:ascii="Wingdings" w:hAnsi="Wingdings" w:hint="default"/>
      </w:rPr>
    </w:lvl>
  </w:abstractNum>
  <w:abstractNum w:abstractNumId="3" w15:restartNumberingAfterBreak="0">
    <w:nsid w:val="0FB54C8F"/>
    <w:multiLevelType w:val="multilevel"/>
    <w:tmpl w:val="5238A99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FD51679"/>
    <w:multiLevelType w:val="multilevel"/>
    <w:tmpl w:val="8BD04806"/>
    <w:lvl w:ilvl="0">
      <w:start w:val="3"/>
      <w:numFmt w:val="decimal"/>
      <w:lvlText w:val="%1."/>
      <w:lvlJc w:val="left"/>
      <w:pPr>
        <w:ind w:left="360" w:hanging="360"/>
      </w:pPr>
      <w:rPr>
        <w:rFonts w:hint="default"/>
      </w:rPr>
    </w:lvl>
    <w:lvl w:ilvl="1">
      <w:start w:val="2"/>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5" w15:restartNumberingAfterBreak="0">
    <w:nsid w:val="12660F10"/>
    <w:multiLevelType w:val="hybridMultilevel"/>
    <w:tmpl w:val="3606D28A"/>
    <w:lvl w:ilvl="0" w:tplc="9FFC2ADC">
      <w:numFmt w:val="bullet"/>
      <w:lvlText w:val="-"/>
      <w:lvlJc w:val="left"/>
      <w:pPr>
        <w:tabs>
          <w:tab w:val="num" w:pos="1080"/>
        </w:tabs>
        <w:ind w:left="1080" w:hanging="360"/>
      </w:pPr>
      <w:rPr>
        <w:rFonts w:ascii="Times New Roman" w:eastAsia="Times New Roman" w:hAnsi="Times New Roman" w:cs="Times New Roman" w:hint="default"/>
      </w:rPr>
    </w:lvl>
    <w:lvl w:ilvl="1" w:tplc="A20AE5C8">
      <w:start w:val="1"/>
      <w:numFmt w:val="bullet"/>
      <w:lvlText w:val="o"/>
      <w:lvlJc w:val="left"/>
      <w:pPr>
        <w:tabs>
          <w:tab w:val="num" w:pos="1800"/>
        </w:tabs>
        <w:ind w:left="1800" w:hanging="360"/>
      </w:pPr>
      <w:rPr>
        <w:rFonts w:ascii="Courier New" w:hAnsi="Courier New" w:hint="default"/>
      </w:rPr>
    </w:lvl>
    <w:lvl w:ilvl="2" w:tplc="E47AC6A0" w:tentative="1">
      <w:start w:val="1"/>
      <w:numFmt w:val="bullet"/>
      <w:lvlText w:val=""/>
      <w:lvlJc w:val="left"/>
      <w:pPr>
        <w:tabs>
          <w:tab w:val="num" w:pos="2520"/>
        </w:tabs>
        <w:ind w:left="2520" w:hanging="360"/>
      </w:pPr>
      <w:rPr>
        <w:rFonts w:ascii="Wingdings" w:hAnsi="Wingdings" w:hint="default"/>
      </w:rPr>
    </w:lvl>
    <w:lvl w:ilvl="3" w:tplc="8AD813CE" w:tentative="1">
      <w:start w:val="1"/>
      <w:numFmt w:val="bullet"/>
      <w:lvlText w:val=""/>
      <w:lvlJc w:val="left"/>
      <w:pPr>
        <w:tabs>
          <w:tab w:val="num" w:pos="3240"/>
        </w:tabs>
        <w:ind w:left="3240" w:hanging="360"/>
      </w:pPr>
      <w:rPr>
        <w:rFonts w:ascii="Symbol" w:hAnsi="Symbol" w:hint="default"/>
      </w:rPr>
    </w:lvl>
    <w:lvl w:ilvl="4" w:tplc="48DA2E14" w:tentative="1">
      <w:start w:val="1"/>
      <w:numFmt w:val="bullet"/>
      <w:lvlText w:val="o"/>
      <w:lvlJc w:val="left"/>
      <w:pPr>
        <w:tabs>
          <w:tab w:val="num" w:pos="3960"/>
        </w:tabs>
        <w:ind w:left="3960" w:hanging="360"/>
      </w:pPr>
      <w:rPr>
        <w:rFonts w:ascii="Courier New" w:hAnsi="Courier New" w:hint="default"/>
      </w:rPr>
    </w:lvl>
    <w:lvl w:ilvl="5" w:tplc="40A21018" w:tentative="1">
      <w:start w:val="1"/>
      <w:numFmt w:val="bullet"/>
      <w:lvlText w:val=""/>
      <w:lvlJc w:val="left"/>
      <w:pPr>
        <w:tabs>
          <w:tab w:val="num" w:pos="4680"/>
        </w:tabs>
        <w:ind w:left="4680" w:hanging="360"/>
      </w:pPr>
      <w:rPr>
        <w:rFonts w:ascii="Wingdings" w:hAnsi="Wingdings" w:hint="default"/>
      </w:rPr>
    </w:lvl>
    <w:lvl w:ilvl="6" w:tplc="D6CAA7B0" w:tentative="1">
      <w:start w:val="1"/>
      <w:numFmt w:val="bullet"/>
      <w:lvlText w:val=""/>
      <w:lvlJc w:val="left"/>
      <w:pPr>
        <w:tabs>
          <w:tab w:val="num" w:pos="5400"/>
        </w:tabs>
        <w:ind w:left="5400" w:hanging="360"/>
      </w:pPr>
      <w:rPr>
        <w:rFonts w:ascii="Symbol" w:hAnsi="Symbol" w:hint="default"/>
      </w:rPr>
    </w:lvl>
    <w:lvl w:ilvl="7" w:tplc="A8DA4A28" w:tentative="1">
      <w:start w:val="1"/>
      <w:numFmt w:val="bullet"/>
      <w:lvlText w:val="o"/>
      <w:lvlJc w:val="left"/>
      <w:pPr>
        <w:tabs>
          <w:tab w:val="num" w:pos="6120"/>
        </w:tabs>
        <w:ind w:left="6120" w:hanging="360"/>
      </w:pPr>
      <w:rPr>
        <w:rFonts w:ascii="Courier New" w:hAnsi="Courier New" w:hint="default"/>
      </w:rPr>
    </w:lvl>
    <w:lvl w:ilvl="8" w:tplc="35F2EC60"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4C209B0"/>
    <w:multiLevelType w:val="multilevel"/>
    <w:tmpl w:val="040C0025"/>
    <w:styleLink w:val="Style1"/>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8AB2073"/>
    <w:multiLevelType w:val="hybridMultilevel"/>
    <w:tmpl w:val="6B586848"/>
    <w:lvl w:ilvl="0" w:tplc="AD2AB814">
      <w:numFmt w:val="bullet"/>
      <w:lvlText w:val="-"/>
      <w:lvlJc w:val="left"/>
      <w:pPr>
        <w:tabs>
          <w:tab w:val="num" w:pos="1494"/>
        </w:tabs>
        <w:ind w:left="1494" w:hanging="360"/>
      </w:pPr>
      <w:rPr>
        <w:rFonts w:ascii="Times New Roman" w:eastAsia="Times New Roman" w:hAnsi="Times New Roman" w:cs="Times New Roman" w:hint="default"/>
        <w:b/>
      </w:rPr>
    </w:lvl>
    <w:lvl w:ilvl="1" w:tplc="04090003" w:tentative="1">
      <w:start w:val="1"/>
      <w:numFmt w:val="bullet"/>
      <w:lvlText w:val="o"/>
      <w:lvlJc w:val="left"/>
      <w:pPr>
        <w:tabs>
          <w:tab w:val="num" w:pos="2214"/>
        </w:tabs>
        <w:ind w:left="2214" w:hanging="360"/>
      </w:pPr>
      <w:rPr>
        <w:rFonts w:ascii="Courier New" w:hAnsi="Courier New" w:hint="default"/>
      </w:rPr>
    </w:lvl>
    <w:lvl w:ilvl="2" w:tplc="04090005" w:tentative="1">
      <w:start w:val="1"/>
      <w:numFmt w:val="bullet"/>
      <w:lvlText w:val=""/>
      <w:lvlJc w:val="left"/>
      <w:pPr>
        <w:tabs>
          <w:tab w:val="num" w:pos="2934"/>
        </w:tabs>
        <w:ind w:left="2934" w:hanging="360"/>
      </w:pPr>
      <w:rPr>
        <w:rFonts w:ascii="Wingdings" w:hAnsi="Wingdings" w:hint="default"/>
      </w:rPr>
    </w:lvl>
    <w:lvl w:ilvl="3" w:tplc="04090001" w:tentative="1">
      <w:start w:val="1"/>
      <w:numFmt w:val="bullet"/>
      <w:lvlText w:val=""/>
      <w:lvlJc w:val="left"/>
      <w:pPr>
        <w:tabs>
          <w:tab w:val="num" w:pos="3654"/>
        </w:tabs>
        <w:ind w:left="3654" w:hanging="360"/>
      </w:pPr>
      <w:rPr>
        <w:rFonts w:ascii="Symbol" w:hAnsi="Symbol" w:hint="default"/>
      </w:rPr>
    </w:lvl>
    <w:lvl w:ilvl="4" w:tplc="04090003" w:tentative="1">
      <w:start w:val="1"/>
      <w:numFmt w:val="bullet"/>
      <w:lvlText w:val="o"/>
      <w:lvlJc w:val="left"/>
      <w:pPr>
        <w:tabs>
          <w:tab w:val="num" w:pos="4374"/>
        </w:tabs>
        <w:ind w:left="4374" w:hanging="360"/>
      </w:pPr>
      <w:rPr>
        <w:rFonts w:ascii="Courier New" w:hAnsi="Courier New" w:hint="default"/>
      </w:rPr>
    </w:lvl>
    <w:lvl w:ilvl="5" w:tplc="04090005" w:tentative="1">
      <w:start w:val="1"/>
      <w:numFmt w:val="bullet"/>
      <w:lvlText w:val=""/>
      <w:lvlJc w:val="left"/>
      <w:pPr>
        <w:tabs>
          <w:tab w:val="num" w:pos="5094"/>
        </w:tabs>
        <w:ind w:left="5094" w:hanging="360"/>
      </w:pPr>
      <w:rPr>
        <w:rFonts w:ascii="Wingdings" w:hAnsi="Wingdings" w:hint="default"/>
      </w:rPr>
    </w:lvl>
    <w:lvl w:ilvl="6" w:tplc="04090001" w:tentative="1">
      <w:start w:val="1"/>
      <w:numFmt w:val="bullet"/>
      <w:lvlText w:val=""/>
      <w:lvlJc w:val="left"/>
      <w:pPr>
        <w:tabs>
          <w:tab w:val="num" w:pos="5814"/>
        </w:tabs>
        <w:ind w:left="5814" w:hanging="360"/>
      </w:pPr>
      <w:rPr>
        <w:rFonts w:ascii="Symbol" w:hAnsi="Symbol" w:hint="default"/>
      </w:rPr>
    </w:lvl>
    <w:lvl w:ilvl="7" w:tplc="04090003" w:tentative="1">
      <w:start w:val="1"/>
      <w:numFmt w:val="bullet"/>
      <w:lvlText w:val="o"/>
      <w:lvlJc w:val="left"/>
      <w:pPr>
        <w:tabs>
          <w:tab w:val="num" w:pos="6534"/>
        </w:tabs>
        <w:ind w:left="6534" w:hanging="360"/>
      </w:pPr>
      <w:rPr>
        <w:rFonts w:ascii="Courier New" w:hAnsi="Courier New" w:hint="default"/>
      </w:rPr>
    </w:lvl>
    <w:lvl w:ilvl="8" w:tplc="04090005" w:tentative="1">
      <w:start w:val="1"/>
      <w:numFmt w:val="bullet"/>
      <w:lvlText w:val=""/>
      <w:lvlJc w:val="left"/>
      <w:pPr>
        <w:tabs>
          <w:tab w:val="num" w:pos="7254"/>
        </w:tabs>
        <w:ind w:left="7254" w:hanging="360"/>
      </w:pPr>
      <w:rPr>
        <w:rFonts w:ascii="Wingdings" w:hAnsi="Wingdings" w:hint="default"/>
      </w:rPr>
    </w:lvl>
  </w:abstractNum>
  <w:abstractNum w:abstractNumId="8" w15:restartNumberingAfterBreak="0">
    <w:nsid w:val="24191117"/>
    <w:multiLevelType w:val="hybridMultilevel"/>
    <w:tmpl w:val="4AB800B0"/>
    <w:lvl w:ilvl="0" w:tplc="15A24672">
      <w:start w:val="6"/>
      <w:numFmt w:val="bullet"/>
      <w:lvlText w:val="-"/>
      <w:lvlJc w:val="left"/>
      <w:pPr>
        <w:ind w:left="720" w:hanging="360"/>
      </w:pPr>
      <w:rPr>
        <w:rFonts w:ascii="Arial" w:eastAsia="Times New Roman" w:hAnsi="Arial" w:cs="Arial" w:hint="default"/>
      </w:rPr>
    </w:lvl>
    <w:lvl w:ilvl="1" w:tplc="EF5074EE" w:tentative="1">
      <w:start w:val="1"/>
      <w:numFmt w:val="bullet"/>
      <w:lvlText w:val="o"/>
      <w:lvlJc w:val="left"/>
      <w:pPr>
        <w:ind w:left="1440" w:hanging="360"/>
      </w:pPr>
      <w:rPr>
        <w:rFonts w:ascii="Courier New" w:hAnsi="Courier New" w:cs="Courier New" w:hint="default"/>
      </w:rPr>
    </w:lvl>
    <w:lvl w:ilvl="2" w:tplc="4AF0352A" w:tentative="1">
      <w:start w:val="1"/>
      <w:numFmt w:val="bullet"/>
      <w:lvlText w:val=""/>
      <w:lvlJc w:val="left"/>
      <w:pPr>
        <w:ind w:left="2160" w:hanging="360"/>
      </w:pPr>
      <w:rPr>
        <w:rFonts w:ascii="Wingdings" w:hAnsi="Wingdings" w:hint="default"/>
      </w:rPr>
    </w:lvl>
    <w:lvl w:ilvl="3" w:tplc="E8547526" w:tentative="1">
      <w:start w:val="1"/>
      <w:numFmt w:val="bullet"/>
      <w:lvlText w:val=""/>
      <w:lvlJc w:val="left"/>
      <w:pPr>
        <w:ind w:left="2880" w:hanging="360"/>
      </w:pPr>
      <w:rPr>
        <w:rFonts w:ascii="Symbol" w:hAnsi="Symbol" w:hint="default"/>
      </w:rPr>
    </w:lvl>
    <w:lvl w:ilvl="4" w:tplc="D0C6F884" w:tentative="1">
      <w:start w:val="1"/>
      <w:numFmt w:val="bullet"/>
      <w:lvlText w:val="o"/>
      <w:lvlJc w:val="left"/>
      <w:pPr>
        <w:ind w:left="3600" w:hanging="360"/>
      </w:pPr>
      <w:rPr>
        <w:rFonts w:ascii="Courier New" w:hAnsi="Courier New" w:cs="Courier New" w:hint="default"/>
      </w:rPr>
    </w:lvl>
    <w:lvl w:ilvl="5" w:tplc="87928D9A" w:tentative="1">
      <w:start w:val="1"/>
      <w:numFmt w:val="bullet"/>
      <w:lvlText w:val=""/>
      <w:lvlJc w:val="left"/>
      <w:pPr>
        <w:ind w:left="4320" w:hanging="360"/>
      </w:pPr>
      <w:rPr>
        <w:rFonts w:ascii="Wingdings" w:hAnsi="Wingdings" w:hint="default"/>
      </w:rPr>
    </w:lvl>
    <w:lvl w:ilvl="6" w:tplc="E1B0D304" w:tentative="1">
      <w:start w:val="1"/>
      <w:numFmt w:val="bullet"/>
      <w:lvlText w:val=""/>
      <w:lvlJc w:val="left"/>
      <w:pPr>
        <w:ind w:left="5040" w:hanging="360"/>
      </w:pPr>
      <w:rPr>
        <w:rFonts w:ascii="Symbol" w:hAnsi="Symbol" w:hint="default"/>
      </w:rPr>
    </w:lvl>
    <w:lvl w:ilvl="7" w:tplc="BBB82D2A" w:tentative="1">
      <w:start w:val="1"/>
      <w:numFmt w:val="bullet"/>
      <w:lvlText w:val="o"/>
      <w:lvlJc w:val="left"/>
      <w:pPr>
        <w:ind w:left="5760" w:hanging="360"/>
      </w:pPr>
      <w:rPr>
        <w:rFonts w:ascii="Courier New" w:hAnsi="Courier New" w:cs="Courier New" w:hint="default"/>
      </w:rPr>
    </w:lvl>
    <w:lvl w:ilvl="8" w:tplc="ECB8F754" w:tentative="1">
      <w:start w:val="1"/>
      <w:numFmt w:val="bullet"/>
      <w:lvlText w:val=""/>
      <w:lvlJc w:val="left"/>
      <w:pPr>
        <w:ind w:left="6480" w:hanging="360"/>
      </w:pPr>
      <w:rPr>
        <w:rFonts w:ascii="Wingdings" w:hAnsi="Wingdings" w:hint="default"/>
      </w:rPr>
    </w:lvl>
  </w:abstractNum>
  <w:abstractNum w:abstractNumId="9" w15:restartNumberingAfterBreak="0">
    <w:nsid w:val="27372AAC"/>
    <w:multiLevelType w:val="multilevel"/>
    <w:tmpl w:val="85CA1884"/>
    <w:lvl w:ilvl="0">
      <w:start w:val="1"/>
      <w:numFmt w:val="decimal"/>
      <w:lvlText w:val="%1."/>
      <w:lvlJc w:val="left"/>
      <w:pPr>
        <w:ind w:left="1211"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10" w15:restartNumberingAfterBreak="0">
    <w:nsid w:val="274B119F"/>
    <w:multiLevelType w:val="hybridMultilevel"/>
    <w:tmpl w:val="8ACE6B9E"/>
    <w:lvl w:ilvl="0" w:tplc="E8F0FEEC">
      <w:start w:val="1"/>
      <w:numFmt w:val="bullet"/>
      <w:lvlText w:val=""/>
      <w:lvlJc w:val="left"/>
      <w:pPr>
        <w:tabs>
          <w:tab w:val="num" w:pos="1211"/>
        </w:tabs>
        <w:ind w:left="1191" w:hanging="340"/>
      </w:pPr>
      <w:rPr>
        <w:rFonts w:ascii="Symbol" w:hAnsi="Symbol" w:hint="default"/>
      </w:rPr>
    </w:lvl>
    <w:lvl w:ilvl="1" w:tplc="04090003" w:tentative="1">
      <w:start w:val="1"/>
      <w:numFmt w:val="bullet"/>
      <w:lvlText w:val="o"/>
      <w:lvlJc w:val="left"/>
      <w:pPr>
        <w:tabs>
          <w:tab w:val="num" w:pos="2291"/>
        </w:tabs>
        <w:ind w:left="2291" w:hanging="360"/>
      </w:pPr>
      <w:rPr>
        <w:rFonts w:ascii="Courier New" w:hAnsi="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11" w15:restartNumberingAfterBreak="0">
    <w:nsid w:val="288367BD"/>
    <w:multiLevelType w:val="multilevel"/>
    <w:tmpl w:val="7B34203E"/>
    <w:lvl w:ilvl="0">
      <w:start w:val="1"/>
      <w:numFmt w:val="decimal"/>
      <w:pStyle w:val="Titre1"/>
      <w:lvlText w:val="%1."/>
      <w:lvlJc w:val="left"/>
      <w:pPr>
        <w:ind w:left="360" w:hanging="360"/>
      </w:pPr>
      <w:rPr>
        <w:rFonts w:hint="default"/>
      </w:rPr>
    </w:lvl>
    <w:lvl w:ilvl="1">
      <w:start w:val="1"/>
      <w:numFmt w:val="decimal"/>
      <w:pStyle w:val="Titre2"/>
      <w:lvlText w:val="%1.%2."/>
      <w:lvlJc w:val="left"/>
      <w:pPr>
        <w:ind w:left="792" w:hanging="432"/>
      </w:pPr>
      <w:rPr>
        <w:rFonts w:ascii="Arial" w:hAnsi="Arial" w:cs="Arial" w:hint="default"/>
        <w:b/>
        <w:bCs w:val="0"/>
        <w:i w:val="0"/>
        <w:iCs w:val="0"/>
        <w:caps w:val="0"/>
        <w:smallCaps w:val="0"/>
        <w:strike w:val="0"/>
        <w:dstrike w:val="0"/>
        <w:noProof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itre3"/>
      <w:lvlText w:val="%1.%2.%3."/>
      <w:lvlJc w:val="left"/>
      <w:pPr>
        <w:ind w:left="1224" w:hanging="504"/>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itre4"/>
      <w:lvlText w:val="%1.%2.%3.%4."/>
      <w:lvlJc w:val="left"/>
      <w:pPr>
        <w:ind w:left="1728" w:hanging="648"/>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Titre5"/>
      <w:lvlText w:val="%1.%2.%3.%4.%5."/>
      <w:lvlJc w:val="left"/>
      <w:pPr>
        <w:ind w:left="2232" w:hanging="792"/>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9D1756B"/>
    <w:multiLevelType w:val="multilevel"/>
    <w:tmpl w:val="403CCD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BC43C7E"/>
    <w:multiLevelType w:val="multilevel"/>
    <w:tmpl w:val="F57A089E"/>
    <w:lvl w:ilvl="0">
      <w:start w:val="3"/>
      <w:numFmt w:val="decimal"/>
      <w:lvlText w:val="%1."/>
      <w:lvlJc w:val="left"/>
      <w:pPr>
        <w:ind w:left="360" w:hanging="36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4" w15:restartNumberingAfterBreak="0">
    <w:nsid w:val="348F0994"/>
    <w:multiLevelType w:val="multilevel"/>
    <w:tmpl w:val="FDC4CE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4C070C8"/>
    <w:multiLevelType w:val="multilevel"/>
    <w:tmpl w:val="0004D2E4"/>
    <w:lvl w:ilvl="0">
      <w:start w:val="6"/>
      <w:numFmt w:val="decimal"/>
      <w:lvlText w:val="%1"/>
      <w:lvlJc w:val="left"/>
      <w:pPr>
        <w:ind w:left="360" w:hanging="360"/>
      </w:pPr>
      <w:rPr>
        <w:rFonts w:hint="default"/>
      </w:rPr>
    </w:lvl>
    <w:lvl w:ilvl="1">
      <w:start w:val="2"/>
      <w:numFmt w:val="decimal"/>
      <w:lvlText w:val="%1.%2"/>
      <w:lvlJc w:val="left"/>
      <w:pPr>
        <w:ind w:left="1778" w:hanging="36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4974" w:hanging="72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170" w:hanging="108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366" w:hanging="1440"/>
      </w:pPr>
      <w:rPr>
        <w:rFonts w:hint="default"/>
      </w:rPr>
    </w:lvl>
    <w:lvl w:ilvl="8">
      <w:start w:val="1"/>
      <w:numFmt w:val="decimal"/>
      <w:lvlText w:val="%1.%2.%3.%4.%5.%6.%7.%8.%9"/>
      <w:lvlJc w:val="left"/>
      <w:pPr>
        <w:ind w:left="13144" w:hanging="1800"/>
      </w:pPr>
      <w:rPr>
        <w:rFonts w:hint="default"/>
      </w:rPr>
    </w:lvl>
  </w:abstractNum>
  <w:abstractNum w:abstractNumId="16" w15:restartNumberingAfterBreak="0">
    <w:nsid w:val="371E2B6B"/>
    <w:multiLevelType w:val="hybridMultilevel"/>
    <w:tmpl w:val="B784FB1C"/>
    <w:lvl w:ilvl="0" w:tplc="79F08380">
      <w:start w:val="1"/>
      <w:numFmt w:val="bullet"/>
      <w:lvlText w:val=""/>
      <w:lvlJc w:val="left"/>
      <w:pPr>
        <w:ind w:left="720" w:hanging="360"/>
      </w:pPr>
      <w:rPr>
        <w:rFonts w:ascii="Wingdings" w:hAnsi="Wingdings" w:hint="default"/>
      </w:rPr>
    </w:lvl>
    <w:lvl w:ilvl="1" w:tplc="69F09ADC" w:tentative="1">
      <w:start w:val="1"/>
      <w:numFmt w:val="bullet"/>
      <w:lvlText w:val="o"/>
      <w:lvlJc w:val="left"/>
      <w:pPr>
        <w:ind w:left="1440" w:hanging="360"/>
      </w:pPr>
      <w:rPr>
        <w:rFonts w:ascii="Courier New" w:hAnsi="Courier New" w:cs="Courier New" w:hint="default"/>
      </w:rPr>
    </w:lvl>
    <w:lvl w:ilvl="2" w:tplc="7FCC2992" w:tentative="1">
      <w:start w:val="1"/>
      <w:numFmt w:val="bullet"/>
      <w:lvlText w:val=""/>
      <w:lvlJc w:val="left"/>
      <w:pPr>
        <w:ind w:left="2160" w:hanging="360"/>
      </w:pPr>
      <w:rPr>
        <w:rFonts w:ascii="Wingdings" w:hAnsi="Wingdings" w:hint="default"/>
      </w:rPr>
    </w:lvl>
    <w:lvl w:ilvl="3" w:tplc="213A1E64" w:tentative="1">
      <w:start w:val="1"/>
      <w:numFmt w:val="bullet"/>
      <w:lvlText w:val=""/>
      <w:lvlJc w:val="left"/>
      <w:pPr>
        <w:ind w:left="2880" w:hanging="360"/>
      </w:pPr>
      <w:rPr>
        <w:rFonts w:ascii="Symbol" w:hAnsi="Symbol" w:hint="default"/>
      </w:rPr>
    </w:lvl>
    <w:lvl w:ilvl="4" w:tplc="65669ABA" w:tentative="1">
      <w:start w:val="1"/>
      <w:numFmt w:val="bullet"/>
      <w:lvlText w:val="o"/>
      <w:lvlJc w:val="left"/>
      <w:pPr>
        <w:ind w:left="3600" w:hanging="360"/>
      </w:pPr>
      <w:rPr>
        <w:rFonts w:ascii="Courier New" w:hAnsi="Courier New" w:cs="Courier New" w:hint="default"/>
      </w:rPr>
    </w:lvl>
    <w:lvl w:ilvl="5" w:tplc="77A45E32" w:tentative="1">
      <w:start w:val="1"/>
      <w:numFmt w:val="bullet"/>
      <w:lvlText w:val=""/>
      <w:lvlJc w:val="left"/>
      <w:pPr>
        <w:ind w:left="4320" w:hanging="360"/>
      </w:pPr>
      <w:rPr>
        <w:rFonts w:ascii="Wingdings" w:hAnsi="Wingdings" w:hint="default"/>
      </w:rPr>
    </w:lvl>
    <w:lvl w:ilvl="6" w:tplc="3148E644" w:tentative="1">
      <w:start w:val="1"/>
      <w:numFmt w:val="bullet"/>
      <w:lvlText w:val=""/>
      <w:lvlJc w:val="left"/>
      <w:pPr>
        <w:ind w:left="5040" w:hanging="360"/>
      </w:pPr>
      <w:rPr>
        <w:rFonts w:ascii="Symbol" w:hAnsi="Symbol" w:hint="default"/>
      </w:rPr>
    </w:lvl>
    <w:lvl w:ilvl="7" w:tplc="4E22CFF8" w:tentative="1">
      <w:start w:val="1"/>
      <w:numFmt w:val="bullet"/>
      <w:lvlText w:val="o"/>
      <w:lvlJc w:val="left"/>
      <w:pPr>
        <w:ind w:left="5760" w:hanging="360"/>
      </w:pPr>
      <w:rPr>
        <w:rFonts w:ascii="Courier New" w:hAnsi="Courier New" w:cs="Courier New" w:hint="default"/>
      </w:rPr>
    </w:lvl>
    <w:lvl w:ilvl="8" w:tplc="0E3A2776" w:tentative="1">
      <w:start w:val="1"/>
      <w:numFmt w:val="bullet"/>
      <w:lvlText w:val=""/>
      <w:lvlJc w:val="left"/>
      <w:pPr>
        <w:ind w:left="6480" w:hanging="360"/>
      </w:pPr>
      <w:rPr>
        <w:rFonts w:ascii="Wingdings" w:hAnsi="Wingdings" w:hint="default"/>
      </w:rPr>
    </w:lvl>
  </w:abstractNum>
  <w:abstractNum w:abstractNumId="17" w15:restartNumberingAfterBreak="0">
    <w:nsid w:val="373E0212"/>
    <w:multiLevelType w:val="hybridMultilevel"/>
    <w:tmpl w:val="50FC6772"/>
    <w:lvl w:ilvl="0" w:tplc="DDC8FF64">
      <w:start w:val="1"/>
      <w:numFmt w:val="bullet"/>
      <w:lvlText w:val=""/>
      <w:lvlJc w:val="left"/>
      <w:pPr>
        <w:ind w:left="720" w:hanging="360"/>
      </w:pPr>
      <w:rPr>
        <w:rFonts w:ascii="Wingdings" w:hAnsi="Wingdings" w:hint="default"/>
      </w:rPr>
    </w:lvl>
    <w:lvl w:ilvl="1" w:tplc="5016C00E" w:tentative="1">
      <w:start w:val="1"/>
      <w:numFmt w:val="bullet"/>
      <w:lvlText w:val="o"/>
      <w:lvlJc w:val="left"/>
      <w:pPr>
        <w:ind w:left="1440" w:hanging="360"/>
      </w:pPr>
      <w:rPr>
        <w:rFonts w:ascii="Courier New" w:hAnsi="Courier New" w:cs="Courier New" w:hint="default"/>
      </w:rPr>
    </w:lvl>
    <w:lvl w:ilvl="2" w:tplc="91CE2CE2" w:tentative="1">
      <w:start w:val="1"/>
      <w:numFmt w:val="bullet"/>
      <w:lvlText w:val=""/>
      <w:lvlJc w:val="left"/>
      <w:pPr>
        <w:ind w:left="2160" w:hanging="360"/>
      </w:pPr>
      <w:rPr>
        <w:rFonts w:ascii="Wingdings" w:hAnsi="Wingdings" w:hint="default"/>
      </w:rPr>
    </w:lvl>
    <w:lvl w:ilvl="3" w:tplc="43521544" w:tentative="1">
      <w:start w:val="1"/>
      <w:numFmt w:val="bullet"/>
      <w:lvlText w:val=""/>
      <w:lvlJc w:val="left"/>
      <w:pPr>
        <w:ind w:left="2880" w:hanging="360"/>
      </w:pPr>
      <w:rPr>
        <w:rFonts w:ascii="Symbol" w:hAnsi="Symbol" w:hint="default"/>
      </w:rPr>
    </w:lvl>
    <w:lvl w:ilvl="4" w:tplc="131C635E" w:tentative="1">
      <w:start w:val="1"/>
      <w:numFmt w:val="bullet"/>
      <w:lvlText w:val="o"/>
      <w:lvlJc w:val="left"/>
      <w:pPr>
        <w:ind w:left="3600" w:hanging="360"/>
      </w:pPr>
      <w:rPr>
        <w:rFonts w:ascii="Courier New" w:hAnsi="Courier New" w:cs="Courier New" w:hint="default"/>
      </w:rPr>
    </w:lvl>
    <w:lvl w:ilvl="5" w:tplc="6B306966" w:tentative="1">
      <w:start w:val="1"/>
      <w:numFmt w:val="bullet"/>
      <w:lvlText w:val=""/>
      <w:lvlJc w:val="left"/>
      <w:pPr>
        <w:ind w:left="4320" w:hanging="360"/>
      </w:pPr>
      <w:rPr>
        <w:rFonts w:ascii="Wingdings" w:hAnsi="Wingdings" w:hint="default"/>
      </w:rPr>
    </w:lvl>
    <w:lvl w:ilvl="6" w:tplc="FD9049D0" w:tentative="1">
      <w:start w:val="1"/>
      <w:numFmt w:val="bullet"/>
      <w:lvlText w:val=""/>
      <w:lvlJc w:val="left"/>
      <w:pPr>
        <w:ind w:left="5040" w:hanging="360"/>
      </w:pPr>
      <w:rPr>
        <w:rFonts w:ascii="Symbol" w:hAnsi="Symbol" w:hint="default"/>
      </w:rPr>
    </w:lvl>
    <w:lvl w:ilvl="7" w:tplc="FEC2FCAE" w:tentative="1">
      <w:start w:val="1"/>
      <w:numFmt w:val="bullet"/>
      <w:lvlText w:val="o"/>
      <w:lvlJc w:val="left"/>
      <w:pPr>
        <w:ind w:left="5760" w:hanging="360"/>
      </w:pPr>
      <w:rPr>
        <w:rFonts w:ascii="Courier New" w:hAnsi="Courier New" w:cs="Courier New" w:hint="default"/>
      </w:rPr>
    </w:lvl>
    <w:lvl w:ilvl="8" w:tplc="2ECCB98A" w:tentative="1">
      <w:start w:val="1"/>
      <w:numFmt w:val="bullet"/>
      <w:lvlText w:val=""/>
      <w:lvlJc w:val="left"/>
      <w:pPr>
        <w:ind w:left="6480" w:hanging="360"/>
      </w:pPr>
      <w:rPr>
        <w:rFonts w:ascii="Wingdings" w:hAnsi="Wingdings" w:hint="default"/>
      </w:rPr>
    </w:lvl>
  </w:abstractNum>
  <w:abstractNum w:abstractNumId="18" w15:restartNumberingAfterBreak="0">
    <w:nsid w:val="37D51BF1"/>
    <w:multiLevelType w:val="multilevel"/>
    <w:tmpl w:val="3572B680"/>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927"/>
        </w:tabs>
        <w:ind w:left="927" w:hanging="360"/>
      </w:pPr>
      <w:rPr>
        <w:rFonts w:hint="default"/>
        <w:b/>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2421"/>
        </w:tabs>
        <w:ind w:left="2421" w:hanging="720"/>
      </w:pPr>
      <w:rPr>
        <w:rFonts w:hint="default"/>
        <w:b/>
      </w:rPr>
    </w:lvl>
    <w:lvl w:ilvl="4">
      <w:start w:val="1"/>
      <w:numFmt w:val="decimal"/>
      <w:lvlText w:val="%1.%2.%3.%4.%5"/>
      <w:lvlJc w:val="left"/>
      <w:pPr>
        <w:tabs>
          <w:tab w:val="num" w:pos="3348"/>
        </w:tabs>
        <w:ind w:left="3348" w:hanging="1080"/>
      </w:pPr>
      <w:rPr>
        <w:rFonts w:hint="default"/>
        <w:b/>
      </w:rPr>
    </w:lvl>
    <w:lvl w:ilvl="5">
      <w:start w:val="1"/>
      <w:numFmt w:val="decimal"/>
      <w:lvlText w:val="%1.%2.%3.%4.%5.%6"/>
      <w:lvlJc w:val="left"/>
      <w:pPr>
        <w:tabs>
          <w:tab w:val="num" w:pos="3915"/>
        </w:tabs>
        <w:ind w:left="3915" w:hanging="1080"/>
      </w:pPr>
      <w:rPr>
        <w:rFonts w:hint="default"/>
        <w:b/>
      </w:rPr>
    </w:lvl>
    <w:lvl w:ilvl="6">
      <w:start w:val="1"/>
      <w:numFmt w:val="decimal"/>
      <w:lvlText w:val="%1.%2.%3.%4.%5.%6.%7"/>
      <w:lvlJc w:val="left"/>
      <w:pPr>
        <w:tabs>
          <w:tab w:val="num" w:pos="4842"/>
        </w:tabs>
        <w:ind w:left="4842" w:hanging="1440"/>
      </w:pPr>
      <w:rPr>
        <w:rFonts w:hint="default"/>
        <w:b/>
      </w:rPr>
    </w:lvl>
    <w:lvl w:ilvl="7">
      <w:start w:val="1"/>
      <w:numFmt w:val="decimal"/>
      <w:lvlText w:val="%1.%2.%3.%4.%5.%6.%7.%8"/>
      <w:lvlJc w:val="left"/>
      <w:pPr>
        <w:tabs>
          <w:tab w:val="num" w:pos="5409"/>
        </w:tabs>
        <w:ind w:left="5409" w:hanging="1440"/>
      </w:pPr>
      <w:rPr>
        <w:rFonts w:hint="default"/>
        <w:b/>
      </w:rPr>
    </w:lvl>
    <w:lvl w:ilvl="8">
      <w:start w:val="1"/>
      <w:numFmt w:val="decimal"/>
      <w:lvlText w:val="%1.%2.%3.%4.%5.%6.%7.%8.%9"/>
      <w:lvlJc w:val="left"/>
      <w:pPr>
        <w:tabs>
          <w:tab w:val="num" w:pos="6336"/>
        </w:tabs>
        <w:ind w:left="6336" w:hanging="1800"/>
      </w:pPr>
      <w:rPr>
        <w:rFonts w:hint="default"/>
        <w:b/>
      </w:rPr>
    </w:lvl>
  </w:abstractNum>
  <w:abstractNum w:abstractNumId="19" w15:restartNumberingAfterBreak="0">
    <w:nsid w:val="398E4A6F"/>
    <w:multiLevelType w:val="hybridMultilevel"/>
    <w:tmpl w:val="D018DBDE"/>
    <w:lvl w:ilvl="0" w:tplc="6A325688">
      <w:start w:val="1"/>
      <w:numFmt w:val="decimal"/>
      <w:lvlText w:val="%1."/>
      <w:lvlJc w:val="left"/>
      <w:pPr>
        <w:ind w:left="1002" w:hanging="360"/>
      </w:pPr>
      <w:rPr>
        <w:rFonts w:hint="default"/>
      </w:rPr>
    </w:lvl>
    <w:lvl w:ilvl="1" w:tplc="299CAA96" w:tentative="1">
      <w:start w:val="1"/>
      <w:numFmt w:val="lowerLetter"/>
      <w:lvlText w:val="%2."/>
      <w:lvlJc w:val="left"/>
      <w:pPr>
        <w:ind w:left="1722" w:hanging="360"/>
      </w:pPr>
    </w:lvl>
    <w:lvl w:ilvl="2" w:tplc="C69AAFA6" w:tentative="1">
      <w:start w:val="1"/>
      <w:numFmt w:val="lowerRoman"/>
      <w:lvlText w:val="%3."/>
      <w:lvlJc w:val="right"/>
      <w:pPr>
        <w:ind w:left="2442" w:hanging="180"/>
      </w:pPr>
    </w:lvl>
    <w:lvl w:ilvl="3" w:tplc="EFF40DDA" w:tentative="1">
      <w:start w:val="1"/>
      <w:numFmt w:val="decimal"/>
      <w:lvlText w:val="%4."/>
      <w:lvlJc w:val="left"/>
      <w:pPr>
        <w:ind w:left="3162" w:hanging="360"/>
      </w:pPr>
    </w:lvl>
    <w:lvl w:ilvl="4" w:tplc="CB40EDBC" w:tentative="1">
      <w:start w:val="1"/>
      <w:numFmt w:val="lowerLetter"/>
      <w:lvlText w:val="%5."/>
      <w:lvlJc w:val="left"/>
      <w:pPr>
        <w:ind w:left="3882" w:hanging="360"/>
      </w:pPr>
    </w:lvl>
    <w:lvl w:ilvl="5" w:tplc="E1D8BD18" w:tentative="1">
      <w:start w:val="1"/>
      <w:numFmt w:val="lowerRoman"/>
      <w:lvlText w:val="%6."/>
      <w:lvlJc w:val="right"/>
      <w:pPr>
        <w:ind w:left="4602" w:hanging="180"/>
      </w:pPr>
    </w:lvl>
    <w:lvl w:ilvl="6" w:tplc="C20E2E6C" w:tentative="1">
      <w:start w:val="1"/>
      <w:numFmt w:val="decimal"/>
      <w:lvlText w:val="%7."/>
      <w:lvlJc w:val="left"/>
      <w:pPr>
        <w:ind w:left="5322" w:hanging="360"/>
      </w:pPr>
    </w:lvl>
    <w:lvl w:ilvl="7" w:tplc="4F5A8236" w:tentative="1">
      <w:start w:val="1"/>
      <w:numFmt w:val="lowerLetter"/>
      <w:lvlText w:val="%8."/>
      <w:lvlJc w:val="left"/>
      <w:pPr>
        <w:ind w:left="6042" w:hanging="360"/>
      </w:pPr>
    </w:lvl>
    <w:lvl w:ilvl="8" w:tplc="C4D80EFC" w:tentative="1">
      <w:start w:val="1"/>
      <w:numFmt w:val="lowerRoman"/>
      <w:lvlText w:val="%9."/>
      <w:lvlJc w:val="right"/>
      <w:pPr>
        <w:ind w:left="6762" w:hanging="180"/>
      </w:pPr>
    </w:lvl>
  </w:abstractNum>
  <w:abstractNum w:abstractNumId="20" w15:restartNumberingAfterBreak="0">
    <w:nsid w:val="39D865D8"/>
    <w:multiLevelType w:val="hybridMultilevel"/>
    <w:tmpl w:val="4B22B620"/>
    <w:lvl w:ilvl="0" w:tplc="9CDC1BEA">
      <w:start w:val="1"/>
      <w:numFmt w:val="bullet"/>
      <w:lvlText w:val=""/>
      <w:lvlJc w:val="left"/>
      <w:pPr>
        <w:tabs>
          <w:tab w:val="num" w:pos="1080"/>
        </w:tabs>
        <w:ind w:left="1080" w:hanging="360"/>
      </w:pPr>
      <w:rPr>
        <w:rFonts w:ascii="Symbol" w:hAnsi="Symbol" w:hint="default"/>
      </w:rPr>
    </w:lvl>
    <w:lvl w:ilvl="1" w:tplc="3C9478F8" w:tentative="1">
      <w:start w:val="1"/>
      <w:numFmt w:val="bullet"/>
      <w:lvlText w:val="o"/>
      <w:lvlJc w:val="left"/>
      <w:pPr>
        <w:tabs>
          <w:tab w:val="num" w:pos="1800"/>
        </w:tabs>
        <w:ind w:left="1800" w:hanging="360"/>
      </w:pPr>
      <w:rPr>
        <w:rFonts w:ascii="Courier New" w:hAnsi="Courier New" w:hint="default"/>
      </w:rPr>
    </w:lvl>
    <w:lvl w:ilvl="2" w:tplc="482ADD30" w:tentative="1">
      <w:start w:val="1"/>
      <w:numFmt w:val="bullet"/>
      <w:lvlText w:val=""/>
      <w:lvlJc w:val="left"/>
      <w:pPr>
        <w:tabs>
          <w:tab w:val="num" w:pos="2520"/>
        </w:tabs>
        <w:ind w:left="2520" w:hanging="360"/>
      </w:pPr>
      <w:rPr>
        <w:rFonts w:ascii="Wingdings" w:hAnsi="Wingdings" w:hint="default"/>
      </w:rPr>
    </w:lvl>
    <w:lvl w:ilvl="3" w:tplc="3962E9D4" w:tentative="1">
      <w:start w:val="1"/>
      <w:numFmt w:val="bullet"/>
      <w:lvlText w:val=""/>
      <w:lvlJc w:val="left"/>
      <w:pPr>
        <w:tabs>
          <w:tab w:val="num" w:pos="3240"/>
        </w:tabs>
        <w:ind w:left="3240" w:hanging="360"/>
      </w:pPr>
      <w:rPr>
        <w:rFonts w:ascii="Symbol" w:hAnsi="Symbol" w:hint="default"/>
      </w:rPr>
    </w:lvl>
    <w:lvl w:ilvl="4" w:tplc="208851DC" w:tentative="1">
      <w:start w:val="1"/>
      <w:numFmt w:val="bullet"/>
      <w:lvlText w:val="o"/>
      <w:lvlJc w:val="left"/>
      <w:pPr>
        <w:tabs>
          <w:tab w:val="num" w:pos="3960"/>
        </w:tabs>
        <w:ind w:left="3960" w:hanging="360"/>
      </w:pPr>
      <w:rPr>
        <w:rFonts w:ascii="Courier New" w:hAnsi="Courier New" w:hint="default"/>
      </w:rPr>
    </w:lvl>
    <w:lvl w:ilvl="5" w:tplc="E4B6AA32" w:tentative="1">
      <w:start w:val="1"/>
      <w:numFmt w:val="bullet"/>
      <w:lvlText w:val=""/>
      <w:lvlJc w:val="left"/>
      <w:pPr>
        <w:tabs>
          <w:tab w:val="num" w:pos="4680"/>
        </w:tabs>
        <w:ind w:left="4680" w:hanging="360"/>
      </w:pPr>
      <w:rPr>
        <w:rFonts w:ascii="Wingdings" w:hAnsi="Wingdings" w:hint="default"/>
      </w:rPr>
    </w:lvl>
    <w:lvl w:ilvl="6" w:tplc="F2FE91BE" w:tentative="1">
      <w:start w:val="1"/>
      <w:numFmt w:val="bullet"/>
      <w:lvlText w:val=""/>
      <w:lvlJc w:val="left"/>
      <w:pPr>
        <w:tabs>
          <w:tab w:val="num" w:pos="5400"/>
        </w:tabs>
        <w:ind w:left="5400" w:hanging="360"/>
      </w:pPr>
      <w:rPr>
        <w:rFonts w:ascii="Symbol" w:hAnsi="Symbol" w:hint="default"/>
      </w:rPr>
    </w:lvl>
    <w:lvl w:ilvl="7" w:tplc="B4E67DEA" w:tentative="1">
      <w:start w:val="1"/>
      <w:numFmt w:val="bullet"/>
      <w:lvlText w:val="o"/>
      <w:lvlJc w:val="left"/>
      <w:pPr>
        <w:tabs>
          <w:tab w:val="num" w:pos="6120"/>
        </w:tabs>
        <w:ind w:left="6120" w:hanging="360"/>
      </w:pPr>
      <w:rPr>
        <w:rFonts w:ascii="Courier New" w:hAnsi="Courier New" w:hint="default"/>
      </w:rPr>
    </w:lvl>
    <w:lvl w:ilvl="8" w:tplc="E5404556"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3D536B60"/>
    <w:multiLevelType w:val="hybridMultilevel"/>
    <w:tmpl w:val="2E468910"/>
    <w:lvl w:ilvl="0" w:tplc="59E646AA">
      <w:start w:val="1"/>
      <w:numFmt w:val="bullet"/>
      <w:lvlText w:val=""/>
      <w:lvlJc w:val="left"/>
      <w:pPr>
        <w:ind w:left="720" w:hanging="360"/>
      </w:pPr>
      <w:rPr>
        <w:rFonts w:ascii="Wingdings" w:hAnsi="Wingdings" w:hint="default"/>
      </w:rPr>
    </w:lvl>
    <w:lvl w:ilvl="1" w:tplc="5A1201C2" w:tentative="1">
      <w:start w:val="1"/>
      <w:numFmt w:val="bullet"/>
      <w:lvlText w:val="o"/>
      <w:lvlJc w:val="left"/>
      <w:pPr>
        <w:ind w:left="1440" w:hanging="360"/>
      </w:pPr>
      <w:rPr>
        <w:rFonts w:ascii="Courier New" w:hAnsi="Courier New" w:cs="Courier New" w:hint="default"/>
      </w:rPr>
    </w:lvl>
    <w:lvl w:ilvl="2" w:tplc="A9349F12" w:tentative="1">
      <w:start w:val="1"/>
      <w:numFmt w:val="bullet"/>
      <w:lvlText w:val=""/>
      <w:lvlJc w:val="left"/>
      <w:pPr>
        <w:ind w:left="2160" w:hanging="360"/>
      </w:pPr>
      <w:rPr>
        <w:rFonts w:ascii="Wingdings" w:hAnsi="Wingdings" w:hint="default"/>
      </w:rPr>
    </w:lvl>
    <w:lvl w:ilvl="3" w:tplc="0900B94A" w:tentative="1">
      <w:start w:val="1"/>
      <w:numFmt w:val="bullet"/>
      <w:lvlText w:val=""/>
      <w:lvlJc w:val="left"/>
      <w:pPr>
        <w:ind w:left="2880" w:hanging="360"/>
      </w:pPr>
      <w:rPr>
        <w:rFonts w:ascii="Symbol" w:hAnsi="Symbol" w:hint="default"/>
      </w:rPr>
    </w:lvl>
    <w:lvl w:ilvl="4" w:tplc="CA76BE9E" w:tentative="1">
      <w:start w:val="1"/>
      <w:numFmt w:val="bullet"/>
      <w:lvlText w:val="o"/>
      <w:lvlJc w:val="left"/>
      <w:pPr>
        <w:ind w:left="3600" w:hanging="360"/>
      </w:pPr>
      <w:rPr>
        <w:rFonts w:ascii="Courier New" w:hAnsi="Courier New" w:cs="Courier New" w:hint="default"/>
      </w:rPr>
    </w:lvl>
    <w:lvl w:ilvl="5" w:tplc="35461DF6" w:tentative="1">
      <w:start w:val="1"/>
      <w:numFmt w:val="bullet"/>
      <w:lvlText w:val=""/>
      <w:lvlJc w:val="left"/>
      <w:pPr>
        <w:ind w:left="4320" w:hanging="360"/>
      </w:pPr>
      <w:rPr>
        <w:rFonts w:ascii="Wingdings" w:hAnsi="Wingdings" w:hint="default"/>
      </w:rPr>
    </w:lvl>
    <w:lvl w:ilvl="6" w:tplc="A63AA3A6" w:tentative="1">
      <w:start w:val="1"/>
      <w:numFmt w:val="bullet"/>
      <w:lvlText w:val=""/>
      <w:lvlJc w:val="left"/>
      <w:pPr>
        <w:ind w:left="5040" w:hanging="360"/>
      </w:pPr>
      <w:rPr>
        <w:rFonts w:ascii="Symbol" w:hAnsi="Symbol" w:hint="default"/>
      </w:rPr>
    </w:lvl>
    <w:lvl w:ilvl="7" w:tplc="98EC347E" w:tentative="1">
      <w:start w:val="1"/>
      <w:numFmt w:val="bullet"/>
      <w:lvlText w:val="o"/>
      <w:lvlJc w:val="left"/>
      <w:pPr>
        <w:ind w:left="5760" w:hanging="360"/>
      </w:pPr>
      <w:rPr>
        <w:rFonts w:ascii="Courier New" w:hAnsi="Courier New" w:cs="Courier New" w:hint="default"/>
      </w:rPr>
    </w:lvl>
    <w:lvl w:ilvl="8" w:tplc="551449FC" w:tentative="1">
      <w:start w:val="1"/>
      <w:numFmt w:val="bullet"/>
      <w:lvlText w:val=""/>
      <w:lvlJc w:val="left"/>
      <w:pPr>
        <w:ind w:left="6480" w:hanging="360"/>
      </w:pPr>
      <w:rPr>
        <w:rFonts w:ascii="Wingdings" w:hAnsi="Wingdings" w:hint="default"/>
      </w:rPr>
    </w:lvl>
  </w:abstractNum>
  <w:abstractNum w:abstractNumId="22" w15:restartNumberingAfterBreak="0">
    <w:nsid w:val="412741CF"/>
    <w:multiLevelType w:val="hybridMultilevel"/>
    <w:tmpl w:val="4B22B620"/>
    <w:lvl w:ilvl="0" w:tplc="31363540">
      <w:start w:val="1"/>
      <w:numFmt w:val="bullet"/>
      <w:lvlText w:val=""/>
      <w:lvlJc w:val="left"/>
      <w:pPr>
        <w:tabs>
          <w:tab w:val="num" w:pos="1080"/>
        </w:tabs>
        <w:ind w:left="1080" w:hanging="360"/>
      </w:pPr>
      <w:rPr>
        <w:rFonts w:ascii="Symbol" w:hAnsi="Symbol" w:hint="default"/>
      </w:rPr>
    </w:lvl>
    <w:lvl w:ilvl="1" w:tplc="60B2E1DC">
      <w:start w:val="1"/>
      <w:numFmt w:val="bullet"/>
      <w:lvlText w:val="o"/>
      <w:lvlJc w:val="left"/>
      <w:pPr>
        <w:tabs>
          <w:tab w:val="num" w:pos="1800"/>
        </w:tabs>
        <w:ind w:left="1800" w:hanging="360"/>
      </w:pPr>
      <w:rPr>
        <w:rFonts w:ascii="Courier New" w:hAnsi="Courier New" w:hint="default"/>
      </w:rPr>
    </w:lvl>
    <w:lvl w:ilvl="2" w:tplc="44FCFA92" w:tentative="1">
      <w:start w:val="1"/>
      <w:numFmt w:val="bullet"/>
      <w:lvlText w:val=""/>
      <w:lvlJc w:val="left"/>
      <w:pPr>
        <w:tabs>
          <w:tab w:val="num" w:pos="2520"/>
        </w:tabs>
        <w:ind w:left="2520" w:hanging="360"/>
      </w:pPr>
      <w:rPr>
        <w:rFonts w:ascii="Wingdings" w:hAnsi="Wingdings" w:hint="default"/>
      </w:rPr>
    </w:lvl>
    <w:lvl w:ilvl="3" w:tplc="396EBFCC" w:tentative="1">
      <w:start w:val="1"/>
      <w:numFmt w:val="bullet"/>
      <w:lvlText w:val=""/>
      <w:lvlJc w:val="left"/>
      <w:pPr>
        <w:tabs>
          <w:tab w:val="num" w:pos="3240"/>
        </w:tabs>
        <w:ind w:left="3240" w:hanging="360"/>
      </w:pPr>
      <w:rPr>
        <w:rFonts w:ascii="Symbol" w:hAnsi="Symbol" w:hint="default"/>
      </w:rPr>
    </w:lvl>
    <w:lvl w:ilvl="4" w:tplc="ACBC1F2C" w:tentative="1">
      <w:start w:val="1"/>
      <w:numFmt w:val="bullet"/>
      <w:lvlText w:val="o"/>
      <w:lvlJc w:val="left"/>
      <w:pPr>
        <w:tabs>
          <w:tab w:val="num" w:pos="3960"/>
        </w:tabs>
        <w:ind w:left="3960" w:hanging="360"/>
      </w:pPr>
      <w:rPr>
        <w:rFonts w:ascii="Courier New" w:hAnsi="Courier New" w:hint="default"/>
      </w:rPr>
    </w:lvl>
    <w:lvl w:ilvl="5" w:tplc="37C83E1A" w:tentative="1">
      <w:start w:val="1"/>
      <w:numFmt w:val="bullet"/>
      <w:lvlText w:val=""/>
      <w:lvlJc w:val="left"/>
      <w:pPr>
        <w:tabs>
          <w:tab w:val="num" w:pos="4680"/>
        </w:tabs>
        <w:ind w:left="4680" w:hanging="360"/>
      </w:pPr>
      <w:rPr>
        <w:rFonts w:ascii="Wingdings" w:hAnsi="Wingdings" w:hint="default"/>
      </w:rPr>
    </w:lvl>
    <w:lvl w:ilvl="6" w:tplc="D55A8376" w:tentative="1">
      <w:start w:val="1"/>
      <w:numFmt w:val="bullet"/>
      <w:lvlText w:val=""/>
      <w:lvlJc w:val="left"/>
      <w:pPr>
        <w:tabs>
          <w:tab w:val="num" w:pos="5400"/>
        </w:tabs>
        <w:ind w:left="5400" w:hanging="360"/>
      </w:pPr>
      <w:rPr>
        <w:rFonts w:ascii="Symbol" w:hAnsi="Symbol" w:hint="default"/>
      </w:rPr>
    </w:lvl>
    <w:lvl w:ilvl="7" w:tplc="D4427C1A" w:tentative="1">
      <w:start w:val="1"/>
      <w:numFmt w:val="bullet"/>
      <w:lvlText w:val="o"/>
      <w:lvlJc w:val="left"/>
      <w:pPr>
        <w:tabs>
          <w:tab w:val="num" w:pos="6120"/>
        </w:tabs>
        <w:ind w:left="6120" w:hanging="360"/>
      </w:pPr>
      <w:rPr>
        <w:rFonts w:ascii="Courier New" w:hAnsi="Courier New" w:hint="default"/>
      </w:rPr>
    </w:lvl>
    <w:lvl w:ilvl="8" w:tplc="6C903CA0"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47FD06FA"/>
    <w:multiLevelType w:val="hybridMultilevel"/>
    <w:tmpl w:val="DDD27668"/>
    <w:lvl w:ilvl="0" w:tplc="C0BEDE2A">
      <w:start w:val="1"/>
      <w:numFmt w:val="bullet"/>
      <w:lvlText w:val=""/>
      <w:lvlJc w:val="left"/>
      <w:pPr>
        <w:tabs>
          <w:tab w:val="num" w:pos="780"/>
        </w:tabs>
        <w:ind w:left="780" w:hanging="360"/>
      </w:pPr>
      <w:rPr>
        <w:rFonts w:ascii="Wingdings" w:hAnsi="Wingdings" w:hint="default"/>
      </w:rPr>
    </w:lvl>
    <w:lvl w:ilvl="1" w:tplc="7B34089E" w:tentative="1">
      <w:start w:val="1"/>
      <w:numFmt w:val="bullet"/>
      <w:lvlText w:val="o"/>
      <w:lvlJc w:val="left"/>
      <w:pPr>
        <w:tabs>
          <w:tab w:val="num" w:pos="1500"/>
        </w:tabs>
        <w:ind w:left="1500" w:hanging="360"/>
      </w:pPr>
      <w:rPr>
        <w:rFonts w:ascii="Courier New" w:hAnsi="Courier New" w:cs="Courier New" w:hint="default"/>
      </w:rPr>
    </w:lvl>
    <w:lvl w:ilvl="2" w:tplc="0DB4300A" w:tentative="1">
      <w:start w:val="1"/>
      <w:numFmt w:val="bullet"/>
      <w:lvlText w:val=""/>
      <w:lvlJc w:val="left"/>
      <w:pPr>
        <w:tabs>
          <w:tab w:val="num" w:pos="2220"/>
        </w:tabs>
        <w:ind w:left="2220" w:hanging="360"/>
      </w:pPr>
      <w:rPr>
        <w:rFonts w:ascii="Wingdings" w:hAnsi="Wingdings" w:hint="default"/>
      </w:rPr>
    </w:lvl>
    <w:lvl w:ilvl="3" w:tplc="75D29A7E" w:tentative="1">
      <w:start w:val="1"/>
      <w:numFmt w:val="bullet"/>
      <w:lvlText w:val=""/>
      <w:lvlJc w:val="left"/>
      <w:pPr>
        <w:tabs>
          <w:tab w:val="num" w:pos="2940"/>
        </w:tabs>
        <w:ind w:left="2940" w:hanging="360"/>
      </w:pPr>
      <w:rPr>
        <w:rFonts w:ascii="Symbol" w:hAnsi="Symbol" w:hint="default"/>
      </w:rPr>
    </w:lvl>
    <w:lvl w:ilvl="4" w:tplc="4EF6874E" w:tentative="1">
      <w:start w:val="1"/>
      <w:numFmt w:val="bullet"/>
      <w:lvlText w:val="o"/>
      <w:lvlJc w:val="left"/>
      <w:pPr>
        <w:tabs>
          <w:tab w:val="num" w:pos="3660"/>
        </w:tabs>
        <w:ind w:left="3660" w:hanging="360"/>
      </w:pPr>
      <w:rPr>
        <w:rFonts w:ascii="Courier New" w:hAnsi="Courier New" w:cs="Courier New" w:hint="default"/>
      </w:rPr>
    </w:lvl>
    <w:lvl w:ilvl="5" w:tplc="1EB45070" w:tentative="1">
      <w:start w:val="1"/>
      <w:numFmt w:val="bullet"/>
      <w:lvlText w:val=""/>
      <w:lvlJc w:val="left"/>
      <w:pPr>
        <w:tabs>
          <w:tab w:val="num" w:pos="4380"/>
        </w:tabs>
        <w:ind w:left="4380" w:hanging="360"/>
      </w:pPr>
      <w:rPr>
        <w:rFonts w:ascii="Wingdings" w:hAnsi="Wingdings" w:hint="default"/>
      </w:rPr>
    </w:lvl>
    <w:lvl w:ilvl="6" w:tplc="6E4AA900" w:tentative="1">
      <w:start w:val="1"/>
      <w:numFmt w:val="bullet"/>
      <w:lvlText w:val=""/>
      <w:lvlJc w:val="left"/>
      <w:pPr>
        <w:tabs>
          <w:tab w:val="num" w:pos="5100"/>
        </w:tabs>
        <w:ind w:left="5100" w:hanging="360"/>
      </w:pPr>
      <w:rPr>
        <w:rFonts w:ascii="Symbol" w:hAnsi="Symbol" w:hint="default"/>
      </w:rPr>
    </w:lvl>
    <w:lvl w:ilvl="7" w:tplc="DE503D34" w:tentative="1">
      <w:start w:val="1"/>
      <w:numFmt w:val="bullet"/>
      <w:lvlText w:val="o"/>
      <w:lvlJc w:val="left"/>
      <w:pPr>
        <w:tabs>
          <w:tab w:val="num" w:pos="5820"/>
        </w:tabs>
        <w:ind w:left="5820" w:hanging="360"/>
      </w:pPr>
      <w:rPr>
        <w:rFonts w:ascii="Courier New" w:hAnsi="Courier New" w:cs="Courier New" w:hint="default"/>
      </w:rPr>
    </w:lvl>
    <w:lvl w:ilvl="8" w:tplc="5054F9D2" w:tentative="1">
      <w:start w:val="1"/>
      <w:numFmt w:val="bullet"/>
      <w:lvlText w:val=""/>
      <w:lvlJc w:val="left"/>
      <w:pPr>
        <w:tabs>
          <w:tab w:val="num" w:pos="6540"/>
        </w:tabs>
        <w:ind w:left="6540" w:hanging="360"/>
      </w:pPr>
      <w:rPr>
        <w:rFonts w:ascii="Wingdings" w:hAnsi="Wingdings" w:hint="default"/>
      </w:rPr>
    </w:lvl>
  </w:abstractNum>
  <w:abstractNum w:abstractNumId="24" w15:restartNumberingAfterBreak="0">
    <w:nsid w:val="51DB178E"/>
    <w:multiLevelType w:val="hybridMultilevel"/>
    <w:tmpl w:val="3606D28A"/>
    <w:lvl w:ilvl="0" w:tplc="7612FA0A">
      <w:start w:val="1"/>
      <w:numFmt w:val="bullet"/>
      <w:lvlText w:val=""/>
      <w:lvlJc w:val="left"/>
      <w:pPr>
        <w:tabs>
          <w:tab w:val="num" w:pos="1080"/>
        </w:tabs>
        <w:ind w:left="1080" w:hanging="360"/>
      </w:pPr>
      <w:rPr>
        <w:rFonts w:ascii="Symbol" w:hAnsi="Symbol" w:hint="default"/>
      </w:rPr>
    </w:lvl>
    <w:lvl w:ilvl="1" w:tplc="E558183E" w:tentative="1">
      <w:start w:val="1"/>
      <w:numFmt w:val="bullet"/>
      <w:lvlText w:val="o"/>
      <w:lvlJc w:val="left"/>
      <w:pPr>
        <w:tabs>
          <w:tab w:val="num" w:pos="1800"/>
        </w:tabs>
        <w:ind w:left="1800" w:hanging="360"/>
      </w:pPr>
      <w:rPr>
        <w:rFonts w:ascii="Courier New" w:hAnsi="Courier New" w:hint="default"/>
      </w:rPr>
    </w:lvl>
    <w:lvl w:ilvl="2" w:tplc="8204718C" w:tentative="1">
      <w:start w:val="1"/>
      <w:numFmt w:val="bullet"/>
      <w:lvlText w:val=""/>
      <w:lvlJc w:val="left"/>
      <w:pPr>
        <w:tabs>
          <w:tab w:val="num" w:pos="2520"/>
        </w:tabs>
        <w:ind w:left="2520" w:hanging="360"/>
      </w:pPr>
      <w:rPr>
        <w:rFonts w:ascii="Wingdings" w:hAnsi="Wingdings" w:hint="default"/>
      </w:rPr>
    </w:lvl>
    <w:lvl w:ilvl="3" w:tplc="794CC2D2" w:tentative="1">
      <w:start w:val="1"/>
      <w:numFmt w:val="bullet"/>
      <w:lvlText w:val=""/>
      <w:lvlJc w:val="left"/>
      <w:pPr>
        <w:tabs>
          <w:tab w:val="num" w:pos="3240"/>
        </w:tabs>
        <w:ind w:left="3240" w:hanging="360"/>
      </w:pPr>
      <w:rPr>
        <w:rFonts w:ascii="Symbol" w:hAnsi="Symbol" w:hint="default"/>
      </w:rPr>
    </w:lvl>
    <w:lvl w:ilvl="4" w:tplc="AF1C4D3E" w:tentative="1">
      <w:start w:val="1"/>
      <w:numFmt w:val="bullet"/>
      <w:lvlText w:val="o"/>
      <w:lvlJc w:val="left"/>
      <w:pPr>
        <w:tabs>
          <w:tab w:val="num" w:pos="3960"/>
        </w:tabs>
        <w:ind w:left="3960" w:hanging="360"/>
      </w:pPr>
      <w:rPr>
        <w:rFonts w:ascii="Courier New" w:hAnsi="Courier New" w:hint="default"/>
      </w:rPr>
    </w:lvl>
    <w:lvl w:ilvl="5" w:tplc="AFC21EE0" w:tentative="1">
      <w:start w:val="1"/>
      <w:numFmt w:val="bullet"/>
      <w:lvlText w:val=""/>
      <w:lvlJc w:val="left"/>
      <w:pPr>
        <w:tabs>
          <w:tab w:val="num" w:pos="4680"/>
        </w:tabs>
        <w:ind w:left="4680" w:hanging="360"/>
      </w:pPr>
      <w:rPr>
        <w:rFonts w:ascii="Wingdings" w:hAnsi="Wingdings" w:hint="default"/>
      </w:rPr>
    </w:lvl>
    <w:lvl w:ilvl="6" w:tplc="CE426532" w:tentative="1">
      <w:start w:val="1"/>
      <w:numFmt w:val="bullet"/>
      <w:lvlText w:val=""/>
      <w:lvlJc w:val="left"/>
      <w:pPr>
        <w:tabs>
          <w:tab w:val="num" w:pos="5400"/>
        </w:tabs>
        <w:ind w:left="5400" w:hanging="360"/>
      </w:pPr>
      <w:rPr>
        <w:rFonts w:ascii="Symbol" w:hAnsi="Symbol" w:hint="default"/>
      </w:rPr>
    </w:lvl>
    <w:lvl w:ilvl="7" w:tplc="C176633E" w:tentative="1">
      <w:start w:val="1"/>
      <w:numFmt w:val="bullet"/>
      <w:lvlText w:val="o"/>
      <w:lvlJc w:val="left"/>
      <w:pPr>
        <w:tabs>
          <w:tab w:val="num" w:pos="6120"/>
        </w:tabs>
        <w:ind w:left="6120" w:hanging="360"/>
      </w:pPr>
      <w:rPr>
        <w:rFonts w:ascii="Courier New" w:hAnsi="Courier New" w:hint="default"/>
      </w:rPr>
    </w:lvl>
    <w:lvl w:ilvl="8" w:tplc="D3FAA3E8"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540229BA"/>
    <w:multiLevelType w:val="hybridMultilevel"/>
    <w:tmpl w:val="24FC4B44"/>
    <w:lvl w:ilvl="0" w:tplc="11727DF8">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99F6B7E"/>
    <w:multiLevelType w:val="hybridMultilevel"/>
    <w:tmpl w:val="2A1E0A5C"/>
    <w:lvl w:ilvl="0" w:tplc="0A2CBB98">
      <w:start w:val="1"/>
      <w:numFmt w:val="bullet"/>
      <w:lvlText w:val=""/>
      <w:lvlJc w:val="left"/>
      <w:pPr>
        <w:tabs>
          <w:tab w:val="num" w:pos="1287"/>
        </w:tabs>
        <w:ind w:left="1287" w:hanging="360"/>
      </w:pPr>
      <w:rPr>
        <w:rFonts w:ascii="Symbol" w:hAnsi="Symbol" w:hint="default"/>
      </w:rPr>
    </w:lvl>
    <w:lvl w:ilvl="1" w:tplc="39EA0F1A" w:tentative="1">
      <w:start w:val="1"/>
      <w:numFmt w:val="bullet"/>
      <w:lvlText w:val="o"/>
      <w:lvlJc w:val="left"/>
      <w:pPr>
        <w:tabs>
          <w:tab w:val="num" w:pos="2007"/>
        </w:tabs>
        <w:ind w:left="2007" w:hanging="360"/>
      </w:pPr>
      <w:rPr>
        <w:rFonts w:ascii="Courier New" w:hAnsi="Courier New" w:hint="default"/>
      </w:rPr>
    </w:lvl>
    <w:lvl w:ilvl="2" w:tplc="CFC2D1F8" w:tentative="1">
      <w:start w:val="1"/>
      <w:numFmt w:val="bullet"/>
      <w:lvlText w:val=""/>
      <w:lvlJc w:val="left"/>
      <w:pPr>
        <w:tabs>
          <w:tab w:val="num" w:pos="2727"/>
        </w:tabs>
        <w:ind w:left="2727" w:hanging="360"/>
      </w:pPr>
      <w:rPr>
        <w:rFonts w:ascii="Wingdings" w:hAnsi="Wingdings" w:hint="default"/>
      </w:rPr>
    </w:lvl>
    <w:lvl w:ilvl="3" w:tplc="D63E92E8" w:tentative="1">
      <w:start w:val="1"/>
      <w:numFmt w:val="bullet"/>
      <w:lvlText w:val=""/>
      <w:lvlJc w:val="left"/>
      <w:pPr>
        <w:tabs>
          <w:tab w:val="num" w:pos="3447"/>
        </w:tabs>
        <w:ind w:left="3447" w:hanging="360"/>
      </w:pPr>
      <w:rPr>
        <w:rFonts w:ascii="Symbol" w:hAnsi="Symbol" w:hint="default"/>
      </w:rPr>
    </w:lvl>
    <w:lvl w:ilvl="4" w:tplc="55786918" w:tentative="1">
      <w:start w:val="1"/>
      <w:numFmt w:val="bullet"/>
      <w:lvlText w:val="o"/>
      <w:lvlJc w:val="left"/>
      <w:pPr>
        <w:tabs>
          <w:tab w:val="num" w:pos="4167"/>
        </w:tabs>
        <w:ind w:left="4167" w:hanging="360"/>
      </w:pPr>
      <w:rPr>
        <w:rFonts w:ascii="Courier New" w:hAnsi="Courier New" w:hint="default"/>
      </w:rPr>
    </w:lvl>
    <w:lvl w:ilvl="5" w:tplc="456E18F8" w:tentative="1">
      <w:start w:val="1"/>
      <w:numFmt w:val="bullet"/>
      <w:lvlText w:val=""/>
      <w:lvlJc w:val="left"/>
      <w:pPr>
        <w:tabs>
          <w:tab w:val="num" w:pos="4887"/>
        </w:tabs>
        <w:ind w:left="4887" w:hanging="360"/>
      </w:pPr>
      <w:rPr>
        <w:rFonts w:ascii="Wingdings" w:hAnsi="Wingdings" w:hint="default"/>
      </w:rPr>
    </w:lvl>
    <w:lvl w:ilvl="6" w:tplc="2640F1D0" w:tentative="1">
      <w:start w:val="1"/>
      <w:numFmt w:val="bullet"/>
      <w:lvlText w:val=""/>
      <w:lvlJc w:val="left"/>
      <w:pPr>
        <w:tabs>
          <w:tab w:val="num" w:pos="5607"/>
        </w:tabs>
        <w:ind w:left="5607" w:hanging="360"/>
      </w:pPr>
      <w:rPr>
        <w:rFonts w:ascii="Symbol" w:hAnsi="Symbol" w:hint="default"/>
      </w:rPr>
    </w:lvl>
    <w:lvl w:ilvl="7" w:tplc="6994CC92" w:tentative="1">
      <w:start w:val="1"/>
      <w:numFmt w:val="bullet"/>
      <w:lvlText w:val="o"/>
      <w:lvlJc w:val="left"/>
      <w:pPr>
        <w:tabs>
          <w:tab w:val="num" w:pos="6327"/>
        </w:tabs>
        <w:ind w:left="6327" w:hanging="360"/>
      </w:pPr>
      <w:rPr>
        <w:rFonts w:ascii="Courier New" w:hAnsi="Courier New" w:hint="default"/>
      </w:rPr>
    </w:lvl>
    <w:lvl w:ilvl="8" w:tplc="B9D49842" w:tentative="1">
      <w:start w:val="1"/>
      <w:numFmt w:val="bullet"/>
      <w:lvlText w:val=""/>
      <w:lvlJc w:val="left"/>
      <w:pPr>
        <w:tabs>
          <w:tab w:val="num" w:pos="7047"/>
        </w:tabs>
        <w:ind w:left="7047" w:hanging="360"/>
      </w:pPr>
      <w:rPr>
        <w:rFonts w:ascii="Wingdings" w:hAnsi="Wingdings" w:hint="default"/>
      </w:rPr>
    </w:lvl>
  </w:abstractNum>
  <w:abstractNum w:abstractNumId="27" w15:restartNumberingAfterBreak="0">
    <w:nsid w:val="5E1B0F0C"/>
    <w:multiLevelType w:val="hybridMultilevel"/>
    <w:tmpl w:val="2C6EDE54"/>
    <w:lvl w:ilvl="0" w:tplc="44EED77A">
      <w:start w:val="1"/>
      <w:numFmt w:val="decimal"/>
      <w:lvlText w:val="%1."/>
      <w:lvlJc w:val="left"/>
      <w:pPr>
        <w:ind w:left="927" w:hanging="360"/>
      </w:pPr>
      <w:rPr>
        <w:rFonts w:ascii="Arial" w:hAnsi="Arial" w:hint="default"/>
        <w:sz w:val="32"/>
      </w:rPr>
    </w:lvl>
    <w:lvl w:ilvl="1" w:tplc="0CC65A44">
      <w:start w:val="1"/>
      <w:numFmt w:val="lowerLetter"/>
      <w:lvlText w:val="%2."/>
      <w:lvlJc w:val="left"/>
      <w:pPr>
        <w:ind w:left="1647" w:hanging="360"/>
      </w:pPr>
    </w:lvl>
    <w:lvl w:ilvl="2" w:tplc="54D4A6A8" w:tentative="1">
      <w:start w:val="1"/>
      <w:numFmt w:val="lowerRoman"/>
      <w:lvlText w:val="%3."/>
      <w:lvlJc w:val="right"/>
      <w:pPr>
        <w:ind w:left="2367" w:hanging="180"/>
      </w:pPr>
    </w:lvl>
    <w:lvl w:ilvl="3" w:tplc="263AD8F4" w:tentative="1">
      <w:start w:val="1"/>
      <w:numFmt w:val="decimal"/>
      <w:lvlText w:val="%4."/>
      <w:lvlJc w:val="left"/>
      <w:pPr>
        <w:ind w:left="3087" w:hanging="360"/>
      </w:pPr>
    </w:lvl>
    <w:lvl w:ilvl="4" w:tplc="88C6B494" w:tentative="1">
      <w:start w:val="1"/>
      <w:numFmt w:val="lowerLetter"/>
      <w:lvlText w:val="%5."/>
      <w:lvlJc w:val="left"/>
      <w:pPr>
        <w:ind w:left="3807" w:hanging="360"/>
      </w:pPr>
    </w:lvl>
    <w:lvl w:ilvl="5" w:tplc="0602B7CA" w:tentative="1">
      <w:start w:val="1"/>
      <w:numFmt w:val="lowerRoman"/>
      <w:lvlText w:val="%6."/>
      <w:lvlJc w:val="right"/>
      <w:pPr>
        <w:ind w:left="4527" w:hanging="180"/>
      </w:pPr>
    </w:lvl>
    <w:lvl w:ilvl="6" w:tplc="6AAA75F0" w:tentative="1">
      <w:start w:val="1"/>
      <w:numFmt w:val="decimal"/>
      <w:lvlText w:val="%7."/>
      <w:lvlJc w:val="left"/>
      <w:pPr>
        <w:ind w:left="5247" w:hanging="360"/>
      </w:pPr>
    </w:lvl>
    <w:lvl w:ilvl="7" w:tplc="0FB60056" w:tentative="1">
      <w:start w:val="1"/>
      <w:numFmt w:val="lowerLetter"/>
      <w:lvlText w:val="%8."/>
      <w:lvlJc w:val="left"/>
      <w:pPr>
        <w:ind w:left="5967" w:hanging="360"/>
      </w:pPr>
    </w:lvl>
    <w:lvl w:ilvl="8" w:tplc="319A2D04" w:tentative="1">
      <w:start w:val="1"/>
      <w:numFmt w:val="lowerRoman"/>
      <w:lvlText w:val="%9."/>
      <w:lvlJc w:val="right"/>
      <w:pPr>
        <w:ind w:left="6687" w:hanging="180"/>
      </w:pPr>
    </w:lvl>
  </w:abstractNum>
  <w:abstractNum w:abstractNumId="28" w15:restartNumberingAfterBreak="0">
    <w:nsid w:val="66AA5E5D"/>
    <w:multiLevelType w:val="multilevel"/>
    <w:tmpl w:val="040C0025"/>
    <w:numStyleLink w:val="Style1"/>
  </w:abstractNum>
  <w:abstractNum w:abstractNumId="29" w15:restartNumberingAfterBreak="0">
    <w:nsid w:val="6CC34416"/>
    <w:multiLevelType w:val="hybridMultilevel"/>
    <w:tmpl w:val="4B22B620"/>
    <w:lvl w:ilvl="0" w:tplc="3D5AFEAC">
      <w:start w:val="1"/>
      <w:numFmt w:val="bullet"/>
      <w:lvlText w:val=""/>
      <w:lvlJc w:val="left"/>
      <w:pPr>
        <w:tabs>
          <w:tab w:val="num" w:pos="1080"/>
        </w:tabs>
        <w:ind w:left="1080" w:hanging="360"/>
      </w:pPr>
      <w:rPr>
        <w:rFonts w:ascii="Symbol" w:hAnsi="Symbol" w:hint="default"/>
      </w:rPr>
    </w:lvl>
    <w:lvl w:ilvl="1" w:tplc="C98A2B20">
      <w:start w:val="1"/>
      <w:numFmt w:val="bullet"/>
      <w:lvlText w:val="o"/>
      <w:lvlJc w:val="left"/>
      <w:pPr>
        <w:tabs>
          <w:tab w:val="num" w:pos="1800"/>
        </w:tabs>
        <w:ind w:left="1800" w:hanging="360"/>
      </w:pPr>
      <w:rPr>
        <w:rFonts w:ascii="Courier New" w:hAnsi="Courier New" w:hint="default"/>
      </w:rPr>
    </w:lvl>
    <w:lvl w:ilvl="2" w:tplc="C9FA1C96" w:tentative="1">
      <w:start w:val="1"/>
      <w:numFmt w:val="bullet"/>
      <w:lvlText w:val=""/>
      <w:lvlJc w:val="left"/>
      <w:pPr>
        <w:tabs>
          <w:tab w:val="num" w:pos="2520"/>
        </w:tabs>
        <w:ind w:left="2520" w:hanging="360"/>
      </w:pPr>
      <w:rPr>
        <w:rFonts w:ascii="Wingdings" w:hAnsi="Wingdings" w:hint="default"/>
      </w:rPr>
    </w:lvl>
    <w:lvl w:ilvl="3" w:tplc="F6246E18" w:tentative="1">
      <w:start w:val="1"/>
      <w:numFmt w:val="bullet"/>
      <w:lvlText w:val=""/>
      <w:lvlJc w:val="left"/>
      <w:pPr>
        <w:tabs>
          <w:tab w:val="num" w:pos="3240"/>
        </w:tabs>
        <w:ind w:left="3240" w:hanging="360"/>
      </w:pPr>
      <w:rPr>
        <w:rFonts w:ascii="Symbol" w:hAnsi="Symbol" w:hint="default"/>
      </w:rPr>
    </w:lvl>
    <w:lvl w:ilvl="4" w:tplc="1972823C" w:tentative="1">
      <w:start w:val="1"/>
      <w:numFmt w:val="bullet"/>
      <w:lvlText w:val="o"/>
      <w:lvlJc w:val="left"/>
      <w:pPr>
        <w:tabs>
          <w:tab w:val="num" w:pos="3960"/>
        </w:tabs>
        <w:ind w:left="3960" w:hanging="360"/>
      </w:pPr>
      <w:rPr>
        <w:rFonts w:ascii="Courier New" w:hAnsi="Courier New" w:hint="default"/>
      </w:rPr>
    </w:lvl>
    <w:lvl w:ilvl="5" w:tplc="9DB0136A" w:tentative="1">
      <w:start w:val="1"/>
      <w:numFmt w:val="bullet"/>
      <w:lvlText w:val=""/>
      <w:lvlJc w:val="left"/>
      <w:pPr>
        <w:tabs>
          <w:tab w:val="num" w:pos="4680"/>
        </w:tabs>
        <w:ind w:left="4680" w:hanging="360"/>
      </w:pPr>
      <w:rPr>
        <w:rFonts w:ascii="Wingdings" w:hAnsi="Wingdings" w:hint="default"/>
      </w:rPr>
    </w:lvl>
    <w:lvl w:ilvl="6" w:tplc="2C3AFACA" w:tentative="1">
      <w:start w:val="1"/>
      <w:numFmt w:val="bullet"/>
      <w:lvlText w:val=""/>
      <w:lvlJc w:val="left"/>
      <w:pPr>
        <w:tabs>
          <w:tab w:val="num" w:pos="5400"/>
        </w:tabs>
        <w:ind w:left="5400" w:hanging="360"/>
      </w:pPr>
      <w:rPr>
        <w:rFonts w:ascii="Symbol" w:hAnsi="Symbol" w:hint="default"/>
      </w:rPr>
    </w:lvl>
    <w:lvl w:ilvl="7" w:tplc="A76AFF84" w:tentative="1">
      <w:start w:val="1"/>
      <w:numFmt w:val="bullet"/>
      <w:lvlText w:val="o"/>
      <w:lvlJc w:val="left"/>
      <w:pPr>
        <w:tabs>
          <w:tab w:val="num" w:pos="6120"/>
        </w:tabs>
        <w:ind w:left="6120" w:hanging="360"/>
      </w:pPr>
      <w:rPr>
        <w:rFonts w:ascii="Courier New" w:hAnsi="Courier New" w:hint="default"/>
      </w:rPr>
    </w:lvl>
    <w:lvl w:ilvl="8" w:tplc="0758348E"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6EB02749"/>
    <w:multiLevelType w:val="hybridMultilevel"/>
    <w:tmpl w:val="87D0DD6C"/>
    <w:lvl w:ilvl="0" w:tplc="02F8455A">
      <w:start w:val="1"/>
      <w:numFmt w:val="bullet"/>
      <w:lvlText w:val=""/>
      <w:lvlJc w:val="left"/>
      <w:pPr>
        <w:ind w:left="720" w:hanging="360"/>
      </w:pPr>
      <w:rPr>
        <w:rFonts w:ascii="Symbol" w:hAnsi="Symbol" w:hint="default"/>
      </w:rPr>
    </w:lvl>
    <w:lvl w:ilvl="1" w:tplc="ED28D682" w:tentative="1">
      <w:start w:val="1"/>
      <w:numFmt w:val="bullet"/>
      <w:lvlText w:val="o"/>
      <w:lvlJc w:val="left"/>
      <w:pPr>
        <w:ind w:left="1440" w:hanging="360"/>
      </w:pPr>
      <w:rPr>
        <w:rFonts w:ascii="Courier New" w:hAnsi="Courier New" w:cs="Courier New" w:hint="default"/>
      </w:rPr>
    </w:lvl>
    <w:lvl w:ilvl="2" w:tplc="D1DC8FBA" w:tentative="1">
      <w:start w:val="1"/>
      <w:numFmt w:val="bullet"/>
      <w:lvlText w:val=""/>
      <w:lvlJc w:val="left"/>
      <w:pPr>
        <w:ind w:left="2160" w:hanging="360"/>
      </w:pPr>
      <w:rPr>
        <w:rFonts w:ascii="Wingdings" w:hAnsi="Wingdings" w:hint="default"/>
      </w:rPr>
    </w:lvl>
    <w:lvl w:ilvl="3" w:tplc="543AA454" w:tentative="1">
      <w:start w:val="1"/>
      <w:numFmt w:val="bullet"/>
      <w:lvlText w:val=""/>
      <w:lvlJc w:val="left"/>
      <w:pPr>
        <w:ind w:left="2880" w:hanging="360"/>
      </w:pPr>
      <w:rPr>
        <w:rFonts w:ascii="Symbol" w:hAnsi="Symbol" w:hint="default"/>
      </w:rPr>
    </w:lvl>
    <w:lvl w:ilvl="4" w:tplc="DB76BE32" w:tentative="1">
      <w:start w:val="1"/>
      <w:numFmt w:val="bullet"/>
      <w:lvlText w:val="o"/>
      <w:lvlJc w:val="left"/>
      <w:pPr>
        <w:ind w:left="3600" w:hanging="360"/>
      </w:pPr>
      <w:rPr>
        <w:rFonts w:ascii="Courier New" w:hAnsi="Courier New" w:cs="Courier New" w:hint="default"/>
      </w:rPr>
    </w:lvl>
    <w:lvl w:ilvl="5" w:tplc="2EB2C3EA" w:tentative="1">
      <w:start w:val="1"/>
      <w:numFmt w:val="bullet"/>
      <w:lvlText w:val=""/>
      <w:lvlJc w:val="left"/>
      <w:pPr>
        <w:ind w:left="4320" w:hanging="360"/>
      </w:pPr>
      <w:rPr>
        <w:rFonts w:ascii="Wingdings" w:hAnsi="Wingdings" w:hint="default"/>
      </w:rPr>
    </w:lvl>
    <w:lvl w:ilvl="6" w:tplc="61EC0D76" w:tentative="1">
      <w:start w:val="1"/>
      <w:numFmt w:val="bullet"/>
      <w:lvlText w:val=""/>
      <w:lvlJc w:val="left"/>
      <w:pPr>
        <w:ind w:left="5040" w:hanging="360"/>
      </w:pPr>
      <w:rPr>
        <w:rFonts w:ascii="Symbol" w:hAnsi="Symbol" w:hint="default"/>
      </w:rPr>
    </w:lvl>
    <w:lvl w:ilvl="7" w:tplc="A66272FC" w:tentative="1">
      <w:start w:val="1"/>
      <w:numFmt w:val="bullet"/>
      <w:lvlText w:val="o"/>
      <w:lvlJc w:val="left"/>
      <w:pPr>
        <w:ind w:left="5760" w:hanging="360"/>
      </w:pPr>
      <w:rPr>
        <w:rFonts w:ascii="Courier New" w:hAnsi="Courier New" w:cs="Courier New" w:hint="default"/>
      </w:rPr>
    </w:lvl>
    <w:lvl w:ilvl="8" w:tplc="8D40524A" w:tentative="1">
      <w:start w:val="1"/>
      <w:numFmt w:val="bullet"/>
      <w:lvlText w:val=""/>
      <w:lvlJc w:val="left"/>
      <w:pPr>
        <w:ind w:left="6480" w:hanging="360"/>
      </w:pPr>
      <w:rPr>
        <w:rFonts w:ascii="Wingdings" w:hAnsi="Wingdings" w:hint="default"/>
      </w:rPr>
    </w:lvl>
  </w:abstractNum>
  <w:abstractNum w:abstractNumId="31" w15:restartNumberingAfterBreak="0">
    <w:nsid w:val="761379FC"/>
    <w:multiLevelType w:val="hybridMultilevel"/>
    <w:tmpl w:val="CCA2FCE8"/>
    <w:lvl w:ilvl="0" w:tplc="E76000D8">
      <w:numFmt w:val="bullet"/>
      <w:lvlText w:val="-"/>
      <w:lvlJc w:val="left"/>
      <w:pPr>
        <w:tabs>
          <w:tab w:val="num" w:pos="1080"/>
        </w:tabs>
        <w:ind w:left="1080" w:hanging="360"/>
      </w:pPr>
      <w:rPr>
        <w:rFonts w:ascii="Times New Roman" w:eastAsia="Times New Roman" w:hAnsi="Times New Roman" w:cs="Times New Roman" w:hint="default"/>
      </w:rPr>
    </w:lvl>
    <w:lvl w:ilvl="1" w:tplc="BAFE31CC" w:tentative="1">
      <w:start w:val="1"/>
      <w:numFmt w:val="bullet"/>
      <w:lvlText w:val="o"/>
      <w:lvlJc w:val="left"/>
      <w:pPr>
        <w:tabs>
          <w:tab w:val="num" w:pos="1800"/>
        </w:tabs>
        <w:ind w:left="1800" w:hanging="360"/>
      </w:pPr>
      <w:rPr>
        <w:rFonts w:ascii="Courier New" w:hAnsi="Courier New" w:hint="default"/>
      </w:rPr>
    </w:lvl>
    <w:lvl w:ilvl="2" w:tplc="C78E0E52" w:tentative="1">
      <w:start w:val="1"/>
      <w:numFmt w:val="bullet"/>
      <w:lvlText w:val=""/>
      <w:lvlJc w:val="left"/>
      <w:pPr>
        <w:tabs>
          <w:tab w:val="num" w:pos="2520"/>
        </w:tabs>
        <w:ind w:left="2520" w:hanging="360"/>
      </w:pPr>
      <w:rPr>
        <w:rFonts w:ascii="Wingdings" w:hAnsi="Wingdings" w:hint="default"/>
      </w:rPr>
    </w:lvl>
    <w:lvl w:ilvl="3" w:tplc="D7AC9150" w:tentative="1">
      <w:start w:val="1"/>
      <w:numFmt w:val="bullet"/>
      <w:lvlText w:val=""/>
      <w:lvlJc w:val="left"/>
      <w:pPr>
        <w:tabs>
          <w:tab w:val="num" w:pos="3240"/>
        </w:tabs>
        <w:ind w:left="3240" w:hanging="360"/>
      </w:pPr>
      <w:rPr>
        <w:rFonts w:ascii="Symbol" w:hAnsi="Symbol" w:hint="default"/>
      </w:rPr>
    </w:lvl>
    <w:lvl w:ilvl="4" w:tplc="22D4724E" w:tentative="1">
      <w:start w:val="1"/>
      <w:numFmt w:val="bullet"/>
      <w:lvlText w:val="o"/>
      <w:lvlJc w:val="left"/>
      <w:pPr>
        <w:tabs>
          <w:tab w:val="num" w:pos="3960"/>
        </w:tabs>
        <w:ind w:left="3960" w:hanging="360"/>
      </w:pPr>
      <w:rPr>
        <w:rFonts w:ascii="Courier New" w:hAnsi="Courier New" w:hint="default"/>
      </w:rPr>
    </w:lvl>
    <w:lvl w:ilvl="5" w:tplc="79BA304C" w:tentative="1">
      <w:start w:val="1"/>
      <w:numFmt w:val="bullet"/>
      <w:lvlText w:val=""/>
      <w:lvlJc w:val="left"/>
      <w:pPr>
        <w:tabs>
          <w:tab w:val="num" w:pos="4680"/>
        </w:tabs>
        <w:ind w:left="4680" w:hanging="360"/>
      </w:pPr>
      <w:rPr>
        <w:rFonts w:ascii="Wingdings" w:hAnsi="Wingdings" w:hint="default"/>
      </w:rPr>
    </w:lvl>
    <w:lvl w:ilvl="6" w:tplc="607C02CA" w:tentative="1">
      <w:start w:val="1"/>
      <w:numFmt w:val="bullet"/>
      <w:lvlText w:val=""/>
      <w:lvlJc w:val="left"/>
      <w:pPr>
        <w:tabs>
          <w:tab w:val="num" w:pos="5400"/>
        </w:tabs>
        <w:ind w:left="5400" w:hanging="360"/>
      </w:pPr>
      <w:rPr>
        <w:rFonts w:ascii="Symbol" w:hAnsi="Symbol" w:hint="default"/>
      </w:rPr>
    </w:lvl>
    <w:lvl w:ilvl="7" w:tplc="365A9DBA" w:tentative="1">
      <w:start w:val="1"/>
      <w:numFmt w:val="bullet"/>
      <w:lvlText w:val="o"/>
      <w:lvlJc w:val="left"/>
      <w:pPr>
        <w:tabs>
          <w:tab w:val="num" w:pos="6120"/>
        </w:tabs>
        <w:ind w:left="6120" w:hanging="360"/>
      </w:pPr>
      <w:rPr>
        <w:rFonts w:ascii="Courier New" w:hAnsi="Courier New" w:hint="default"/>
      </w:rPr>
    </w:lvl>
    <w:lvl w:ilvl="8" w:tplc="6EF8BDCC" w:tentative="1">
      <w:start w:val="1"/>
      <w:numFmt w:val="bullet"/>
      <w:lvlText w:val=""/>
      <w:lvlJc w:val="left"/>
      <w:pPr>
        <w:tabs>
          <w:tab w:val="num" w:pos="6840"/>
        </w:tabs>
        <w:ind w:left="6840" w:hanging="360"/>
      </w:pPr>
      <w:rPr>
        <w:rFonts w:ascii="Wingdings" w:hAnsi="Wingdings" w:hint="default"/>
      </w:rPr>
    </w:lvl>
  </w:abstractNum>
  <w:abstractNum w:abstractNumId="32" w15:restartNumberingAfterBreak="0">
    <w:nsid w:val="7DC008B3"/>
    <w:multiLevelType w:val="hybridMultilevel"/>
    <w:tmpl w:val="68528030"/>
    <w:lvl w:ilvl="0" w:tplc="223491F8">
      <w:numFmt w:val="bullet"/>
      <w:lvlText w:val="-"/>
      <w:lvlJc w:val="left"/>
      <w:pPr>
        <w:tabs>
          <w:tab w:val="num" w:pos="1494"/>
        </w:tabs>
        <w:ind w:left="1494" w:hanging="360"/>
      </w:pPr>
      <w:rPr>
        <w:rFonts w:ascii="Times New Roman" w:eastAsia="Times New Roman" w:hAnsi="Times New Roman" w:cs="Times New Roman" w:hint="default"/>
        <w:b/>
      </w:rPr>
    </w:lvl>
    <w:lvl w:ilvl="1" w:tplc="04090003" w:tentative="1">
      <w:start w:val="1"/>
      <w:numFmt w:val="bullet"/>
      <w:lvlText w:val="o"/>
      <w:lvlJc w:val="left"/>
      <w:pPr>
        <w:tabs>
          <w:tab w:val="num" w:pos="2214"/>
        </w:tabs>
        <w:ind w:left="2214" w:hanging="360"/>
      </w:pPr>
      <w:rPr>
        <w:rFonts w:ascii="Courier New" w:hAnsi="Courier New" w:hint="default"/>
      </w:rPr>
    </w:lvl>
    <w:lvl w:ilvl="2" w:tplc="04090005" w:tentative="1">
      <w:start w:val="1"/>
      <w:numFmt w:val="bullet"/>
      <w:lvlText w:val=""/>
      <w:lvlJc w:val="left"/>
      <w:pPr>
        <w:tabs>
          <w:tab w:val="num" w:pos="2934"/>
        </w:tabs>
        <w:ind w:left="2934" w:hanging="360"/>
      </w:pPr>
      <w:rPr>
        <w:rFonts w:ascii="Wingdings" w:hAnsi="Wingdings" w:hint="default"/>
      </w:rPr>
    </w:lvl>
    <w:lvl w:ilvl="3" w:tplc="04090001" w:tentative="1">
      <w:start w:val="1"/>
      <w:numFmt w:val="bullet"/>
      <w:lvlText w:val=""/>
      <w:lvlJc w:val="left"/>
      <w:pPr>
        <w:tabs>
          <w:tab w:val="num" w:pos="3654"/>
        </w:tabs>
        <w:ind w:left="3654" w:hanging="360"/>
      </w:pPr>
      <w:rPr>
        <w:rFonts w:ascii="Symbol" w:hAnsi="Symbol" w:hint="default"/>
      </w:rPr>
    </w:lvl>
    <w:lvl w:ilvl="4" w:tplc="04090003" w:tentative="1">
      <w:start w:val="1"/>
      <w:numFmt w:val="bullet"/>
      <w:lvlText w:val="o"/>
      <w:lvlJc w:val="left"/>
      <w:pPr>
        <w:tabs>
          <w:tab w:val="num" w:pos="4374"/>
        </w:tabs>
        <w:ind w:left="4374" w:hanging="360"/>
      </w:pPr>
      <w:rPr>
        <w:rFonts w:ascii="Courier New" w:hAnsi="Courier New" w:hint="default"/>
      </w:rPr>
    </w:lvl>
    <w:lvl w:ilvl="5" w:tplc="04090005" w:tentative="1">
      <w:start w:val="1"/>
      <w:numFmt w:val="bullet"/>
      <w:lvlText w:val=""/>
      <w:lvlJc w:val="left"/>
      <w:pPr>
        <w:tabs>
          <w:tab w:val="num" w:pos="5094"/>
        </w:tabs>
        <w:ind w:left="5094" w:hanging="360"/>
      </w:pPr>
      <w:rPr>
        <w:rFonts w:ascii="Wingdings" w:hAnsi="Wingdings" w:hint="default"/>
      </w:rPr>
    </w:lvl>
    <w:lvl w:ilvl="6" w:tplc="04090001" w:tentative="1">
      <w:start w:val="1"/>
      <w:numFmt w:val="bullet"/>
      <w:lvlText w:val=""/>
      <w:lvlJc w:val="left"/>
      <w:pPr>
        <w:tabs>
          <w:tab w:val="num" w:pos="5814"/>
        </w:tabs>
        <w:ind w:left="5814" w:hanging="360"/>
      </w:pPr>
      <w:rPr>
        <w:rFonts w:ascii="Symbol" w:hAnsi="Symbol" w:hint="default"/>
      </w:rPr>
    </w:lvl>
    <w:lvl w:ilvl="7" w:tplc="04090003" w:tentative="1">
      <w:start w:val="1"/>
      <w:numFmt w:val="bullet"/>
      <w:lvlText w:val="o"/>
      <w:lvlJc w:val="left"/>
      <w:pPr>
        <w:tabs>
          <w:tab w:val="num" w:pos="6534"/>
        </w:tabs>
        <w:ind w:left="6534" w:hanging="360"/>
      </w:pPr>
      <w:rPr>
        <w:rFonts w:ascii="Courier New" w:hAnsi="Courier New" w:hint="default"/>
      </w:rPr>
    </w:lvl>
    <w:lvl w:ilvl="8" w:tplc="04090005" w:tentative="1">
      <w:start w:val="1"/>
      <w:numFmt w:val="bullet"/>
      <w:lvlText w:val=""/>
      <w:lvlJc w:val="left"/>
      <w:pPr>
        <w:tabs>
          <w:tab w:val="num" w:pos="7254"/>
        </w:tabs>
        <w:ind w:left="7254" w:hanging="360"/>
      </w:pPr>
      <w:rPr>
        <w:rFonts w:ascii="Wingdings" w:hAnsi="Wingdings" w:hint="default"/>
      </w:rPr>
    </w:lvl>
  </w:abstractNum>
  <w:num w:numId="1">
    <w:abstractNumId w:val="1"/>
  </w:num>
  <w:num w:numId="2">
    <w:abstractNumId w:val="18"/>
  </w:num>
  <w:num w:numId="3">
    <w:abstractNumId w:val="9"/>
  </w:num>
  <w:num w:numId="4">
    <w:abstractNumId w:val="27"/>
  </w:num>
  <w:num w:numId="5">
    <w:abstractNumId w:val="0"/>
  </w:num>
  <w:num w:numId="6">
    <w:abstractNumId w:val="13"/>
  </w:num>
  <w:num w:numId="7">
    <w:abstractNumId w:val="4"/>
  </w:num>
  <w:num w:numId="8">
    <w:abstractNumId w:val="26"/>
  </w:num>
  <w:num w:numId="9">
    <w:abstractNumId w:val="2"/>
  </w:num>
  <w:num w:numId="10">
    <w:abstractNumId w:val="19"/>
  </w:num>
  <w:num w:numId="11">
    <w:abstractNumId w:val="30"/>
  </w:num>
  <w:num w:numId="12">
    <w:abstractNumId w:val="8"/>
  </w:num>
  <w:num w:numId="13">
    <w:abstractNumId w:val="5"/>
  </w:num>
  <w:num w:numId="14">
    <w:abstractNumId w:val="24"/>
  </w:num>
  <w:num w:numId="15">
    <w:abstractNumId w:val="20"/>
  </w:num>
  <w:num w:numId="16">
    <w:abstractNumId w:val="29"/>
  </w:num>
  <w:num w:numId="17">
    <w:abstractNumId w:val="22"/>
  </w:num>
  <w:num w:numId="18">
    <w:abstractNumId w:val="31"/>
  </w:num>
  <w:num w:numId="19">
    <w:abstractNumId w:val="23"/>
  </w:num>
  <w:num w:numId="20">
    <w:abstractNumId w:val="17"/>
  </w:num>
  <w:num w:numId="21">
    <w:abstractNumId w:val="16"/>
  </w:num>
  <w:num w:numId="22">
    <w:abstractNumId w:val="21"/>
  </w:num>
  <w:num w:numId="23">
    <w:abstractNumId w:val="12"/>
  </w:num>
  <w:num w:numId="24">
    <w:abstractNumId w:val="11"/>
  </w:num>
  <w:num w:numId="25">
    <w:abstractNumId w:val="11"/>
  </w:num>
  <w:num w:numId="26">
    <w:abstractNumId w:val="15"/>
  </w:num>
  <w:num w:numId="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8"/>
  </w:num>
  <w:num w:numId="29">
    <w:abstractNumId w:val="6"/>
  </w:num>
  <w:num w:numId="30">
    <w:abstractNumId w:val="14"/>
  </w:num>
  <w:num w:numId="31">
    <w:abstractNumId w:val="3"/>
  </w:num>
  <w:num w:numId="32">
    <w:abstractNumId w:val="25"/>
  </w:num>
  <w:num w:numId="33">
    <w:abstractNumId w:val="32"/>
  </w:num>
  <w:num w:numId="34">
    <w:abstractNumId w:val="7"/>
  </w:num>
  <w:num w:numId="35">
    <w:abstractNumId w:val="10"/>
  </w:num>
  <w:num w:numId="36">
    <w:abstractNumId w:val="11"/>
  </w:num>
  <w:num w:numId="37">
    <w:abstractNumId w:val="11"/>
  </w:num>
  <w:num w:numId="38">
    <w:abstractNumId w:val="11"/>
  </w:num>
  <w:num w:numId="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5B4B"/>
    <w:rsid w:val="00030E99"/>
    <w:rsid w:val="00034E30"/>
    <w:rsid w:val="0006500F"/>
    <w:rsid w:val="000B5B4B"/>
    <w:rsid w:val="000F45E7"/>
    <w:rsid w:val="001207C8"/>
    <w:rsid w:val="00170D94"/>
    <w:rsid w:val="0018704E"/>
    <w:rsid w:val="00357BE3"/>
    <w:rsid w:val="00375394"/>
    <w:rsid w:val="00387D3A"/>
    <w:rsid w:val="00411BCE"/>
    <w:rsid w:val="0044034E"/>
    <w:rsid w:val="00490C62"/>
    <w:rsid w:val="004B4178"/>
    <w:rsid w:val="004E0AF6"/>
    <w:rsid w:val="005235A2"/>
    <w:rsid w:val="0069205D"/>
    <w:rsid w:val="006C3DC0"/>
    <w:rsid w:val="0075348A"/>
    <w:rsid w:val="007607CE"/>
    <w:rsid w:val="007A184A"/>
    <w:rsid w:val="0084546D"/>
    <w:rsid w:val="008C79E1"/>
    <w:rsid w:val="009210E6"/>
    <w:rsid w:val="009A26ED"/>
    <w:rsid w:val="00AF3028"/>
    <w:rsid w:val="00D24E73"/>
    <w:rsid w:val="00D80E34"/>
    <w:rsid w:val="00D85519"/>
    <w:rsid w:val="00E0144F"/>
    <w:rsid w:val="00E22E24"/>
    <w:rsid w:val="00EB5AFB"/>
    <w:rsid w:val="00FD1C72"/>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0DCB8C1-B86A-4F55-981E-05655506C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fr-FR"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0EDA"/>
    <w:rPr>
      <w:rFonts w:ascii="Arial" w:eastAsia="Times New Roman" w:hAnsi="Arial" w:cs="Arial"/>
      <w:sz w:val="22"/>
      <w:szCs w:val="22"/>
      <w:lang w:eastAsia="en-US"/>
    </w:rPr>
  </w:style>
  <w:style w:type="paragraph" w:styleId="Titre1">
    <w:name w:val="heading 1"/>
    <w:basedOn w:val="Normal"/>
    <w:next w:val="Normal"/>
    <w:link w:val="Titre1Car"/>
    <w:uiPriority w:val="9"/>
    <w:qFormat/>
    <w:rsid w:val="00BF4A1F"/>
    <w:pPr>
      <w:keepNext/>
      <w:numPr>
        <w:numId w:val="24"/>
      </w:numPr>
      <w:tabs>
        <w:tab w:val="left" w:pos="851"/>
      </w:tabs>
      <w:spacing w:before="240" w:after="60"/>
      <w:outlineLvl w:val="0"/>
    </w:pPr>
    <w:rPr>
      <w:rFonts w:eastAsia="SimSun"/>
      <w:b/>
      <w:bCs/>
      <w:caps/>
      <w:kern w:val="32"/>
    </w:rPr>
  </w:style>
  <w:style w:type="paragraph" w:styleId="Titre2">
    <w:name w:val="heading 2"/>
    <w:basedOn w:val="Normal"/>
    <w:next w:val="Normal"/>
    <w:link w:val="Titre2Car"/>
    <w:uiPriority w:val="9"/>
    <w:unhideWhenUsed/>
    <w:qFormat/>
    <w:rsid w:val="00BF4A1F"/>
    <w:pPr>
      <w:keepNext/>
      <w:numPr>
        <w:ilvl w:val="1"/>
        <w:numId w:val="24"/>
      </w:numPr>
      <w:tabs>
        <w:tab w:val="left" w:pos="993"/>
      </w:tabs>
      <w:spacing w:before="240" w:after="60"/>
      <w:outlineLvl w:val="1"/>
    </w:pPr>
    <w:rPr>
      <w:b/>
      <w:bCs/>
      <w:i/>
      <w:iCs/>
      <w:szCs w:val="28"/>
      <w:u w:val="single"/>
    </w:rPr>
  </w:style>
  <w:style w:type="paragraph" w:styleId="Titre3">
    <w:name w:val="heading 3"/>
    <w:basedOn w:val="Normal"/>
    <w:next w:val="Normal"/>
    <w:link w:val="Titre3Car"/>
    <w:uiPriority w:val="9"/>
    <w:unhideWhenUsed/>
    <w:qFormat/>
    <w:rsid w:val="00BF4A1F"/>
    <w:pPr>
      <w:keepNext/>
      <w:numPr>
        <w:ilvl w:val="2"/>
        <w:numId w:val="24"/>
      </w:numPr>
      <w:tabs>
        <w:tab w:val="left" w:pos="1418"/>
      </w:tabs>
      <w:spacing w:before="240" w:after="60"/>
      <w:outlineLvl w:val="2"/>
    </w:pPr>
    <w:rPr>
      <w:b/>
      <w:bCs/>
      <w:szCs w:val="26"/>
      <w:u w:val="dottedHeavy"/>
    </w:rPr>
  </w:style>
  <w:style w:type="paragraph" w:styleId="Titre4">
    <w:name w:val="heading 4"/>
    <w:basedOn w:val="Normal"/>
    <w:next w:val="Normal"/>
    <w:link w:val="Titre4Car"/>
    <w:uiPriority w:val="9"/>
    <w:unhideWhenUsed/>
    <w:qFormat/>
    <w:rsid w:val="00BF4A1F"/>
    <w:pPr>
      <w:keepNext/>
      <w:numPr>
        <w:ilvl w:val="3"/>
        <w:numId w:val="24"/>
      </w:numPr>
      <w:tabs>
        <w:tab w:val="left" w:pos="1985"/>
      </w:tabs>
      <w:spacing w:before="240" w:after="60"/>
      <w:outlineLvl w:val="3"/>
    </w:pPr>
    <w:rPr>
      <w:rFonts w:eastAsia="SimSun" w:cs="Times New Roman"/>
      <w:b/>
      <w:bCs/>
      <w:i/>
      <w:szCs w:val="28"/>
    </w:rPr>
  </w:style>
  <w:style w:type="paragraph" w:styleId="Titre5">
    <w:name w:val="heading 5"/>
    <w:basedOn w:val="Normal"/>
    <w:next w:val="Normal"/>
    <w:link w:val="Titre5Car"/>
    <w:uiPriority w:val="9"/>
    <w:unhideWhenUsed/>
    <w:qFormat/>
    <w:rsid w:val="00BF4A1F"/>
    <w:pPr>
      <w:numPr>
        <w:ilvl w:val="4"/>
        <w:numId w:val="24"/>
      </w:numPr>
      <w:tabs>
        <w:tab w:val="left" w:pos="2977"/>
      </w:tabs>
      <w:spacing w:before="240" w:after="60"/>
      <w:outlineLvl w:val="4"/>
    </w:pPr>
    <w:rPr>
      <w:rFonts w:eastAsia="SimSun" w:cs="Times New Roman"/>
      <w:b/>
      <w:bCs/>
      <w:i/>
      <w:iCs/>
      <w:szCs w:val="26"/>
    </w:rPr>
  </w:style>
  <w:style w:type="paragraph" w:styleId="Titre6">
    <w:name w:val="heading 6"/>
    <w:basedOn w:val="Normal"/>
    <w:next w:val="Normal"/>
    <w:link w:val="Titre6Car"/>
    <w:uiPriority w:val="9"/>
    <w:semiHidden/>
    <w:unhideWhenUsed/>
    <w:qFormat/>
    <w:rsid w:val="00BF4A1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uiPriority w:val="9"/>
    <w:rsid w:val="00BF4A1F"/>
    <w:rPr>
      <w:rFonts w:ascii="Arial" w:hAnsi="Arial" w:cs="Arial"/>
      <w:b/>
      <w:bCs/>
      <w:caps/>
      <w:kern w:val="32"/>
      <w:sz w:val="22"/>
      <w:szCs w:val="22"/>
      <w:lang w:eastAsia="en-US"/>
    </w:rPr>
  </w:style>
  <w:style w:type="paragraph" w:styleId="En-ttedetabledesmatires">
    <w:name w:val="TOC Heading"/>
    <w:basedOn w:val="Titre1"/>
    <w:next w:val="Normal"/>
    <w:uiPriority w:val="39"/>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szCs w:val="20"/>
    </w:rPr>
  </w:style>
  <w:style w:type="character" w:customStyle="1" w:styleId="Titre3Car">
    <w:name w:val="Titre 3 Car"/>
    <w:basedOn w:val="Policepardfaut"/>
    <w:link w:val="Titre3"/>
    <w:uiPriority w:val="9"/>
    <w:rsid w:val="00BF4A1F"/>
    <w:rPr>
      <w:rFonts w:ascii="Arial" w:eastAsia="Times New Roman" w:hAnsi="Arial" w:cs="Arial"/>
      <w:b/>
      <w:bCs/>
      <w:sz w:val="22"/>
      <w:szCs w:val="26"/>
      <w:u w:val="dottedHeavy"/>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szCs w:val="20"/>
    </w:rPr>
  </w:style>
  <w:style w:type="paragraph" w:customStyle="1" w:styleId="Retrait1">
    <w:name w:val="Retrait 1"/>
    <w:basedOn w:val="Normal"/>
    <w:rsid w:val="00C81B2D"/>
    <w:pPr>
      <w:tabs>
        <w:tab w:val="left" w:pos="1134"/>
      </w:tabs>
      <w:spacing w:before="120"/>
      <w:ind w:left="1135" w:hanging="284"/>
    </w:pPr>
    <w:rPr>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BF4A1F"/>
    <w:rPr>
      <w:rFonts w:ascii="Arial" w:eastAsia="Times New Roman" w:hAnsi="Arial" w:cs="Arial"/>
      <w:b/>
      <w:bCs/>
      <w:i/>
      <w:iCs/>
      <w:sz w:val="22"/>
      <w:szCs w:val="28"/>
      <w:u w:val="single"/>
      <w:lang w:eastAsia="en-US"/>
    </w:rPr>
  </w:style>
  <w:style w:type="paragraph" w:styleId="TM2">
    <w:name w:val="toc 2"/>
    <w:basedOn w:val="Normal"/>
    <w:next w:val="Normal"/>
    <w:autoRedefine/>
    <w:uiPriority w:val="39"/>
    <w:unhideWhenUsed/>
    <w:rsid w:val="00EE0A6D"/>
    <w:pPr>
      <w:ind w:left="240"/>
    </w:pPr>
  </w:style>
  <w:style w:type="paragraph" w:styleId="Paragraphedeliste">
    <w:name w:val="List Paragraph"/>
    <w:basedOn w:val="Normal"/>
    <w:uiPriority w:val="34"/>
    <w:qFormat/>
    <w:rsid w:val="00854A05"/>
    <w:pPr>
      <w:spacing w:line="360" w:lineRule="auto"/>
      <w:ind w:left="720"/>
      <w:contextualSpacing/>
    </w:pPr>
    <w:rPr>
      <w:sz w:val="20"/>
      <w:szCs w:val="20"/>
    </w:rPr>
  </w:style>
  <w:style w:type="paragraph" w:customStyle="1" w:styleId="xl22">
    <w:name w:val="xl22"/>
    <w:basedOn w:val="Normal"/>
    <w:rsid w:val="00854A05"/>
    <w:pPr>
      <w:pBdr>
        <w:left w:val="single" w:sz="4" w:space="0" w:color="auto"/>
      </w:pBdr>
      <w:spacing w:before="100" w:beforeAutospacing="1" w:after="100" w:afterAutospacing="1"/>
    </w:pPr>
    <w:rPr>
      <w:rFonts w:eastAsia="Arial Unicode MS"/>
      <w:lang w:val="en-GB"/>
    </w:rPr>
  </w:style>
  <w:style w:type="paragraph" w:styleId="Corpsdetexte">
    <w:name w:val="Body Text"/>
    <w:basedOn w:val="Normal"/>
    <w:link w:val="CorpsdetexteCar"/>
    <w:uiPriority w:val="99"/>
    <w:semiHidden/>
    <w:unhideWhenUsed/>
    <w:rsid w:val="00854A05"/>
    <w:pPr>
      <w:spacing w:after="120"/>
    </w:pPr>
  </w:style>
  <w:style w:type="character" w:customStyle="1" w:styleId="CorpsdetexteCar">
    <w:name w:val="Corps de texte Car"/>
    <w:basedOn w:val="Policepardfaut"/>
    <w:link w:val="Corpsdetexte"/>
    <w:uiPriority w:val="99"/>
    <w:semiHidden/>
    <w:rsid w:val="00854A05"/>
    <w:rPr>
      <w:rFonts w:ascii="Times New Roman" w:eastAsia="Times New Roman" w:hAnsi="Times New Roman"/>
      <w:sz w:val="24"/>
      <w:szCs w:val="24"/>
      <w:lang w:eastAsia="en-US"/>
    </w:rPr>
  </w:style>
  <w:style w:type="paragraph" w:customStyle="1" w:styleId="corpsdutexte">
    <w:name w:val="corps du texte"/>
    <w:basedOn w:val="Normal"/>
    <w:rsid w:val="00854A05"/>
    <w:rPr>
      <w:szCs w:val="20"/>
      <w:lang w:eastAsia="fr-FR"/>
    </w:rPr>
  </w:style>
  <w:style w:type="paragraph" w:styleId="Retraitcorpsdetexte">
    <w:name w:val="Body Text Indent"/>
    <w:basedOn w:val="Normal"/>
    <w:link w:val="RetraitcorpsdetexteCar"/>
    <w:unhideWhenUsed/>
    <w:rsid w:val="00854A05"/>
    <w:pPr>
      <w:spacing w:after="120" w:line="360" w:lineRule="auto"/>
      <w:ind w:left="283"/>
    </w:pPr>
    <w:rPr>
      <w:sz w:val="20"/>
      <w:szCs w:val="20"/>
    </w:rPr>
  </w:style>
  <w:style w:type="character" w:customStyle="1" w:styleId="RetraitcorpsdetexteCar">
    <w:name w:val="Retrait corps de texte Car"/>
    <w:basedOn w:val="Policepardfaut"/>
    <w:link w:val="Retraitcorpsdetexte"/>
    <w:rsid w:val="00854A05"/>
    <w:rPr>
      <w:rFonts w:ascii="Arial" w:eastAsia="Times New Roman" w:hAnsi="Arial"/>
      <w:lang w:eastAsia="en-US"/>
    </w:rPr>
  </w:style>
  <w:style w:type="paragraph" w:customStyle="1" w:styleId="titresecondaire">
    <w:name w:val="titre secondaire"/>
    <w:basedOn w:val="Normal"/>
    <w:next w:val="retrait"/>
    <w:autoRedefine/>
    <w:rsid w:val="00854A05"/>
    <w:pPr>
      <w:tabs>
        <w:tab w:val="left" w:pos="454"/>
      </w:tabs>
      <w:spacing w:after="240"/>
    </w:pPr>
    <w:rPr>
      <w:b/>
      <w:bCs/>
      <w:i/>
      <w:szCs w:val="20"/>
      <w:u w:val="single"/>
      <w:lang w:eastAsia="fr-FR"/>
    </w:rPr>
  </w:style>
  <w:style w:type="paragraph" w:customStyle="1" w:styleId="retrait">
    <w:name w:val="retrait"/>
    <w:basedOn w:val="Normal"/>
    <w:autoRedefine/>
    <w:rsid w:val="00854A05"/>
    <w:pPr>
      <w:spacing w:line="240" w:lineRule="atLeast"/>
      <w:jc w:val="both"/>
    </w:pPr>
    <w:rPr>
      <w:lang w:eastAsia="fr-FR"/>
    </w:rPr>
  </w:style>
  <w:style w:type="paragraph" w:customStyle="1" w:styleId="titretertiaire">
    <w:name w:val="titre tertiaire"/>
    <w:basedOn w:val="titresecondaire"/>
    <w:next w:val="retrait"/>
    <w:autoRedefine/>
    <w:rsid w:val="00854A05"/>
    <w:rPr>
      <w:b w:val="0"/>
      <w:szCs w:val="24"/>
    </w:rPr>
  </w:style>
  <w:style w:type="character" w:styleId="Lienhypertextesuivivisit">
    <w:name w:val="FollowedHyperlink"/>
    <w:basedOn w:val="Policepardfaut"/>
    <w:uiPriority w:val="99"/>
    <w:semiHidden/>
    <w:unhideWhenUsed/>
    <w:rsid w:val="00D26700"/>
    <w:rPr>
      <w:color w:val="800080"/>
      <w:u w:val="single"/>
    </w:rPr>
  </w:style>
  <w:style w:type="numbering" w:customStyle="1" w:styleId="Style1">
    <w:name w:val="Style1"/>
    <w:uiPriority w:val="99"/>
    <w:rsid w:val="00D26700"/>
    <w:pPr>
      <w:numPr>
        <w:numId w:val="29"/>
      </w:numPr>
    </w:pPr>
  </w:style>
  <w:style w:type="character" w:customStyle="1" w:styleId="Titre4Car">
    <w:name w:val="Titre 4 Car"/>
    <w:basedOn w:val="Policepardfaut"/>
    <w:link w:val="Titre4"/>
    <w:uiPriority w:val="9"/>
    <w:rsid w:val="00BF4A1F"/>
    <w:rPr>
      <w:rFonts w:ascii="Arial" w:hAnsi="Arial"/>
      <w:b/>
      <w:bCs/>
      <w:i/>
      <w:sz w:val="22"/>
      <w:szCs w:val="28"/>
      <w:lang w:eastAsia="en-US"/>
    </w:rPr>
  </w:style>
  <w:style w:type="character" w:customStyle="1" w:styleId="Titre5Car">
    <w:name w:val="Titre 5 Car"/>
    <w:basedOn w:val="Policepardfaut"/>
    <w:link w:val="Titre5"/>
    <w:uiPriority w:val="9"/>
    <w:rsid w:val="00BF4A1F"/>
    <w:rPr>
      <w:rFonts w:ascii="Arial" w:hAnsi="Arial"/>
      <w:b/>
      <w:bCs/>
      <w:i/>
      <w:iCs/>
      <w:sz w:val="22"/>
      <w:szCs w:val="26"/>
      <w:lang w:eastAsia="en-US"/>
    </w:rPr>
  </w:style>
  <w:style w:type="paragraph" w:styleId="Textedebulles">
    <w:name w:val="Balloon Text"/>
    <w:basedOn w:val="Normal"/>
    <w:link w:val="TextedebullesCar"/>
    <w:uiPriority w:val="99"/>
    <w:semiHidden/>
    <w:unhideWhenUsed/>
    <w:rsid w:val="00AF6165"/>
    <w:rPr>
      <w:rFonts w:ascii="Tahoma" w:hAnsi="Tahoma" w:cs="Tahoma"/>
      <w:sz w:val="16"/>
      <w:szCs w:val="16"/>
    </w:rPr>
  </w:style>
  <w:style w:type="character" w:customStyle="1" w:styleId="TextedebullesCar">
    <w:name w:val="Texte de bulles Car"/>
    <w:basedOn w:val="Policepardfaut"/>
    <w:link w:val="Textedebulles"/>
    <w:uiPriority w:val="99"/>
    <w:semiHidden/>
    <w:rsid w:val="00AF6165"/>
    <w:rPr>
      <w:rFonts w:ascii="Tahoma" w:eastAsia="Times New Roman" w:hAnsi="Tahoma" w:cs="Tahoma"/>
      <w:sz w:val="16"/>
      <w:szCs w:val="16"/>
      <w:lang w:eastAsia="en-US"/>
    </w:rPr>
  </w:style>
  <w:style w:type="character" w:customStyle="1" w:styleId="Titre6Car">
    <w:name w:val="Titre 6 Car"/>
    <w:basedOn w:val="Policepardfaut"/>
    <w:link w:val="Titre6"/>
    <w:uiPriority w:val="9"/>
    <w:semiHidden/>
    <w:rsid w:val="00BF4A1F"/>
    <w:rPr>
      <w:rFonts w:asciiTheme="majorHAnsi" w:eastAsiaTheme="majorEastAsia" w:hAnsiTheme="majorHAnsi" w:cstheme="majorBidi"/>
      <w:i/>
      <w:iCs/>
      <w:color w:val="243F60" w:themeColor="accent1" w:themeShade="7F"/>
      <w:sz w:val="22"/>
      <w:szCs w:val="22"/>
      <w:lang w:eastAsia="en-US"/>
    </w:rPr>
  </w:style>
  <w:style w:type="paragraph" w:styleId="Signature">
    <w:name w:val="Signature"/>
    <w:basedOn w:val="Normal"/>
    <w:link w:val="SignatureCar"/>
    <w:semiHidden/>
    <w:rsid w:val="00E0144F"/>
    <w:pPr>
      <w:tabs>
        <w:tab w:val="left" w:pos="6521"/>
      </w:tabs>
      <w:ind w:left="851"/>
    </w:pPr>
    <w:rPr>
      <w:rFonts w:cs="Times New Roman"/>
      <w:b/>
      <w:sz w:val="24"/>
      <w:szCs w:val="20"/>
    </w:rPr>
  </w:style>
  <w:style w:type="character" w:customStyle="1" w:styleId="SignatureCar">
    <w:name w:val="Signature Car"/>
    <w:basedOn w:val="Policepardfaut"/>
    <w:link w:val="Signature"/>
    <w:semiHidden/>
    <w:rsid w:val="00E0144F"/>
    <w:rPr>
      <w:rFonts w:ascii="Arial" w:eastAsia="Times New Roman" w:hAnsi="Arial"/>
      <w:b/>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24FF5D9-5498-40BA-8B97-FA2715A1E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7</Pages>
  <Words>1230</Words>
  <Characters>7011</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Modèle de Consigne</vt:lpstr>
    </vt:vector>
  </TitlesOfParts>
  <Company>TOTAL</Company>
  <LinksUpToDate>false</LinksUpToDate>
  <CharactersWithSpaces>8225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Consigne</dc:title>
  <dc:subject>SYS-M1-01 Annexe 1</dc:subject>
  <dc:creator>L. OPI</dc:creator>
  <cp:lastModifiedBy>Aurelie GALLARDO</cp:lastModifiedBy>
  <cp:revision>16</cp:revision>
  <dcterms:created xsi:type="dcterms:W3CDTF">2019-02-27T14:12:00Z</dcterms:created>
  <dcterms:modified xsi:type="dcterms:W3CDTF">2019-09-10T14:37:00Z</dcterms:modified>
</cp:coreProperties>
</file>