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Payroll Finalization Approval Memo (DOCX)</w:t>
      </w:r>
    </w:p>
    <w:p>
      <w:pPr>
        <w:spacing w:after="240"/>
      </w:pPr>
      <w:r>
        <w:rPr>
          <w:color w:val="5A5A5A"/>
          <w:sz w:val="22"/>
        </w:rPr>
        <w:t>FlashShip Logistics GmbH | Finance review and payroll finalization approval | Completed example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Artifact ID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Stage08_Finance_Approval_Finalize-DOC-001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Version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v1.0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Status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FINAL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Stage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8. Finance review and payroll finalization approval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Company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FlashShip Logistics GmbH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Tenant / Program (if applicable)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Internal Payroll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Station / Region (if applicable)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Berlin Ops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 Period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PP-2026-W07 (2026-02-09 to 2026-02-15)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Rules/Config Version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RULES-2026.02.01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Owner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Payroll Ops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System of Record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Workflow platform + Payroll system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Confidentiality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Confidential - Payroll/PII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Related Spreadsheet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Finance Review &amp; Outlier Checks Workbook (XLSX)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1. Purpose</w:t>
      </w:r>
    </w:p>
    <w:p>
      <w:r>
        <w:t>Provide finance with a structured review package for outlier checks and final approval before irreversible actions (payment submission).</w:t>
      </w:r>
    </w:p>
    <w:p>
      <w:pPr>
        <w:spacing w:before="200" w:after="80"/>
      </w:pPr>
      <w:r>
        <w:rPr>
          <w:b/>
          <w:sz w:val="28"/>
        </w:rPr>
        <w:t>2. Inputs</w:t>
      </w:r>
    </w:p>
    <w:p>
      <w:pPr>
        <w:numPr/>
        <w:spacing w:after="20"/>
        <w:ind w:left="360" w:hanging="216"/>
      </w:pPr>
      <w:r>
        <w:t>• Draft payroll register (Stage 7)</w:t>
      </w:r>
    </w:p>
    <w:p>
      <w:pPr>
        <w:numPr/>
        <w:spacing w:after="20"/>
        <w:ind w:left="360" w:hanging="216"/>
      </w:pPr>
      <w:r>
        <w:t>• Variance/outlier reports (Stage 6/8 workbook)</w:t>
      </w:r>
    </w:p>
    <w:p>
      <w:pPr>
        <w:numPr/>
        <w:spacing w:after="20"/>
        <w:ind w:left="360" w:hanging="216"/>
      </w:pPr>
      <w:r>
        <w:t>• List of manual adjustments and approvals</w:t>
      </w:r>
    </w:p>
    <w:p>
      <w:pPr>
        <w:spacing w:before="200" w:after="80"/>
      </w:pPr>
      <w:r>
        <w:rPr>
          <w:b/>
          <w:sz w:val="28"/>
        </w:rPr>
        <w:t>3. Outputs produced in this stage</w:t>
      </w:r>
    </w:p>
    <w:p>
      <w:pPr>
        <w:numPr/>
        <w:spacing w:after="20"/>
        <w:ind w:left="360" w:hanging="216"/>
      </w:pPr>
      <w:r>
        <w:t>• Finance approval record (who/when/outcome)</w:t>
      </w:r>
    </w:p>
    <w:p>
      <w:pPr>
        <w:numPr/>
        <w:spacing w:after="20"/>
        <w:ind w:left="360" w:hanging="216"/>
      </w:pPr>
      <w:r>
        <w:t>• Approved payroll run snapshot reference</w:t>
      </w:r>
    </w:p>
    <w:p>
      <w:pPr>
        <w:numPr/>
        <w:spacing w:after="20"/>
        <w:ind w:left="360" w:hanging="216"/>
      </w:pPr>
      <w:r>
        <w:t>• Funding authorization summary (amount, account, timing)</w:t>
      </w:r>
    </w:p>
    <w:p>
      <w:pPr>
        <w:spacing w:before="200" w:after="80"/>
      </w:pPr>
      <w:r>
        <w:rPr>
          <w:b/>
          <w:sz w:val="28"/>
        </w:rPr>
        <w:t>4. Procedure (work performed)</w:t>
      </w:r>
    </w:p>
    <w:p>
      <w:pPr>
        <w:spacing w:after="40"/>
      </w:pPr>
      <w:r>
        <w:t>1. Review totals vs prior periods and expected headcount.</w:t>
      </w:r>
    </w:p>
    <w:p>
      <w:pPr>
        <w:spacing w:after="40"/>
      </w:pPr>
      <w:r>
        <w:t>2. Review outliers (high net pay, negative/zero pay, large adjustments).</w:t>
      </w:r>
    </w:p>
    <w:p>
      <w:pPr>
        <w:spacing w:after="40"/>
      </w:pPr>
      <w:r>
        <w:t>3. Verify manual adjustments have documented approvals and references.</w:t>
      </w:r>
    </w:p>
    <w:p>
      <w:pPr>
        <w:spacing w:after="40"/>
      </w:pPr>
      <w:r>
        <w:t>4. Approve or reject the payroll run; record approval metadata.</w:t>
      </w:r>
    </w:p>
    <w:p>
      <w:pPr>
        <w:spacing w:after="40"/>
      </w:pPr>
      <w:r>
        <w:t>5. Upon approval, mark run as Final Approved and prevent edits.</w:t>
      </w:r>
    </w:p>
    <w:p>
      <w:pPr>
        <w:spacing w:before="200" w:after="80"/>
      </w:pPr>
      <w:r>
        <w:rPr>
          <w:b/>
          <w:sz w:val="28"/>
        </w:rPr>
        <w:t>5. Fields captured (document + spreadsheet)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Location (sheet/table)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Required?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Validation / notes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Outlier_Flag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Flag based on thresholds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Outlier_Checks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Formula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Finance_Approval_Status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Approved/Rejected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Approval_Log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Lookup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Funding_Total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Total net pay to fund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Funding_Summary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Formula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6. Controls and approvals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Control</w:t>
            </w:r>
          </w:p>
        </w:tc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Implementation in MVP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Four-eyes approval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Payroll prepares; finance approves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Outlier review evidence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Workbook retains the evidence of checks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Finalization lock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Post-approval changes require correction workflow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7. Approval / sign-off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Signature / Method</w:t>
            </w:r>
          </w:p>
        </w:tc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Date/Time</w:t>
            </w:r>
          </w:p>
        </w:tc>
      </w:tr>
      <w:tr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Approved by (Finance Controller)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Lukas Weber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E-sign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2026-02-16 15:05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8. Audit &amp; retention notes (parameterized)</w:t>
      </w:r>
    </w:p>
    <w:p>
      <w:r>
        <w:t>Record the artifact location and retention target in the Stage 10 Archive Manifest. Retention periods and mandatory payslip/statutory fields are jurisdiction-dependent and are intentionally left as configurable parameters in these templates.</w:t>
      </w:r>
    </w:p>
    <w:p>
      <w:pPr>
        <w:spacing w:before="200" w:after="80"/>
      </w:pPr>
      <w:r>
        <w:rPr>
          <w:b/>
          <w:sz w:val="28"/>
        </w:rPr>
        <w:t>9. Example notes (why values look the way they do)</w:t>
      </w:r>
    </w:p>
    <w:p>
      <w:r>
        <w:t>This completed example uses fictitious worker data and illustrative amounts to demonstrate template usage. It is not a jurisdictional payroll computation and must not be treated as legally accurate withholding/tax output.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