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color w:val="000000"/>
        </w:rPr>
      </w:pPr>
      <w:r w:rsidDel="00000000" w:rsidR="00000000" w:rsidRPr="00000000">
        <w:rPr>
          <w:rtl w:val="0"/>
        </w:rPr>
      </w:r>
    </w:p>
    <w:tbl>
      <w:tblPr>
        <w:tblStyle w:val="Table1"/>
        <w:tblW w:w="236.0" w:type="dxa"/>
        <w:jc w:val="left"/>
        <w:tblLayout w:type="fixed"/>
        <w:tblLook w:val="0400"/>
      </w:tblPr>
      <w:tblGrid>
        <w:gridCol w:w="236"/>
        <w:tblGridChange w:id="0">
          <w:tblGrid>
            <w:gridCol w:w="236"/>
          </w:tblGrid>
        </w:tblGridChange>
      </w:tblGrid>
      <w:tr>
        <w:trPr>
          <w:cantSplit w:val="0"/>
          <w:trHeight w:val="853" w:hRule="atLeast"/>
          <w:tblHeader w:val="0"/>
        </w:trPr>
        <w:tc>
          <w:tcPr>
            <w:tcMar>
              <w:top w:w="0.0" w:type="dxa"/>
              <w:left w:w="108.0" w:type="dxa"/>
              <w:bottom w:w="0.0" w:type="dxa"/>
              <w:right w:w="108.0" w:type="dxa"/>
            </w:tcMar>
          </w:tcPr>
          <w:p w:rsidR="00000000" w:rsidDel="00000000" w:rsidP="00000000" w:rsidRDefault="00000000" w:rsidRPr="00000000" w14:paraId="00000002">
            <w:pPr>
              <w:numPr>
                <w:ilvl w:val="0"/>
                <w:numId w:val="11"/>
              </w:numPr>
              <w:spacing w:after="0" w:line="240" w:lineRule="auto"/>
              <w:ind w:left="720" w:hanging="360"/>
              <w:rPr>
                <w:b w:val="1"/>
                <w:color w:val="0000ff"/>
                <w:sz w:val="28"/>
                <w:szCs w:val="28"/>
              </w:rPr>
            </w:pPr>
            <w:r w:rsidDel="00000000" w:rsidR="00000000" w:rsidRPr="00000000">
              <w:rPr>
                <w:rtl w:val="0"/>
              </w:rPr>
            </w:r>
          </w:p>
        </w:tc>
      </w:tr>
    </w:tbl>
    <w:p w:rsidR="00000000" w:rsidDel="00000000" w:rsidP="00000000" w:rsidRDefault="00000000" w:rsidRPr="00000000" w14:paraId="00000003">
      <w:pPr>
        <w:rPr>
          <w:b w:val="1"/>
          <w:color w:val="ee0000"/>
          <w:sz w:val="36"/>
          <w:szCs w:val="36"/>
        </w:rPr>
      </w:pPr>
      <w:r w:rsidDel="00000000" w:rsidR="00000000" w:rsidRPr="00000000">
        <w:rPr>
          <w:b w:val="1"/>
          <w:color w:val="ee0000"/>
          <w:sz w:val="36"/>
          <w:szCs w:val="36"/>
          <w:rtl w:val="0"/>
        </w:rPr>
        <w:t xml:space="preserve">TITULO: La narración de historias: época de los descubrimientos</w:t>
      </w:r>
    </w:p>
    <w:p w:rsidR="00000000" w:rsidDel="00000000" w:rsidP="00000000" w:rsidRDefault="00000000" w:rsidRPr="00000000" w14:paraId="00000004">
      <w:pPr>
        <w:rPr>
          <w:b w:val="1"/>
          <w:color w:val="ee0000"/>
          <w:sz w:val="24"/>
          <w:szCs w:val="24"/>
        </w:rPr>
      </w:pPr>
      <w:r w:rsidDel="00000000" w:rsidR="00000000" w:rsidRPr="00000000">
        <w:rPr>
          <w:rtl w:val="0"/>
        </w:rPr>
      </w:r>
    </w:p>
    <w:tbl>
      <w:tblPr>
        <w:tblStyle w:val="Table2"/>
        <w:tblW w:w="987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876"/>
        <w:tblGridChange w:id="0">
          <w:tblGrid>
            <w:gridCol w:w="9876"/>
          </w:tblGrid>
        </w:tblGridChange>
      </w:tblGrid>
      <w:tr>
        <w:trPr>
          <w:cantSplit w:val="0"/>
          <w:trHeight w:val="853" w:hRule="atLeast"/>
          <w:tblHeader w:val="0"/>
        </w:trPr>
        <w:tc>
          <w:tcPr>
            <w:shd w:fill="fdeada" w:val="clear"/>
          </w:tcPr>
          <w:p w:rsidR="00000000" w:rsidDel="00000000" w:rsidP="00000000" w:rsidRDefault="00000000" w:rsidRPr="00000000" w14:paraId="00000005">
            <w:pPr>
              <w:rPr>
                <w:rFonts w:ascii="Calibri" w:cs="Calibri" w:eastAsia="Calibri" w:hAnsi="Calibri"/>
                <w:sz w:val="28"/>
                <w:szCs w:val="28"/>
              </w:rPr>
            </w:pPr>
            <w:bookmarkStart w:colFirst="0" w:colLast="0" w:name="_heading=h.e3cv17z7khpk" w:id="0"/>
            <w:bookmarkEnd w:id="0"/>
            <w:r w:rsidDel="00000000" w:rsidR="00000000" w:rsidRPr="00000000">
              <w:rPr>
                <w:rFonts w:ascii="Calibri" w:cs="Calibri" w:eastAsia="Calibri" w:hAnsi="Calibri"/>
                <w:b w:val="1"/>
                <w:color w:val="ee0000"/>
                <w:sz w:val="28"/>
                <w:szCs w:val="28"/>
                <w:rtl w:val="0"/>
              </w:rPr>
              <w:t xml:space="preserve">Grupo objetivo: 13-19 </w:t>
            </w:r>
            <w:r w:rsidDel="00000000" w:rsidR="00000000" w:rsidRPr="00000000">
              <w:rPr>
                <w:rFonts w:ascii="Calibri" w:cs="Calibri" w:eastAsia="Calibri" w:hAnsi="Calibri"/>
                <w:b w:val="1"/>
                <w:sz w:val="28"/>
                <w:szCs w:val="28"/>
                <w:rtl w:val="0"/>
              </w:rPr>
              <w:t xml:space="preserve">años. O.</w:t>
            </w:r>
            <w:r w:rsidDel="00000000" w:rsidR="00000000" w:rsidRPr="00000000">
              <w:rPr>
                <w:rtl w:val="0"/>
              </w:rPr>
            </w:r>
          </w:p>
          <w:p w:rsidR="00000000" w:rsidDel="00000000" w:rsidP="00000000" w:rsidRDefault="00000000" w:rsidRPr="00000000" w14:paraId="00000006">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7">
            <w:pPr>
              <w:rPr>
                <w:rFonts w:ascii="Calibri" w:cs="Calibri" w:eastAsia="Calibri" w:hAnsi="Calibri"/>
                <w:sz w:val="28"/>
                <w:szCs w:val="28"/>
              </w:rPr>
            </w:pPr>
            <w:r w:rsidDel="00000000" w:rsidR="00000000" w:rsidRPr="00000000">
              <w:rPr>
                <w:rFonts w:ascii="Calibri" w:cs="Calibri" w:eastAsia="Calibri" w:hAnsi="Calibri"/>
                <w:b w:val="1"/>
                <w:color w:val="ee0000"/>
                <w:sz w:val="28"/>
                <w:szCs w:val="28"/>
                <w:rtl w:val="0"/>
              </w:rPr>
              <w:t xml:space="preserve">Duración de la actividad: </w:t>
            </w:r>
            <w:r w:rsidDel="00000000" w:rsidR="00000000" w:rsidRPr="00000000">
              <w:rPr>
                <w:rFonts w:ascii="Calibri" w:cs="Calibri" w:eastAsia="Calibri" w:hAnsi="Calibri"/>
                <w:sz w:val="28"/>
                <w:szCs w:val="28"/>
                <w:rtl w:val="0"/>
              </w:rPr>
              <w:t xml:space="preserve">9 lecciones (45 minutos cada una)</w:t>
            </w:r>
          </w:p>
          <w:p w:rsidR="00000000" w:rsidDel="00000000" w:rsidP="00000000" w:rsidRDefault="00000000" w:rsidRPr="00000000" w14:paraId="00000008">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9">
            <w:pPr>
              <w:rPr>
                <w:rFonts w:ascii="Calibri" w:cs="Calibri" w:eastAsia="Calibri" w:hAnsi="Calibri"/>
                <w:b w:val="1"/>
                <w:color w:val="ee0000"/>
                <w:sz w:val="24"/>
                <w:szCs w:val="24"/>
              </w:rPr>
            </w:pPr>
            <w:r w:rsidDel="00000000" w:rsidR="00000000" w:rsidRPr="00000000">
              <w:rPr>
                <w:rFonts w:ascii="Calibri" w:cs="Calibri" w:eastAsia="Calibri" w:hAnsi="Calibri"/>
                <w:b w:val="1"/>
                <w:color w:val="ee0000"/>
                <w:sz w:val="28"/>
                <w:szCs w:val="28"/>
                <w:rtl w:val="0"/>
              </w:rPr>
              <w:t xml:space="preserve">Objetivo clave del aprendizaje: </w:t>
            </w:r>
            <w:r w:rsidDel="00000000" w:rsidR="00000000" w:rsidRPr="00000000">
              <w:rPr>
                <w:rFonts w:ascii="Calibri" w:cs="Calibri" w:eastAsia="Calibri" w:hAnsi="Calibri"/>
                <w:b w:val="1"/>
                <w:color w:val="ee0000"/>
                <w:sz w:val="24"/>
                <w:szCs w:val="24"/>
                <w:rtl w:val="0"/>
              </w:rPr>
              <w:t xml:space="preserve"/>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sz w:val="28"/>
                <w:szCs w:val="28"/>
              </w:rPr>
            </w:pPr>
            <w:r w:rsidDel="00000000" w:rsidR="00000000" w:rsidRPr="00000000">
              <w:rPr>
                <w:sz w:val="28"/>
                <w:szCs w:val="28"/>
                <w:rtl w:val="0"/>
              </w:rPr>
              <w:t xml:space="preserve">Usar la narración para analizar cómo los descubrimientos durante la Era del Descubrimiento formaron el patrimonio cultural, transformaron las interacciones globales y sentaron las bases para la globalización moderna y el intercambio intercultural.</w:t>
            </w:r>
          </w:p>
          <w:p w:rsidR="00000000" w:rsidDel="00000000" w:rsidP="00000000" w:rsidRDefault="00000000" w:rsidRPr="00000000" w14:paraId="0000000C">
            <w:pPr>
              <w:pBdr>
                <w:top w:space="0" w:sz="0" w:val="nil"/>
                <w:left w:space="0" w:sz="0" w:val="nil"/>
                <w:bottom w:space="0" w:sz="0" w:val="nil"/>
                <w:right w:space="0" w:sz="0" w:val="nil"/>
                <w:between w:space="0" w:sz="0" w:val="nil"/>
              </w:pBdr>
              <w:ind w:left="1080" w:firstLine="0"/>
              <w:rPr>
                <w:b w:val="1"/>
                <w:color w:val="66cc00"/>
                <w:sz w:val="28"/>
                <w:szCs w:val="28"/>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Rule="auto"/>
              <w:ind w:left="1080" w:firstLine="0"/>
              <w:rPr>
                <w:b w:val="1"/>
                <w:color w:val="66cc00"/>
                <w:sz w:val="28"/>
                <w:szCs w:val="28"/>
              </w:rPr>
            </w:pPr>
            <w:r w:rsidDel="00000000" w:rsidR="00000000" w:rsidRPr="00000000">
              <w:rPr>
                <w:rtl w:val="0"/>
              </w:rPr>
            </w:r>
          </w:p>
        </w:tc>
      </w:tr>
    </w:tbl>
    <w:p w:rsidR="00000000" w:rsidDel="00000000" w:rsidP="00000000" w:rsidRDefault="00000000" w:rsidRPr="00000000" w14:paraId="0000000E">
      <w:pPr>
        <w:rPr>
          <w:b w:val="1"/>
          <w:sz w:val="24"/>
          <w:szCs w:val="24"/>
        </w:rPr>
      </w:pPr>
      <w:r w:rsidDel="00000000" w:rsidR="00000000" w:rsidRPr="00000000">
        <w:rPr>
          <w:rtl w:val="0"/>
        </w:rPr>
      </w:r>
    </w:p>
    <w:p w:rsidR="00000000" w:rsidDel="00000000" w:rsidP="00000000" w:rsidRDefault="00000000" w:rsidRPr="00000000" w14:paraId="0000000F">
      <w:pPr>
        <w:pBdr>
          <w:bottom w:color="548dd4" w:space="1" w:sz="18" w:val="single"/>
        </w:pBdr>
        <w:rPr>
          <w:sz w:val="24"/>
          <w:szCs w:val="24"/>
        </w:rPr>
      </w:pPr>
      <w:r w:rsidDel="00000000" w:rsidR="00000000" w:rsidRPr="00000000">
        <w:rPr>
          <w:rtl w:val="0"/>
        </w:rPr>
      </w:r>
    </w:p>
    <w:p w:rsidR="00000000" w:rsidDel="00000000" w:rsidP="00000000" w:rsidRDefault="00000000" w:rsidRPr="00000000" w14:paraId="00000010">
      <w:pPr>
        <w:pBdr>
          <w:bottom w:color="548dd4" w:space="1" w:sz="18" w:val="single"/>
        </w:pBdr>
        <w:rPr>
          <w:sz w:val="24"/>
          <w:szCs w:val="24"/>
        </w:rPr>
      </w:pPr>
      <w:r w:rsidDel="00000000" w:rsidR="00000000" w:rsidRPr="00000000">
        <w:rPr>
          <w:rtl w:val="0"/>
        </w:rPr>
      </w:r>
    </w:p>
    <w:p w:rsidR="00000000" w:rsidDel="00000000" w:rsidP="00000000" w:rsidRDefault="00000000" w:rsidRPr="00000000" w14:paraId="00000011">
      <w:pPr>
        <w:pBdr>
          <w:bottom w:color="548dd4" w:space="1" w:sz="18" w:val="single"/>
        </w:pBdr>
        <w:rPr>
          <w:sz w:val="24"/>
          <w:szCs w:val="24"/>
        </w:rPr>
      </w:pPr>
      <w:r w:rsidDel="00000000" w:rsidR="00000000" w:rsidRPr="00000000">
        <w:rPr>
          <w:rtl w:val="0"/>
        </w:rPr>
      </w:r>
    </w:p>
    <w:p w:rsidR="00000000" w:rsidDel="00000000" w:rsidP="00000000" w:rsidRDefault="00000000" w:rsidRPr="00000000" w14:paraId="00000012">
      <w:pPr>
        <w:pBdr>
          <w:bottom w:color="548dd4" w:space="1" w:sz="18" w:val="single"/>
        </w:pBdr>
        <w:rPr>
          <w:sz w:val="24"/>
          <w:szCs w:val="24"/>
        </w:rPr>
      </w:pPr>
      <w:r w:rsidDel="00000000" w:rsidR="00000000" w:rsidRPr="00000000">
        <w:rPr>
          <w:rtl w:val="0"/>
        </w:rPr>
      </w:r>
    </w:p>
    <w:p w:rsidR="00000000" w:rsidDel="00000000" w:rsidP="00000000" w:rsidRDefault="00000000" w:rsidRPr="00000000" w14:paraId="00000013">
      <w:pPr>
        <w:pBdr>
          <w:bottom w:color="548dd4" w:space="1" w:sz="18" w:val="single"/>
        </w:pBdr>
        <w:rPr>
          <w:sz w:val="24"/>
          <w:szCs w:val="24"/>
        </w:rPr>
      </w:pPr>
      <w:r w:rsidDel="00000000" w:rsidR="00000000" w:rsidRPr="00000000">
        <w:rPr>
          <w:rtl w:val="0"/>
        </w:rPr>
      </w:r>
    </w:p>
    <w:p w:rsidR="00000000" w:rsidDel="00000000" w:rsidP="00000000" w:rsidRDefault="00000000" w:rsidRPr="00000000" w14:paraId="00000014">
      <w:pPr>
        <w:pBdr>
          <w:bottom w:color="548dd4" w:space="1" w:sz="18" w:val="single"/>
        </w:pBdr>
        <w:rPr>
          <w:sz w:val="24"/>
          <w:szCs w:val="24"/>
        </w:rPr>
      </w:pPr>
      <w:r w:rsidDel="00000000" w:rsidR="00000000" w:rsidRPr="00000000">
        <w:rPr>
          <w:rtl w:val="0"/>
        </w:rPr>
      </w:r>
    </w:p>
    <w:p w:rsidR="00000000" w:rsidDel="00000000" w:rsidP="00000000" w:rsidRDefault="00000000" w:rsidRPr="00000000" w14:paraId="00000015">
      <w:pPr>
        <w:pBdr>
          <w:bottom w:color="548dd4" w:space="1" w:sz="18" w:val="single"/>
        </w:pBdr>
        <w:rPr>
          <w:sz w:val="24"/>
          <w:szCs w:val="24"/>
        </w:rPr>
      </w:pPr>
      <w:r w:rsidDel="00000000" w:rsidR="00000000" w:rsidRPr="00000000">
        <w:rPr>
          <w:rtl w:val="0"/>
        </w:rPr>
      </w:r>
    </w:p>
    <w:p w:rsidR="00000000" w:rsidDel="00000000" w:rsidP="00000000" w:rsidRDefault="00000000" w:rsidRPr="00000000" w14:paraId="00000016">
      <w:pPr>
        <w:pBdr>
          <w:bottom w:color="548dd4" w:space="1" w:sz="18" w:val="single"/>
        </w:pBdr>
        <w:rPr>
          <w:sz w:val="24"/>
          <w:szCs w:val="24"/>
        </w:rPr>
      </w:pPr>
      <w:r w:rsidDel="00000000" w:rsidR="00000000" w:rsidRPr="00000000">
        <w:rPr>
          <w:rtl w:val="0"/>
        </w:rPr>
      </w:r>
    </w:p>
    <w:p w:rsidR="00000000" w:rsidDel="00000000" w:rsidP="00000000" w:rsidRDefault="00000000" w:rsidRPr="00000000" w14:paraId="00000017">
      <w:pPr>
        <w:pBdr>
          <w:bottom w:color="548dd4" w:space="1" w:sz="18" w:val="single"/>
        </w:pBdr>
        <w:rPr>
          <w:sz w:val="24"/>
          <w:szCs w:val="24"/>
        </w:rPr>
      </w:pPr>
      <w:r w:rsidDel="00000000" w:rsidR="00000000" w:rsidRPr="00000000">
        <w:rPr>
          <w:rtl w:val="0"/>
        </w:rPr>
      </w:r>
    </w:p>
    <w:p w:rsidR="00000000" w:rsidDel="00000000" w:rsidP="00000000" w:rsidRDefault="00000000" w:rsidRPr="00000000" w14:paraId="00000018">
      <w:pPr>
        <w:pBdr>
          <w:bottom w:color="548dd4" w:space="1" w:sz="18" w:val="single"/>
        </w:pBdr>
        <w:rPr>
          <w:sz w:val="24"/>
          <w:szCs w:val="24"/>
        </w:rPr>
      </w:pPr>
      <w:r w:rsidDel="00000000" w:rsidR="00000000" w:rsidRPr="00000000">
        <w:rPr>
          <w:rtl w:val="0"/>
        </w:rPr>
      </w:r>
    </w:p>
    <w:p w:rsidR="00000000" w:rsidDel="00000000" w:rsidP="00000000" w:rsidRDefault="00000000" w:rsidRPr="00000000" w14:paraId="00000019">
      <w:pPr>
        <w:pBdr>
          <w:bottom w:color="548dd4" w:space="1" w:sz="18" w:val="single"/>
        </w:pBdr>
        <w:rPr>
          <w:sz w:val="24"/>
          <w:szCs w:val="24"/>
        </w:rPr>
      </w:pPr>
      <w:r w:rsidDel="00000000" w:rsidR="00000000" w:rsidRPr="00000000">
        <w:rPr>
          <w:rtl w:val="0"/>
        </w:rPr>
      </w:r>
    </w:p>
    <w:p w:rsidR="00000000" w:rsidDel="00000000" w:rsidP="00000000" w:rsidRDefault="00000000" w:rsidRPr="00000000" w14:paraId="0000001A">
      <w:pPr>
        <w:pBdr>
          <w:bottom w:color="548dd4" w:space="1" w:sz="18" w:val="single"/>
        </w:pBdr>
        <w:rPr>
          <w:sz w:val="24"/>
          <w:szCs w:val="24"/>
        </w:rPr>
      </w:pPr>
      <w:r w:rsidDel="00000000" w:rsidR="00000000" w:rsidRPr="00000000">
        <w:rPr>
          <w:rtl w:val="0"/>
        </w:rPr>
      </w:r>
    </w:p>
    <w:p w:rsidR="00000000" w:rsidDel="00000000" w:rsidP="00000000" w:rsidRDefault="00000000" w:rsidRPr="00000000" w14:paraId="0000001B">
      <w:pPr>
        <w:pBdr>
          <w:bottom w:color="548dd4" w:space="1" w:sz="18" w:val="single"/>
        </w:pBdr>
        <w:rPr>
          <w:b w:val="1"/>
          <w:color w:val="ff0000"/>
          <w:sz w:val="24"/>
          <w:szCs w:val="24"/>
        </w:rPr>
      </w:pPr>
      <w:r w:rsidDel="00000000" w:rsidR="00000000" w:rsidRPr="00000000">
        <w:rPr>
          <w:b w:val="1"/>
          <w:color w:val="ff0000"/>
          <w:sz w:val="24"/>
          <w:szCs w:val="24"/>
          <w:rtl w:val="0"/>
        </w:rPr>
        <w:t xml:space="preserve">Resultados del aprendizaje:</w:t>
      </w:r>
    </w:p>
    <w:p w:rsidR="00000000" w:rsidDel="00000000" w:rsidP="00000000" w:rsidRDefault="00000000" w:rsidRPr="00000000" w14:paraId="0000001C">
      <w:pPr>
        <w:rPr>
          <w:b w:val="1"/>
          <w:sz w:val="24"/>
          <w:szCs w:val="24"/>
        </w:rPr>
      </w:pPr>
      <w:r w:rsidDel="00000000" w:rsidR="00000000" w:rsidRPr="00000000">
        <w:rPr>
          <w:b w:val="1"/>
          <w:sz w:val="24"/>
          <w:szCs w:val="24"/>
          <w:rtl w:val="0"/>
        </w:rPr>
        <w:t xml:space="preserve">El alumnado será capaz de:</w:t>
      </w:r>
    </w:p>
    <w:p w:rsidR="00000000" w:rsidDel="00000000" w:rsidP="00000000" w:rsidRDefault="00000000" w:rsidRPr="00000000" w14:paraId="0000001D">
      <w:pPr>
        <w:rPr>
          <w:b w:val="1"/>
          <w:sz w:val="24"/>
          <w:szCs w:val="24"/>
        </w:rPr>
      </w:pPr>
      <w:r w:rsidDel="00000000" w:rsidR="00000000" w:rsidRPr="00000000">
        <w:rPr>
          <w:rtl w:val="0"/>
        </w:rPr>
      </w:r>
    </w:p>
    <w:p w:rsidR="00000000" w:rsidDel="00000000" w:rsidP="00000000" w:rsidRDefault="00000000" w:rsidRPr="00000000" w14:paraId="0000001E">
      <w:pPr>
        <w:rPr>
          <w:b w:val="1"/>
          <w:sz w:val="24"/>
          <w:szCs w:val="24"/>
        </w:rPr>
      </w:pPr>
      <w:r w:rsidDel="00000000" w:rsidR="00000000" w:rsidRPr="00000000">
        <w:rPr>
          <w:b w:val="1"/>
          <w:sz w:val="24"/>
          <w:szCs w:val="24"/>
          <w:rtl w:val="0"/>
        </w:rPr>
        <w:t xml:space="preserve">CONOCIMIENTOS Y COMPRENSIÓN:</w:t>
      </w:r>
    </w:p>
    <w:p w:rsidR="00000000" w:rsidDel="00000000" w:rsidP="00000000" w:rsidRDefault="00000000" w:rsidRPr="00000000" w14:paraId="0000001F">
      <w:pPr>
        <w:numPr>
          <w:ilvl w:val="0"/>
          <w:numId w:val="16"/>
        </w:numPr>
        <w:pBdr>
          <w:top w:space="0" w:sz="0" w:val="nil"/>
          <w:left w:space="0" w:sz="0" w:val="nil"/>
          <w:bottom w:space="0" w:sz="0" w:val="nil"/>
          <w:right w:space="0" w:sz="0" w:val="nil"/>
          <w:between w:space="0" w:sz="0" w:val="nil"/>
        </w:pBdr>
        <w:ind w:left="502" w:hanging="360"/>
        <w:rPr>
          <w:color w:val="000000"/>
          <w:sz w:val="24"/>
          <w:szCs w:val="24"/>
        </w:rPr>
      </w:pPr>
      <w:r w:rsidDel="00000000" w:rsidR="00000000" w:rsidRPr="00000000">
        <w:rPr>
          <w:b w:val="1"/>
          <w:color w:val="000000"/>
          <w:sz w:val="24"/>
          <w:szCs w:val="24"/>
          <w:rtl w:val="0"/>
        </w:rPr>
        <w:t xml:space="preserve">Mejorar la comprensión histórica demostrando </w:t>
      </w:r>
      <w:r w:rsidDel="00000000" w:rsidR="00000000" w:rsidRPr="00000000">
        <w:rPr>
          <w:color w:val="000000"/>
          <w:sz w:val="24"/>
          <w:szCs w:val="24"/>
          <w:rtl w:val="0"/>
        </w:rPr>
        <w:t xml:space="preserve">el conocimiento de los acontecimientos clave, figuras y motivaciones durante la Era del descubrimiento</w:t>
      </w:r>
      <w:r w:rsidDel="00000000" w:rsidR="00000000" w:rsidRPr="00000000">
        <w:rPr>
          <w:rtl w:val="0"/>
        </w:rPr>
      </w:r>
    </w:p>
    <w:p w:rsidR="00000000" w:rsidDel="00000000" w:rsidP="00000000" w:rsidRDefault="00000000" w:rsidRPr="00000000" w14:paraId="00000020">
      <w:pPr>
        <w:numPr>
          <w:ilvl w:val="0"/>
          <w:numId w:val="16"/>
        </w:numPr>
        <w:pBdr>
          <w:top w:space="0" w:sz="0" w:val="nil"/>
          <w:left w:space="0" w:sz="0" w:val="nil"/>
          <w:bottom w:space="0" w:sz="0" w:val="nil"/>
          <w:right w:space="0" w:sz="0" w:val="nil"/>
          <w:between w:space="0" w:sz="0" w:val="nil"/>
        </w:pBdr>
        <w:ind w:left="502" w:hanging="360"/>
        <w:rPr>
          <w:color w:val="000000"/>
          <w:sz w:val="24"/>
          <w:szCs w:val="24"/>
        </w:rPr>
      </w:pPr>
      <w:r w:rsidDel="00000000" w:rsidR="00000000" w:rsidRPr="00000000">
        <w:rPr>
          <w:b w:val="1"/>
          <w:color w:val="000000"/>
          <w:sz w:val="24"/>
          <w:szCs w:val="24"/>
          <w:rtl w:val="0"/>
        </w:rPr>
        <w:t xml:space="preserve">Recoger más conocimientos geográficos</w:t>
      </w:r>
      <w:r w:rsidDel="00000000" w:rsidR="00000000" w:rsidRPr="00000000">
        <w:rPr>
          <w:rtl w:val="0"/>
        </w:rPr>
      </w:r>
    </w:p>
    <w:p w:rsidR="00000000" w:rsidDel="00000000" w:rsidP="00000000" w:rsidRDefault="00000000" w:rsidRPr="00000000" w14:paraId="00000021">
      <w:pPr>
        <w:ind w:hanging="142"/>
        <w:rPr>
          <w:sz w:val="24"/>
          <w:szCs w:val="24"/>
        </w:rPr>
      </w:pPr>
      <w:r w:rsidDel="00000000" w:rsidR="00000000" w:rsidRPr="00000000">
        <w:rPr>
          <w:sz w:val="24"/>
          <w:szCs w:val="24"/>
          <w:rtl w:val="0"/>
        </w:rPr>
        <w:t xml:space="preserve">    Contar historias ayuda a reforzar la comprensión de la geografía, ya que los estudiantes aprenden sobre las nuevas tierras descubiertas, las rutas tomadas y el significado de los mapas de esa época.</w:t>
      </w:r>
    </w:p>
    <w:p w:rsidR="00000000" w:rsidDel="00000000" w:rsidP="00000000" w:rsidRDefault="00000000" w:rsidRPr="00000000" w14:paraId="00000022">
      <w:pPr>
        <w:numPr>
          <w:ilvl w:val="0"/>
          <w:numId w:val="16"/>
        </w:numPr>
        <w:pBdr>
          <w:top w:space="0" w:sz="0" w:val="nil"/>
          <w:left w:space="0" w:sz="0" w:val="nil"/>
          <w:bottom w:space="0" w:sz="0" w:val="nil"/>
          <w:right w:space="0" w:sz="0" w:val="nil"/>
          <w:between w:space="0" w:sz="0" w:val="nil"/>
        </w:pBdr>
        <w:ind w:left="502" w:hanging="360"/>
        <w:rPr>
          <w:color w:val="000000"/>
          <w:sz w:val="24"/>
          <w:szCs w:val="24"/>
        </w:rPr>
      </w:pPr>
      <w:r w:rsidDel="00000000" w:rsidR="00000000" w:rsidRPr="00000000">
        <w:rPr>
          <w:b w:val="1"/>
          <w:color w:val="000000"/>
          <w:sz w:val="24"/>
          <w:szCs w:val="24"/>
          <w:rtl w:val="0"/>
        </w:rPr>
        <w:t xml:space="preserve">Utilice diversas herramientas de IA para la </w:t>
      </w:r>
      <w:r w:rsidDel="00000000" w:rsidR="00000000" w:rsidRPr="00000000">
        <w:rPr>
          <w:color w:val="000000"/>
          <w:sz w:val="24"/>
          <w:szCs w:val="24"/>
          <w:rtl w:val="0"/>
        </w:rPr>
        <w:t xml:space="preserve">educación creando ejemplos sobre el tema con IA</w:t>
      </w: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ind w:left="502" w:firstLine="0"/>
        <w:rPr>
          <w:sz w:val="8"/>
          <w:szCs w:val="8"/>
        </w:rPr>
      </w:pPr>
      <w:r w:rsidDel="00000000" w:rsidR="00000000" w:rsidRPr="00000000">
        <w:rPr>
          <w:rtl w:val="0"/>
        </w:rPr>
      </w:r>
    </w:p>
    <w:p w:rsidR="00000000" w:rsidDel="00000000" w:rsidP="00000000" w:rsidRDefault="00000000" w:rsidRPr="00000000" w14:paraId="00000024">
      <w:pPr>
        <w:rPr>
          <w:b w:val="1"/>
          <w:sz w:val="24"/>
          <w:szCs w:val="24"/>
        </w:rPr>
      </w:pPr>
      <w:r w:rsidDel="00000000" w:rsidR="00000000" w:rsidRPr="00000000">
        <w:rPr>
          <w:b w:val="1"/>
          <w:sz w:val="24"/>
          <w:szCs w:val="24"/>
          <w:rtl w:val="0"/>
        </w:rPr>
        <w:t xml:space="preserve">COMPETENCIAS Y HABILIDADES:</w:t>
      </w:r>
    </w:p>
    <w:p w:rsidR="00000000" w:rsidDel="00000000" w:rsidP="00000000" w:rsidRDefault="00000000" w:rsidRPr="00000000" w14:paraId="00000025">
      <w:pPr>
        <w:numPr>
          <w:ilvl w:val="0"/>
          <w:numId w:val="16"/>
        </w:numPr>
        <w:pBdr>
          <w:top w:space="0" w:sz="0" w:val="nil"/>
          <w:left w:space="0" w:sz="0" w:val="nil"/>
          <w:bottom w:space="0" w:sz="0" w:val="nil"/>
          <w:right w:space="0" w:sz="0" w:val="nil"/>
          <w:between w:space="0" w:sz="0" w:val="nil"/>
        </w:pBdr>
        <w:spacing w:after="0" w:line="276" w:lineRule="auto"/>
        <w:ind w:left="502" w:hanging="360"/>
        <w:rPr>
          <w:color w:val="000000"/>
          <w:sz w:val="24"/>
          <w:szCs w:val="24"/>
        </w:rPr>
      </w:pPr>
      <w:r w:rsidDel="00000000" w:rsidR="00000000" w:rsidRPr="00000000">
        <w:rPr>
          <w:b w:val="1"/>
          <w:color w:val="000000"/>
          <w:sz w:val="24"/>
          <w:szCs w:val="24"/>
          <w:rtl w:val="0"/>
        </w:rPr>
        <w:t xml:space="preserve">Desarrollar habilidades de investigación </w:t>
      </w:r>
      <w:r w:rsidDel="00000000" w:rsidR="00000000" w:rsidRPr="00000000">
        <w:rPr>
          <w:color w:val="000000"/>
          <w:sz w:val="24"/>
          <w:szCs w:val="24"/>
          <w:rtl w:val="0"/>
        </w:rPr>
        <w:t xml:space="preserve">mediante la realización de investigaciones básicas utilizando fuentes adecuadas y seguras para la edad (por ejemplo, artículos en línea, vídeos educativos).</w:t>
      </w:r>
    </w:p>
    <w:p w:rsidR="00000000" w:rsidDel="00000000" w:rsidP="00000000" w:rsidRDefault="00000000" w:rsidRPr="00000000" w14:paraId="00000026">
      <w:pPr>
        <w:numPr>
          <w:ilvl w:val="0"/>
          <w:numId w:val="16"/>
        </w:numPr>
        <w:pBdr>
          <w:top w:space="0" w:sz="0" w:val="nil"/>
          <w:left w:space="0" w:sz="0" w:val="nil"/>
          <w:bottom w:space="0" w:sz="0" w:val="nil"/>
          <w:right w:space="0" w:sz="0" w:val="nil"/>
          <w:between w:space="0" w:sz="0" w:val="nil"/>
        </w:pBdr>
        <w:spacing w:after="0" w:line="276" w:lineRule="auto"/>
        <w:ind w:left="502" w:hanging="360"/>
        <w:rPr>
          <w:color w:val="000000"/>
          <w:sz w:val="24"/>
          <w:szCs w:val="24"/>
        </w:rPr>
      </w:pPr>
      <w:r w:rsidDel="00000000" w:rsidR="00000000" w:rsidRPr="00000000">
        <w:rPr>
          <w:b w:val="1"/>
          <w:color w:val="000000"/>
          <w:sz w:val="24"/>
          <w:szCs w:val="24"/>
          <w:rtl w:val="0"/>
        </w:rPr>
        <w:t xml:space="preserve">Construir habilidades de comunicación  </w:t>
      </w:r>
      <w:r w:rsidDel="00000000" w:rsidR="00000000" w:rsidRPr="00000000">
        <w:rPr>
          <w:color w:val="000000"/>
          <w:sz w:val="24"/>
          <w:szCs w:val="24"/>
          <w:rtl w:val="0"/>
        </w:rPr>
        <w:t xml:space="preserve">mejorar las habilidades de comunicación escrita y oral a través de la creación </w:t>
      </w:r>
      <w:r w:rsidDel="00000000" w:rsidR="00000000" w:rsidRPr="00000000">
        <w:rPr>
          <w:sz w:val="24"/>
          <w:szCs w:val="24"/>
          <w:rtl w:val="0"/>
        </w:rPr>
        <w:t xml:space="preserve">y </w:t>
      </w:r>
      <w:r w:rsidDel="00000000" w:rsidR="00000000" w:rsidRPr="00000000">
        <w:rPr>
          <w:color w:val="000000"/>
          <w:sz w:val="24"/>
          <w:szCs w:val="24"/>
          <w:rtl w:val="0"/>
        </w:rPr>
        <w:t xml:space="preserve">su presentación </w:t>
      </w:r>
    </w:p>
    <w:p w:rsidR="00000000" w:rsidDel="00000000" w:rsidP="00000000" w:rsidRDefault="00000000" w:rsidRPr="00000000" w14:paraId="00000027">
      <w:pPr>
        <w:numPr>
          <w:ilvl w:val="0"/>
          <w:numId w:val="16"/>
        </w:numPr>
        <w:pBdr>
          <w:top w:space="0" w:sz="0" w:val="nil"/>
          <w:left w:space="0" w:sz="0" w:val="nil"/>
          <w:bottom w:space="0" w:sz="0" w:val="nil"/>
          <w:right w:space="0" w:sz="0" w:val="nil"/>
          <w:between w:space="0" w:sz="0" w:val="nil"/>
        </w:pBdr>
        <w:spacing w:line="276" w:lineRule="auto"/>
        <w:ind w:left="502" w:hanging="360"/>
        <w:rPr>
          <w:color w:val="000000"/>
          <w:sz w:val="24"/>
          <w:szCs w:val="24"/>
        </w:rPr>
      </w:pPr>
      <w:r w:rsidDel="00000000" w:rsidR="00000000" w:rsidRPr="00000000">
        <w:rPr>
          <w:b w:val="1"/>
          <w:color w:val="000000"/>
          <w:sz w:val="24"/>
          <w:szCs w:val="24"/>
          <w:rtl w:val="0"/>
        </w:rPr>
        <w:t xml:space="preserve">Mejorar las habilidades de </w:t>
      </w:r>
      <w:r w:rsidDel="00000000" w:rsidR="00000000" w:rsidRPr="00000000">
        <w:rPr>
          <w:color w:val="000000"/>
          <w:sz w:val="24"/>
          <w:szCs w:val="24"/>
          <w:rtl w:val="0"/>
        </w:rPr>
        <w:t xml:space="preserve">presentación como una capacidad importante para contar historias</w:t>
      </w:r>
    </w:p>
    <w:p w:rsidR="00000000" w:rsidDel="00000000" w:rsidP="00000000" w:rsidRDefault="00000000" w:rsidRPr="00000000" w14:paraId="00000028">
      <w:pPr>
        <w:numPr>
          <w:ilvl w:val="0"/>
          <w:numId w:val="16"/>
        </w:numPr>
        <w:pBdr>
          <w:top w:space="0" w:sz="0" w:val="nil"/>
          <w:left w:space="0" w:sz="0" w:val="nil"/>
          <w:bottom w:space="0" w:sz="0" w:val="nil"/>
          <w:right w:space="0" w:sz="0" w:val="nil"/>
          <w:between w:space="0" w:sz="0" w:val="nil"/>
        </w:pBdr>
        <w:spacing w:after="0" w:line="276" w:lineRule="auto"/>
        <w:ind w:left="502" w:hanging="360"/>
        <w:rPr>
          <w:color w:val="000000"/>
          <w:sz w:val="24"/>
          <w:szCs w:val="24"/>
        </w:rPr>
      </w:pPr>
      <w:r w:rsidDel="00000000" w:rsidR="00000000" w:rsidRPr="00000000">
        <w:rPr>
          <w:b w:val="1"/>
          <w:color w:val="000000"/>
          <w:sz w:val="24"/>
          <w:szCs w:val="24"/>
          <w:rtl w:val="0"/>
        </w:rPr>
        <w:t xml:space="preserve">Fortalecer la capacidad de pensamiento </w:t>
      </w:r>
      <w:r w:rsidDel="00000000" w:rsidR="00000000" w:rsidRPr="00000000">
        <w:rPr>
          <w:color w:val="000000"/>
          <w:sz w:val="24"/>
          <w:szCs w:val="24"/>
          <w:rtl w:val="0"/>
        </w:rPr>
        <w:t xml:space="preserve">crítico para reconocer los prejuicios en las narraciones y sacar conclusiones sobre los acontecimientos históricos y su impacto</w:t>
      </w:r>
    </w:p>
    <w:p w:rsidR="00000000" w:rsidDel="00000000" w:rsidP="00000000" w:rsidRDefault="00000000" w:rsidRPr="00000000" w14:paraId="00000029">
      <w:pPr>
        <w:numPr>
          <w:ilvl w:val="0"/>
          <w:numId w:val="16"/>
        </w:numPr>
        <w:pBdr>
          <w:top w:space="0" w:sz="0" w:val="nil"/>
          <w:left w:space="0" w:sz="0" w:val="nil"/>
          <w:bottom w:space="0" w:sz="0" w:val="nil"/>
          <w:right w:space="0" w:sz="0" w:val="nil"/>
          <w:between w:space="0" w:sz="0" w:val="nil"/>
        </w:pBdr>
        <w:spacing w:line="276" w:lineRule="auto"/>
        <w:ind w:left="502" w:hanging="360"/>
        <w:rPr>
          <w:color w:val="000000"/>
          <w:sz w:val="24"/>
          <w:szCs w:val="24"/>
        </w:rPr>
      </w:pPr>
      <w:r w:rsidDel="00000000" w:rsidR="00000000" w:rsidRPr="00000000">
        <w:rPr>
          <w:b w:val="1"/>
          <w:color w:val="000000"/>
          <w:sz w:val="24"/>
          <w:szCs w:val="24"/>
          <w:rtl w:val="0"/>
        </w:rPr>
        <w:t xml:space="preserve">Reforzar las habilidades de creación de contenido </w:t>
      </w:r>
      <w:r w:rsidDel="00000000" w:rsidR="00000000" w:rsidRPr="00000000">
        <w:rPr>
          <w:color w:val="000000"/>
          <w:sz w:val="24"/>
          <w:szCs w:val="24"/>
          <w:rtl w:val="0"/>
        </w:rPr>
        <w:t xml:space="preserve">mediante la IA para sugerir variaciones o perspectivas inesperadas y luego refinar las propias de los estudiantes </w:t>
      </w:r>
    </w:p>
    <w:p w:rsidR="00000000" w:rsidDel="00000000" w:rsidP="00000000" w:rsidRDefault="00000000" w:rsidRPr="00000000" w14:paraId="0000002A">
      <w:pPr>
        <w:numPr>
          <w:ilvl w:val="0"/>
          <w:numId w:val="16"/>
        </w:numPr>
        <w:pBdr>
          <w:top w:space="0" w:sz="0" w:val="nil"/>
          <w:left w:space="0" w:sz="0" w:val="nil"/>
          <w:bottom w:space="0" w:sz="0" w:val="nil"/>
          <w:right w:space="0" w:sz="0" w:val="nil"/>
          <w:between w:space="0" w:sz="0" w:val="nil"/>
        </w:pBdr>
        <w:spacing w:line="276" w:lineRule="auto"/>
        <w:ind w:left="502" w:hanging="360"/>
        <w:rPr>
          <w:color w:val="000000"/>
          <w:sz w:val="24"/>
          <w:szCs w:val="24"/>
        </w:rPr>
      </w:pPr>
      <w:r w:rsidDel="00000000" w:rsidR="00000000" w:rsidRPr="00000000">
        <w:rPr>
          <w:b w:val="1"/>
          <w:color w:val="000000"/>
          <w:sz w:val="24"/>
          <w:szCs w:val="24"/>
          <w:rtl w:val="0"/>
        </w:rPr>
        <w:t xml:space="preserve">Trabajo en equipo y colaboración: </w:t>
      </w:r>
      <w:r w:rsidDel="00000000" w:rsidR="00000000" w:rsidRPr="00000000">
        <w:rPr>
          <w:color w:val="000000"/>
          <w:sz w:val="24"/>
          <w:szCs w:val="24"/>
          <w:rtl w:val="0"/>
        </w:rPr>
        <w:t xml:space="preserve">los estudiantes trabajan eficazmente con un equipo </w:t>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b w:val="1"/>
          <w:sz w:val="24"/>
          <w:szCs w:val="24"/>
        </w:rPr>
      </w:pPr>
      <w:r w:rsidDel="00000000" w:rsidR="00000000" w:rsidRPr="00000000">
        <w:rPr>
          <w:b w:val="1"/>
          <w:sz w:val="24"/>
          <w:szCs w:val="24"/>
          <w:rtl w:val="0"/>
        </w:rPr>
        <w:t xml:space="preserve">ACTITUDES Y VALORES:</w:t>
      </w:r>
    </w:p>
    <w:p w:rsidR="00000000" w:rsidDel="00000000" w:rsidP="00000000" w:rsidRDefault="00000000" w:rsidRPr="00000000" w14:paraId="0000002D">
      <w:pPr>
        <w:numPr>
          <w:ilvl w:val="0"/>
          <w:numId w:val="17"/>
        </w:numPr>
        <w:pBdr>
          <w:top w:space="0" w:sz="0" w:val="nil"/>
          <w:left w:space="0" w:sz="0" w:val="nil"/>
          <w:bottom w:space="0" w:sz="0" w:val="nil"/>
          <w:right w:space="0" w:sz="0" w:val="nil"/>
          <w:between w:space="0" w:sz="0" w:val="nil"/>
        </w:pBdr>
        <w:ind w:left="720" w:hanging="360"/>
        <w:rPr>
          <w:color w:val="000000"/>
          <w:sz w:val="24"/>
          <w:szCs w:val="24"/>
        </w:rPr>
      </w:pPr>
      <w:r w:rsidDel="00000000" w:rsidR="00000000" w:rsidRPr="00000000">
        <w:rPr>
          <w:b w:val="1"/>
          <w:color w:val="000000"/>
          <w:sz w:val="24"/>
          <w:szCs w:val="24"/>
          <w:rtl w:val="0"/>
        </w:rPr>
        <w:t xml:space="preserve">Desarrollar curiosidad por </w:t>
      </w:r>
      <w:r w:rsidDel="00000000" w:rsidR="00000000" w:rsidRPr="00000000">
        <w:rPr>
          <w:color w:val="000000"/>
          <w:sz w:val="24"/>
          <w:szCs w:val="24"/>
          <w:rtl w:val="0"/>
        </w:rPr>
        <w:t xml:space="preserve">la historia, las culturas y el mundo que los rodea </w:t>
      </w:r>
    </w:p>
    <w:p w:rsidR="00000000" w:rsidDel="00000000" w:rsidP="00000000" w:rsidRDefault="00000000" w:rsidRPr="00000000" w14:paraId="0000002E">
      <w:pPr>
        <w:numPr>
          <w:ilvl w:val="0"/>
          <w:numId w:val="17"/>
        </w:numPr>
        <w:pBdr>
          <w:top w:space="0" w:sz="0" w:val="nil"/>
          <w:left w:space="0" w:sz="0" w:val="nil"/>
          <w:bottom w:space="0" w:sz="0" w:val="nil"/>
          <w:right w:space="0" w:sz="0" w:val="nil"/>
          <w:between w:space="0" w:sz="0" w:val="nil"/>
        </w:pBdr>
        <w:ind w:left="720" w:hanging="360"/>
        <w:rPr>
          <w:color w:val="000000"/>
          <w:sz w:val="24"/>
          <w:szCs w:val="24"/>
        </w:rPr>
      </w:pPr>
      <w:r w:rsidDel="00000000" w:rsidR="00000000" w:rsidRPr="00000000">
        <w:rPr>
          <w:b w:val="1"/>
          <w:color w:val="000000"/>
          <w:sz w:val="24"/>
          <w:szCs w:val="24"/>
          <w:rtl w:val="0"/>
        </w:rPr>
        <w:t xml:space="preserve">Mostrar respeto por </w:t>
      </w:r>
      <w:r w:rsidDel="00000000" w:rsidR="00000000" w:rsidRPr="00000000">
        <w:rPr>
          <w:color w:val="000000"/>
          <w:sz w:val="24"/>
          <w:szCs w:val="24"/>
          <w:rtl w:val="0"/>
        </w:rPr>
        <w:t xml:space="preserve">la diversidad cultivando una apreciación por diversas culturas, historias y perspectivas</w:t>
      </w:r>
    </w:p>
    <w:p w:rsidR="00000000" w:rsidDel="00000000" w:rsidP="00000000" w:rsidRDefault="00000000" w:rsidRPr="00000000" w14:paraId="0000002F">
      <w:pPr>
        <w:numPr>
          <w:ilvl w:val="0"/>
          <w:numId w:val="17"/>
        </w:numPr>
        <w:pBdr>
          <w:top w:space="0" w:sz="0" w:val="nil"/>
          <w:left w:space="0" w:sz="0" w:val="nil"/>
          <w:bottom w:space="0" w:sz="0" w:val="nil"/>
          <w:right w:space="0" w:sz="0" w:val="nil"/>
          <w:between w:space="0" w:sz="0" w:val="nil"/>
        </w:pBdr>
        <w:ind w:left="720" w:hanging="360"/>
        <w:rPr>
          <w:color w:val="000000"/>
          <w:sz w:val="24"/>
          <w:szCs w:val="24"/>
        </w:rPr>
      </w:pPr>
      <w:r w:rsidDel="00000000" w:rsidR="00000000" w:rsidRPr="00000000">
        <w:rPr>
          <w:b w:val="1"/>
          <w:color w:val="000000"/>
          <w:sz w:val="24"/>
          <w:szCs w:val="24"/>
          <w:rtl w:val="0"/>
        </w:rPr>
        <w:t xml:space="preserve">El desarrollo personal </w:t>
      </w:r>
      <w:r w:rsidDel="00000000" w:rsidR="00000000" w:rsidRPr="00000000">
        <w:rPr>
          <w:color w:val="000000"/>
          <w:sz w:val="24"/>
          <w:szCs w:val="24"/>
          <w:rtl w:val="0"/>
        </w:rPr>
        <w:t xml:space="preserve"/>
      </w:r>
      <w:r w:rsidDel="00000000" w:rsidR="00000000" w:rsidRPr="00000000">
        <w:rPr>
          <w:sz w:val="24"/>
          <w:szCs w:val="24"/>
          <w:rtl w:val="0"/>
        </w:rPr>
        <w:t xml:space="preserve">implica </w:t>
      </w:r>
      <w:r w:rsidDel="00000000" w:rsidR="00000000" w:rsidRPr="00000000">
        <w:rPr>
          <w:color w:val="000000"/>
          <w:sz w:val="24"/>
          <w:szCs w:val="24"/>
          <w:rtl w:val="0"/>
        </w:rPr>
        <w:t xml:space="preserve">definir sus </w:t>
      </w:r>
      <w:r w:rsidDel="00000000" w:rsidR="00000000" w:rsidRPr="00000000">
        <w:rPr>
          <w:sz w:val="24"/>
          <w:szCs w:val="24"/>
          <w:rtl w:val="0"/>
        </w:rPr>
        <w:t xml:space="preserve">propias </w:t>
      </w:r>
      <w:r w:rsidDel="00000000" w:rsidR="00000000" w:rsidRPr="00000000">
        <w:rPr>
          <w:color w:val="000000"/>
          <w:sz w:val="24"/>
          <w:szCs w:val="24"/>
          <w:rtl w:val="0"/>
        </w:rPr>
        <w:t xml:space="preserve">creencias, valores y perspectivas influenciadas por los acontecimientos pasados</w:t>
      </w:r>
    </w:p>
    <w:p w:rsidR="00000000" w:rsidDel="00000000" w:rsidP="00000000" w:rsidRDefault="00000000" w:rsidRPr="00000000" w14:paraId="00000030">
      <w:pPr>
        <w:numPr>
          <w:ilvl w:val="0"/>
          <w:numId w:val="17"/>
        </w:numPr>
        <w:pBdr>
          <w:top w:space="0" w:sz="0" w:val="nil"/>
          <w:left w:space="0" w:sz="0" w:val="nil"/>
          <w:bottom w:space="0" w:sz="0" w:val="nil"/>
          <w:right w:space="0" w:sz="0" w:val="nil"/>
          <w:between w:space="0" w:sz="0" w:val="nil"/>
        </w:pBdr>
        <w:ind w:left="720" w:hanging="360"/>
        <w:rPr>
          <w:b w:val="1"/>
          <w:color w:val="000000"/>
          <w:sz w:val="24"/>
          <w:szCs w:val="24"/>
        </w:rPr>
      </w:pPr>
      <w:r w:rsidDel="00000000" w:rsidR="00000000" w:rsidRPr="00000000">
        <w:rPr>
          <w:b w:val="1"/>
          <w:sz w:val="24"/>
          <w:szCs w:val="24"/>
          <w:rtl w:val="0"/>
        </w:rPr>
        <w:t xml:space="preserve">El </w:t>
      </w:r>
      <w:r w:rsidDel="00000000" w:rsidR="00000000" w:rsidRPr="00000000">
        <w:rPr>
          <w:b w:val="1"/>
          <w:color w:val="000000"/>
          <w:sz w:val="24"/>
          <w:szCs w:val="24"/>
          <w:rtl w:val="0"/>
        </w:rPr>
        <w:t xml:space="preserve">desarrollo del compromiso con la colaboración </w:t>
      </w:r>
      <w:r w:rsidDel="00000000" w:rsidR="00000000" w:rsidRPr="00000000">
        <w:rPr>
          <w:color w:val="000000"/>
          <w:sz w:val="24"/>
          <w:szCs w:val="24"/>
          <w:rtl w:val="0"/>
        </w:rPr>
        <w:t xml:space="preserve">se refiere </w:t>
      </w:r>
      <w:r w:rsidDel="00000000" w:rsidR="00000000" w:rsidRPr="00000000">
        <w:rPr>
          <w:sz w:val="24"/>
          <w:szCs w:val="24"/>
          <w:rtl w:val="0"/>
        </w:rPr>
        <w:t xml:space="preserve">a </w:t>
      </w:r>
      <w:r w:rsidDel="00000000" w:rsidR="00000000" w:rsidRPr="00000000">
        <w:rPr>
          <w:color w:val="000000"/>
          <w:sz w:val="24"/>
          <w:szCs w:val="24"/>
          <w:rtl w:val="0"/>
        </w:rPr>
        <w:t xml:space="preserve">la dedicación y </w:t>
      </w:r>
      <w:r w:rsidDel="00000000" w:rsidR="00000000" w:rsidRPr="00000000">
        <w:rPr>
          <w:sz w:val="24"/>
          <w:szCs w:val="24"/>
          <w:rtl w:val="0"/>
        </w:rPr>
        <w:t xml:space="preserve">la voluntad de los individuos de trabajar juntos hacia un objetivo común.</w:t>
      </w:r>
      <w:r w:rsidDel="00000000" w:rsidR="00000000" w:rsidRPr="00000000">
        <w:rPr>
          <w:rtl w:val="0"/>
        </w:rPr>
      </w:r>
    </w:p>
    <w:p w:rsidR="00000000" w:rsidDel="00000000" w:rsidP="00000000" w:rsidRDefault="00000000" w:rsidRPr="00000000" w14:paraId="00000031">
      <w:pPr>
        <w:numPr>
          <w:ilvl w:val="0"/>
          <w:numId w:val="17"/>
        </w:numPr>
        <w:pBdr>
          <w:top w:space="0" w:sz="0" w:val="nil"/>
          <w:left w:space="0" w:sz="0" w:val="nil"/>
          <w:bottom w:space="0" w:sz="0" w:val="nil"/>
          <w:right w:space="0" w:sz="0" w:val="nil"/>
          <w:between w:space="0" w:sz="0" w:val="nil"/>
        </w:pBdr>
        <w:ind w:left="720" w:hanging="360"/>
        <w:rPr>
          <w:b w:val="1"/>
          <w:color w:val="000000"/>
          <w:sz w:val="24"/>
          <w:szCs w:val="24"/>
        </w:rPr>
      </w:pPr>
      <w:r w:rsidDel="00000000" w:rsidR="00000000" w:rsidRPr="00000000">
        <w:rPr>
          <w:b w:val="1"/>
          <w:sz w:val="24"/>
          <w:szCs w:val="24"/>
          <w:rtl w:val="0"/>
        </w:rPr>
        <w:t xml:space="preserve">La </w:t>
      </w:r>
      <w:r w:rsidDel="00000000" w:rsidR="00000000" w:rsidRPr="00000000">
        <w:rPr>
          <w:b w:val="1"/>
          <w:color w:val="000000"/>
          <w:sz w:val="24"/>
          <w:szCs w:val="24"/>
          <w:rtl w:val="0"/>
        </w:rPr>
        <w:t xml:space="preserve">adopción de una práctica </w:t>
      </w:r>
      <w:r w:rsidDel="00000000" w:rsidR="00000000" w:rsidRPr="00000000">
        <w:rPr>
          <w:color w:val="000000"/>
          <w:sz w:val="24"/>
          <w:szCs w:val="24"/>
          <w:rtl w:val="0"/>
        </w:rPr>
        <w:t xml:space="preserve">reflexiva implica un análisis </w:t>
      </w:r>
      <w:r w:rsidDel="00000000" w:rsidR="00000000" w:rsidRPr="00000000">
        <w:rPr>
          <w:sz w:val="24"/>
          <w:szCs w:val="24"/>
          <w:rtl w:val="0"/>
        </w:rPr>
        <w:t xml:space="preserve">y </w:t>
      </w:r>
      <w:r w:rsidDel="00000000" w:rsidR="00000000" w:rsidRPr="00000000">
        <w:rPr>
          <w:color w:val="000000"/>
          <w:sz w:val="24"/>
          <w:szCs w:val="24"/>
          <w:rtl w:val="0"/>
        </w:rPr>
        <w:t xml:space="preserve">una </w:t>
      </w:r>
      <w:r w:rsidDel="00000000" w:rsidR="00000000" w:rsidRPr="00000000">
        <w:rPr>
          <w:sz w:val="24"/>
          <w:szCs w:val="24"/>
          <w:rtl w:val="0"/>
        </w:rPr>
        <w:t xml:space="preserve">evaluación continuos </w:t>
      </w:r>
      <w:r w:rsidDel="00000000" w:rsidR="00000000" w:rsidRPr="00000000">
        <w:rPr>
          <w:color w:val="000000"/>
          <w:sz w:val="24"/>
          <w:szCs w:val="24"/>
          <w:rtl w:val="0"/>
        </w:rPr>
        <w:t xml:space="preserve">para fomentar el crecimiento personal</w:t>
      </w: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b w:val="1"/>
          <w:color w:val="ee0000"/>
          <w:sz w:val="28"/>
          <w:szCs w:val="28"/>
        </w:rPr>
      </w:pPr>
      <w:r w:rsidDel="00000000" w:rsidR="00000000" w:rsidRPr="00000000">
        <w:rPr>
          <w:b w:val="1"/>
          <w:color w:val="ee0000"/>
          <w:sz w:val="28"/>
          <w:szCs w:val="28"/>
          <w:rtl w:val="0"/>
        </w:rPr>
        <w:t xml:space="preserve">DIMENSIÓN EUROPEA / ERASMUS+ CONNECCIÓN</w:t>
      </w:r>
    </w:p>
    <w:p w:rsidR="00000000" w:rsidDel="00000000" w:rsidP="00000000" w:rsidRDefault="00000000" w:rsidRPr="00000000" w14:paraId="00000034">
      <w:pPr>
        <w:rPr>
          <w:b w:val="1"/>
          <w:sz w:val="24"/>
          <w:szCs w:val="24"/>
        </w:rPr>
      </w:pPr>
      <w:r w:rsidDel="00000000" w:rsidR="00000000" w:rsidRPr="00000000">
        <w:rPr>
          <w:b w:val="1"/>
          <w:sz w:val="24"/>
          <w:szCs w:val="24"/>
          <w:rtl w:val="0"/>
        </w:rPr>
        <w:t xml:space="preserve">1 Patrimonio cultural</w:t>
      </w:r>
    </w:p>
    <w:p w:rsidR="00000000" w:rsidDel="00000000" w:rsidP="00000000" w:rsidRDefault="00000000" w:rsidRPr="00000000" w14:paraId="00000035">
      <w:pPr>
        <w:rPr>
          <w:sz w:val="24"/>
          <w:szCs w:val="24"/>
        </w:rPr>
      </w:pPr>
      <w:r w:rsidDel="00000000" w:rsidR="00000000" w:rsidRPr="00000000">
        <w:rPr>
          <w:sz w:val="24"/>
          <w:szCs w:val="24"/>
          <w:rtl w:val="0"/>
        </w:rPr>
        <w:t xml:space="preserve">Los estudiantes exploran el legado de los exploradores europeos y cómo el intercambio cultural dio forma tanto a la identidad europea como al patrimonio global. Esto refuerza su comprensión del pasado compartido de Europa, promoviendo un sentido de pertenencia y una conciencia </w:t>
      </w:r>
      <w:r w:rsidDel="00000000" w:rsidR="00000000" w:rsidRPr="00000000">
        <w:rPr>
          <w:i w:val="1"/>
          <w:sz w:val="24"/>
          <w:szCs w:val="24"/>
          <w:rtl w:val="0"/>
        </w:rPr>
        <w:t xml:space="preserve">intercultural. (Apoya la diversidad cultural y la identidad europea).</w:t>
      </w: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b w:val="1"/>
          <w:sz w:val="24"/>
          <w:szCs w:val="24"/>
        </w:rPr>
      </w:pPr>
      <w:r w:rsidDel="00000000" w:rsidR="00000000" w:rsidRPr="00000000">
        <w:rPr>
          <w:b w:val="1"/>
          <w:sz w:val="24"/>
          <w:szCs w:val="24"/>
          <w:rtl w:val="0"/>
        </w:rPr>
        <w:t xml:space="preserve">2 Contexto histórico</w:t>
      </w:r>
    </w:p>
    <w:p w:rsidR="00000000" w:rsidDel="00000000" w:rsidP="00000000" w:rsidRDefault="00000000" w:rsidRPr="00000000" w14:paraId="00000038">
      <w:pPr>
        <w:rPr>
          <w:sz w:val="24"/>
          <w:szCs w:val="24"/>
        </w:rPr>
      </w:pPr>
      <w:r w:rsidDel="00000000" w:rsidR="00000000" w:rsidRPr="00000000">
        <w:rPr>
          <w:sz w:val="24"/>
          <w:szCs w:val="24"/>
          <w:rtl w:val="0"/>
        </w:rPr>
        <w:t xml:space="preserve">A través de la narración de historias y la colaboración en grupo, los estudiantes aprenden a respetar diferentes perspectivas, incluidas las de los grupos históricamente subrepresentados. Las actividades fomentan la empatía e inclusión analizando tanto los logros como las consecuencias de la exploración. </w:t>
      </w:r>
      <w:r w:rsidDel="00000000" w:rsidR="00000000" w:rsidRPr="00000000">
        <w:rPr>
          <w:i w:val="1"/>
          <w:sz w:val="24"/>
          <w:szCs w:val="24"/>
          <w:rtl w:val="0"/>
        </w:rPr>
        <w:t xml:space="preserve">(Promueve la inclusión y la cohesión social).</w:t>
      </w: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b w:val="1"/>
          <w:sz w:val="24"/>
          <w:szCs w:val="24"/>
        </w:rPr>
      </w:pPr>
      <w:r w:rsidDel="00000000" w:rsidR="00000000" w:rsidRPr="00000000">
        <w:rPr>
          <w:b w:val="1"/>
          <w:sz w:val="24"/>
          <w:szCs w:val="24"/>
          <w:rtl w:val="0"/>
        </w:rPr>
        <w:t xml:space="preserve">3 La integración social</w:t>
      </w:r>
    </w:p>
    <w:p w:rsidR="00000000" w:rsidDel="00000000" w:rsidP="00000000" w:rsidRDefault="00000000" w:rsidRPr="00000000" w14:paraId="0000003B">
      <w:pPr>
        <w:rPr>
          <w:sz w:val="24"/>
          <w:szCs w:val="24"/>
        </w:rPr>
      </w:pPr>
      <w:r w:rsidDel="00000000" w:rsidR="00000000" w:rsidRPr="00000000">
        <w:rPr>
          <w:sz w:val="24"/>
          <w:szCs w:val="24"/>
          <w:rtl w:val="0"/>
        </w:rPr>
        <w:t xml:space="preserve">Incentivar el respeto a la diversidad reflejando los encuentros multiculturales provocados por la exploración y las consecuencias para los pueblos indígenas.</w:t>
      </w:r>
    </w:p>
    <w:p w:rsidR="00000000" w:rsidDel="00000000" w:rsidP="00000000" w:rsidRDefault="00000000" w:rsidRPr="00000000" w14:paraId="0000003C">
      <w:pPr>
        <w:spacing w:after="0" w:lineRule="auto"/>
        <w:rPr>
          <w:sz w:val="24"/>
          <w:szCs w:val="24"/>
        </w:rPr>
      </w:pPr>
      <w:r w:rsidDel="00000000" w:rsidR="00000000" w:rsidRPr="00000000">
        <w:rPr>
          <w:rtl w:val="0"/>
        </w:rPr>
      </w:r>
    </w:p>
    <w:p w:rsidR="00000000" w:rsidDel="00000000" w:rsidP="00000000" w:rsidRDefault="00000000" w:rsidRPr="00000000" w14:paraId="0000003D">
      <w:pPr>
        <w:spacing w:after="0" w:lineRule="auto"/>
        <w:rPr>
          <w:b w:val="1"/>
          <w:sz w:val="24"/>
          <w:szCs w:val="24"/>
        </w:rPr>
      </w:pPr>
      <w:r w:rsidDel="00000000" w:rsidR="00000000" w:rsidRPr="00000000">
        <w:rPr>
          <w:b w:val="1"/>
          <w:sz w:val="24"/>
          <w:szCs w:val="24"/>
          <w:rtl w:val="0"/>
        </w:rPr>
        <w:t xml:space="preserve">4 Comprensión económica</w:t>
      </w:r>
    </w:p>
    <w:p w:rsidR="00000000" w:rsidDel="00000000" w:rsidP="00000000" w:rsidRDefault="00000000" w:rsidRPr="00000000" w14:paraId="0000003E">
      <w:pPr>
        <w:spacing w:after="0" w:lineRule="auto"/>
        <w:rPr>
          <w:b w:val="1"/>
          <w:sz w:val="24"/>
          <w:szCs w:val="24"/>
        </w:rPr>
      </w:pPr>
      <w:r w:rsidDel="00000000" w:rsidR="00000000" w:rsidRPr="00000000">
        <w:rPr>
          <w:rtl w:val="0"/>
        </w:rPr>
      </w:r>
    </w:p>
    <w:p w:rsidR="00000000" w:rsidDel="00000000" w:rsidP="00000000" w:rsidRDefault="00000000" w:rsidRPr="00000000" w14:paraId="0000003F">
      <w:pPr>
        <w:spacing w:after="0" w:lineRule="auto"/>
        <w:rPr>
          <w:b w:val="1"/>
          <w:sz w:val="24"/>
          <w:szCs w:val="24"/>
        </w:rPr>
      </w:pPr>
      <w:r w:rsidDel="00000000" w:rsidR="00000000" w:rsidRPr="00000000">
        <w:rPr>
          <w:b w:val="1"/>
          <w:sz w:val="24"/>
          <w:szCs w:val="24"/>
          <w:rtl w:val="0"/>
        </w:rPr>
        <w:t xml:space="preserve">5 Relaciones internacionales</w:t>
      </w:r>
    </w:p>
    <w:p w:rsidR="00000000" w:rsidDel="00000000" w:rsidP="00000000" w:rsidRDefault="00000000" w:rsidRPr="00000000" w14:paraId="00000040">
      <w:pPr>
        <w:spacing w:after="0" w:lineRule="auto"/>
        <w:rPr>
          <w:b w:val="1"/>
          <w:sz w:val="24"/>
          <w:szCs w:val="24"/>
        </w:rPr>
      </w:pPr>
      <w:r w:rsidDel="00000000" w:rsidR="00000000" w:rsidRPr="00000000">
        <w:rPr>
          <w:rtl w:val="0"/>
        </w:rPr>
      </w:r>
    </w:p>
    <w:p w:rsidR="00000000" w:rsidDel="00000000" w:rsidP="00000000" w:rsidRDefault="00000000" w:rsidRPr="00000000" w14:paraId="00000041">
      <w:pPr>
        <w:spacing w:after="0" w:lineRule="auto"/>
        <w:rPr>
          <w:b w:val="1"/>
          <w:sz w:val="24"/>
          <w:szCs w:val="24"/>
        </w:rPr>
      </w:pPr>
      <w:r w:rsidDel="00000000" w:rsidR="00000000" w:rsidRPr="00000000">
        <w:rPr>
          <w:b w:val="1"/>
          <w:sz w:val="24"/>
          <w:szCs w:val="24"/>
          <w:rtl w:val="0"/>
        </w:rPr>
        <w:t xml:space="preserve">6 Dimensión educativa mediante la alfabetización digital y las habilidades lingüísticas</w:t>
      </w:r>
    </w:p>
    <w:p w:rsidR="00000000" w:rsidDel="00000000" w:rsidP="00000000" w:rsidRDefault="00000000" w:rsidRPr="00000000" w14:paraId="00000042">
      <w:pPr>
        <w:spacing w:after="0" w:lineRule="auto"/>
        <w:rPr>
          <w:b w:val="1"/>
          <w:sz w:val="24"/>
          <w:szCs w:val="24"/>
        </w:rPr>
      </w:pPr>
      <w:r w:rsidDel="00000000" w:rsidR="00000000" w:rsidRPr="00000000">
        <w:rPr>
          <w:rtl w:val="0"/>
        </w:rPr>
      </w:r>
    </w:p>
    <w:p w:rsidR="00000000" w:rsidDel="00000000" w:rsidP="00000000" w:rsidRDefault="00000000" w:rsidRPr="00000000" w14:paraId="00000043">
      <w:pPr>
        <w:spacing w:after="0" w:lineRule="auto"/>
        <w:rPr>
          <w:b w:val="1"/>
          <w:sz w:val="24"/>
          <w:szCs w:val="24"/>
        </w:rPr>
      </w:pPr>
      <w:r w:rsidDel="00000000" w:rsidR="00000000" w:rsidRPr="00000000">
        <w:rPr>
          <w:b w:val="1"/>
          <w:sz w:val="24"/>
          <w:szCs w:val="24"/>
          <w:rtl w:val="0"/>
        </w:rPr>
        <w:t xml:space="preserve">7 Inclusión y multilingüismo</w:t>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b w:val="1"/>
          <w:color w:val="ee0000"/>
          <w:sz w:val="28"/>
          <w:szCs w:val="28"/>
        </w:rPr>
      </w:pPr>
      <w:r w:rsidDel="00000000" w:rsidR="00000000" w:rsidRPr="00000000">
        <w:rPr>
          <w:rtl w:val="0"/>
        </w:rPr>
      </w:r>
    </w:p>
    <w:p w:rsidR="00000000" w:rsidDel="00000000" w:rsidP="00000000" w:rsidRDefault="00000000" w:rsidRPr="00000000" w14:paraId="00000046">
      <w:pPr>
        <w:rPr>
          <w:b w:val="1"/>
          <w:color w:val="ee0000"/>
          <w:sz w:val="28"/>
          <w:szCs w:val="28"/>
        </w:rPr>
      </w:pPr>
      <w:r w:rsidDel="00000000" w:rsidR="00000000" w:rsidRPr="00000000">
        <w:rPr>
          <w:rtl w:val="0"/>
        </w:rPr>
      </w:r>
    </w:p>
    <w:p w:rsidR="00000000" w:rsidDel="00000000" w:rsidP="00000000" w:rsidRDefault="00000000" w:rsidRPr="00000000" w14:paraId="00000047">
      <w:pPr>
        <w:rPr>
          <w:b w:val="1"/>
          <w:color w:val="ee0000"/>
          <w:sz w:val="28"/>
          <w:szCs w:val="28"/>
        </w:rPr>
      </w:pPr>
      <w:r w:rsidDel="00000000" w:rsidR="00000000" w:rsidRPr="00000000">
        <w:rPr>
          <w:rtl w:val="0"/>
        </w:rPr>
      </w:r>
    </w:p>
    <w:p w:rsidR="00000000" w:rsidDel="00000000" w:rsidP="00000000" w:rsidRDefault="00000000" w:rsidRPr="00000000" w14:paraId="00000048">
      <w:pPr>
        <w:rPr>
          <w:b w:val="1"/>
          <w:color w:val="ee0000"/>
          <w:sz w:val="28"/>
          <w:szCs w:val="28"/>
        </w:rPr>
      </w:pPr>
      <w:r w:rsidDel="00000000" w:rsidR="00000000" w:rsidRPr="00000000">
        <w:rPr>
          <w:rtl w:val="0"/>
        </w:rPr>
      </w:r>
    </w:p>
    <w:p w:rsidR="00000000" w:rsidDel="00000000" w:rsidP="00000000" w:rsidRDefault="00000000" w:rsidRPr="00000000" w14:paraId="00000049">
      <w:pPr>
        <w:rPr>
          <w:b w:val="1"/>
          <w:color w:val="ee0000"/>
          <w:sz w:val="28"/>
          <w:szCs w:val="28"/>
        </w:rPr>
      </w:pPr>
      <w:r w:rsidDel="00000000" w:rsidR="00000000" w:rsidRPr="00000000">
        <w:rPr>
          <w:rtl w:val="0"/>
        </w:rPr>
      </w:r>
    </w:p>
    <w:p w:rsidR="00000000" w:rsidDel="00000000" w:rsidP="00000000" w:rsidRDefault="00000000" w:rsidRPr="00000000" w14:paraId="0000004A">
      <w:pPr>
        <w:rPr>
          <w:b w:val="1"/>
          <w:color w:val="ee0000"/>
          <w:sz w:val="28"/>
          <w:szCs w:val="28"/>
        </w:rPr>
      </w:pPr>
      <w:r w:rsidDel="00000000" w:rsidR="00000000" w:rsidRPr="00000000">
        <w:rPr>
          <w:rtl w:val="0"/>
        </w:rPr>
      </w:r>
    </w:p>
    <w:p w:rsidR="00000000" w:rsidDel="00000000" w:rsidP="00000000" w:rsidRDefault="00000000" w:rsidRPr="00000000" w14:paraId="0000004B">
      <w:pPr>
        <w:rPr>
          <w:b w:val="1"/>
          <w:color w:val="ee0000"/>
          <w:sz w:val="28"/>
          <w:szCs w:val="28"/>
        </w:rPr>
      </w:pPr>
      <w:r w:rsidDel="00000000" w:rsidR="00000000" w:rsidRPr="00000000">
        <w:rPr>
          <w:rtl w:val="0"/>
        </w:rPr>
      </w:r>
    </w:p>
    <w:p w:rsidR="00000000" w:rsidDel="00000000" w:rsidP="00000000" w:rsidRDefault="00000000" w:rsidRPr="00000000" w14:paraId="0000004C">
      <w:pPr>
        <w:rPr>
          <w:b w:val="1"/>
          <w:color w:val="ee0000"/>
          <w:sz w:val="28"/>
          <w:szCs w:val="28"/>
        </w:rPr>
      </w:pPr>
      <w:r w:rsidDel="00000000" w:rsidR="00000000" w:rsidRPr="00000000">
        <w:rPr>
          <w:rtl w:val="0"/>
        </w:rPr>
      </w:r>
    </w:p>
    <w:p w:rsidR="00000000" w:rsidDel="00000000" w:rsidP="00000000" w:rsidRDefault="00000000" w:rsidRPr="00000000" w14:paraId="0000004D">
      <w:pPr>
        <w:rPr>
          <w:b w:val="1"/>
          <w:color w:val="ee0000"/>
          <w:sz w:val="28"/>
          <w:szCs w:val="28"/>
        </w:rPr>
      </w:pPr>
      <w:r w:rsidDel="00000000" w:rsidR="00000000" w:rsidRPr="00000000">
        <w:rPr>
          <w:b w:val="1"/>
          <w:color w:val="ee0000"/>
          <w:sz w:val="28"/>
          <w:szCs w:val="28"/>
          <w:rtl w:val="0"/>
        </w:rPr>
        <w:t xml:space="preserve">Recursos y herramientas</w:t>
      </w:r>
    </w:p>
    <w:p w:rsidR="00000000" w:rsidDel="00000000" w:rsidP="00000000" w:rsidRDefault="00000000" w:rsidRPr="00000000" w14:paraId="0000004E">
      <w:pPr>
        <w:rPr>
          <w:b w:val="1"/>
          <w:sz w:val="28"/>
          <w:szCs w:val="28"/>
        </w:rPr>
      </w:pPr>
      <w:r w:rsidDel="00000000" w:rsidR="00000000" w:rsidRPr="00000000">
        <w:rPr>
          <w:b w:val="1"/>
          <w:sz w:val="28"/>
          <w:szCs w:val="28"/>
          <w:rtl w:val="0"/>
        </w:rPr>
        <w:t xml:space="preserve">Recursos necesarios:</w:t>
      </w:r>
    </w:p>
    <w:p w:rsidR="00000000" w:rsidDel="00000000" w:rsidP="00000000" w:rsidRDefault="00000000" w:rsidRPr="00000000" w14:paraId="0000004F">
      <w:pPr>
        <w:numPr>
          <w:ilvl w:val="0"/>
          <w:numId w:val="2"/>
        </w:numPr>
        <w:pBdr>
          <w:top w:space="0" w:sz="0" w:val="nil"/>
          <w:left w:space="0" w:sz="0" w:val="nil"/>
          <w:bottom w:space="0" w:sz="0" w:val="nil"/>
          <w:right w:space="0" w:sz="0" w:val="nil"/>
          <w:between w:space="0" w:sz="0" w:val="nil"/>
        </w:pBdr>
        <w:spacing w:after="0" w:lineRule="auto"/>
        <w:ind w:left="720" w:hanging="360"/>
        <w:rPr>
          <w:color w:val="000000"/>
          <w:sz w:val="24"/>
          <w:szCs w:val="24"/>
        </w:rPr>
      </w:pPr>
      <w:r w:rsidDel="00000000" w:rsidR="00000000" w:rsidRPr="00000000">
        <w:rPr>
          <w:color w:val="000000"/>
          <w:sz w:val="24"/>
          <w:szCs w:val="24"/>
          <w:rtl w:val="0"/>
        </w:rPr>
        <w:t xml:space="preserve">Equipos de conexión WiFi y tecnología (ordenadores o tabletas)</w:t>
      </w:r>
    </w:p>
    <w:p w:rsidR="00000000" w:rsidDel="00000000" w:rsidP="00000000" w:rsidRDefault="00000000" w:rsidRPr="00000000" w14:paraId="00000050">
      <w:pPr>
        <w:numPr>
          <w:ilvl w:val="0"/>
          <w:numId w:val="2"/>
        </w:numPr>
        <w:pBdr>
          <w:top w:space="0" w:sz="0" w:val="nil"/>
          <w:left w:space="0" w:sz="0" w:val="nil"/>
          <w:bottom w:space="0" w:sz="0" w:val="nil"/>
          <w:right w:space="0" w:sz="0" w:val="nil"/>
          <w:between w:space="0" w:sz="0" w:val="nil"/>
        </w:pBdr>
        <w:spacing w:after="0" w:lineRule="auto"/>
        <w:ind w:left="720" w:hanging="360"/>
        <w:rPr>
          <w:color w:val="000000"/>
          <w:sz w:val="24"/>
          <w:szCs w:val="24"/>
        </w:rPr>
      </w:pPr>
      <w:r w:rsidDel="00000000" w:rsidR="00000000" w:rsidRPr="00000000">
        <w:rPr>
          <w:color w:val="000000"/>
          <w:sz w:val="24"/>
          <w:szCs w:val="24"/>
          <w:rtl w:val="0"/>
        </w:rPr>
        <w:t xml:space="preserve">Herramientas interactivas multimedia (software, aplicaciones y plataforma de narración de historias para la creación de </w:t>
      </w:r>
      <w:r w:rsidDel="00000000" w:rsidR="00000000" w:rsidRPr="00000000">
        <w:rPr>
          <w:sz w:val="24"/>
          <w:szCs w:val="24"/>
          <w:rtl w:val="0"/>
        </w:rPr>
        <w:t xml:space="preserve">contenido)</w:t>
      </w: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ind w:left="720" w:firstLine="0"/>
        <w:rPr>
          <w:color w:val="000000"/>
          <w:sz w:val="24"/>
          <w:szCs w:val="24"/>
        </w:rPr>
      </w:pPr>
      <w:r w:rsidDel="00000000" w:rsidR="00000000" w:rsidRPr="00000000">
        <w:rPr>
          <w:rtl w:val="0"/>
        </w:rPr>
      </w:r>
    </w:p>
    <w:p w:rsidR="00000000" w:rsidDel="00000000" w:rsidP="00000000" w:rsidRDefault="00000000" w:rsidRPr="00000000" w14:paraId="00000052">
      <w:pPr>
        <w:rPr>
          <w:b w:val="1"/>
          <w:color w:val="ee0000"/>
          <w:sz w:val="28"/>
          <w:szCs w:val="28"/>
        </w:rPr>
      </w:pPr>
      <w:r w:rsidDel="00000000" w:rsidR="00000000" w:rsidRPr="00000000">
        <w:rPr>
          <w:b w:val="1"/>
          <w:color w:val="ee0000"/>
          <w:sz w:val="28"/>
          <w:szCs w:val="28"/>
          <w:rtl w:val="0"/>
        </w:rPr>
        <w:t xml:space="preserve">Métodos de trabajo</w:t>
      </w:r>
    </w:p>
    <w:p w:rsidR="00000000" w:rsidDel="00000000" w:rsidP="00000000" w:rsidRDefault="00000000" w:rsidRPr="00000000" w14:paraId="00000053">
      <w:pPr>
        <w:numPr>
          <w:ilvl w:val="0"/>
          <w:numId w:val="3"/>
        </w:numPr>
        <w:pBdr>
          <w:top w:space="0" w:sz="0" w:val="nil"/>
          <w:left w:space="0" w:sz="0" w:val="nil"/>
          <w:bottom w:space="0" w:sz="0" w:val="nil"/>
          <w:right w:space="0" w:sz="0" w:val="nil"/>
          <w:between w:space="0" w:sz="0" w:val="nil"/>
        </w:pBdr>
        <w:spacing w:after="0" w:lineRule="auto"/>
        <w:ind w:left="720" w:hanging="360"/>
        <w:rPr>
          <w:color w:val="000000"/>
          <w:sz w:val="24"/>
          <w:szCs w:val="24"/>
        </w:rPr>
      </w:pPr>
      <w:r w:rsidDel="00000000" w:rsidR="00000000" w:rsidRPr="00000000">
        <w:rPr>
          <w:color w:val="000000"/>
          <w:sz w:val="24"/>
          <w:szCs w:val="24"/>
          <w:rtl w:val="0"/>
        </w:rPr>
        <w:t xml:space="preserve">Aprendizaje de investigación </w:t>
      </w:r>
    </w:p>
    <w:p w:rsidR="00000000" w:rsidDel="00000000" w:rsidP="00000000" w:rsidRDefault="00000000" w:rsidRPr="00000000" w14:paraId="00000054">
      <w:pPr>
        <w:numPr>
          <w:ilvl w:val="0"/>
          <w:numId w:val="3"/>
        </w:numPr>
        <w:pBdr>
          <w:top w:space="0" w:sz="0" w:val="nil"/>
          <w:left w:space="0" w:sz="0" w:val="nil"/>
          <w:bottom w:space="0" w:sz="0" w:val="nil"/>
          <w:right w:space="0" w:sz="0" w:val="nil"/>
          <w:between w:space="0" w:sz="0" w:val="nil"/>
        </w:pBdr>
        <w:spacing w:after="0" w:lineRule="auto"/>
        <w:ind w:left="720" w:hanging="360"/>
        <w:rPr>
          <w:color w:val="000000"/>
          <w:sz w:val="24"/>
          <w:szCs w:val="24"/>
        </w:rPr>
      </w:pPr>
      <w:r w:rsidDel="00000000" w:rsidR="00000000" w:rsidRPr="00000000">
        <w:rPr>
          <w:color w:val="000000"/>
          <w:sz w:val="24"/>
          <w:szCs w:val="24"/>
          <w:rtl w:val="0"/>
        </w:rPr>
        <w:t xml:space="preserve">Aprendizaje basado en proyectos</w:t>
      </w:r>
    </w:p>
    <w:p w:rsidR="00000000" w:rsidDel="00000000" w:rsidP="00000000" w:rsidRDefault="00000000" w:rsidRPr="00000000" w14:paraId="00000055">
      <w:pPr>
        <w:numPr>
          <w:ilvl w:val="0"/>
          <w:numId w:val="3"/>
        </w:numPr>
        <w:pBdr>
          <w:top w:space="0" w:sz="0" w:val="nil"/>
          <w:left w:space="0" w:sz="0" w:val="nil"/>
          <w:bottom w:space="0" w:sz="0" w:val="nil"/>
          <w:right w:space="0" w:sz="0" w:val="nil"/>
          <w:between w:space="0" w:sz="0" w:val="nil"/>
        </w:pBdr>
        <w:spacing w:after="0" w:lineRule="auto"/>
        <w:ind w:left="720" w:hanging="360"/>
        <w:rPr>
          <w:color w:val="000000"/>
          <w:sz w:val="24"/>
          <w:szCs w:val="24"/>
        </w:rPr>
      </w:pPr>
      <w:r w:rsidDel="00000000" w:rsidR="00000000" w:rsidRPr="00000000">
        <w:rPr>
          <w:color w:val="000000"/>
          <w:sz w:val="24"/>
          <w:szCs w:val="24"/>
          <w:rtl w:val="0"/>
        </w:rPr>
        <w:t xml:space="preserve">Cuento de historias</w:t>
      </w:r>
    </w:p>
    <w:p w:rsidR="00000000" w:rsidDel="00000000" w:rsidP="00000000" w:rsidRDefault="00000000" w:rsidRPr="00000000" w14:paraId="00000056">
      <w:pPr>
        <w:numPr>
          <w:ilvl w:val="0"/>
          <w:numId w:val="3"/>
        </w:numPr>
        <w:pBdr>
          <w:top w:space="0" w:sz="0" w:val="nil"/>
          <w:left w:space="0" w:sz="0" w:val="nil"/>
          <w:bottom w:space="0" w:sz="0" w:val="nil"/>
          <w:right w:space="0" w:sz="0" w:val="nil"/>
          <w:between w:space="0" w:sz="0" w:val="nil"/>
        </w:pBdr>
        <w:spacing w:after="0" w:lineRule="auto"/>
        <w:ind w:left="720" w:hanging="360"/>
        <w:rPr>
          <w:color w:val="000000"/>
          <w:sz w:val="24"/>
          <w:szCs w:val="24"/>
        </w:rPr>
      </w:pPr>
      <w:r w:rsidDel="00000000" w:rsidR="00000000" w:rsidRPr="00000000">
        <w:rPr>
          <w:color w:val="000000"/>
          <w:sz w:val="24"/>
          <w:szCs w:val="24"/>
          <w:rtl w:val="0"/>
        </w:rPr>
        <w:t xml:space="preserve">Aprendizaje cooperativo</w:t>
      </w:r>
    </w:p>
    <w:p w:rsidR="00000000" w:rsidDel="00000000" w:rsidP="00000000" w:rsidRDefault="00000000" w:rsidRPr="00000000" w14:paraId="00000057">
      <w:pPr>
        <w:numPr>
          <w:ilvl w:val="0"/>
          <w:numId w:val="3"/>
        </w:numPr>
        <w:pBdr>
          <w:top w:space="0" w:sz="0" w:val="nil"/>
          <w:left w:space="0" w:sz="0" w:val="nil"/>
          <w:bottom w:space="0" w:sz="0" w:val="nil"/>
          <w:right w:space="0" w:sz="0" w:val="nil"/>
          <w:between w:space="0" w:sz="0" w:val="nil"/>
        </w:pBdr>
        <w:spacing w:after="0" w:lineRule="auto"/>
        <w:ind w:left="720" w:hanging="360"/>
        <w:rPr>
          <w:color w:val="000000"/>
          <w:sz w:val="24"/>
          <w:szCs w:val="24"/>
        </w:rPr>
      </w:pPr>
      <w:r w:rsidDel="00000000" w:rsidR="00000000" w:rsidRPr="00000000">
        <w:rPr>
          <w:color w:val="000000"/>
          <w:sz w:val="24"/>
          <w:szCs w:val="24"/>
          <w:rtl w:val="0"/>
        </w:rPr>
        <w:t xml:space="preserve">Resolución de problemas</w:t>
      </w:r>
    </w:p>
    <w:p w:rsidR="00000000" w:rsidDel="00000000" w:rsidP="00000000" w:rsidRDefault="00000000" w:rsidRPr="00000000" w14:paraId="00000058">
      <w:pPr>
        <w:numPr>
          <w:ilvl w:val="0"/>
          <w:numId w:val="3"/>
        </w:numPr>
        <w:pBdr>
          <w:top w:space="0" w:sz="0" w:val="nil"/>
          <w:left w:space="0" w:sz="0" w:val="nil"/>
          <w:bottom w:space="0" w:sz="0" w:val="nil"/>
          <w:right w:space="0" w:sz="0" w:val="nil"/>
          <w:between w:space="0" w:sz="0" w:val="nil"/>
        </w:pBdr>
        <w:spacing w:after="0" w:lineRule="auto"/>
        <w:ind w:left="720" w:hanging="360"/>
        <w:rPr>
          <w:color w:val="000000"/>
          <w:sz w:val="24"/>
          <w:szCs w:val="24"/>
        </w:rPr>
      </w:pPr>
      <w:r w:rsidDel="00000000" w:rsidR="00000000" w:rsidRPr="00000000">
        <w:rPr>
          <w:color w:val="000000"/>
          <w:sz w:val="24"/>
          <w:szCs w:val="24"/>
          <w:rtl w:val="0"/>
        </w:rPr>
        <w:t xml:space="preserve">Aprendizaje por experiencia</w:t>
      </w:r>
    </w:p>
    <w:p w:rsidR="00000000" w:rsidDel="00000000" w:rsidP="00000000" w:rsidRDefault="00000000" w:rsidRPr="00000000" w14:paraId="00000059">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color w:val="000000"/>
          <w:sz w:val="24"/>
          <w:szCs w:val="24"/>
          <w:rtl w:val="0"/>
        </w:rPr>
        <w:t xml:space="preserve">Aprendizaje interdisciplinario</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sectPr>
          <w:headerReference r:id="rId7" w:type="default"/>
          <w:pgSz w:h="16838" w:w="11906" w:orient="portrait"/>
          <w:pgMar w:bottom="1417" w:top="1417" w:left="1417" w:right="1417" w:header="708" w:footer="708"/>
          <w:pgNumType w:start="1"/>
        </w:sect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tbl>
      <w:tblPr>
        <w:tblStyle w:val="Table3"/>
        <w:tblW w:w="13994.0" w:type="dxa"/>
        <w:jc w:val="left"/>
        <w:tblLayout w:type="fixed"/>
        <w:tblLook w:val="0400"/>
      </w:tblPr>
      <w:tblGrid>
        <w:gridCol w:w="3305"/>
        <w:gridCol w:w="3429"/>
        <w:gridCol w:w="3764"/>
        <w:gridCol w:w="3496"/>
        <w:tblGridChange w:id="0">
          <w:tblGrid>
            <w:gridCol w:w="3305"/>
            <w:gridCol w:w="3429"/>
            <w:gridCol w:w="3764"/>
            <w:gridCol w:w="3496"/>
          </w:tblGrid>
        </w:tblGridChange>
      </w:tblGrid>
      <w:tr>
        <w:trPr>
          <w:cantSplit w:val="0"/>
          <w:trHeight w:val="387" w:hRule="atLeast"/>
          <w:tblHeader w:val="0"/>
        </w:trPr>
        <w:tc>
          <w:tcPr>
            <w:tcBorders>
              <w:top w:color="000000" w:space="0" w:sz="4" w:val="single"/>
              <w:left w:color="000000" w:space="0" w:sz="4" w:val="single"/>
              <w:bottom w:color="000000" w:space="0" w:sz="4" w:val="single"/>
              <w:right w:color="000000" w:space="0" w:sz="4" w:val="single"/>
            </w:tcBorders>
            <w:shd w:fill="95b3d7" w:val="clear"/>
            <w:tcMar>
              <w:top w:w="0.0" w:type="dxa"/>
              <w:left w:w="108.0" w:type="dxa"/>
              <w:bottom w:w="0.0" w:type="dxa"/>
              <w:right w:w="108.0" w:type="dxa"/>
            </w:tcMar>
          </w:tcPr>
          <w:p w:rsidR="00000000" w:rsidDel="00000000" w:rsidP="00000000" w:rsidRDefault="00000000" w:rsidRPr="00000000" w14:paraId="00000060">
            <w:pPr>
              <w:rPr>
                <w:sz w:val="24"/>
                <w:szCs w:val="24"/>
              </w:rPr>
            </w:pPr>
            <w:r w:rsidDel="00000000" w:rsidR="00000000" w:rsidRPr="00000000">
              <w:rPr>
                <w:b w:val="1"/>
                <w:sz w:val="24"/>
                <w:szCs w:val="24"/>
                <w:rtl w:val="0"/>
              </w:rPr>
              <w:t xml:space="preserve">Introducción y motivación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7e3bc" w:val="clear"/>
            <w:tcMar>
              <w:top w:w="0.0" w:type="dxa"/>
              <w:left w:w="108.0" w:type="dxa"/>
              <w:bottom w:w="0.0" w:type="dxa"/>
              <w:right w:w="108.0" w:type="dxa"/>
            </w:tcMar>
          </w:tcPr>
          <w:p w:rsidR="00000000" w:rsidDel="00000000" w:rsidP="00000000" w:rsidRDefault="00000000" w:rsidRPr="00000000" w14:paraId="00000061">
            <w:pPr>
              <w:rPr>
                <w:sz w:val="24"/>
                <w:szCs w:val="24"/>
              </w:rPr>
            </w:pPr>
            <w:r w:rsidDel="00000000" w:rsidR="00000000" w:rsidRPr="00000000">
              <w:rPr>
                <w:b w:val="1"/>
                <w:sz w:val="24"/>
                <w:szCs w:val="24"/>
                <w:rtl w:val="0"/>
              </w:rPr>
              <w:t xml:space="preserve">Investigación y aprendizaje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dcdb" w:val="clear"/>
            <w:tcMar>
              <w:top w:w="0.0" w:type="dxa"/>
              <w:left w:w="108.0" w:type="dxa"/>
              <w:bottom w:w="0.0" w:type="dxa"/>
              <w:right w:w="108.0" w:type="dxa"/>
            </w:tcMar>
          </w:tcPr>
          <w:p w:rsidR="00000000" w:rsidDel="00000000" w:rsidP="00000000" w:rsidRDefault="00000000" w:rsidRPr="00000000" w14:paraId="00000062">
            <w:pPr>
              <w:rPr>
                <w:sz w:val="24"/>
                <w:szCs w:val="24"/>
              </w:rPr>
            </w:pPr>
            <w:r w:rsidDel="00000000" w:rsidR="00000000" w:rsidRPr="00000000">
              <w:rPr>
                <w:b w:val="1"/>
                <w:sz w:val="24"/>
                <w:szCs w:val="24"/>
                <w:rtl w:val="0"/>
              </w:rPr>
              <w:t xml:space="preserve">Aplicación creativa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c66" w:val="clear"/>
            <w:tcMar>
              <w:top w:w="0.0" w:type="dxa"/>
              <w:left w:w="108.0" w:type="dxa"/>
              <w:bottom w:w="0.0" w:type="dxa"/>
              <w:right w:w="108.0" w:type="dxa"/>
            </w:tcMar>
          </w:tcPr>
          <w:p w:rsidR="00000000" w:rsidDel="00000000" w:rsidP="00000000" w:rsidRDefault="00000000" w:rsidRPr="00000000" w14:paraId="00000063">
            <w:pPr>
              <w:rPr>
                <w:sz w:val="24"/>
                <w:szCs w:val="24"/>
              </w:rPr>
            </w:pPr>
            <w:r w:rsidDel="00000000" w:rsidR="00000000" w:rsidRPr="00000000">
              <w:rPr>
                <w:b w:val="1"/>
                <w:sz w:val="24"/>
                <w:szCs w:val="24"/>
                <w:rtl w:val="0"/>
              </w:rPr>
              <w:t xml:space="preserve">Reflexión y evaluación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5b3d7" w:val="clear"/>
            <w:tcMar>
              <w:top w:w="0.0" w:type="dxa"/>
              <w:left w:w="108.0" w:type="dxa"/>
              <w:bottom w:w="0.0" w:type="dxa"/>
              <w:right w:w="108.0" w:type="dxa"/>
            </w:tcMar>
          </w:tcPr>
          <w:p w:rsidR="00000000" w:rsidDel="00000000" w:rsidP="00000000" w:rsidRDefault="00000000" w:rsidRPr="00000000" w14:paraId="00000064">
            <w:pPr>
              <w:rPr/>
            </w:pPr>
            <w:r w:rsidDel="00000000" w:rsidR="00000000" w:rsidRPr="00000000">
              <w:rPr>
                <w:rtl w:val="0"/>
              </w:rPr>
              <w:br w:type="textWrapping"/>
            </w:r>
            <w:r w:rsidDel="00000000" w:rsidR="00000000" w:rsidRPr="00000000">
              <w:rPr>
                <w:b w:val="1"/>
                <w:sz w:val="24"/>
                <w:szCs w:val="24"/>
                <w:rtl w:val="0"/>
              </w:rPr>
              <w:t xml:space="preserve">15 minutos</w:t>
              <w:br w:type="textWrapping"/>
            </w:r>
            <w:r w:rsidDel="00000000" w:rsidR="00000000" w:rsidRPr="00000000">
              <w:rPr>
                <w:rtl w:val="0"/>
              </w:rPr>
            </w:r>
          </w:p>
          <w:p w:rsidR="00000000" w:rsidDel="00000000" w:rsidP="00000000" w:rsidRDefault="00000000" w:rsidRPr="00000000" w14:paraId="00000065">
            <w:pPr>
              <w:rPr>
                <w:b w:val="1"/>
                <w:sz w:val="24"/>
                <w:szCs w:val="24"/>
              </w:rPr>
            </w:pPr>
            <w:r w:rsidDel="00000000" w:rsidR="00000000" w:rsidRPr="00000000">
              <w:rPr>
                <w:rtl w:val="0"/>
              </w:rPr>
              <w:t xml:space="preserve">Preparando el escenario para el escenario. </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Proporcionar información de fondo y contexto que involucre a los estudiantes y los prepare para la actividad. </w:t>
            </w:r>
          </w:p>
          <w:p w:rsidR="00000000" w:rsidDel="00000000" w:rsidP="00000000" w:rsidRDefault="00000000" w:rsidRPr="00000000" w14:paraId="00000067">
            <w:pPr>
              <w:rPr/>
            </w:pPr>
            <w:r w:rsidDel="00000000" w:rsidR="00000000" w:rsidRPr="00000000">
              <w:rPr>
                <w:i w:val="1"/>
                <w:rtl w:val="0"/>
              </w:rPr>
              <w:t xml:space="preserve">(At 1)</w:t>
            </w:r>
            <w:r w:rsidDel="00000000" w:rsidR="00000000" w:rsidRPr="00000000">
              <w:rPr>
                <w:rtl w:val="0"/>
              </w:rPr>
            </w:r>
          </w:p>
          <w:p w:rsidR="00000000" w:rsidDel="00000000" w:rsidP="00000000" w:rsidRDefault="00000000" w:rsidRPr="00000000" w14:paraId="00000068">
            <w:pPr>
              <w:numPr>
                <w:ilvl w:val="0"/>
                <w:numId w:val="14"/>
              </w:numPr>
              <w:ind w:left="720" w:hanging="360"/>
              <w:rPr/>
            </w:pPr>
            <w:r w:rsidDel="00000000" w:rsidR="00000000" w:rsidRPr="00000000">
              <w:rPr>
                <w:rtl w:val="0"/>
              </w:rPr>
              <w:t xml:space="preserve">Viendo el video</w:t>
            </w:r>
          </w:p>
          <w:p w:rsidR="00000000" w:rsidDel="00000000" w:rsidP="00000000" w:rsidRDefault="00000000" w:rsidRPr="00000000" w14:paraId="00000069">
            <w:pPr>
              <w:numPr>
                <w:ilvl w:val="0"/>
                <w:numId w:val="14"/>
              </w:numPr>
              <w:ind w:left="720" w:hanging="360"/>
              <w:rPr/>
            </w:pPr>
            <w:r w:rsidDel="00000000" w:rsidR="00000000" w:rsidRPr="00000000">
              <w:rPr>
                <w:rtl w:val="0"/>
              </w:rPr>
              <w:t xml:space="preserve">Pregunta de discusión para fomentar el diálogo en torno al tema</w:t>
            </w:r>
          </w:p>
        </w:tc>
        <w:tc>
          <w:tcPr>
            <w:tcBorders>
              <w:top w:color="000000" w:space="0" w:sz="4" w:val="single"/>
              <w:left w:color="000000" w:space="0" w:sz="4" w:val="single"/>
              <w:bottom w:color="000000" w:space="0" w:sz="4" w:val="single"/>
              <w:right w:color="000000" w:space="0" w:sz="4" w:val="single"/>
            </w:tcBorders>
            <w:shd w:fill="d7e3bc" w:val="clear"/>
            <w:tcMar>
              <w:top w:w="0.0" w:type="dxa"/>
              <w:left w:w="108.0" w:type="dxa"/>
              <w:bottom w:w="0.0" w:type="dxa"/>
              <w:right w:w="108.0" w:type="dxa"/>
            </w:tcMar>
          </w:tcPr>
          <w:p w:rsidR="00000000" w:rsidDel="00000000" w:rsidP="00000000" w:rsidRDefault="00000000" w:rsidRPr="00000000" w14:paraId="0000006A">
            <w:pPr>
              <w:rPr>
                <w:b w:val="1"/>
                <w:sz w:val="24"/>
                <w:szCs w:val="24"/>
              </w:rPr>
            </w:pPr>
            <w:r w:rsidDel="00000000" w:rsidR="00000000" w:rsidRPr="00000000">
              <w:rPr>
                <w:rtl w:val="0"/>
              </w:rPr>
              <w:br w:type="textWrapping"/>
            </w:r>
            <w:r w:rsidDel="00000000" w:rsidR="00000000" w:rsidRPr="00000000">
              <w:rPr>
                <w:b w:val="1"/>
                <w:sz w:val="24"/>
                <w:szCs w:val="24"/>
                <w:rtl w:val="0"/>
              </w:rPr>
              <w:t xml:space="preserve">180 minutosAprendizaje </w:t>
              <w:br w:type="textWrapping"/>
              <w:br w:type="textWrapping"/>
            </w:r>
            <w:r w:rsidDel="00000000" w:rsidR="00000000" w:rsidRPr="00000000">
              <w:rPr>
                <w:rtl w:val="0"/>
              </w:rPr>
              <w:t xml:space="preserve">basado en proyectos a través de tareas e investigaciones</w:t>
            </w:r>
            <w:r w:rsidDel="00000000" w:rsidR="00000000" w:rsidRPr="00000000">
              <w:rPr>
                <w:rtl w:val="0"/>
              </w:rPr>
            </w:r>
          </w:p>
          <w:p w:rsidR="00000000" w:rsidDel="00000000" w:rsidP="00000000" w:rsidRDefault="00000000" w:rsidRPr="00000000" w14:paraId="0000006B">
            <w:pPr>
              <w:numPr>
                <w:ilvl w:val="0"/>
                <w:numId w:val="13"/>
              </w:numPr>
              <w:ind w:left="720" w:hanging="360"/>
              <w:rPr>
                <w:i w:val="1"/>
              </w:rPr>
            </w:pPr>
            <w:r w:rsidDel="00000000" w:rsidR="00000000" w:rsidRPr="00000000">
              <w:rPr>
                <w:rtl w:val="0"/>
              </w:rPr>
              <w:t xml:space="preserve">Trabajo en grupo, investigación de fuentes en línea y discusión en equipo - metodología Jigsaw (Att </w:t>
            </w:r>
            <w:r w:rsidDel="00000000" w:rsidR="00000000" w:rsidRPr="00000000">
              <w:rPr>
                <w:i w:val="1"/>
                <w:rtl w:val="0"/>
              </w:rPr>
              <w:t xml:space="preserve">2)</w:t>
            </w:r>
          </w:p>
          <w:p w:rsidR="00000000" w:rsidDel="00000000" w:rsidP="00000000" w:rsidRDefault="00000000" w:rsidRPr="00000000" w14:paraId="0000006C">
            <w:pPr>
              <w:numPr>
                <w:ilvl w:val="0"/>
                <w:numId w:val="13"/>
              </w:numPr>
              <w:ind w:left="720" w:hanging="360"/>
              <w:rPr/>
            </w:pPr>
            <w:r w:rsidDel="00000000" w:rsidR="00000000" w:rsidRPr="00000000">
              <w:rPr>
                <w:rtl w:val="0"/>
              </w:rPr>
              <w:t xml:space="preserve">Utilización de herramientas digitales</w:t>
            </w:r>
          </w:p>
          <w:p w:rsidR="00000000" w:rsidDel="00000000" w:rsidP="00000000" w:rsidRDefault="00000000" w:rsidRPr="00000000" w14:paraId="0000006D">
            <w:pPr>
              <w:rPr>
                <w:b w:val="1"/>
              </w:rPr>
            </w:pPr>
            <w:r w:rsidDel="00000000" w:rsidR="00000000" w:rsidRPr="00000000">
              <w:rPr>
                <w:rtl w:val="0"/>
              </w:rPr>
              <w:br w:type="textWrapping"/>
            </w:r>
            <w:r w:rsidDel="00000000" w:rsidR="00000000" w:rsidRPr="00000000">
              <w:rPr>
                <w:b w:val="1"/>
                <w:rtl w:val="0"/>
              </w:rPr>
              <w:t xml:space="preserve">Actividad 1: Diario de un indígena </w:t>
            </w:r>
          </w:p>
          <w:p w:rsidR="00000000" w:rsidDel="00000000" w:rsidP="00000000" w:rsidRDefault="00000000" w:rsidRPr="00000000" w14:paraId="0000006E">
            <w:pPr>
              <w:rPr>
                <w:b w:val="1"/>
              </w:rPr>
            </w:pPr>
            <w:r w:rsidDel="00000000" w:rsidR="00000000" w:rsidRPr="00000000">
              <w:rPr>
                <w:b w:val="1"/>
                <w:rtl w:val="0"/>
              </w:rPr>
              <w:t xml:space="preserve">Actividad 2: ¿Quién está en el centro? Mapa, comercio mundial y perspectivas europeas</w:t>
            </w:r>
          </w:p>
          <w:p w:rsidR="00000000" w:rsidDel="00000000" w:rsidP="00000000" w:rsidRDefault="00000000" w:rsidRPr="00000000" w14:paraId="0000006F">
            <w:pPr>
              <w:rPr>
                <w:b w:val="1"/>
              </w:rPr>
            </w:pPr>
            <w:r w:rsidDel="00000000" w:rsidR="00000000" w:rsidRPr="00000000">
              <w:rPr>
                <w:b w:val="1"/>
                <w:rtl w:val="0"/>
              </w:rPr>
              <w:t xml:space="preserve">Actividad 3: ¿Por qué hay canela en mi rollo de canela, y por qué hay tomates en mi pizza?</w:t>
            </w:r>
          </w:p>
        </w:tc>
        <w:tc>
          <w:tcPr>
            <w:tcBorders>
              <w:top w:color="000000" w:space="0" w:sz="4" w:val="single"/>
              <w:left w:color="000000" w:space="0" w:sz="4" w:val="single"/>
              <w:bottom w:color="000000" w:space="0" w:sz="4" w:val="single"/>
              <w:right w:color="000000" w:space="0" w:sz="4" w:val="single"/>
            </w:tcBorders>
            <w:shd w:fill="f2dcdb" w:val="clear"/>
            <w:tcMar>
              <w:top w:w="0.0" w:type="dxa"/>
              <w:left w:w="108.0" w:type="dxa"/>
              <w:bottom w:w="0.0" w:type="dxa"/>
              <w:right w:w="108.0" w:type="dxa"/>
            </w:tcMar>
          </w:tcPr>
          <w:p w:rsidR="00000000" w:rsidDel="00000000" w:rsidP="00000000" w:rsidRDefault="00000000" w:rsidRPr="00000000" w14:paraId="00000070">
            <w:pPr>
              <w:rPr/>
            </w:pPr>
            <w:r w:rsidDel="00000000" w:rsidR="00000000" w:rsidRPr="00000000">
              <w:rPr>
                <w:rtl w:val="0"/>
              </w:rPr>
              <w:br w:type="textWrapping"/>
            </w:r>
            <w:r w:rsidDel="00000000" w:rsidR="00000000" w:rsidRPr="00000000">
              <w:rPr>
                <w:b w:val="1"/>
                <w:sz w:val="24"/>
                <w:szCs w:val="24"/>
                <w:rtl w:val="0"/>
              </w:rPr>
              <w:t xml:space="preserve">180 minutos</w:t>
              <w:br w:type="textWrapping"/>
            </w: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rPr/>
            </w:pPr>
            <w:r w:rsidDel="00000000" w:rsidR="00000000" w:rsidRPr="00000000">
              <w:rPr>
                <w:rtl w:val="0"/>
              </w:rPr>
              <w:t xml:space="preserve">Aplicación de lo aprendido mediante tareas y presentaciones de escritura</w:t>
            </w:r>
          </w:p>
          <w:p w:rsidR="00000000" w:rsidDel="00000000" w:rsidP="00000000" w:rsidRDefault="00000000" w:rsidRPr="00000000" w14:paraId="00000072">
            <w:pPr>
              <w:pBdr>
                <w:top w:space="0" w:sz="0" w:val="nil"/>
                <w:left w:space="0" w:sz="0" w:val="nil"/>
                <w:bottom w:space="0" w:sz="0" w:val="nil"/>
                <w:right w:space="0" w:sz="0" w:val="nil"/>
                <w:between w:space="0" w:sz="0" w:val="nil"/>
              </w:pBdr>
              <w:rPr>
                <w:b w:val="1"/>
              </w:rPr>
            </w:pPr>
            <w:r w:rsidDel="00000000" w:rsidR="00000000" w:rsidRPr="00000000">
              <w:rPr>
                <w:b w:val="1"/>
                <w:rtl w:val="0"/>
              </w:rPr>
              <w:t xml:space="preserve">Actividad 1: Diario de un indígena </w:t>
            </w:r>
          </w:p>
          <w:p w:rsidR="00000000" w:rsidDel="00000000" w:rsidP="00000000" w:rsidRDefault="00000000" w:rsidRPr="00000000" w14:paraId="00000073">
            <w:pPr>
              <w:pBdr>
                <w:top w:space="0" w:sz="0" w:val="nil"/>
                <w:left w:space="0" w:sz="0" w:val="nil"/>
                <w:bottom w:space="0" w:sz="0" w:val="nil"/>
                <w:right w:space="0" w:sz="0" w:val="nil"/>
                <w:between w:space="0" w:sz="0" w:val="nil"/>
              </w:pBdr>
              <w:rPr/>
            </w:pPr>
            <w:r w:rsidDel="00000000" w:rsidR="00000000" w:rsidRPr="00000000">
              <w:rPr>
                <w:rtl w:val="0"/>
              </w:rPr>
              <w:t xml:space="preserve">Escribir guión para una grabación de estilo podcast</w:t>
            </w:r>
          </w:p>
          <w:p w:rsidR="00000000" w:rsidDel="00000000" w:rsidP="00000000" w:rsidRDefault="00000000" w:rsidRPr="00000000" w14:paraId="00000074">
            <w:pPr>
              <w:pBdr>
                <w:top w:space="0" w:sz="0" w:val="nil"/>
                <w:left w:space="0" w:sz="0" w:val="nil"/>
                <w:bottom w:space="0" w:sz="0" w:val="nil"/>
                <w:right w:space="0" w:sz="0" w:val="nil"/>
                <w:between w:space="0" w:sz="0" w:val="nil"/>
              </w:pBdr>
              <w:rPr>
                <w:b w:val="1"/>
              </w:rPr>
            </w:pPr>
            <w:r w:rsidDel="00000000" w:rsidR="00000000" w:rsidRPr="00000000">
              <w:rPr>
                <w:b w:val="1"/>
                <w:rtl w:val="0"/>
              </w:rPr>
              <w:t xml:space="preserve">Actividad 2: ¿Quién está en el centro? Mapa, comercio mundial y perspectivas europeas</w:t>
            </w:r>
          </w:p>
          <w:p w:rsidR="00000000" w:rsidDel="00000000" w:rsidP="00000000" w:rsidRDefault="00000000" w:rsidRPr="00000000" w14:paraId="00000075">
            <w:pPr>
              <w:pBdr>
                <w:top w:space="0" w:sz="0" w:val="nil"/>
                <w:left w:space="0" w:sz="0" w:val="nil"/>
                <w:bottom w:space="0" w:sz="0" w:val="nil"/>
                <w:right w:space="0" w:sz="0" w:val="nil"/>
                <w:between w:space="0" w:sz="0" w:val="nil"/>
              </w:pBdr>
              <w:rPr/>
            </w:pPr>
            <w:r w:rsidDel="00000000" w:rsidR="00000000" w:rsidRPr="00000000">
              <w:rPr>
                <w:rtl w:val="0"/>
              </w:rPr>
              <w:t xml:space="preserve">Discución</w:t>
            </w:r>
          </w:p>
          <w:p w:rsidR="00000000" w:rsidDel="00000000" w:rsidP="00000000" w:rsidRDefault="00000000" w:rsidRPr="00000000" w14:paraId="00000076">
            <w:pPr>
              <w:pBdr>
                <w:top w:space="0" w:sz="0" w:val="nil"/>
                <w:left w:space="0" w:sz="0" w:val="nil"/>
                <w:bottom w:space="0" w:sz="0" w:val="nil"/>
                <w:right w:space="0" w:sz="0" w:val="nil"/>
                <w:between w:space="0" w:sz="0" w:val="nil"/>
              </w:pBdr>
              <w:rPr>
                <w:b w:val="1"/>
              </w:rPr>
            </w:pPr>
            <w:r w:rsidDel="00000000" w:rsidR="00000000" w:rsidRPr="00000000">
              <w:rPr>
                <w:b w:val="1"/>
                <w:rtl w:val="0"/>
              </w:rPr>
              <w:t xml:space="preserve">Actividad 3: ¿Por qué hay canela en mi rollo de canela, y por qué hay tomates en mi pizza?</w:t>
            </w:r>
          </w:p>
          <w:p w:rsidR="00000000" w:rsidDel="00000000" w:rsidP="00000000" w:rsidRDefault="00000000" w:rsidRPr="00000000" w14:paraId="00000077">
            <w:pPr>
              <w:pBdr>
                <w:top w:space="0" w:sz="0" w:val="nil"/>
                <w:left w:space="0" w:sz="0" w:val="nil"/>
                <w:bottom w:space="0" w:sz="0" w:val="nil"/>
                <w:right w:space="0" w:sz="0" w:val="nil"/>
                <w:between w:space="0" w:sz="0" w:val="nil"/>
              </w:pBdr>
              <w:rPr/>
            </w:pPr>
            <w:r w:rsidDel="00000000" w:rsidR="00000000" w:rsidRPr="00000000">
              <w:rPr>
                <w:rtl w:val="0"/>
              </w:rPr>
              <w:t xml:space="preserve">Construir narrativas basadas en mapas </w:t>
            </w:r>
          </w:p>
          <w:p w:rsidR="00000000" w:rsidDel="00000000" w:rsidP="00000000" w:rsidRDefault="00000000" w:rsidRPr="00000000" w14:paraId="0000007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c66" w:val="clear"/>
            <w:tcMar>
              <w:top w:w="0.0" w:type="dxa"/>
              <w:left w:w="108.0" w:type="dxa"/>
              <w:bottom w:w="0.0" w:type="dxa"/>
              <w:right w:w="108.0" w:type="dxa"/>
            </w:tcMar>
          </w:tcPr>
          <w:p w:rsidR="00000000" w:rsidDel="00000000" w:rsidP="00000000" w:rsidRDefault="00000000" w:rsidRPr="00000000" w14:paraId="00000079">
            <w:pPr>
              <w:rPr>
                <w:b w:val="1"/>
                <w:sz w:val="24"/>
                <w:szCs w:val="24"/>
              </w:rPr>
            </w:pPr>
            <w:r w:rsidDel="00000000" w:rsidR="00000000" w:rsidRPr="00000000">
              <w:rPr>
                <w:rtl w:val="0"/>
              </w:rPr>
              <w:br w:type="textWrapping"/>
              <w:t xml:space="preserve">         30 </w:t>
            </w:r>
            <w:r w:rsidDel="00000000" w:rsidR="00000000" w:rsidRPr="00000000">
              <w:rPr>
                <w:b w:val="1"/>
                <w:sz w:val="24"/>
                <w:szCs w:val="24"/>
                <w:rtl w:val="0"/>
              </w:rPr>
              <w:t xml:space="preserve">minutos</w:t>
            </w:r>
          </w:p>
          <w:p w:rsidR="00000000" w:rsidDel="00000000" w:rsidP="00000000" w:rsidRDefault="00000000" w:rsidRPr="00000000" w14:paraId="0000007A">
            <w:pPr>
              <w:numPr>
                <w:ilvl w:val="0"/>
                <w:numId w:val="15"/>
              </w:numPr>
              <w:ind w:left="720" w:hanging="360"/>
              <w:rPr/>
            </w:pPr>
            <w:r w:rsidDel="00000000" w:rsidR="00000000" w:rsidRPr="00000000">
              <w:rPr>
                <w:rtl w:val="0"/>
              </w:rPr>
              <w:t xml:space="preserve">Auto-reflexión (preguntas guiadas)</w:t>
            </w:r>
          </w:p>
          <w:p w:rsidR="00000000" w:rsidDel="00000000" w:rsidP="00000000" w:rsidRDefault="00000000" w:rsidRPr="00000000" w14:paraId="0000007B">
            <w:pPr>
              <w:rPr/>
            </w:pPr>
            <w:r w:rsidDel="00000000" w:rsidR="00000000" w:rsidRPr="00000000">
              <w:rPr>
                <w:i w:val="1"/>
                <w:rtl w:val="0"/>
              </w:rPr>
              <w:t xml:space="preserve">               (Atto 2.1)</w:t>
            </w:r>
            <w:r w:rsidDel="00000000" w:rsidR="00000000" w:rsidRPr="00000000">
              <w:rPr>
                <w:rtl w:val="0"/>
              </w:rPr>
            </w:r>
          </w:p>
          <w:p w:rsidR="00000000" w:rsidDel="00000000" w:rsidP="00000000" w:rsidRDefault="00000000" w:rsidRPr="00000000" w14:paraId="0000007C">
            <w:pPr>
              <w:numPr>
                <w:ilvl w:val="0"/>
                <w:numId w:val="15"/>
              </w:numPr>
              <w:ind w:left="720" w:hanging="360"/>
              <w:rPr/>
            </w:pPr>
            <w:r w:rsidDel="00000000" w:rsidR="00000000" w:rsidRPr="00000000">
              <w:rPr>
                <w:rtl w:val="0"/>
              </w:rPr>
              <w:t xml:space="preserve">Comentarios de los compañeros </w:t>
              <w:br w:type="textWrapping"/>
            </w:r>
            <w:r w:rsidDel="00000000" w:rsidR="00000000" w:rsidRPr="00000000">
              <w:rPr>
                <w:i w:val="1"/>
                <w:rtl w:val="0"/>
              </w:rPr>
              <w:t xml:space="preserve">(anexo 2.2)</w:t>
            </w:r>
            <w:r w:rsidDel="00000000" w:rsidR="00000000" w:rsidRPr="00000000">
              <w:rPr>
                <w:rtl w:val="0"/>
              </w:rPr>
            </w:r>
          </w:p>
          <w:p w:rsidR="00000000" w:rsidDel="00000000" w:rsidP="00000000" w:rsidRDefault="00000000" w:rsidRPr="00000000" w14:paraId="0000007D">
            <w:pPr>
              <w:numPr>
                <w:ilvl w:val="0"/>
                <w:numId w:val="15"/>
              </w:numPr>
              <w:ind w:left="720" w:hanging="360"/>
              <w:rPr/>
            </w:pPr>
            <w:r w:rsidDel="00000000" w:rsidR="00000000" w:rsidRPr="00000000">
              <w:rPr>
                <w:rtl w:val="0"/>
              </w:rPr>
              <w:t xml:space="preserve">Los comentarios y la evaluación del profesor  rubrica</w:t>
            </w:r>
          </w:p>
          <w:p w:rsidR="00000000" w:rsidDel="00000000" w:rsidP="00000000" w:rsidRDefault="00000000" w:rsidRPr="00000000" w14:paraId="0000007E">
            <w:pPr>
              <w:ind w:left="720" w:firstLine="0"/>
              <w:rPr/>
            </w:pPr>
            <w:r w:rsidDel="00000000" w:rsidR="00000000" w:rsidRPr="00000000">
              <w:rPr>
                <w:i w:val="1"/>
                <w:rtl w:val="0"/>
              </w:rPr>
              <w:t xml:space="preserve">(At 2.3.)</w:t>
            </w:r>
            <w:r w:rsidDel="00000000" w:rsidR="00000000" w:rsidRPr="00000000">
              <w:rPr>
                <w:rtl w:val="0"/>
              </w:rPr>
            </w:r>
          </w:p>
        </w:tc>
      </w:tr>
    </w:tbl>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shd w:fill="9cc3e5" w:val="clear"/>
        <w:rPr>
          <w:b w:val="1"/>
          <w:color w:val="0070c0"/>
          <w:sz w:val="32"/>
          <w:szCs w:val="32"/>
        </w:rPr>
      </w:pPr>
      <w:r w:rsidDel="00000000" w:rsidR="00000000" w:rsidRPr="00000000">
        <w:rPr>
          <w:b w:val="1"/>
          <w:color w:val="0070c0"/>
          <w:sz w:val="32"/>
          <w:szCs w:val="32"/>
          <w:rtl w:val="0"/>
        </w:rPr>
        <w:t xml:space="preserve">Introducción y motivación </w:t>
      </w:r>
    </w:p>
    <w:p w:rsidR="00000000" w:rsidDel="00000000" w:rsidP="00000000" w:rsidRDefault="00000000" w:rsidRPr="00000000" w14:paraId="00000083">
      <w:pPr>
        <w:shd w:fill="9cc3e5" w:val="clear"/>
        <w:rPr>
          <w:sz w:val="24"/>
          <w:szCs w:val="24"/>
        </w:rPr>
      </w:pPr>
      <w:r w:rsidDel="00000000" w:rsidR="00000000" w:rsidRPr="00000000">
        <w:rPr>
          <w:rtl w:val="0"/>
        </w:rPr>
      </w:r>
    </w:p>
    <w:p w:rsidR="00000000" w:rsidDel="00000000" w:rsidP="00000000" w:rsidRDefault="00000000" w:rsidRPr="00000000" w14:paraId="00000084">
      <w:pPr>
        <w:shd w:fill="9cc3e5" w:val="clear"/>
        <w:rPr>
          <w:sz w:val="24"/>
          <w:szCs w:val="24"/>
        </w:rPr>
      </w:pPr>
      <w:r w:rsidDel="00000000" w:rsidR="00000000" w:rsidRPr="00000000">
        <w:rPr>
          <w:sz w:val="24"/>
          <w:szCs w:val="24"/>
          <w:rtl w:val="0"/>
        </w:rPr>
        <w:t xml:space="preserve">Preparando el escenario para el escenario.</w:t>
      </w:r>
    </w:p>
    <w:p w:rsidR="00000000" w:rsidDel="00000000" w:rsidP="00000000" w:rsidRDefault="00000000" w:rsidRPr="00000000" w14:paraId="00000085">
      <w:pPr>
        <w:shd w:fill="9cc3e5" w:val="clear"/>
        <w:rPr>
          <w:sz w:val="24"/>
          <w:szCs w:val="24"/>
        </w:rPr>
      </w:pPr>
      <w:r w:rsidDel="00000000" w:rsidR="00000000" w:rsidRPr="00000000">
        <w:rPr>
          <w:sz w:val="24"/>
          <w:szCs w:val="24"/>
          <w:rtl w:val="0"/>
        </w:rPr>
        <w:t xml:space="preserve"> El profesor informará a los estudiantes que en las próximas actividades, discutirán y realizarán investigaciones sobre los descubrimientos que cambiaron drásticamente el mapa de Europa de la Tierra, la globalización y el comercio. </w:t>
      </w:r>
    </w:p>
    <w:p w:rsidR="00000000" w:rsidDel="00000000" w:rsidP="00000000" w:rsidRDefault="00000000" w:rsidRPr="00000000" w14:paraId="00000086">
      <w:pPr>
        <w:shd w:fill="9cc3e5" w:val="clear"/>
        <w:rPr>
          <w:i w:val="1"/>
          <w:sz w:val="24"/>
          <w:szCs w:val="24"/>
        </w:rPr>
      </w:pPr>
      <w:r w:rsidDel="00000000" w:rsidR="00000000" w:rsidRPr="00000000">
        <w:rPr>
          <w:i w:val="1"/>
          <w:sz w:val="24"/>
          <w:szCs w:val="24"/>
          <w:rtl w:val="0"/>
        </w:rPr>
        <w:t xml:space="preserve">(Los estudiantes deben tener algún conocimiento previo sobre los siglos XV y XVI, o los profesores pueden opcionalmente </w:t>
      </w:r>
      <w:r w:rsidDel="00000000" w:rsidR="00000000" w:rsidRPr="00000000">
        <w:rPr>
          <w:i w:val="1"/>
          <w:sz w:val="24"/>
          <w:szCs w:val="24"/>
          <w:highlight w:val="yellow"/>
          <w:rtl w:val="0"/>
        </w:rPr>
        <w:t xml:space="preserve">utilizar el anexo 1 (infografía) </w:t>
      </w:r>
      <w:r w:rsidDel="00000000" w:rsidR="00000000" w:rsidRPr="00000000">
        <w:rPr>
          <w:i w:val="1"/>
          <w:sz w:val="24"/>
          <w:szCs w:val="24"/>
          <w:rtl w:val="0"/>
        </w:rPr>
        <w:t xml:space="preserve">con los principales descubrimientos de ese período.)</w:t>
      </w:r>
    </w:p>
    <w:p w:rsidR="00000000" w:rsidDel="00000000" w:rsidP="00000000" w:rsidRDefault="00000000" w:rsidRPr="00000000" w14:paraId="00000087">
      <w:pPr>
        <w:shd w:fill="9cc3e5" w:val="clear"/>
        <w:rPr>
          <w:sz w:val="24"/>
          <w:szCs w:val="24"/>
        </w:rPr>
      </w:pPr>
      <w:r w:rsidDel="00000000" w:rsidR="00000000" w:rsidRPr="00000000">
        <w:rPr>
          <w:sz w:val="24"/>
          <w:szCs w:val="24"/>
          <w:rtl w:val="0"/>
        </w:rPr>
        <w:t xml:space="preserve">Vea el video: </w:t>
      </w:r>
      <w:r w:rsidDel="00000000" w:rsidR="00000000" w:rsidRPr="00000000">
        <w:rPr>
          <w:i w:val="1"/>
          <w:sz w:val="24"/>
          <w:szCs w:val="24"/>
          <w:rtl w:val="0"/>
        </w:rPr>
        <w:t xml:space="preserve">La era de </w:t>
      </w:r>
      <w:r w:rsidDel="00000000" w:rsidR="00000000" w:rsidRPr="00000000">
        <w:rPr>
          <w:sz w:val="24"/>
          <w:szCs w:val="24"/>
          <w:rtl w:val="0"/>
        </w:rPr>
        <w:t xml:space="preserve">la exploración (canal explicativo de YouTube, duración 5:31)</w:t>
      </w:r>
    </w:p>
    <w:p w:rsidR="00000000" w:rsidDel="00000000" w:rsidP="00000000" w:rsidRDefault="00000000" w:rsidRPr="00000000" w14:paraId="00000088">
      <w:pPr>
        <w:shd w:fill="9cc3e5" w:val="clear"/>
        <w:rPr>
          <w:sz w:val="24"/>
          <w:szCs w:val="24"/>
        </w:rPr>
      </w:pPr>
      <w:r w:rsidDel="00000000" w:rsidR="00000000" w:rsidRPr="00000000">
        <w:rPr>
          <w:sz w:val="24"/>
          <w:szCs w:val="24"/>
          <w:rtl w:val="0"/>
        </w:rPr>
        <w:t xml:space="preserve"/>
      </w:r>
      <w:hyperlink r:id="rId8">
        <w:r w:rsidDel="00000000" w:rsidR="00000000" w:rsidRPr="00000000">
          <w:rPr>
            <w:color w:val="0563c1"/>
            <w:sz w:val="24"/>
            <w:szCs w:val="24"/>
            <w:u w:val="single"/>
            <w:rtl w:val="0"/>
          </w:rPr>
          <w:t xml:space="preserve">Enlace: https://www.youtube.com/watch?v=sGeXtUZQScc</w:t>
        </w:r>
      </w:hyperlink>
      <w:r w:rsidDel="00000000" w:rsidR="00000000" w:rsidRPr="00000000">
        <w:rPr>
          <w:rtl w:val="0"/>
        </w:rPr>
      </w:r>
    </w:p>
    <w:p w:rsidR="00000000" w:rsidDel="00000000" w:rsidP="00000000" w:rsidRDefault="00000000" w:rsidRPr="00000000" w14:paraId="00000089">
      <w:pPr>
        <w:shd w:fill="9cc3e5" w:val="clear"/>
        <w:rPr>
          <w:sz w:val="24"/>
          <w:szCs w:val="24"/>
        </w:rPr>
      </w:pPr>
      <w:r w:rsidDel="00000000" w:rsidR="00000000" w:rsidRPr="00000000">
        <w:rPr>
          <w:b w:val="1"/>
          <w:sz w:val="24"/>
          <w:szCs w:val="24"/>
          <w:rtl w:val="0"/>
        </w:rPr>
        <w:t xml:space="preserve">Para las clases avanzadas: </w:t>
      </w:r>
      <w:r w:rsidDel="00000000" w:rsidR="00000000" w:rsidRPr="00000000">
        <w:rPr>
          <w:sz w:val="24"/>
          <w:szCs w:val="24"/>
          <w:rtl w:val="0"/>
        </w:rPr>
        <w:t xml:space="preserve">vea el video de </w:t>
      </w:r>
      <w:r w:rsidDel="00000000" w:rsidR="00000000" w:rsidRPr="00000000">
        <w:rPr>
          <w:i w:val="1"/>
          <w:sz w:val="24"/>
          <w:szCs w:val="24"/>
          <w:rtl w:val="0"/>
        </w:rPr>
        <w:t xml:space="preserve">YouTube La increíble edad del descubrimiento </w:t>
      </w:r>
      <w:r w:rsidDel="00000000" w:rsidR="00000000" w:rsidRPr="00000000">
        <w:rPr>
          <w:sz w:val="24"/>
          <w:szCs w:val="24"/>
          <w:rtl w:val="0"/>
        </w:rPr>
        <w:t xml:space="preserve">explicado en 10 minutos</w:t>
      </w:r>
    </w:p>
    <w:p w:rsidR="00000000" w:rsidDel="00000000" w:rsidP="00000000" w:rsidRDefault="00000000" w:rsidRPr="00000000" w14:paraId="0000008A">
      <w:pPr>
        <w:shd w:fill="9cc3e5" w:val="clear"/>
        <w:rPr>
          <w:sz w:val="24"/>
          <w:szCs w:val="24"/>
        </w:rPr>
      </w:pPr>
      <w:r w:rsidDel="00000000" w:rsidR="00000000" w:rsidRPr="00000000">
        <w:rPr>
          <w:sz w:val="24"/>
          <w:szCs w:val="24"/>
          <w:rtl w:val="0"/>
        </w:rPr>
        <w:t xml:space="preserve"/>
      </w:r>
      <w:hyperlink r:id="rId9">
        <w:r w:rsidDel="00000000" w:rsidR="00000000" w:rsidRPr="00000000">
          <w:rPr>
            <w:color w:val="0563c1"/>
            <w:sz w:val="24"/>
            <w:szCs w:val="24"/>
            <w:u w:val="single"/>
            <w:rtl w:val="0"/>
          </w:rPr>
          <w:t xml:space="preserve">Enlace: https://www.youtube.com/watch?v=wTjgBrlhzRs</w:t>
        </w:r>
      </w:hyperlink>
      <w:r w:rsidDel="00000000" w:rsidR="00000000" w:rsidRPr="00000000">
        <w:rPr>
          <w:rtl w:val="0"/>
        </w:rPr>
      </w:r>
    </w:p>
    <w:p w:rsidR="00000000" w:rsidDel="00000000" w:rsidP="00000000" w:rsidRDefault="00000000" w:rsidRPr="00000000" w14:paraId="0000008B">
      <w:pPr>
        <w:shd w:fill="9cc3e5" w:val="clear"/>
        <w:rPr>
          <w:sz w:val="24"/>
          <w:szCs w:val="24"/>
        </w:rPr>
      </w:pPr>
      <w:r w:rsidDel="00000000" w:rsidR="00000000" w:rsidRPr="00000000">
        <w:rPr>
          <w:sz w:val="24"/>
          <w:szCs w:val="24"/>
          <w:rtl w:val="0"/>
        </w:rPr>
        <w:t xml:space="preserve"> Para fomentar la creatividad y la conexión personal con el tema, el profesor hará la </w:t>
      </w:r>
      <w:r w:rsidDel="00000000" w:rsidR="00000000" w:rsidRPr="00000000">
        <w:rPr>
          <w:b w:val="1"/>
          <w:sz w:val="24"/>
          <w:szCs w:val="24"/>
          <w:rtl w:val="0"/>
        </w:rPr>
        <w:t xml:space="preserve">pregunta de discusión:</w:t>
      </w:r>
      <w:r w:rsidDel="00000000" w:rsidR="00000000" w:rsidRPr="00000000">
        <w:rPr>
          <w:sz w:val="24"/>
          <w:szCs w:val="24"/>
          <w:rtl w:val="0"/>
        </w:rPr>
        <w:t xml:space="preserve"/>
      </w:r>
    </w:p>
    <w:p w:rsidR="00000000" w:rsidDel="00000000" w:rsidP="00000000" w:rsidRDefault="00000000" w:rsidRPr="00000000" w14:paraId="0000008C">
      <w:pPr>
        <w:shd w:fill="9cc3e5" w:val="clear"/>
        <w:rPr>
          <w:i w:val="1"/>
          <w:sz w:val="24"/>
          <w:szCs w:val="24"/>
        </w:rPr>
      </w:pPr>
      <w:r w:rsidDel="00000000" w:rsidR="00000000" w:rsidRPr="00000000">
        <w:rPr>
          <w:sz w:val="24"/>
          <w:szCs w:val="24"/>
          <w:rtl w:val="0"/>
        </w:rPr>
        <w:t xml:space="preserve"/>
      </w:r>
      <w:r w:rsidDel="00000000" w:rsidR="00000000" w:rsidRPr="00000000">
        <w:rPr>
          <w:i w:val="1"/>
          <w:sz w:val="24"/>
          <w:szCs w:val="24"/>
          <w:rtl w:val="0"/>
        </w:rPr>
        <w:t xml:space="preserve"> Si tuvieras la oportunidad de ir a una aventura como un explorador en el siglo XV o XVI, ¿qué nueva tierra y tesoros querrías descubrir, y por qué? “</w:t>
      </w:r>
    </w:p>
    <w:p w:rsidR="00000000" w:rsidDel="00000000" w:rsidP="00000000" w:rsidRDefault="00000000" w:rsidRPr="00000000" w14:paraId="0000008D">
      <w:pPr>
        <w:shd w:fill="9cc3e5" w:val="clear"/>
        <w:rPr>
          <w:sz w:val="24"/>
          <w:szCs w:val="24"/>
        </w:rPr>
      </w:pPr>
      <w:r w:rsidDel="00000000" w:rsidR="00000000" w:rsidRPr="00000000">
        <w:rPr>
          <w:rtl w:val="0"/>
        </w:rPr>
      </w:r>
    </w:p>
    <w:p w:rsidR="00000000" w:rsidDel="00000000" w:rsidP="00000000" w:rsidRDefault="00000000" w:rsidRPr="00000000" w14:paraId="0000008E">
      <w:pPr>
        <w:shd w:fill="9cc3e5" w:val="clear"/>
        <w:rPr>
          <w:sz w:val="24"/>
          <w:szCs w:val="24"/>
        </w:rPr>
      </w:pPr>
      <w:r w:rsidDel="00000000" w:rsidR="00000000" w:rsidRPr="00000000">
        <w:rPr>
          <w:rtl w:val="0"/>
        </w:rPr>
      </w:r>
    </w:p>
    <w:p w:rsidR="00000000" w:rsidDel="00000000" w:rsidP="00000000" w:rsidRDefault="00000000" w:rsidRPr="00000000" w14:paraId="0000008F">
      <w:pPr>
        <w:rPr>
          <w:sz w:val="24"/>
          <w:szCs w:val="24"/>
        </w:rPr>
      </w:pPr>
      <w:r w:rsidDel="00000000" w:rsidR="00000000" w:rsidRPr="00000000">
        <w:rPr>
          <w:rtl w:val="0"/>
        </w:rPr>
      </w:r>
    </w:p>
    <w:p w:rsidR="00000000" w:rsidDel="00000000" w:rsidP="00000000" w:rsidRDefault="00000000" w:rsidRPr="00000000" w14:paraId="00000090">
      <w:pPr>
        <w:rPr>
          <w:sz w:val="24"/>
          <w:szCs w:val="24"/>
        </w:rPr>
      </w:pPr>
      <w:r w:rsidDel="00000000" w:rsidR="00000000" w:rsidRPr="00000000">
        <w:rPr>
          <w:rtl w:val="0"/>
        </w:rPr>
      </w:r>
    </w:p>
    <w:p w:rsidR="00000000" w:rsidDel="00000000" w:rsidP="00000000" w:rsidRDefault="00000000" w:rsidRPr="00000000" w14:paraId="00000091">
      <w:pPr>
        <w:rPr>
          <w:sz w:val="24"/>
          <w:szCs w:val="24"/>
        </w:rPr>
      </w:pPr>
      <w:r w:rsidDel="00000000" w:rsidR="00000000" w:rsidRPr="00000000">
        <w:rPr>
          <w:rtl w:val="0"/>
        </w:rPr>
      </w:r>
    </w:p>
    <w:p w:rsidR="00000000" w:rsidDel="00000000" w:rsidP="00000000" w:rsidRDefault="00000000" w:rsidRPr="00000000" w14:paraId="00000092">
      <w:pPr>
        <w:rPr>
          <w:sz w:val="24"/>
          <w:szCs w:val="24"/>
        </w:rPr>
      </w:pPr>
      <w:r w:rsidDel="00000000" w:rsidR="00000000" w:rsidRPr="00000000">
        <w:rPr>
          <w:rtl w:val="0"/>
        </w:rPr>
      </w:r>
    </w:p>
    <w:p w:rsidR="00000000" w:rsidDel="00000000" w:rsidP="00000000" w:rsidRDefault="00000000" w:rsidRPr="00000000" w14:paraId="00000093">
      <w:pPr>
        <w:rPr>
          <w:sz w:val="24"/>
          <w:szCs w:val="24"/>
        </w:rPr>
      </w:pPr>
      <w:r w:rsidDel="00000000" w:rsidR="00000000" w:rsidRPr="00000000">
        <w:rPr>
          <w:rtl w:val="0"/>
        </w:rPr>
      </w:r>
    </w:p>
    <w:tbl>
      <w:tblPr>
        <w:tblStyle w:val="Table4"/>
        <w:tblW w:w="136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70"/>
        <w:tblGridChange w:id="0">
          <w:tblGrid>
            <w:gridCol w:w="13670"/>
          </w:tblGrid>
        </w:tblGridChange>
      </w:tblGrid>
      <w:tr>
        <w:trPr>
          <w:cantSplit w:val="0"/>
          <w:tblHeader w:val="0"/>
        </w:trPr>
        <w:tc>
          <w:tcPr>
            <w:shd w:fill="c2d69b" w:val="clear"/>
          </w:tcPr>
          <w:p w:rsidR="00000000" w:rsidDel="00000000" w:rsidP="00000000" w:rsidRDefault="00000000" w:rsidRPr="00000000" w14:paraId="00000094">
            <w:pPr>
              <w:rPr/>
            </w:pPr>
            <w:r w:rsidDel="00000000" w:rsidR="00000000" w:rsidRPr="00000000">
              <w:rPr>
                <w:b w:val="1"/>
                <w:color w:val="c00000"/>
                <w:sz w:val="28"/>
                <w:szCs w:val="28"/>
                <w:rtl w:val="0"/>
              </w:rPr>
              <w:t xml:space="preserve">Investigación y aprendizaje</w:t>
            </w:r>
            <w:r w:rsidDel="00000000" w:rsidR="00000000" w:rsidRPr="00000000">
              <w:rPr>
                <w:rtl w:val="0"/>
              </w:rPr>
            </w:r>
          </w:p>
        </w:tc>
      </w:tr>
      <w:tr>
        <w:trPr>
          <w:cantSplit w:val="0"/>
          <w:tblHeader w:val="0"/>
        </w:trPr>
        <w:tc>
          <w:tcPr>
            <w:shd w:fill="c2d69b" w:val="clear"/>
          </w:tcPr>
          <w:p w:rsidR="00000000" w:rsidDel="00000000" w:rsidP="00000000" w:rsidRDefault="00000000" w:rsidRPr="00000000" w14:paraId="00000095">
            <w:pPr>
              <w:rPr>
                <w:rFonts w:ascii="Calibri" w:cs="Calibri" w:eastAsia="Calibri" w:hAnsi="Calibri"/>
                <w:b w:val="1"/>
                <w:sz w:val="24"/>
                <w:szCs w:val="24"/>
              </w:rPr>
            </w:pPr>
            <w:r w:rsidDel="00000000" w:rsidR="00000000" w:rsidRPr="00000000">
              <w:rPr>
                <w:rFonts w:ascii="Calibri" w:cs="Calibri" w:eastAsia="Calibri" w:hAnsi="Calibri"/>
                <w:b w:val="1"/>
                <w:sz w:val="24"/>
                <w:szCs w:val="24"/>
                <w:u w:val="single"/>
                <w:rtl w:val="0"/>
              </w:rPr>
              <w:t xml:space="preserve">ACTIVIDAD 1 </w:t>
            </w:r>
            <w:r w:rsidDel="00000000" w:rsidR="00000000" w:rsidRPr="00000000">
              <w:rPr>
                <w:rFonts w:ascii="Calibri" w:cs="Calibri" w:eastAsia="Calibri" w:hAnsi="Calibri"/>
                <w:b w:val="1"/>
                <w:sz w:val="24"/>
                <w:szCs w:val="24"/>
                <w:rtl w:val="0"/>
              </w:rPr>
              <w:t xml:space="preserve">- Perfiles críticos de exploradores, método de juego</w:t>
            </w:r>
          </w:p>
          <w:p w:rsidR="00000000" w:rsidDel="00000000" w:rsidP="00000000" w:rsidRDefault="00000000" w:rsidRPr="00000000" w14:paraId="00000096">
            <w:pPr>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Introducción (20 minutos) </w:t>
              <w:br w:type="textWrapping"/>
            </w:r>
            <w:r w:rsidDel="00000000" w:rsidR="00000000" w:rsidRPr="00000000">
              <w:rPr>
                <w:rFonts w:ascii="Calibri" w:cs="Calibri" w:eastAsia="Calibri" w:hAnsi="Calibri"/>
                <w:sz w:val="24"/>
                <w:szCs w:val="24"/>
                <w:rtl w:val="0"/>
              </w:rPr>
              <w:t xml:space="preserve">El maestro introducirá la tarea y dará instrucciones.</w:t>
            </w:r>
          </w:p>
          <w:p w:rsidR="00000000" w:rsidDel="00000000" w:rsidP="00000000" w:rsidRDefault="00000000" w:rsidRPr="00000000" w14:paraId="0000009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estudiantes en grupos de 4 estudiantes investigarán y crearán perfiles profundos y críticos de cuatro exploradores conocidos, ir más allá de los logros para explorar las motivaciones, consecuencias y contexto histórico  incluyendo dimensiones coloniales y eurocéntricas.</w:t>
            </w:r>
          </w:p>
          <w:p w:rsidR="00000000" w:rsidDel="00000000" w:rsidP="00000000" w:rsidRDefault="00000000" w:rsidRPr="00000000" w14:paraId="0000009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profesor introducirá los términos </w:t>
            </w:r>
            <w:r w:rsidDel="00000000" w:rsidR="00000000" w:rsidRPr="00000000">
              <w:rPr>
                <w:rFonts w:ascii="Calibri" w:cs="Calibri" w:eastAsia="Calibri" w:hAnsi="Calibri"/>
                <w:b w:val="1"/>
                <w:sz w:val="24"/>
                <w:szCs w:val="24"/>
                <w:rtl w:val="0"/>
              </w:rPr>
              <w:t xml:space="preserve">clave: </w:t>
            </w:r>
            <w:r w:rsidDel="00000000" w:rsidR="00000000" w:rsidRPr="00000000">
              <w:rPr>
                <w:rFonts w:ascii="Calibri" w:cs="Calibri" w:eastAsia="Calibri" w:hAnsi="Calibri"/>
                <w:sz w:val="24"/>
                <w:szCs w:val="24"/>
                <w:rtl w:val="0"/>
              </w:rPr>
              <w:t xml:space="preserve">colonialismo, </w:t>
            </w:r>
            <w:r w:rsidDel="00000000" w:rsidR="00000000" w:rsidRPr="00000000">
              <w:rPr>
                <w:rFonts w:ascii="Calibri" w:cs="Calibri" w:eastAsia="Calibri" w:hAnsi="Calibri"/>
                <w:b w:val="1"/>
                <w:sz w:val="24"/>
                <w:szCs w:val="24"/>
                <w:rtl w:val="0"/>
              </w:rPr>
              <w:t xml:space="preserve">sesgo histórico </w:t>
            </w:r>
            <w:r w:rsidDel="00000000" w:rsidR="00000000" w:rsidRPr="00000000">
              <w:rPr>
                <w:rFonts w:ascii="Calibri" w:cs="Calibri" w:eastAsia="Calibri" w:hAnsi="Calibri"/>
                <w:sz w:val="24"/>
                <w:szCs w:val="24"/>
                <w:rtl w:val="0"/>
              </w:rPr>
              <w:t xml:space="preserve"/>
            </w:r>
            <w:r w:rsidDel="00000000" w:rsidR="00000000" w:rsidRPr="00000000">
              <w:rPr>
                <w:sz w:val="24"/>
                <w:szCs w:val="24"/>
                <w:rtl w:val="0"/>
              </w:rPr>
              <w:t xml:space="preserve"/>
            </w:r>
            <w:r w:rsidDel="00000000" w:rsidR="00000000" w:rsidRPr="00000000">
              <w:rPr>
                <w:rFonts w:ascii="Calibri" w:cs="Calibri" w:eastAsia="Calibri" w:hAnsi="Calibri"/>
                <w:b w:val="1"/>
                <w:sz w:val="24"/>
                <w:szCs w:val="24"/>
                <w:rtl w:val="0"/>
              </w:rPr>
              <w:t xml:space="preserve">y eurocentrismo.</w:t>
            </w:r>
            <w:r w:rsidDel="00000000" w:rsidR="00000000" w:rsidRPr="00000000">
              <w:rPr>
                <w:rFonts w:ascii="Calibri" w:cs="Calibri" w:eastAsia="Calibri" w:hAnsi="Calibri"/>
                <w:sz w:val="24"/>
                <w:szCs w:val="24"/>
                <w:rtl w:val="0"/>
              </w:rPr>
              <w:t xml:space="preserve"/>
            </w:r>
          </w:p>
          <w:p w:rsidR="00000000" w:rsidDel="00000000" w:rsidP="00000000" w:rsidRDefault="00000000" w:rsidRPr="00000000" w14:paraId="0000009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instrucción del método del rompecabezas en un documento adjunto.</w:t>
            </w:r>
          </w:p>
          <w:p w:rsidR="00000000" w:rsidDel="00000000" w:rsidP="00000000" w:rsidRDefault="00000000" w:rsidRPr="00000000" w14:paraId="0000009A">
            <w:pPr>
              <w:spacing w:after="240" w:befor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Los exploradores:</w:t>
            </w:r>
          </w:p>
          <w:p w:rsidR="00000000" w:rsidDel="00000000" w:rsidP="00000000" w:rsidRDefault="00000000" w:rsidRPr="00000000" w14:paraId="0000009B">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240" w:line="276" w:lineRule="auto"/>
              <w:ind w:left="1298"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Cristóbal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Colón</w:t>
            </w:r>
            <w:r w:rsidDel="00000000" w:rsidR="00000000" w:rsidRPr="00000000">
              <w:rPr>
                <w:rtl w:val="0"/>
              </w:rPr>
            </w:r>
          </w:p>
          <w:p w:rsidR="00000000" w:rsidDel="00000000" w:rsidP="00000000" w:rsidRDefault="00000000" w:rsidRPr="00000000" w14:paraId="0000009C">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298"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Vasco da Gama</w:t>
            </w:r>
            <w:r w:rsidDel="00000000" w:rsidR="00000000" w:rsidRPr="00000000">
              <w:rPr>
                <w:rtl w:val="0"/>
              </w:rPr>
            </w:r>
          </w:p>
          <w:p w:rsidR="00000000" w:rsidDel="00000000" w:rsidP="00000000" w:rsidRDefault="00000000" w:rsidRPr="00000000" w14:paraId="0000009D">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298"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 Fernando Magallanes</w:t>
            </w:r>
            <w:r w:rsidDel="00000000" w:rsidR="00000000" w:rsidRPr="00000000">
              <w:rPr>
                <w:rtl w:val="0"/>
              </w:rPr>
            </w:r>
          </w:p>
          <w:p w:rsidR="00000000" w:rsidDel="00000000" w:rsidP="00000000" w:rsidRDefault="00000000" w:rsidRPr="00000000" w14:paraId="0000009E">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240" w:before="0" w:line="276" w:lineRule="auto"/>
              <w:ind w:left="1298"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Amerigo Vespucci </w:t>
              <w:br w:type="textWrapping"/>
              <w:t xml:space="preserve">(Estos pueden adaptarse dependiendo del país que utilice el plan)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r>
            <w:r w:rsidDel="00000000" w:rsidR="00000000" w:rsidRPr="00000000">
              <w:rPr>
                <w:rtl w:val="0"/>
              </w:rPr>
            </w:r>
          </w:p>
          <w:p w:rsidR="00000000" w:rsidDel="00000000" w:rsidP="00000000" w:rsidRDefault="00000000" w:rsidRPr="00000000" w14:paraId="0000009F">
            <w:pPr>
              <w:spacing w:after="240" w:befor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Las tareas (60 minutos)</w:t>
            </w:r>
          </w:p>
          <w:p w:rsidR="00000000" w:rsidDel="00000000" w:rsidP="00000000" w:rsidRDefault="00000000" w:rsidRPr="00000000" w14:paraId="000000A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el grupo de base y en el </w:t>
            </w:r>
            <w:r w:rsidDel="00000000" w:rsidR="00000000" w:rsidRPr="00000000">
              <w:rPr>
                <w:sz w:val="24"/>
                <w:szCs w:val="24"/>
                <w:rtl w:val="0"/>
              </w:rPr>
              <w:t xml:space="preserve"/>
            </w:r>
            <w:r w:rsidDel="00000000" w:rsidR="00000000" w:rsidRPr="00000000">
              <w:rPr>
                <w:rFonts w:ascii="Calibri" w:cs="Calibri" w:eastAsia="Calibri" w:hAnsi="Calibri"/>
                <w:sz w:val="24"/>
                <w:szCs w:val="24"/>
                <w:rtl w:val="0"/>
              </w:rPr>
              <w:t xml:space="preserve">grupo especializado, los estudiantes investigarán y compartirán sus conocimientos.</w:t>
            </w:r>
          </w:p>
          <w:p w:rsidR="00000000" w:rsidDel="00000000" w:rsidP="00000000" w:rsidRDefault="00000000" w:rsidRPr="00000000" w14:paraId="000000A1">
            <w:pPr>
              <w:spacing w:after="0"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Investigación asistida por </w:t>
              <w:br w:type="textWrapping"/>
            </w:r>
            <w:r w:rsidDel="00000000" w:rsidR="00000000" w:rsidRPr="00000000">
              <w:rPr>
                <w:rFonts w:ascii="Calibri" w:cs="Calibri" w:eastAsia="Calibri" w:hAnsi="Calibri"/>
                <w:sz w:val="24"/>
                <w:szCs w:val="24"/>
                <w:rtl w:val="0"/>
              </w:rPr>
              <w:t xml:space="preserve">IA: Cada grupo formula instrucciones efectivas para investigar a </w:t>
            </w:r>
            <w:r w:rsidDel="00000000" w:rsidR="00000000" w:rsidRPr="00000000">
              <w:rPr>
                <w:sz w:val="24"/>
                <w:szCs w:val="24"/>
                <w:rtl w:val="0"/>
              </w:rPr>
              <w:t xml:space="preserve">sus exploradores:</w:t>
            </w:r>
            <w:r w:rsidDel="00000000" w:rsidR="00000000" w:rsidRPr="00000000">
              <w:rPr>
                <w:rFonts w:ascii="Calibri" w:cs="Calibri" w:eastAsia="Calibri" w:hAnsi="Calibri"/>
                <w:sz w:val="24"/>
                <w:szCs w:val="24"/>
                <w:rtl w:val="0"/>
              </w:rPr>
              <w:t xml:space="preserve"/>
            </w:r>
          </w:p>
          <w:p w:rsidR="00000000" w:rsidDel="00000000" w:rsidP="00000000" w:rsidRDefault="00000000" w:rsidRPr="00000000" w14:paraId="000000A2">
            <w:pPr>
              <w:spacing w:after="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Antecedentes y patrocinadores (¿Quién financió el viaje? ¿Por qué?)</w:t>
              <w:br w:type="textWrapping"/>
            </w:r>
          </w:p>
          <w:p w:rsidR="00000000" w:rsidDel="00000000" w:rsidP="00000000" w:rsidRDefault="00000000" w:rsidRPr="00000000" w14:paraId="000000A3">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2018" w:right="0" w:hanging="36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Viajes y descubrimientos clave</w:t>
            </w:r>
          </w:p>
          <w:p w:rsidR="00000000" w:rsidDel="00000000" w:rsidP="00000000" w:rsidRDefault="00000000" w:rsidRPr="00000000" w14:paraId="000000A4">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2018" w:right="0" w:hanging="36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Motivaciones (económicas, políticas y religiosas)</w:t>
            </w:r>
          </w:p>
          <w:p w:rsidR="00000000" w:rsidDel="00000000" w:rsidP="00000000" w:rsidRDefault="00000000" w:rsidRPr="00000000" w14:paraId="000000A5">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2018" w:right="0" w:hanging="36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Impacto sobre las poblaciones indígenas</w:t>
            </w:r>
          </w:p>
          <w:p w:rsidR="00000000" w:rsidDel="00000000" w:rsidP="00000000" w:rsidRDefault="00000000" w:rsidRPr="00000000" w14:paraId="000000A6">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2018" w:right="0" w:hanging="36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Cómo se recuerda el explorador y por quién</w:t>
              <w:br w:type="textWrapping"/>
            </w:r>
          </w:p>
          <w:p w:rsidR="00000000" w:rsidDel="00000000" w:rsidP="00000000" w:rsidRDefault="00000000" w:rsidRPr="00000000" w14:paraId="000000A7">
            <w:pPr>
              <w:numPr>
                <w:ilvl w:val="0"/>
                <w:numId w:val="9"/>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anima a los estudiantes </w:t>
            </w:r>
            <w:r w:rsidDel="00000000" w:rsidR="00000000" w:rsidRPr="00000000">
              <w:rPr>
                <w:rFonts w:ascii="Calibri" w:cs="Calibri" w:eastAsia="Calibri" w:hAnsi="Calibri"/>
                <w:b w:val="1"/>
                <w:sz w:val="24"/>
                <w:szCs w:val="24"/>
                <w:rtl w:val="0"/>
              </w:rPr>
              <w:t xml:space="preserve">a probar diferentes instrucciones, </w:t>
            </w:r>
            <w:r w:rsidDel="00000000" w:rsidR="00000000" w:rsidRPr="00000000">
              <w:rPr>
                <w:rFonts w:ascii="Calibri" w:cs="Calibri" w:eastAsia="Calibri" w:hAnsi="Calibri"/>
                <w:sz w:val="24"/>
                <w:szCs w:val="24"/>
                <w:rtl w:val="0"/>
              </w:rPr>
              <w:t xml:space="preserve">comparar resultados y evaluar la calidad y profundidad de la información proporcionada por herramientas como ChatGPT </w:t>
            </w:r>
            <w:r w:rsidDel="00000000" w:rsidR="00000000" w:rsidRPr="00000000">
              <w:rPr>
                <w:rFonts w:ascii="Calibri" w:cs="Calibri" w:eastAsia="Calibri" w:hAnsi="Calibri"/>
                <w:b w:val="1"/>
                <w:sz w:val="24"/>
                <w:szCs w:val="24"/>
                <w:rtl w:val="0"/>
              </w:rPr>
              <w:t xml:space="preserve">o </w:t>
            </w:r>
            <w:r w:rsidDel="00000000" w:rsidR="00000000" w:rsidRPr="00000000">
              <w:rPr>
                <w:rFonts w:ascii="Calibri" w:cs="Calibri" w:eastAsia="Calibri" w:hAnsi="Calibri"/>
                <w:sz w:val="24"/>
                <w:szCs w:val="24"/>
                <w:rtl w:val="0"/>
              </w:rPr>
              <w:t xml:space="preserve">Google </w:t>
            </w:r>
            <w:r w:rsidDel="00000000" w:rsidR="00000000" w:rsidRPr="00000000">
              <w:rPr>
                <w:rFonts w:ascii="Calibri" w:cs="Calibri" w:eastAsia="Calibri" w:hAnsi="Calibri"/>
                <w:b w:val="1"/>
                <w:sz w:val="24"/>
                <w:szCs w:val="24"/>
                <w:rtl w:val="0"/>
              </w:rPr>
              <w:t xml:space="preserve">El bardo.</w:t>
            </w:r>
            <w:r w:rsidDel="00000000" w:rsidR="00000000" w:rsidRPr="00000000">
              <w:rPr>
                <w:rFonts w:ascii="Calibri" w:cs="Calibri" w:eastAsia="Calibri" w:hAnsi="Calibri"/>
                <w:sz w:val="24"/>
                <w:szCs w:val="24"/>
                <w:rtl w:val="0"/>
              </w:rPr>
              <w:t xml:space="preserve"/>
              <w:br w:type="textWrapping"/>
            </w:r>
          </w:p>
          <w:p w:rsidR="00000000" w:rsidDel="00000000" w:rsidP="00000000" w:rsidRDefault="00000000" w:rsidRPr="00000000" w14:paraId="000000A8">
            <w:pPr>
              <w:numPr>
                <w:ilvl w:val="0"/>
                <w:numId w:val="9"/>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Reflexión crítica: Los </w:t>
              <w:br w:type="textWrapping"/>
            </w:r>
            <w:r w:rsidDel="00000000" w:rsidR="00000000" w:rsidRPr="00000000">
              <w:rPr>
                <w:rFonts w:ascii="Calibri" w:cs="Calibri" w:eastAsia="Calibri" w:hAnsi="Calibri"/>
                <w:sz w:val="24"/>
                <w:szCs w:val="24"/>
                <w:rtl w:val="0"/>
              </w:rPr>
              <w:t xml:space="preserve">grupos discutirán y documentarán:</w:t>
              <w:br w:type="textWrapping"/>
            </w:r>
          </w:p>
          <w:p w:rsidR="00000000" w:rsidDel="00000000" w:rsidP="00000000" w:rsidRDefault="00000000" w:rsidRPr="00000000" w14:paraId="000000A9">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2018" w:right="0" w:hanging="36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Cómo contribuyó su explorador a la expansión de los imperios europeos</w:t>
            </w:r>
          </w:p>
          <w:p w:rsidR="00000000" w:rsidDel="00000000" w:rsidP="00000000" w:rsidRDefault="00000000" w:rsidRPr="00000000" w14:paraId="000000AA">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2018" w:right="0" w:hanging="36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Cómo se representan o omiten las voces indígenas en las narrativas históricas</w:t>
            </w:r>
          </w:p>
          <w:p w:rsidR="00000000" w:rsidDel="00000000" w:rsidP="00000000" w:rsidRDefault="00000000" w:rsidRPr="00000000" w14:paraId="000000AB">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2018" w:right="0" w:hanging="36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Si su explorador es retratado como un héroe, y qué perspectivas alternativas existen</w:t>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Debate de toda la clase  De los imperios a la Unión Europea</w:t>
            </w:r>
          </w:p>
          <w:p w:rsidR="00000000" w:rsidDel="00000000" w:rsidP="00000000" w:rsidRDefault="00000000" w:rsidRPr="00000000" w14:paraId="000000AE">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Tiempo: </w:t>
            </w:r>
            <w:r w:rsidDel="00000000" w:rsidR="00000000" w:rsidRPr="00000000">
              <w:rPr>
                <w:rFonts w:ascii="Calibri" w:cs="Calibri" w:eastAsia="Calibri" w:hAnsi="Calibri"/>
                <w:sz w:val="24"/>
                <w:szCs w:val="24"/>
                <w:rtl w:val="0"/>
              </w:rPr>
              <w:t xml:space="preserve">10–15 minutos Colocación: </w:t>
              <w:br w:type="textWrapping"/>
              <w:t xml:space="preserve"/>
            </w:r>
            <w:r w:rsidDel="00000000" w:rsidR="00000000" w:rsidRPr="00000000">
              <w:rPr>
                <w:rFonts w:ascii="Calibri" w:cs="Calibri" w:eastAsia="Calibri" w:hAnsi="Calibri"/>
                <w:b w:val="1"/>
                <w:sz w:val="24"/>
                <w:szCs w:val="24"/>
                <w:rtl w:val="0"/>
              </w:rPr>
              <w:t xml:space="preserve">Después de </w:t>
            </w:r>
            <w:r w:rsidDel="00000000" w:rsidR="00000000" w:rsidRPr="00000000">
              <w:rPr>
                <w:rFonts w:ascii="Calibri" w:cs="Calibri" w:eastAsia="Calibri" w:hAnsi="Calibri"/>
                <w:sz w:val="24"/>
                <w:szCs w:val="24"/>
                <w:rtl w:val="0"/>
              </w:rPr>
              <w:t xml:space="preserve">las presentaciones de Jigsaw y las comparaciones grupales en la Actividad 1</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59" w:lineRule="auto"/>
              <w:ind w:left="0" w:right="0" w:firstLine="0"/>
              <w:jc w:val="left"/>
              <w:rPr>
                <w:rFonts w:ascii="Calibri" w:cs="Calibri" w:eastAsia="Calibri" w:hAnsi="Calibri"/>
                <w:b w:val="1"/>
                <w:i w:val="0"/>
                <w:smallCaps w:val="0"/>
                <w:strike w:val="0"/>
                <w:color w:val="2f5496"/>
                <w:sz w:val="24"/>
                <w:szCs w:val="24"/>
                <w:u w:val="none"/>
                <w:shd w:fill="auto" w:val="clear"/>
                <w:vertAlign w:val="baseline"/>
              </w:rPr>
            </w:pPr>
            <w:bookmarkStart w:colFirst="0" w:colLast="0" w:name="_heading=h.sqthkxv699bi" w:id="1"/>
            <w:bookmarkEnd w:id="1"/>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Título del debate: </w:t>
            </w:r>
            <w:r w:rsidDel="00000000" w:rsidR="00000000" w:rsidRPr="00000000">
              <w:rPr>
                <w:rFonts w:ascii="Calibri" w:cs="Calibri" w:eastAsia="Calibri" w:hAnsi="Calibri"/>
                <w:b w:val="1"/>
                <w:i w:val="0"/>
                <w:smallCaps w:val="0"/>
                <w:strike w:val="0"/>
                <w:color w:val="2f5496"/>
                <w:sz w:val="24"/>
                <w:szCs w:val="24"/>
                <w:u w:val="none"/>
                <w:shd w:fill="auto" w:val="clear"/>
                <w:vertAlign w:val="baseline"/>
                <w:rtl w:val="0"/>
              </w:rPr>
              <w:t xml:space="preserve">¿Qué ha cambiado desde la era de la exploración hasta la Unión Europea? ¿Qué queda?</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59"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bookmarkStart w:colFirst="0" w:colLast="0" w:name="_heading=h.lpnzh196wv1w" w:id="2"/>
            <w:bookmarkEnd w:id="2"/>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0B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ayudar a los estudiantes a conectar el papel histórico de las potencias europeas durante la era de la exploración con la posición moderna de la Unión Europea en los asuntos mundiales. Esta discusión fomenta la reflexión sobre cómo se ejerce el poder, cómo evoluciona y cómo la historia sigue influyendo en las instituciones y las relaciones internacionales actuales.</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59"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bookmarkStart w:colFirst="0" w:colLast="0" w:name="_heading=h.eshniqrzdo8e" w:id="3"/>
            <w:bookmarkEnd w:id="3"/>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El maestro se apresura a introducir la discusión:</w:t>
            </w:r>
          </w:p>
          <w:p w:rsidR="00000000" w:rsidDel="00000000" w:rsidP="00000000" w:rsidRDefault="00000000" w:rsidRPr="00000000" w14:paraId="000000B3">
            <w:pPr>
              <w:spacing w:after="240" w:before="240" w:lineRule="auto"/>
              <w:ind w:left="600" w:right="60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"Hace siglos, los países europeos ampliaron su poder e influencia a través de la exploración, la conquista y el comercio. En la actualidad, muchos de estos mismos países forman parte de la Unión Europea, que sigue desempeñando un papel importante en el escenario mundial, pero de una manera muy diferente. </w:t>
              <w:br w:type="textWrapping"/>
              <w:t xml:space="preserve">¿Cómo ha cambiado con el tiempo el papel global de Europa? ¿Qué patrones todavía vemos hoy?"</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bookmarkStart w:colFirst="0" w:colLast="0" w:name="_heading=h.eiwuul82l029" w:id="4"/>
            <w:bookmarkEnd w:id="4"/>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59"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Preguntas directrices:</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59"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bookmarkStart w:colFirst="0" w:colLast="0" w:name="_heading=h.v4jm8ktgx05i" w:id="5"/>
            <w:bookmarkEnd w:id="5"/>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Continuidad histórica:</w:t>
            </w:r>
          </w:p>
          <w:p w:rsidR="00000000" w:rsidDel="00000000" w:rsidP="00000000" w:rsidRDefault="00000000" w:rsidRPr="00000000" w14:paraId="000000B7">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2018" w:right="0" w:hanging="36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¿De qué maneras refleja la Unión Europea el legado de la Era de la Exploración?</w:t>
            </w:r>
          </w:p>
          <w:p w:rsidR="00000000" w:rsidDel="00000000" w:rsidP="00000000" w:rsidRDefault="00000000" w:rsidRPr="00000000" w14:paraId="000000B8">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2018" w:right="0" w:hanging="360"/>
              <w:jc w:val="left"/>
              <w:rPr>
                <w:rFonts w:ascii="Calibri" w:cs="Calibri" w:eastAsia="Calibri" w:hAnsi="Calibri"/>
                <w:b w:val="0"/>
                <w:i w:val="1"/>
                <w:smallCaps w:val="0"/>
                <w:strike w:val="0"/>
                <w:color w:val="000000"/>
                <w:sz w:val="24"/>
                <w:szCs w:val="24"/>
                <w:u w:val="none"/>
                <w:shd w:fill="auto" w:val="clear"/>
                <w:vertAlign w:val="baseline"/>
              </w:rPr>
            </w:pPr>
            <w:bookmarkStart w:colFirst="0" w:colLast="0" w:name="_heading=h.6amu3yklmgl8" w:id="6"/>
            <w:bookmarkEnd w:id="6"/>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¿Todavía vemos rastros de pensamiento colonial en las relaciones internacionales modernas?</w:t>
              <w:br w:type="textWrapping"/>
            </w:r>
          </w:p>
          <w:p w:rsidR="00000000" w:rsidDel="00000000" w:rsidP="00000000" w:rsidRDefault="00000000" w:rsidRPr="00000000" w14:paraId="000000B9">
            <w:pPr>
              <w:spacing w:after="0" w:before="240" w:lineRule="auto"/>
              <w:rPr>
                <w:rFonts w:ascii="Calibri" w:cs="Calibri" w:eastAsia="Calibri" w:hAnsi="Calibri"/>
                <w:color w:val="000000"/>
                <w:sz w:val="24"/>
                <w:szCs w:val="24"/>
              </w:rPr>
            </w:pPr>
            <w:r w:rsidDel="00000000" w:rsidR="00000000" w:rsidRPr="00000000">
              <w:rPr>
                <w:rFonts w:ascii="Calibri" w:cs="Calibri" w:eastAsia="Calibri" w:hAnsi="Calibri"/>
                <w:b w:val="1"/>
                <w:color w:val="000000"/>
                <w:sz w:val="24"/>
                <w:szCs w:val="24"/>
                <w:rtl w:val="0"/>
              </w:rPr>
              <w:t xml:space="preserve">Cambios y transformaciones:</w:t>
            </w:r>
            <w:r w:rsidDel="00000000" w:rsidR="00000000" w:rsidRPr="00000000">
              <w:rPr>
                <w:rtl w:val="0"/>
              </w:rPr>
            </w:r>
          </w:p>
          <w:p w:rsidR="00000000" w:rsidDel="00000000" w:rsidP="00000000" w:rsidRDefault="00000000" w:rsidRPr="00000000" w14:paraId="000000BA">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2018" w:right="0" w:hanging="36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¿Cómo ha evolucionado el papel global de Europa desde los siglos XV y XVI?</w:t>
            </w:r>
          </w:p>
          <w:p w:rsidR="00000000" w:rsidDel="00000000" w:rsidP="00000000" w:rsidRDefault="00000000" w:rsidRPr="00000000" w14:paraId="000000BB">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2018" w:right="0" w:hanging="360"/>
              <w:jc w:val="left"/>
              <w:rPr>
                <w:rFonts w:ascii="Calibri" w:cs="Calibri" w:eastAsia="Calibri" w:hAnsi="Calibri"/>
                <w:b w:val="0"/>
                <w:i w:val="1"/>
                <w:smallCaps w:val="0"/>
                <w:strike w:val="0"/>
                <w:color w:val="000000"/>
                <w:sz w:val="24"/>
                <w:szCs w:val="24"/>
                <w:u w:val="none"/>
                <w:shd w:fill="auto" w:val="clear"/>
                <w:vertAlign w:val="baseline"/>
              </w:rPr>
            </w:pPr>
            <w:bookmarkStart w:colFirst="0" w:colLast="0" w:name="_heading=h.eig63dz8xm9" w:id="7"/>
            <w:bookmarkEnd w:id="7"/>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La UE ya no busca expansión por territorio. ¿Cómo extiende su influencia ahora?</w:t>
              <w:br w:type="textWrapping"/>
            </w:r>
          </w:p>
          <w:p w:rsidR="00000000" w:rsidDel="00000000" w:rsidP="00000000" w:rsidRDefault="00000000" w:rsidRPr="00000000" w14:paraId="000000BC">
            <w:pPr>
              <w:spacing w:after="0" w:before="240" w:lineRule="auto"/>
              <w:rPr>
                <w:rFonts w:ascii="Calibri" w:cs="Calibri" w:eastAsia="Calibri" w:hAnsi="Calibri"/>
                <w:color w:val="000000"/>
                <w:sz w:val="24"/>
                <w:szCs w:val="24"/>
              </w:rPr>
            </w:pPr>
            <w:r w:rsidDel="00000000" w:rsidR="00000000" w:rsidRPr="00000000">
              <w:rPr>
                <w:rFonts w:ascii="Calibri" w:cs="Calibri" w:eastAsia="Calibri" w:hAnsi="Calibri"/>
                <w:b w:val="1"/>
                <w:color w:val="000000"/>
                <w:sz w:val="24"/>
                <w:szCs w:val="24"/>
                <w:rtl w:val="0"/>
              </w:rPr>
              <w:t xml:space="preserve">Poder e Influencia:</w:t>
            </w:r>
            <w:r w:rsidDel="00000000" w:rsidR="00000000" w:rsidRPr="00000000">
              <w:rPr>
                <w:rtl w:val="0"/>
              </w:rPr>
            </w:r>
          </w:p>
          <w:p w:rsidR="00000000" w:rsidDel="00000000" w:rsidP="00000000" w:rsidRDefault="00000000" w:rsidRPr="00000000" w14:paraId="000000BD">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2018" w:right="0" w:hanging="36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¿Qué tipos de poder utiliza la Unión Europea hoy en día (por ejemplo, diplomacia, acuerdos comerciales, educación, ayuda al desarrollo)?</w:t>
            </w:r>
          </w:p>
          <w:p w:rsidR="00000000" w:rsidDel="00000000" w:rsidP="00000000" w:rsidRDefault="00000000" w:rsidRPr="00000000" w14:paraId="000000BE">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2018" w:right="0" w:hanging="36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¿En qué se diferencia esto del poder utilizado por las naciones europeas durante la Era de la Exploración?</w:t>
            </w:r>
          </w:p>
          <w:p w:rsidR="00000000" w:rsidDel="00000000" w:rsidP="00000000" w:rsidRDefault="00000000" w:rsidRPr="00000000" w14:paraId="000000BF">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2018" w:right="0" w:hanging="360"/>
              <w:jc w:val="left"/>
              <w:rPr>
                <w:rFonts w:ascii="Calibri" w:cs="Calibri" w:eastAsia="Calibri" w:hAnsi="Calibri"/>
                <w:b w:val="0"/>
                <w:i w:val="1"/>
                <w:smallCaps w:val="0"/>
                <w:strike w:val="0"/>
                <w:color w:val="000000"/>
                <w:sz w:val="24"/>
                <w:szCs w:val="24"/>
                <w:u w:val="none"/>
                <w:shd w:fill="auto" w:val="clear"/>
                <w:vertAlign w:val="baseline"/>
              </w:rPr>
            </w:pPr>
            <w:bookmarkStart w:colFirst="0" w:colLast="0" w:name="_heading=h.xb2mwyl8jozb" w:id="8"/>
            <w:bookmarkEnd w:id="8"/>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¿Puede el poder blando (influencia sin fuerza) seguir teniendo consecuencias negativas?</w:t>
            </w:r>
          </w:p>
          <w:p w:rsidR="00000000" w:rsidDel="00000000" w:rsidP="00000000" w:rsidRDefault="00000000" w:rsidRPr="00000000" w14:paraId="000000C0">
            <w:pPr>
              <w:spacing w:after="0" w:before="240" w:lineRule="auto"/>
              <w:rPr>
                <w:rFonts w:ascii="Calibri" w:cs="Calibri" w:eastAsia="Calibri" w:hAnsi="Calibri"/>
                <w:color w:val="000000"/>
                <w:sz w:val="24"/>
                <w:szCs w:val="24"/>
              </w:rPr>
            </w:pPr>
            <w:r w:rsidDel="00000000" w:rsidR="00000000" w:rsidRPr="00000000">
              <w:rPr>
                <w:rFonts w:ascii="Calibri" w:cs="Calibri" w:eastAsia="Calibri" w:hAnsi="Calibri"/>
                <w:b w:val="1"/>
                <w:color w:val="000000"/>
                <w:sz w:val="24"/>
                <w:szCs w:val="24"/>
                <w:rtl w:val="0"/>
              </w:rPr>
              <w:t xml:space="preserve">Reflexión ética:</w:t>
            </w:r>
            <w:r w:rsidDel="00000000" w:rsidR="00000000" w:rsidRPr="00000000">
              <w:rPr>
                <w:rtl w:val="0"/>
              </w:rPr>
            </w:r>
          </w:p>
          <w:p w:rsidR="00000000" w:rsidDel="00000000" w:rsidP="00000000" w:rsidRDefault="00000000" w:rsidRPr="00000000" w14:paraId="000000C1">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2018" w:right="0" w:hanging="36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Dado su legado histórico, ¿la UE tiene una responsabilidad con respecto a las antiguas colonias o socios globales?¿Cómo </w:t>
              <w:br w:type="textWrapping"/>
              <w:t xml:space="preserve">deben comprender los jóvenes europeos el papel de sus países, tanto pasados como presentes, en la configuración del mundo moderno?</w:t>
              <w:br w:type="textWrapping"/>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59"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bookmarkStart w:colFirst="0" w:colLast="0" w:name="_heading=h.cwfm93at2iyh" w:id="9"/>
            <w:bookmarkEnd w:id="9"/>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Actividades de extensión opcionales:</w:t>
            </w:r>
          </w:p>
          <w:p w:rsidR="00000000" w:rsidDel="00000000" w:rsidP="00000000" w:rsidRDefault="00000000" w:rsidRPr="00000000" w14:paraId="000000C3">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2018" w:right="0" w:hanging="36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Reflexión escrita: La UE fue </w:t>
              <w:br w:type="textWrapping"/>
              <w:t xml:space="preserve">construida sobre el legado de los antiguos imperios. ¿De qué maneras debería esa historia dar forma al papel de la UE en el mundo actual?</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rPr>
                <w:rFonts w:ascii="Calibri" w:cs="Calibri" w:eastAsia="Calibri" w:hAnsi="Calibri"/>
                <w:b w:val="1"/>
                <w:i w:val="0"/>
                <w:smallCaps w:val="0"/>
                <w:strike w:val="0"/>
                <w:color w:val="000000"/>
                <w:sz w:val="24"/>
                <w:szCs w:val="24"/>
                <w:u w:val="single"/>
                <w:shd w:fill="auto" w:val="clear"/>
                <w:vertAlign w:val="baseline"/>
              </w:rPr>
            </w:pPr>
            <w:bookmarkStart w:colFirst="0" w:colLast="0" w:name="_heading=h.94k65hnpdo31" w:id="10"/>
            <w:bookmarkEnd w:id="10"/>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rPr>
                <w:rFonts w:ascii="Calibri" w:cs="Calibri" w:eastAsia="Calibri" w:hAnsi="Calibri"/>
                <w:b w:val="0"/>
                <w:i w:val="0"/>
                <w:smallCaps w:val="0"/>
                <w:strike w:val="0"/>
                <w:color w:val="2f5496"/>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ACTIVIDAD 2: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¿quién está en el centro? Mapas, comercio mundial y perspectivas europeas</w:t>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bookmarkStart w:colFirst="0" w:colLast="0" w:name="_heading=h.km5d9dqwu6qj" w:id="11"/>
            <w:bookmarkEnd w:id="11"/>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Introducción del docente (10–15 min):</w:t>
            </w:r>
          </w:p>
          <w:p w:rsidR="00000000" w:rsidDel="00000000" w:rsidP="00000000" w:rsidRDefault="00000000" w:rsidRPr="00000000" w14:paraId="000000C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profesor comenzará con </w:t>
            </w:r>
            <w:r w:rsidDel="00000000" w:rsidR="00000000" w:rsidRPr="00000000">
              <w:rPr>
                <w:rFonts w:ascii="Calibri" w:cs="Calibri" w:eastAsia="Calibri" w:hAnsi="Calibri"/>
                <w:b w:val="1"/>
                <w:sz w:val="24"/>
                <w:szCs w:val="24"/>
                <w:rtl w:val="0"/>
              </w:rPr>
              <w:t xml:space="preserve">una motivación visual:</w:t>
            </w:r>
            <w:r w:rsidDel="00000000" w:rsidR="00000000" w:rsidRPr="00000000">
              <w:rPr>
                <w:rtl w:val="0"/>
              </w:rPr>
            </w:r>
          </w:p>
          <w:p w:rsidR="00000000" w:rsidDel="00000000" w:rsidP="00000000" w:rsidRDefault="00000000" w:rsidRPr="00000000" w14:paraId="000000C8">
            <w:pPr>
              <w:numPr>
                <w:ilvl w:val="0"/>
                <w:numId w:val="8"/>
              </w:numPr>
              <w:spacing w:after="0" w:before="24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Proyectar un mapa tradicional del mundo (proyección de Mercator) </w:t>
            </w:r>
            <w:r w:rsidDel="00000000" w:rsidR="00000000" w:rsidRPr="00000000">
              <w:rPr>
                <w:rFonts w:ascii="Calibri" w:cs="Calibri" w:eastAsia="Calibri" w:hAnsi="Calibri"/>
                <w:sz w:val="24"/>
                <w:szCs w:val="24"/>
                <w:rtl w:val="0"/>
              </w:rPr>
              <w:t xml:space="preserve">con Europa en el centro.</w:t>
              <w:br w:type="textWrapping"/>
            </w:r>
          </w:p>
          <w:p w:rsidR="00000000" w:rsidDel="00000000" w:rsidP="00000000" w:rsidRDefault="00000000" w:rsidRPr="00000000" w14:paraId="000000C9">
            <w:pPr>
              <w:spacing w:after="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Pregúntale:</w:t>
            </w:r>
          </w:p>
          <w:p w:rsidR="00000000" w:rsidDel="00000000" w:rsidP="00000000" w:rsidRDefault="00000000" w:rsidRPr="00000000" w14:paraId="000000CA">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2018" w:right="0" w:hanging="36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¿Por qué Europa siempre está en el centro?</w:t>
            </w:r>
          </w:p>
          <w:p w:rsidR="00000000" w:rsidDel="00000000" w:rsidP="00000000" w:rsidRDefault="00000000" w:rsidRPr="00000000" w14:paraId="000000CB">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2018" w:right="0" w:hanging="36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¿Significa esto que es la región más importante?</w:t>
            </w:r>
          </w:p>
          <w:p w:rsidR="00000000" w:rsidDel="00000000" w:rsidP="00000000" w:rsidRDefault="00000000" w:rsidRPr="00000000" w14:paraId="000000CC">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2018" w:right="0" w:hanging="36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¿Qué mensaje transmiten los mapas sin palabras?</w:t>
              <w:br w:type="textWrapping"/>
            </w:r>
          </w:p>
          <w:p w:rsidR="00000000" w:rsidDel="00000000" w:rsidP="00000000" w:rsidRDefault="00000000" w:rsidRPr="00000000" w14:paraId="000000CD">
            <w:pPr>
              <w:numPr>
                <w:ilvl w:val="0"/>
                <w:numId w:val="8"/>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Proporcione </w:t>
            </w:r>
            <w:r w:rsidDel="00000000" w:rsidR="00000000" w:rsidRPr="00000000">
              <w:rPr>
                <w:rFonts w:ascii="Calibri" w:cs="Calibri" w:eastAsia="Calibri" w:hAnsi="Calibri"/>
                <w:b w:val="1"/>
                <w:sz w:val="24"/>
                <w:szCs w:val="24"/>
                <w:rtl w:val="0"/>
              </w:rPr>
              <w:t xml:space="preserve">un contexto histórico:</w:t>
            </w:r>
            <w:r w:rsidDel="00000000" w:rsidR="00000000" w:rsidRPr="00000000">
              <w:rPr>
                <w:rFonts w:ascii="Calibri" w:cs="Calibri" w:eastAsia="Calibri" w:hAnsi="Calibri"/>
                <w:sz w:val="24"/>
                <w:szCs w:val="24"/>
                <w:rtl w:val="0"/>
              </w:rPr>
              <w:t xml:space="preserve"/>
              <w:br w:type="textWrapping"/>
            </w:r>
          </w:p>
          <w:p w:rsidR="00000000" w:rsidDel="00000000" w:rsidP="00000000" w:rsidRDefault="00000000" w:rsidRPr="00000000" w14:paraId="000000CE">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2018" w:right="0" w:hanging="36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Durante la Era de la Exploración, los cartógrafos europeos se colocaron en el centro del mundo.</w:t>
            </w:r>
          </w:p>
          <w:p w:rsidR="00000000" w:rsidDel="00000000" w:rsidP="00000000" w:rsidRDefault="00000000" w:rsidRPr="00000000" w14:paraId="000000CF">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2018" w:right="0" w:hanging="36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Esto ayudó a justificar la colonización y apoyó la narrativa de que Europa era el origen del descubrimiento, el orden y la civilización.</w:t>
              <w:br w:type="textWrapping"/>
            </w:r>
          </w:p>
          <w:p w:rsidR="00000000" w:rsidDel="00000000" w:rsidP="00000000" w:rsidRDefault="00000000" w:rsidRPr="00000000" w14:paraId="000000D0">
            <w:pPr>
              <w:numPr>
                <w:ilvl w:val="0"/>
                <w:numId w:val="8"/>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Introduzca el concepto de sesgo </w:t>
            </w:r>
            <w:r w:rsidDel="00000000" w:rsidR="00000000" w:rsidRPr="00000000">
              <w:rPr>
                <w:rFonts w:ascii="Calibri" w:cs="Calibri" w:eastAsia="Calibri" w:hAnsi="Calibri"/>
                <w:b w:val="1"/>
                <w:sz w:val="24"/>
                <w:szCs w:val="24"/>
                <w:rtl w:val="0"/>
              </w:rPr>
              <w:t xml:space="preserve">de mapas:</w:t>
            </w:r>
            <w:r w:rsidDel="00000000" w:rsidR="00000000" w:rsidRPr="00000000">
              <w:rPr>
                <w:rFonts w:ascii="Calibri" w:cs="Calibri" w:eastAsia="Calibri" w:hAnsi="Calibri"/>
                <w:sz w:val="24"/>
                <w:szCs w:val="24"/>
                <w:rtl w:val="0"/>
              </w:rPr>
              <w:t xml:space="preserve"/>
              <w:br w:type="textWrapping"/>
            </w:r>
          </w:p>
          <w:p w:rsidR="00000000" w:rsidDel="00000000" w:rsidP="00000000" w:rsidRDefault="00000000" w:rsidRPr="00000000" w14:paraId="000000D1">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2018" w:right="0" w:hanging="36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Todos los mapas son subjetivos  reflejan opciones sobre escala, enfoque y orientación.</w:t>
            </w:r>
          </w:p>
          <w:p w:rsidR="00000000" w:rsidDel="00000000" w:rsidP="00000000" w:rsidRDefault="00000000" w:rsidRPr="00000000" w14:paraId="000000D2">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2018" w:right="0" w:hanging="36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Discutir Mercator vs. Proyección de Peters para explicar la </w:t>
            </w:r>
            <w:r w:rsidDel="00000000" w:rsidR="00000000" w:rsidRPr="00000000">
              <w:rPr>
                <w:i w:val="1"/>
                <w:sz w:val="24"/>
                <w:szCs w:val="24"/>
                <w:rtl w:val="0"/>
              </w:rPr>
              <w:t xml:space="preserve"/>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distorsión de tamaño y área.</w:t>
              <w:br w:type="textWrapping"/>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59"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Tareas para los estudiantes (30 min):</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59"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bookmarkStart w:colFirst="0" w:colLast="0" w:name="_heading=h.69sbautkrxmo" w:id="12"/>
            <w:bookmarkEnd w:id="12"/>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Paso 1  Análisis de mapas con el método Jigsaw</w:t>
            </w:r>
          </w:p>
          <w:p w:rsidR="00000000" w:rsidDel="00000000" w:rsidP="00000000" w:rsidRDefault="00000000" w:rsidRPr="00000000" w14:paraId="000000D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grupos de estudiantes de 4-5 explorarán mapas con el Método Jigsaw y el profesor elegirá 4 o 5 mapas de acuerdo con el número de estudiantes en la clase.</w:t>
            </w:r>
          </w:p>
          <w:tbl>
            <w:tblPr>
              <w:tblStyle w:val="Table5"/>
              <w:tblW w:w="9071.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00"/>
            </w:tblPr>
            <w:tblGrid>
              <w:gridCol w:w="2231"/>
              <w:gridCol w:w="2906"/>
              <w:gridCol w:w="3934"/>
              <w:tblGridChange w:id="0">
                <w:tblGrid>
                  <w:gridCol w:w="2231"/>
                  <w:gridCol w:w="2906"/>
                  <w:gridCol w:w="3934"/>
                </w:tblGrid>
              </w:tblGridChange>
            </w:tblGrid>
            <w:tr>
              <w:trPr>
                <w:cantSplit w:val="0"/>
                <w:trHeight w:val="515" w:hRule="atLeast"/>
                <w:tblHeader w:val="0"/>
              </w:trPr>
              <w:tc>
                <w:tcPr/>
                <w:p w:rsidR="00000000" w:rsidDel="00000000" w:rsidP="00000000" w:rsidRDefault="00000000" w:rsidRPr="00000000" w14:paraId="000000D6">
                  <w:pPr>
                    <w:jc w:val="center"/>
                    <w:rPr>
                      <w:sz w:val="24"/>
                      <w:szCs w:val="24"/>
                    </w:rPr>
                  </w:pPr>
                  <w:r w:rsidDel="00000000" w:rsidR="00000000" w:rsidRPr="00000000">
                    <w:rPr>
                      <w:b w:val="1"/>
                      <w:sz w:val="24"/>
                      <w:szCs w:val="24"/>
                      <w:rtl w:val="0"/>
                    </w:rPr>
                    <w:t xml:space="preserve">Tipo de mapa</w:t>
                  </w:r>
                  <w:r w:rsidDel="00000000" w:rsidR="00000000" w:rsidRPr="00000000">
                    <w:rPr>
                      <w:rtl w:val="0"/>
                    </w:rPr>
                  </w:r>
                </w:p>
              </w:tc>
              <w:tc>
                <w:tcPr/>
                <w:p w:rsidR="00000000" w:rsidDel="00000000" w:rsidP="00000000" w:rsidRDefault="00000000" w:rsidRPr="00000000" w14:paraId="000000D7">
                  <w:pPr>
                    <w:jc w:val="center"/>
                    <w:rPr>
                      <w:sz w:val="24"/>
                      <w:szCs w:val="24"/>
                    </w:rPr>
                  </w:pPr>
                  <w:r w:rsidDel="00000000" w:rsidR="00000000" w:rsidRPr="00000000">
                    <w:rPr>
                      <w:b w:val="1"/>
                      <w:sz w:val="24"/>
                      <w:szCs w:val="24"/>
                      <w:rtl w:val="0"/>
                    </w:rPr>
                    <w:t xml:space="preserve">Concentrarse</w:t>
                  </w:r>
                  <w:r w:rsidDel="00000000" w:rsidR="00000000" w:rsidRPr="00000000">
                    <w:rPr>
                      <w:rtl w:val="0"/>
                    </w:rPr>
                  </w:r>
                </w:p>
              </w:tc>
              <w:tc>
                <w:tcPr/>
                <w:p w:rsidR="00000000" w:rsidDel="00000000" w:rsidP="00000000" w:rsidRDefault="00000000" w:rsidRPr="00000000" w14:paraId="000000D8">
                  <w:pPr>
                    <w:jc w:val="center"/>
                    <w:rPr>
                      <w:sz w:val="24"/>
                      <w:szCs w:val="24"/>
                    </w:rPr>
                  </w:pPr>
                  <w:r w:rsidDel="00000000" w:rsidR="00000000" w:rsidRPr="00000000">
                    <w:rPr>
                      <w:b w:val="1"/>
                      <w:sz w:val="24"/>
                      <w:szCs w:val="24"/>
                      <w:rtl w:val="0"/>
                    </w:rPr>
                    <w:t xml:space="preserve">Guía de discusión</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0D9">
                  <w:pPr>
                    <w:rPr>
                      <w:sz w:val="24"/>
                      <w:szCs w:val="24"/>
                    </w:rPr>
                  </w:pPr>
                  <w:r w:rsidDel="00000000" w:rsidR="00000000" w:rsidRPr="00000000">
                    <w:rPr>
                      <w:b w:val="1"/>
                      <w:sz w:val="24"/>
                      <w:szCs w:val="24"/>
                      <w:rtl w:val="0"/>
                    </w:rPr>
                    <w:t xml:space="preserve">Proyección de Mercator</w:t>
                  </w:r>
                  <w:r w:rsidDel="00000000" w:rsidR="00000000" w:rsidRPr="00000000">
                    <w:rPr>
                      <w:rtl w:val="0"/>
                    </w:rPr>
                  </w:r>
                </w:p>
              </w:tc>
              <w:tc>
                <w:tcPr/>
                <w:p w:rsidR="00000000" w:rsidDel="00000000" w:rsidP="00000000" w:rsidRDefault="00000000" w:rsidRPr="00000000" w14:paraId="000000DA">
                  <w:pPr>
                    <w:rPr/>
                  </w:pPr>
                  <w:r w:rsidDel="00000000" w:rsidR="00000000" w:rsidRPr="00000000">
                    <w:rPr>
                      <w:rtl w:val="0"/>
                    </w:rPr>
                    <w:t xml:space="preserve">Centro europeo, ampliamente utilizado en las escuelas</w:t>
                  </w:r>
                </w:p>
              </w:tc>
              <w:tc>
                <w:tcPr/>
                <w:p w:rsidR="00000000" w:rsidDel="00000000" w:rsidP="00000000" w:rsidRDefault="00000000" w:rsidRPr="00000000" w14:paraId="000000DB">
                  <w:pPr>
                    <w:rPr/>
                  </w:pPr>
                  <w:r w:rsidDel="00000000" w:rsidR="00000000" w:rsidRPr="00000000">
                    <w:rPr>
                      <w:rtl w:val="0"/>
                    </w:rPr>
                    <w:t xml:space="preserve">¿Por qué Groenlandia es casi del tamaño de África?</w:t>
                  </w:r>
                </w:p>
              </w:tc>
            </w:tr>
            <w:tr>
              <w:trPr>
                <w:cantSplit w:val="0"/>
                <w:trHeight w:val="785" w:hRule="atLeast"/>
                <w:tblHeader w:val="0"/>
              </w:trPr>
              <w:tc>
                <w:tcPr/>
                <w:p w:rsidR="00000000" w:rsidDel="00000000" w:rsidP="00000000" w:rsidRDefault="00000000" w:rsidRPr="00000000" w14:paraId="000000DC">
                  <w:pPr>
                    <w:rPr>
                      <w:sz w:val="24"/>
                      <w:szCs w:val="24"/>
                    </w:rPr>
                  </w:pPr>
                  <w:r w:rsidDel="00000000" w:rsidR="00000000" w:rsidRPr="00000000">
                    <w:rPr>
                      <w:b w:val="1"/>
                      <w:sz w:val="24"/>
                      <w:szCs w:val="24"/>
                      <w:rtl w:val="0"/>
                    </w:rPr>
                    <w:t xml:space="preserve">Proyección de Peters</w:t>
                  </w:r>
                  <w:r w:rsidDel="00000000" w:rsidR="00000000" w:rsidRPr="00000000">
                    <w:rPr>
                      <w:rtl w:val="0"/>
                    </w:rPr>
                  </w:r>
                </w:p>
              </w:tc>
              <w:tc>
                <w:tcPr/>
                <w:p w:rsidR="00000000" w:rsidDel="00000000" w:rsidP="00000000" w:rsidRDefault="00000000" w:rsidRPr="00000000" w14:paraId="000000DD">
                  <w:pPr>
                    <w:rPr/>
                  </w:pPr>
                  <w:r w:rsidDel="00000000" w:rsidR="00000000" w:rsidRPr="00000000">
                    <w:rPr>
                      <w:rtl w:val="0"/>
                    </w:rPr>
                    <w:t xml:space="preserve">Igualdad de área, dar una escala más justa a África, América del Sur</w:t>
                  </w:r>
                </w:p>
              </w:tc>
              <w:tc>
                <w:tcPr/>
                <w:p w:rsidR="00000000" w:rsidDel="00000000" w:rsidP="00000000" w:rsidRDefault="00000000" w:rsidRPr="00000000" w14:paraId="000000DE">
                  <w:pPr>
                    <w:rPr/>
                  </w:pPr>
                  <w:r w:rsidDel="00000000" w:rsidR="00000000" w:rsidRPr="00000000">
                    <w:rPr>
                      <w:rtl w:val="0"/>
                    </w:rPr>
                    <w:t xml:space="preserve">¿Cómo cambia este mapa su percepción del tamaño y la importancia?</w:t>
                  </w:r>
                </w:p>
              </w:tc>
            </w:tr>
            <w:tr>
              <w:trPr>
                <w:cantSplit w:val="0"/>
                <w:trHeight w:val="785" w:hRule="atLeast"/>
                <w:tblHeader w:val="0"/>
              </w:trPr>
              <w:tc>
                <w:tcPr/>
                <w:p w:rsidR="00000000" w:rsidDel="00000000" w:rsidP="00000000" w:rsidRDefault="00000000" w:rsidRPr="00000000" w14:paraId="000000DF">
                  <w:pPr>
                    <w:rPr>
                      <w:sz w:val="24"/>
                      <w:szCs w:val="24"/>
                    </w:rPr>
                  </w:pPr>
                  <w:r w:rsidDel="00000000" w:rsidR="00000000" w:rsidRPr="00000000">
                    <w:rPr>
                      <w:b w:val="1"/>
                      <w:sz w:val="24"/>
                      <w:szCs w:val="24"/>
                      <w:rtl w:val="0"/>
                    </w:rPr>
                    <w:t xml:space="preserve">Mapa del Sur</w:t>
                  </w:r>
                  <w:r w:rsidDel="00000000" w:rsidR="00000000" w:rsidRPr="00000000">
                    <w:rPr>
                      <w:rtl w:val="0"/>
                    </w:rPr>
                  </w:r>
                </w:p>
              </w:tc>
              <w:tc>
                <w:tcPr/>
                <w:p w:rsidR="00000000" w:rsidDel="00000000" w:rsidP="00000000" w:rsidRDefault="00000000" w:rsidRPr="00000000" w14:paraId="000000E0">
                  <w:pPr>
                    <w:rPr/>
                  </w:pPr>
                  <w:r w:rsidDel="00000000" w:rsidR="00000000" w:rsidRPr="00000000">
                    <w:rPr>
                      <w:rtl w:val="0"/>
                    </w:rPr>
                    <w:t xml:space="preserve">El hemisferio sur en la parte superior</w:t>
                  </w:r>
                </w:p>
              </w:tc>
              <w:tc>
                <w:tcPr/>
                <w:p w:rsidR="00000000" w:rsidDel="00000000" w:rsidP="00000000" w:rsidRDefault="00000000" w:rsidRPr="00000000" w14:paraId="000000E1">
                  <w:pPr>
                    <w:rPr/>
                  </w:pPr>
                  <w:r w:rsidDel="00000000" w:rsidR="00000000" w:rsidRPr="00000000">
                    <w:rPr>
                      <w:rtl w:val="0"/>
                    </w:rPr>
                    <w:t xml:space="preserve">¿Qué pasa cuando cambias el mundo? ¿Por qué suponemos que el norte es arriba?</w:t>
                  </w:r>
                </w:p>
              </w:tc>
            </w:tr>
            <w:tr>
              <w:trPr>
                <w:cantSplit w:val="0"/>
                <w:trHeight w:val="785" w:hRule="atLeast"/>
                <w:tblHeader w:val="0"/>
              </w:trPr>
              <w:tc>
                <w:tcPr/>
                <w:p w:rsidR="00000000" w:rsidDel="00000000" w:rsidP="00000000" w:rsidRDefault="00000000" w:rsidRPr="00000000" w14:paraId="000000E2">
                  <w:pPr>
                    <w:rPr>
                      <w:sz w:val="24"/>
                      <w:szCs w:val="24"/>
                    </w:rPr>
                  </w:pPr>
                  <w:r w:rsidDel="00000000" w:rsidR="00000000" w:rsidRPr="00000000">
                    <w:rPr>
                      <w:b w:val="1"/>
                      <w:sz w:val="24"/>
                      <w:szCs w:val="24"/>
                      <w:rtl w:val="0"/>
                    </w:rPr>
                    <w:t xml:space="preserve">Mapa del Pacífico</w:t>
                  </w:r>
                  <w:r w:rsidDel="00000000" w:rsidR="00000000" w:rsidRPr="00000000">
                    <w:rPr>
                      <w:rtl w:val="0"/>
                    </w:rPr>
                  </w:r>
                </w:p>
              </w:tc>
              <w:tc>
                <w:tcPr/>
                <w:p w:rsidR="00000000" w:rsidDel="00000000" w:rsidP="00000000" w:rsidRDefault="00000000" w:rsidRPr="00000000" w14:paraId="000000E3">
                  <w:pPr>
                    <w:rPr/>
                  </w:pPr>
                  <w:r w:rsidDel="00000000" w:rsidR="00000000" w:rsidRPr="00000000">
                    <w:rPr>
                      <w:rtl w:val="0"/>
                    </w:rPr>
                    <w:t xml:space="preserve">Centrada en el Pacífico, utilizada en Oceanía</w:t>
                  </w:r>
                </w:p>
              </w:tc>
              <w:tc>
                <w:tcPr/>
                <w:p w:rsidR="00000000" w:rsidDel="00000000" w:rsidP="00000000" w:rsidRDefault="00000000" w:rsidRPr="00000000" w14:paraId="000000E4">
                  <w:pPr>
                    <w:rPr/>
                  </w:pPr>
                  <w:r w:rsidDel="00000000" w:rsidR="00000000" w:rsidRPr="00000000">
                    <w:rPr>
                      <w:rtl w:val="0"/>
                    </w:rPr>
                    <w:t xml:space="preserve">¿Cómo reformula este mapa las rutas comerciales y la exploración?</w:t>
                  </w:r>
                </w:p>
              </w:tc>
            </w:tr>
            <w:tr>
              <w:trPr>
                <w:cantSplit w:val="0"/>
                <w:trHeight w:val="785" w:hRule="atLeast"/>
                <w:tblHeader w:val="0"/>
              </w:trPr>
              <w:tc>
                <w:tcPr/>
                <w:p w:rsidR="00000000" w:rsidDel="00000000" w:rsidP="00000000" w:rsidRDefault="00000000" w:rsidRPr="00000000" w14:paraId="000000E5">
                  <w:pPr>
                    <w:rPr>
                      <w:sz w:val="24"/>
                      <w:szCs w:val="24"/>
                    </w:rPr>
                  </w:pPr>
                  <w:r w:rsidDel="00000000" w:rsidR="00000000" w:rsidRPr="00000000">
                    <w:rPr>
                      <w:b w:val="1"/>
                      <w:sz w:val="24"/>
                      <w:szCs w:val="24"/>
                      <w:rtl w:val="0"/>
                    </w:rPr>
                    <w:t xml:space="preserve">Mapa Dymaxion (proyección completa)</w:t>
                  </w:r>
                  <w:r w:rsidDel="00000000" w:rsidR="00000000" w:rsidRPr="00000000">
                    <w:rPr>
                      <w:rtl w:val="0"/>
                    </w:rPr>
                  </w:r>
                </w:p>
              </w:tc>
              <w:tc>
                <w:tcPr/>
                <w:p w:rsidR="00000000" w:rsidDel="00000000" w:rsidP="00000000" w:rsidRDefault="00000000" w:rsidRPr="00000000" w14:paraId="000000E6">
                  <w:pPr>
                    <w:rPr/>
                  </w:pPr>
                  <w:r w:rsidDel="00000000" w:rsidR="00000000" w:rsidRPr="00000000">
                    <w:rPr>
                      <w:rtl w:val="0"/>
                    </w:rPr>
                    <w:t xml:space="preserve">Ninguna de arriba/abajo, distorsión mínima</w:t>
                  </w:r>
                </w:p>
              </w:tc>
              <w:tc>
                <w:tcPr/>
                <w:p w:rsidR="00000000" w:rsidDel="00000000" w:rsidP="00000000" w:rsidRDefault="00000000" w:rsidRPr="00000000" w14:paraId="000000E7">
                  <w:pPr>
                    <w:rPr/>
                  </w:pPr>
                  <w:r w:rsidDel="00000000" w:rsidR="00000000" w:rsidRPr="00000000">
                    <w:rPr>
                      <w:rtl w:val="0"/>
                    </w:rPr>
                    <w:t xml:space="preserve">¿Este mapa da una representación más equitativa? ¿Por qué no es familiar?</w:t>
                  </w:r>
                </w:p>
              </w:tc>
            </w:tr>
          </w:tbl>
          <w:p w:rsidR="00000000" w:rsidDel="00000000" w:rsidP="00000000" w:rsidRDefault="00000000" w:rsidRPr="00000000" w14:paraId="000000E8">
            <w:pPr>
              <w:spacing w:after="240" w:befor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Recursos en línea sugeridos (accesibles libremente):</w:t>
            </w:r>
          </w:p>
          <w:p w:rsidR="00000000" w:rsidDel="00000000" w:rsidP="00000000" w:rsidRDefault="00000000" w:rsidRPr="00000000" w14:paraId="000000E9">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2018" w:right="0" w:hanging="36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Mercator vs. Proyección de Peters  interactiva</w:t>
            </w:r>
          </w:p>
          <w:p w:rsidR="00000000" w:rsidDel="00000000" w:rsidP="00000000" w:rsidRDefault="00000000" w:rsidRPr="00000000" w14:paraId="000000EA">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2018" w:right="0" w:hanging="36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Mapa del Sur</w:t>
            </w:r>
          </w:p>
          <w:p w:rsidR="00000000" w:rsidDel="00000000" w:rsidP="00000000" w:rsidRDefault="00000000" w:rsidRPr="00000000" w14:paraId="000000EB">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2018" w:right="0" w:hanging="36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Ejemplo de mapa centrado en el Pacífico (CIA)</w:t>
            </w:r>
          </w:p>
          <w:p w:rsidR="00000000" w:rsidDel="00000000" w:rsidP="00000000" w:rsidRDefault="00000000" w:rsidRPr="00000000" w14:paraId="000000EC">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2018" w:right="0" w:hanging="36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Mapa Dymaxion (Buckminster Fuller)</w:t>
              <w:br w:type="textWrapping"/>
            </w:r>
          </w:p>
          <w:p w:rsidR="00000000" w:rsidDel="00000000" w:rsidP="00000000" w:rsidRDefault="00000000" w:rsidRPr="00000000" w14:paraId="000000ED">
            <w:pPr>
              <w:rPr>
                <w:b w:val="1"/>
                <w:sz w:val="24"/>
                <w:szCs w:val="24"/>
              </w:rPr>
            </w:pPr>
            <w:r w:rsidDel="00000000" w:rsidR="00000000" w:rsidRPr="00000000">
              <w:rPr>
                <w:b w:val="1"/>
                <w:sz w:val="24"/>
                <w:szCs w:val="24"/>
                <w:rtl w:val="0"/>
              </w:rPr>
              <w:t xml:space="preserve">ACTIVIDAD 3 - ¿Por qué hay canela en mi rollo de canela, y por qué hay tomates en mi pizza?</w:t>
            </w:r>
          </w:p>
          <w:p w:rsidR="00000000" w:rsidDel="00000000" w:rsidP="00000000" w:rsidRDefault="00000000" w:rsidRPr="00000000" w14:paraId="000000EE">
            <w:pPr>
              <w:rPr>
                <w:sz w:val="24"/>
                <w:szCs w:val="24"/>
              </w:rPr>
            </w:pPr>
            <w:bookmarkStart w:colFirst="0" w:colLast="0" w:name="_heading=h.kairdpxjhdoo" w:id="13"/>
            <w:bookmarkEnd w:id="13"/>
            <w:r w:rsidDel="00000000" w:rsidR="00000000" w:rsidRPr="00000000">
              <w:rPr>
                <w:sz w:val="24"/>
                <w:szCs w:val="24"/>
                <w:rtl w:val="0"/>
              </w:rPr>
              <w:t xml:space="preserve">Antecedentes (Introducción del profesor  5–10 minutos)</w:t>
            </w:r>
          </w:p>
          <w:p w:rsidR="00000000" w:rsidDel="00000000" w:rsidP="00000000" w:rsidRDefault="00000000" w:rsidRPr="00000000" w14:paraId="000000EF">
            <w:pPr>
              <w:rPr>
                <w:sz w:val="24"/>
                <w:szCs w:val="24"/>
              </w:rPr>
            </w:pPr>
            <w:r w:rsidDel="00000000" w:rsidR="00000000" w:rsidRPr="00000000">
              <w:rPr>
                <w:sz w:val="24"/>
                <w:szCs w:val="24"/>
                <w:rtl w:val="0"/>
              </w:rPr>
              <w:t xml:space="preserve">Comience con una demostración provocativa: muestre o sostenga una barra de chocolate, una papa, un tomate o una caja de tabaco. Pregúntale:</w:t>
            </w:r>
          </w:p>
          <w:p w:rsidR="00000000" w:rsidDel="00000000" w:rsidP="00000000" w:rsidRDefault="00000000" w:rsidRPr="00000000" w14:paraId="000000F0">
            <w:pPr>
              <w:rPr>
                <w:sz w:val="24"/>
                <w:szCs w:val="24"/>
              </w:rPr>
            </w:pPr>
            <w:r w:rsidDel="00000000" w:rsidR="00000000" w:rsidRPr="00000000">
              <w:rPr>
                <w:sz w:val="24"/>
                <w:szCs w:val="24"/>
                <w:rtl w:val="0"/>
              </w:rPr>
              <w:t xml:space="preserve">"¿Crees que ninguno de estos existió en Europa antes de </w:t>
              <w:br w:type="textWrapping"/>
              <w:t xml:space="preserve">1492?" "Entonces, ¿de dónde provienen? ¿Y cómo cambiaron Europa?"</w:t>
            </w:r>
          </w:p>
          <w:p w:rsidR="00000000" w:rsidDel="00000000" w:rsidP="00000000" w:rsidRDefault="00000000" w:rsidRPr="00000000" w14:paraId="000000F1">
            <w:pPr>
              <w:rPr>
                <w:sz w:val="24"/>
                <w:szCs w:val="24"/>
              </w:rPr>
            </w:pPr>
            <w:r w:rsidDel="00000000" w:rsidR="00000000" w:rsidRPr="00000000">
              <w:rPr>
                <w:sz w:val="24"/>
                <w:szCs w:val="24"/>
                <w:rtl w:val="0"/>
              </w:rPr>
              <w:t xml:space="preserve">Explica que esta transformación fue parte de lo que los historiadores llaman el intercambio colombiano: una gran transferencia de bienes, ideas, animales y enfermedades entre el Viejo Mundo (Europa, África, Asia) y el Nuevo Mundo (América) que siguió a los viajes de Cristóbal Colón y otros exploradores.</w:t>
            </w:r>
          </w:p>
          <w:p w:rsidR="00000000" w:rsidDel="00000000" w:rsidP="00000000" w:rsidRDefault="00000000" w:rsidRPr="00000000" w14:paraId="000000F2">
            <w:pPr>
              <w:rPr>
                <w:sz w:val="24"/>
                <w:szCs w:val="24"/>
              </w:rPr>
            </w:pPr>
            <w:r w:rsidDel="00000000" w:rsidR="00000000" w:rsidRPr="00000000">
              <w:rPr>
                <w:rtl w:val="0"/>
              </w:rPr>
            </w:r>
          </w:p>
          <w:p w:rsidR="00000000" w:rsidDel="00000000" w:rsidP="00000000" w:rsidRDefault="00000000" w:rsidRPr="00000000" w14:paraId="000000F3">
            <w:pPr>
              <w:rPr>
                <w:b w:val="1"/>
                <w:sz w:val="24"/>
                <w:szCs w:val="24"/>
              </w:rPr>
            </w:pPr>
            <w:bookmarkStart w:colFirst="0" w:colLast="0" w:name="_heading=h.55k3vko1gaua" w:id="14"/>
            <w:bookmarkEnd w:id="14"/>
            <w:r w:rsidDel="00000000" w:rsidR="00000000" w:rsidRPr="00000000">
              <w:rPr>
                <w:b w:val="1"/>
                <w:sz w:val="24"/>
                <w:szCs w:val="24"/>
                <w:rtl w:val="0"/>
              </w:rPr>
              <w:t xml:space="preserve">Instrucciones de actividad paso a paso:</w:t>
            </w:r>
          </w:p>
          <w:p w:rsidR="00000000" w:rsidDel="00000000" w:rsidP="00000000" w:rsidRDefault="00000000" w:rsidRPr="00000000" w14:paraId="000000F4">
            <w:pPr>
              <w:rPr>
                <w:b w:val="1"/>
                <w:sz w:val="24"/>
                <w:szCs w:val="24"/>
              </w:rPr>
            </w:pPr>
            <w:bookmarkStart w:colFirst="0" w:colLast="0" w:name="_heading=h.419u2b57yrri" w:id="15"/>
            <w:bookmarkEnd w:id="15"/>
            <w:r w:rsidDel="00000000" w:rsidR="00000000" w:rsidRPr="00000000">
              <w:rPr>
                <w:b w:val="1"/>
                <w:sz w:val="24"/>
                <w:szCs w:val="24"/>
                <w:rtl w:val="0"/>
              </w:rPr>
              <w:t xml:space="preserve">Paso </w:t>
            </w:r>
            <w:r w:rsidDel="00000000" w:rsidR="00000000" w:rsidRPr="00000000">
              <w:rPr>
                <w:sz w:val="24"/>
                <w:szCs w:val="24"/>
                <w:rtl w:val="0"/>
              </w:rPr>
              <w:t xml:space="preserve">1: </w:t>
            </w:r>
            <w:r w:rsidDel="00000000" w:rsidR="00000000" w:rsidRPr="00000000">
              <w:rPr>
                <w:b w:val="1"/>
                <w:sz w:val="24"/>
                <w:szCs w:val="24"/>
                <w:rtl w:val="0"/>
              </w:rPr>
              <w:t xml:space="preserve">investigación en parejas — ¿qué se trajo a Europa? (15–20 min)</w:t>
            </w:r>
          </w:p>
          <w:p w:rsidR="00000000" w:rsidDel="00000000" w:rsidP="00000000" w:rsidRDefault="00000000" w:rsidRPr="00000000" w14:paraId="000000F5">
            <w:pPr>
              <w:rPr>
                <w:sz w:val="24"/>
                <w:szCs w:val="24"/>
              </w:rPr>
            </w:pPr>
            <w:r w:rsidDel="00000000" w:rsidR="00000000" w:rsidRPr="00000000">
              <w:rPr>
                <w:sz w:val="24"/>
                <w:szCs w:val="24"/>
                <w:rtl w:val="0"/>
              </w:rPr>
              <w:t xml:space="preserve">Cada par de estudiantes recibe o elige 2–3 productos que fueron introducidos en Europa desde las Américas. Los ejemplos incluyen:</w:t>
            </w:r>
          </w:p>
          <w:p w:rsidR="00000000" w:rsidDel="00000000" w:rsidP="00000000" w:rsidRDefault="00000000" w:rsidRPr="00000000" w14:paraId="000000F6">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2018" w:right="0" w:hanging="36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Culturas: patatas, tomates, maíz (maíz), cacao (chocolata), chiles, vainilla, frijoles</w:t>
            </w:r>
          </w:p>
          <w:p w:rsidR="00000000" w:rsidDel="00000000" w:rsidP="00000000" w:rsidRDefault="00000000" w:rsidRPr="00000000" w14:paraId="000000F7">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2018" w:right="0" w:hanging="36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Otros productos: tabaco, metales preciosos (oro/prata), caucho</w:t>
            </w:r>
          </w:p>
          <w:p w:rsidR="00000000" w:rsidDel="00000000" w:rsidP="00000000" w:rsidRDefault="00000000" w:rsidRPr="00000000" w14:paraId="000000F8">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2018" w:right="0" w:hanging="36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Animales y organismos: pavos, sífilis</w:t>
              <w:br w:type="textWrapping"/>
            </w:r>
          </w:p>
          <w:p w:rsidR="00000000" w:rsidDel="00000000" w:rsidP="00000000" w:rsidRDefault="00000000" w:rsidRPr="00000000" w14:paraId="000000F9">
            <w:pPr>
              <w:rPr>
                <w:sz w:val="24"/>
                <w:szCs w:val="24"/>
              </w:rPr>
            </w:pPr>
            <w:r w:rsidDel="00000000" w:rsidR="00000000" w:rsidRPr="00000000">
              <w:rPr>
                <w:sz w:val="24"/>
                <w:szCs w:val="24"/>
                <w:rtl w:val="0"/>
              </w:rPr>
              <w:t xml:space="preserve">Utilizando herramientas de IA (ChatGPT o Google Los estudios de la Universidad de Barcelona (Bard) o de los libros de texto, los estudios de los estudiantes:</w:t>
            </w:r>
          </w:p>
          <w:p w:rsidR="00000000" w:rsidDel="00000000" w:rsidP="00000000" w:rsidRDefault="00000000" w:rsidRPr="00000000" w14:paraId="000000FA">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2018" w:right="0" w:hanging="36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Qué es el producto y dónde se originó</w:t>
            </w:r>
          </w:p>
          <w:p w:rsidR="00000000" w:rsidDel="00000000" w:rsidP="00000000" w:rsidRDefault="00000000" w:rsidRPr="00000000" w14:paraId="000000FB">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2018" w:right="0" w:hanging="36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Cómo llegó a Europa y cuándo</w:t>
            </w:r>
          </w:p>
          <w:p w:rsidR="00000000" w:rsidDel="00000000" w:rsidP="00000000" w:rsidRDefault="00000000" w:rsidRPr="00000000" w14:paraId="000000FC">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2018" w:right="0" w:hanging="36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Cómo cambió la vida en Europa (por ejemplo, la alimentación, la agricultura, la economía, el crecimiento demográfico, la cultura)</w:t>
            </w:r>
          </w:p>
          <w:p w:rsidR="00000000" w:rsidDel="00000000" w:rsidP="00000000" w:rsidRDefault="00000000" w:rsidRPr="00000000" w14:paraId="000000FD">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2018" w:right="0" w:hanging="360"/>
              <w:jc w:val="left"/>
              <w:rPr>
                <w:rFonts w:ascii="Calibri" w:cs="Calibri" w:eastAsia="Calibri" w:hAnsi="Calibri"/>
                <w:b w:val="0"/>
                <w:i w:val="1"/>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Ya </w:t>
            </w:r>
            <w:r w:rsidDel="00000000" w:rsidR="00000000" w:rsidRPr="00000000">
              <w:rPr>
                <w:i w:val="1"/>
                <w:sz w:val="24"/>
                <w:szCs w:val="24"/>
                <w:rtl w:val="0"/>
              </w:rPr>
              <w:t xml:space="preserve">sea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el comercio o la </w:t>
            </w:r>
            <w:r w:rsidDel="00000000" w:rsidR="00000000" w:rsidRPr="00000000">
              <w:rPr>
                <w:i w:val="1"/>
                <w:sz w:val="24"/>
                <w:szCs w:val="24"/>
                <w:rtl w:val="0"/>
              </w:rPr>
              <w:t xml:space="preserve">producción que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conduce a conflictos, explotación o consecuencias a largo plazo</w:t>
              <w:br w:type="textWrapping"/>
            </w:r>
            <w:r w:rsidDel="00000000" w:rsidR="00000000" w:rsidRPr="00000000">
              <w:rPr>
                <w:rtl w:val="0"/>
              </w:rPr>
            </w:r>
          </w:p>
          <w:p w:rsidR="00000000" w:rsidDel="00000000" w:rsidP="00000000" w:rsidRDefault="00000000" w:rsidRPr="00000000" w14:paraId="000000FE">
            <w:pPr>
              <w:rPr>
                <w:sz w:val="24"/>
                <w:szCs w:val="24"/>
              </w:rPr>
            </w:pPr>
            <w:r w:rsidDel="00000000" w:rsidR="00000000" w:rsidRPr="00000000">
              <w:rPr>
                <w:sz w:val="24"/>
                <w:szCs w:val="24"/>
                <w:rtl w:val="0"/>
              </w:rPr>
              <w:t xml:space="preserve">Resumen sus conclusiones en una nota corta o Padlet En el apartado "De las Américas a Europa"</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b w:val="1"/>
                <w:sz w:val="24"/>
                <w:szCs w:val="24"/>
              </w:rPr>
            </w:pPr>
            <w:bookmarkStart w:colFirst="0" w:colLast="0" w:name="_heading=h.lf2l3mn9y1po" w:id="16"/>
            <w:bookmarkEnd w:id="16"/>
            <w:r w:rsidDel="00000000" w:rsidR="00000000" w:rsidRPr="00000000">
              <w:rPr>
                <w:b w:val="1"/>
                <w:sz w:val="24"/>
                <w:szCs w:val="24"/>
                <w:rtl w:val="0"/>
              </w:rPr>
              <w:t xml:space="preserve">Paso 2  Mapeo de toda la clase (Tarea visual opcional)</w:t>
            </w:r>
          </w:p>
          <w:p w:rsidR="00000000" w:rsidDel="00000000" w:rsidP="00000000" w:rsidRDefault="00000000" w:rsidRPr="00000000" w14:paraId="00000101">
            <w:pPr>
              <w:pBdr>
                <w:top w:space="0" w:sz="0" w:val="nil"/>
                <w:left w:space="0" w:sz="0" w:val="nil"/>
                <w:bottom w:space="0" w:sz="0" w:val="nil"/>
                <w:right w:space="0" w:sz="0" w:val="nil"/>
                <w:between w:space="0" w:sz="0" w:val="nil"/>
              </w:pBdr>
              <w:spacing w:line="240" w:lineRule="auto"/>
              <w:rPr>
                <w:color w:val="000000"/>
                <w:sz w:val="24"/>
                <w:szCs w:val="24"/>
              </w:rPr>
            </w:pPr>
            <w:r w:rsidDel="00000000" w:rsidR="00000000" w:rsidRPr="00000000">
              <w:rPr>
                <w:sz w:val="24"/>
                <w:szCs w:val="24"/>
                <w:rtl w:val="0"/>
              </w:rPr>
              <w:t xml:space="preserve">Crear un intercambio colombiano en toda la clase Padlet o gráfico de pared. Divide en columnas:</w:t>
            </w:r>
            <w:r w:rsidDel="00000000" w:rsidR="00000000" w:rsidRPr="00000000">
              <w:rPr>
                <w:rtl w:val="0"/>
              </w:rPr>
            </w:r>
          </w:p>
          <w:tbl>
            <w:tblPr>
              <w:tblStyle w:val="Table6"/>
              <w:tblW w:w="9071.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00"/>
            </w:tblPr>
            <w:tblGrid>
              <w:gridCol w:w="1760"/>
              <w:gridCol w:w="1400"/>
              <w:gridCol w:w="2257"/>
              <w:gridCol w:w="3654"/>
              <w:tblGridChange w:id="0">
                <w:tblGrid>
                  <w:gridCol w:w="1760"/>
                  <w:gridCol w:w="1400"/>
                  <w:gridCol w:w="2257"/>
                  <w:gridCol w:w="3654"/>
                </w:tblGrid>
              </w:tblGridChange>
            </w:tblGrid>
            <w:tr>
              <w:trPr>
                <w:cantSplit w:val="0"/>
                <w:trHeight w:val="515" w:hRule="atLeast"/>
                <w:tblHeader w:val="0"/>
              </w:trPr>
              <w:tc>
                <w:tcPr/>
                <w:p w:rsidR="00000000" w:rsidDel="00000000" w:rsidP="00000000" w:rsidRDefault="00000000" w:rsidRPr="00000000" w14:paraId="00000102">
                  <w:pPr>
                    <w:rPr/>
                  </w:pPr>
                  <w:r w:rsidDel="00000000" w:rsidR="00000000" w:rsidRPr="00000000">
                    <w:rPr>
                      <w:rtl w:val="0"/>
                    </w:rPr>
                    <w:t xml:space="preserve">Productos/Bienes</w:t>
                  </w:r>
                </w:p>
              </w:tc>
              <w:tc>
                <w:tcPr/>
                <w:p w:rsidR="00000000" w:rsidDel="00000000" w:rsidP="00000000" w:rsidRDefault="00000000" w:rsidRPr="00000000" w14:paraId="00000103">
                  <w:pPr>
                    <w:rPr/>
                  </w:pPr>
                  <w:r w:rsidDel="00000000" w:rsidR="00000000" w:rsidRPr="00000000">
                    <w:rPr>
                      <w:rtl w:val="0"/>
                    </w:rPr>
                    <w:t xml:space="preserve">Desde</w:t>
                  </w:r>
                </w:p>
              </w:tc>
              <w:tc>
                <w:tcPr/>
                <w:p w:rsidR="00000000" w:rsidDel="00000000" w:rsidP="00000000" w:rsidRDefault="00000000" w:rsidRPr="00000000" w14:paraId="00000104">
                  <w:pPr>
                    <w:rPr/>
                  </w:pPr>
                  <w:r w:rsidDel="00000000" w:rsidR="00000000" w:rsidRPr="00000000">
                    <w:rPr>
                      <w:rtl w:val="0"/>
                    </w:rPr>
                    <w:t xml:space="preserve">Para</w:t>
                  </w:r>
                </w:p>
              </w:tc>
              <w:tc>
                <w:tcPr/>
                <w:p w:rsidR="00000000" w:rsidDel="00000000" w:rsidP="00000000" w:rsidRDefault="00000000" w:rsidRPr="00000000" w14:paraId="00000105">
                  <w:pPr>
                    <w:rPr/>
                  </w:pPr>
                  <w:r w:rsidDel="00000000" w:rsidR="00000000" w:rsidRPr="00000000">
                    <w:rPr>
                      <w:rtl w:val="0"/>
                    </w:rPr>
                    <w:t xml:space="preserve">Impacto en Europa</w:t>
                  </w:r>
                </w:p>
              </w:tc>
            </w:tr>
            <w:tr>
              <w:trPr>
                <w:cantSplit w:val="0"/>
                <w:trHeight w:val="785" w:hRule="atLeast"/>
                <w:tblHeader w:val="0"/>
              </w:trPr>
              <w:tc>
                <w:tcPr/>
                <w:p w:rsidR="00000000" w:rsidDel="00000000" w:rsidP="00000000" w:rsidRDefault="00000000" w:rsidRPr="00000000" w14:paraId="00000106">
                  <w:pPr>
                    <w:rPr/>
                  </w:pPr>
                  <w:r w:rsidDel="00000000" w:rsidR="00000000" w:rsidRPr="00000000">
                    <w:rPr>
                      <w:rtl w:val="0"/>
                    </w:rPr>
                    <w:t xml:space="preserve">Cacao (chocolata)</w:t>
                  </w:r>
                </w:p>
              </w:tc>
              <w:tc>
                <w:tcPr/>
                <w:p w:rsidR="00000000" w:rsidDel="00000000" w:rsidP="00000000" w:rsidRDefault="00000000" w:rsidRPr="00000000" w14:paraId="00000107">
                  <w:pPr>
                    <w:rPr/>
                  </w:pPr>
                  <w:r w:rsidDel="00000000" w:rsidR="00000000" w:rsidRPr="00000000">
                    <w:rPr>
                      <w:rtl w:val="0"/>
                    </w:rPr>
                    <w:t xml:space="preserve">América del Sur</w:t>
                  </w:r>
                </w:p>
              </w:tc>
              <w:tc>
                <w:tcPr/>
                <w:p w:rsidR="00000000" w:rsidDel="00000000" w:rsidP="00000000" w:rsidRDefault="00000000" w:rsidRPr="00000000" w14:paraId="00000108">
                  <w:pPr>
                    <w:rPr/>
                  </w:pPr>
                  <w:r w:rsidDel="00000000" w:rsidR="00000000" w:rsidRPr="00000000">
                    <w:rPr>
                      <w:rtl w:val="0"/>
                    </w:rPr>
                    <w:t xml:space="preserve">España, Portugal y luego Francia</w:t>
                  </w:r>
                </w:p>
              </w:tc>
              <w:tc>
                <w:tcPr/>
                <w:p w:rsidR="00000000" w:rsidDel="00000000" w:rsidP="00000000" w:rsidRDefault="00000000" w:rsidRPr="00000000" w14:paraId="00000109">
                  <w:pPr>
                    <w:rPr/>
                  </w:pPr>
                  <w:r w:rsidDel="00000000" w:rsidR="00000000" w:rsidRPr="00000000">
                    <w:rPr>
                      <w:rtl w:val="0"/>
                    </w:rPr>
                    <w:t xml:space="preserve">Se convirtió en un bien de lujo, impulsando las economías coloniales</w:t>
                  </w:r>
                </w:p>
              </w:tc>
            </w:tr>
            <w:tr>
              <w:trPr>
                <w:cantSplit w:val="0"/>
                <w:trHeight w:val="785" w:hRule="atLeast"/>
                <w:tblHeader w:val="0"/>
              </w:trPr>
              <w:tc>
                <w:tcPr/>
                <w:p w:rsidR="00000000" w:rsidDel="00000000" w:rsidP="00000000" w:rsidRDefault="00000000" w:rsidRPr="00000000" w14:paraId="0000010A">
                  <w:pPr>
                    <w:rPr/>
                  </w:pPr>
                  <w:r w:rsidDel="00000000" w:rsidR="00000000" w:rsidRPr="00000000">
                    <w:rPr>
                      <w:rtl w:val="0"/>
                    </w:rPr>
                    <w:t xml:space="preserve">Alquitrán</w:t>
                  </w:r>
                </w:p>
              </w:tc>
              <w:tc>
                <w:tcPr/>
                <w:p w:rsidR="00000000" w:rsidDel="00000000" w:rsidP="00000000" w:rsidRDefault="00000000" w:rsidRPr="00000000" w14:paraId="0000010B">
                  <w:pPr>
                    <w:rPr/>
                  </w:pPr>
                  <w:r w:rsidDel="00000000" w:rsidR="00000000" w:rsidRPr="00000000">
                    <w:rPr>
                      <w:rtl w:val="0"/>
                    </w:rPr>
                    <w:t xml:space="preserve">Andes (Perú)</w:t>
                  </w:r>
                </w:p>
              </w:tc>
              <w:tc>
                <w:tcPr/>
                <w:p w:rsidR="00000000" w:rsidDel="00000000" w:rsidP="00000000" w:rsidRDefault="00000000" w:rsidRPr="00000000" w14:paraId="0000010C">
                  <w:pPr>
                    <w:rPr/>
                  </w:pPr>
                  <w:r w:rsidDel="00000000" w:rsidR="00000000" w:rsidRPr="00000000">
                    <w:rPr>
                      <w:rtl w:val="0"/>
                    </w:rPr>
                    <w:t xml:space="preserve">Irlanda, Europa del Norte</w:t>
                  </w:r>
                </w:p>
              </w:tc>
              <w:tc>
                <w:tcPr/>
                <w:p w:rsidR="00000000" w:rsidDel="00000000" w:rsidP="00000000" w:rsidRDefault="00000000" w:rsidRPr="00000000" w14:paraId="0000010D">
                  <w:pPr>
                    <w:rPr/>
                  </w:pPr>
                  <w:r w:rsidDel="00000000" w:rsidR="00000000" w:rsidRPr="00000000">
                    <w:rPr>
                      <w:rtl w:val="0"/>
                    </w:rPr>
                    <w:t xml:space="preserve">Principales elementos, crecimiento de la población</w:t>
                  </w:r>
                </w:p>
              </w:tc>
            </w:tr>
            <w:tr>
              <w:trPr>
                <w:cantSplit w:val="0"/>
                <w:trHeight w:val="785" w:hRule="atLeast"/>
                <w:tblHeader w:val="0"/>
              </w:trPr>
              <w:tc>
                <w:tcPr/>
                <w:p w:rsidR="00000000" w:rsidDel="00000000" w:rsidP="00000000" w:rsidRDefault="00000000" w:rsidRPr="00000000" w14:paraId="0000010E">
                  <w:pPr>
                    <w:rPr/>
                  </w:pPr>
                  <w:r w:rsidDel="00000000" w:rsidR="00000000" w:rsidRPr="00000000">
                    <w:rPr>
                      <w:rtl w:val="0"/>
                    </w:rPr>
                    <w:t xml:space="preserve">El tabaco</w:t>
                  </w:r>
                </w:p>
              </w:tc>
              <w:tc>
                <w:tcPr/>
                <w:p w:rsidR="00000000" w:rsidDel="00000000" w:rsidP="00000000" w:rsidRDefault="00000000" w:rsidRPr="00000000" w14:paraId="0000010F">
                  <w:pPr>
                    <w:rPr/>
                  </w:pPr>
                  <w:r w:rsidDel="00000000" w:rsidR="00000000" w:rsidRPr="00000000">
                    <w:rPr>
                      <w:rtl w:val="0"/>
                    </w:rPr>
                    <w:t xml:space="preserve">El Caribe</w:t>
                  </w:r>
                </w:p>
              </w:tc>
              <w:tc>
                <w:tcPr/>
                <w:p w:rsidR="00000000" w:rsidDel="00000000" w:rsidP="00000000" w:rsidRDefault="00000000" w:rsidRPr="00000000" w14:paraId="00000110">
                  <w:pPr>
                    <w:rPr/>
                  </w:pPr>
                  <w:r w:rsidDel="00000000" w:rsidR="00000000" w:rsidRPr="00000000">
                    <w:rPr>
                      <w:rtl w:val="0"/>
                    </w:rPr>
                    <w:t xml:space="preserve">Inglaterra, Francia</w:t>
                  </w:r>
                </w:p>
              </w:tc>
              <w:tc>
                <w:tcPr/>
                <w:p w:rsidR="00000000" w:rsidDel="00000000" w:rsidP="00000000" w:rsidRDefault="00000000" w:rsidRPr="00000000" w14:paraId="00000111">
                  <w:pPr>
                    <w:rPr/>
                  </w:pPr>
                  <w:r w:rsidDel="00000000" w:rsidR="00000000" w:rsidRPr="00000000">
                    <w:rPr>
                      <w:rtl w:val="0"/>
                    </w:rPr>
                    <w:t xml:space="preserve">Se convirtió en un cultivo de exportación, vinculado al comercio de esclavos</w:t>
                  </w:r>
                </w:p>
              </w:tc>
            </w:tr>
          </w:tbl>
          <w:p w:rsidR="00000000" w:rsidDel="00000000" w:rsidP="00000000" w:rsidRDefault="00000000" w:rsidRPr="00000000" w14:paraId="00000112">
            <w:pPr>
              <w:pBdr>
                <w:top w:space="0" w:sz="0" w:val="nil"/>
                <w:left w:space="0" w:sz="0" w:val="nil"/>
                <w:bottom w:space="0" w:sz="0" w:val="nil"/>
                <w:right w:space="0" w:sz="0" w:val="nil"/>
                <w:between w:space="0" w:sz="0" w:val="nil"/>
              </w:pBdr>
              <w:spacing w:line="240" w:lineRule="auto"/>
              <w:ind w:left="720" w:firstLine="0"/>
              <w:rPr>
                <w:color w:val="000000"/>
              </w:rPr>
            </w:pPr>
            <w:r w:rsidDel="00000000" w:rsidR="00000000" w:rsidRPr="00000000">
              <w:rPr>
                <w:rtl w:val="0"/>
              </w:rPr>
            </w:r>
          </w:p>
          <w:p w:rsidR="00000000" w:rsidDel="00000000" w:rsidP="00000000" w:rsidRDefault="00000000" w:rsidRPr="00000000" w14:paraId="00000113">
            <w:pPr>
              <w:rPr>
                <w:sz w:val="24"/>
                <w:szCs w:val="24"/>
              </w:rPr>
            </w:pPr>
            <w:r w:rsidDel="00000000" w:rsidR="00000000" w:rsidRPr="00000000">
              <w:rPr>
                <w:sz w:val="24"/>
                <w:szCs w:val="24"/>
                <w:rtl w:val="0"/>
              </w:rPr>
              <w:t xml:space="preserve">Alienta a los estudiantes a que construyan la mesa en colaboración.</w:t>
            </w:r>
          </w:p>
          <w:p w:rsidR="00000000" w:rsidDel="00000000" w:rsidP="00000000" w:rsidRDefault="00000000" w:rsidRPr="00000000" w14:paraId="00000114">
            <w:pPr>
              <w:pBdr>
                <w:top w:space="0" w:sz="0" w:val="nil"/>
                <w:left w:space="0" w:sz="0" w:val="nil"/>
                <w:bottom w:space="0" w:sz="0" w:val="nil"/>
                <w:right w:space="0" w:sz="0" w:val="nil"/>
                <w:between w:space="0" w:sz="0" w:val="nil"/>
              </w:pBdr>
              <w:spacing w:line="240" w:lineRule="auto"/>
              <w:ind w:left="720" w:firstLine="0"/>
              <w:rPr>
                <w:color w:val="000000"/>
              </w:rPr>
            </w:pPr>
            <w:r w:rsidDel="00000000" w:rsidR="00000000" w:rsidRPr="00000000">
              <w:rPr>
                <w:rtl w:val="0"/>
              </w:rPr>
            </w:r>
          </w:p>
          <w:p w:rsidR="00000000" w:rsidDel="00000000" w:rsidP="00000000" w:rsidRDefault="00000000" w:rsidRPr="00000000" w14:paraId="00000115">
            <w:pPr>
              <w:rPr>
                <w:b w:val="1"/>
                <w:sz w:val="24"/>
                <w:szCs w:val="24"/>
              </w:rPr>
            </w:pPr>
            <w:r w:rsidDel="00000000" w:rsidR="00000000" w:rsidRPr="00000000">
              <w:rPr>
                <w:b w:val="1"/>
                <w:sz w:val="24"/>
                <w:szCs w:val="24"/>
                <w:rtl w:val="0"/>
              </w:rPr>
              <w:t xml:space="preserve">Paso 3  Globalización en el pasado y en el presente (15 minutos)</w:t>
            </w:r>
          </w:p>
          <w:p w:rsidR="00000000" w:rsidDel="00000000" w:rsidP="00000000" w:rsidRDefault="00000000" w:rsidRPr="00000000" w14:paraId="00000116">
            <w:pPr>
              <w:rPr>
                <w:sz w:val="24"/>
                <w:szCs w:val="24"/>
              </w:rPr>
            </w:pPr>
            <w:r w:rsidDel="00000000" w:rsidR="00000000" w:rsidRPr="00000000">
              <w:rPr>
                <w:sz w:val="24"/>
                <w:szCs w:val="24"/>
                <w:rtl w:val="0"/>
              </w:rPr>
              <w:t xml:space="preserve">Cambiar de engranaje e invitar a los estudiantes a comparar el intercambio colombiano con la globalización moderna.</w:t>
            </w:r>
          </w:p>
          <w:p w:rsidR="00000000" w:rsidDel="00000000" w:rsidP="00000000" w:rsidRDefault="00000000" w:rsidRPr="00000000" w14:paraId="00000117">
            <w:pPr>
              <w:rPr>
                <w:sz w:val="24"/>
                <w:szCs w:val="24"/>
              </w:rPr>
            </w:pPr>
            <w:r w:rsidDel="00000000" w:rsidR="00000000" w:rsidRPr="00000000">
              <w:rPr>
                <w:sz w:val="24"/>
                <w:szCs w:val="24"/>
                <w:rtl w:val="0"/>
              </w:rPr>
              <w:t xml:space="preserve">Pregunta:</w:t>
            </w:r>
          </w:p>
          <w:p w:rsidR="00000000" w:rsidDel="00000000" w:rsidP="00000000" w:rsidRDefault="00000000" w:rsidRPr="00000000" w14:paraId="00000118">
            <w:pPr>
              <w:ind w:left="1023" w:right="3365" w:firstLine="0"/>
              <w:rPr>
                <w:i w:val="1"/>
                <w:sz w:val="24"/>
                <w:szCs w:val="24"/>
              </w:rPr>
            </w:pPr>
            <w:r w:rsidDel="00000000" w:rsidR="00000000" w:rsidRPr="00000000">
              <w:rPr>
                <w:i w:val="1"/>
                <w:sz w:val="24"/>
                <w:szCs w:val="24"/>
                <w:rtl w:val="0"/>
              </w:rPr>
              <w:t xml:space="preserve">Algunos historiadores llaman al intercambio colombiano el comienzo de la globalización. ¿Estás de acuerdo? ¿En qué es similar o diferente a la globalización actual?</w:t>
            </w:r>
          </w:p>
          <w:p w:rsidR="00000000" w:rsidDel="00000000" w:rsidP="00000000" w:rsidRDefault="00000000" w:rsidRPr="00000000" w14:paraId="00000119">
            <w:pPr>
              <w:rPr>
                <w:sz w:val="24"/>
                <w:szCs w:val="24"/>
              </w:rPr>
            </w:pPr>
            <w:r w:rsidDel="00000000" w:rsidR="00000000" w:rsidRPr="00000000">
              <w:rPr>
                <w:sz w:val="24"/>
                <w:szCs w:val="24"/>
                <w:rtl w:val="0"/>
              </w:rPr>
              <w:t xml:space="preserve">Invitaciones para discusión en grupos pequeños o en toda la clase:</w:t>
            </w:r>
          </w:p>
          <w:tbl>
            <w:tblPr>
              <w:tblStyle w:val="Table7"/>
              <w:tblW w:w="9071.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00"/>
            </w:tblPr>
            <w:tblGrid>
              <w:gridCol w:w="4658"/>
              <w:gridCol w:w="4413"/>
              <w:tblGridChange w:id="0">
                <w:tblGrid>
                  <w:gridCol w:w="4658"/>
                  <w:gridCol w:w="4413"/>
                </w:tblGrid>
              </w:tblGridChange>
            </w:tblGrid>
            <w:tr>
              <w:trPr>
                <w:cantSplit w:val="0"/>
                <w:trHeight w:val="515" w:hRule="atLeast"/>
                <w:tblHeader w:val="0"/>
              </w:trPr>
              <w:tc>
                <w:tcPr/>
                <w:p w:rsidR="00000000" w:rsidDel="00000000" w:rsidP="00000000" w:rsidRDefault="00000000" w:rsidRPr="00000000" w14:paraId="0000011A">
                  <w:pPr>
                    <w:rPr/>
                  </w:pPr>
                  <w:r w:rsidDel="00000000" w:rsidR="00000000" w:rsidRPr="00000000">
                    <w:rPr>
                      <w:rtl w:val="0"/>
                    </w:rPr>
                    <w:t xml:space="preserve">Entonces (Cambio Colombiano)</w:t>
                  </w:r>
                </w:p>
              </w:tc>
              <w:tc>
                <w:tcPr/>
                <w:p w:rsidR="00000000" w:rsidDel="00000000" w:rsidP="00000000" w:rsidRDefault="00000000" w:rsidRPr="00000000" w14:paraId="0000011B">
                  <w:pPr>
                    <w:rPr/>
                  </w:pPr>
                  <w:r w:rsidDel="00000000" w:rsidR="00000000" w:rsidRPr="00000000">
                    <w:rPr>
                      <w:rtl w:val="0"/>
                    </w:rPr>
                    <w:t xml:space="preserve">Ahora (globalización del siglo XXI)</w:t>
                  </w:r>
                </w:p>
              </w:tc>
            </w:tr>
            <w:tr>
              <w:trPr>
                <w:cantSplit w:val="0"/>
                <w:trHeight w:val="785" w:hRule="atLeast"/>
                <w:tblHeader w:val="0"/>
              </w:trPr>
              <w:tc>
                <w:tcPr/>
                <w:p w:rsidR="00000000" w:rsidDel="00000000" w:rsidP="00000000" w:rsidRDefault="00000000" w:rsidRPr="00000000" w14:paraId="0000011C">
                  <w:pPr>
                    <w:rPr/>
                  </w:pPr>
                  <w:r w:rsidDel="00000000" w:rsidR="00000000" w:rsidRPr="00000000">
                    <w:rPr>
                      <w:rtl w:val="0"/>
                    </w:rPr>
                    <w:t xml:space="preserve">Mercancías comercializadas entre continentes (América, Europa, África)</w:t>
                  </w:r>
                </w:p>
              </w:tc>
              <w:tc>
                <w:tcPr/>
                <w:p w:rsidR="00000000" w:rsidDel="00000000" w:rsidP="00000000" w:rsidRDefault="00000000" w:rsidRPr="00000000" w14:paraId="0000011D">
                  <w:pPr>
                    <w:rPr/>
                  </w:pPr>
                  <w:r w:rsidDel="00000000" w:rsidR="00000000" w:rsidRPr="00000000">
                    <w:rPr>
                      <w:rtl w:val="0"/>
                    </w:rPr>
                    <w:t xml:space="preserve">Las cadenas de suministro globales que conectan a todos los continentes</w:t>
                  </w:r>
                </w:p>
              </w:tc>
            </w:tr>
            <w:tr>
              <w:trPr>
                <w:cantSplit w:val="0"/>
                <w:trHeight w:val="515" w:hRule="atLeast"/>
                <w:tblHeader w:val="0"/>
              </w:trPr>
              <w:tc>
                <w:tcPr/>
                <w:p w:rsidR="00000000" w:rsidDel="00000000" w:rsidP="00000000" w:rsidRDefault="00000000" w:rsidRPr="00000000" w14:paraId="0000011E">
                  <w:pPr>
                    <w:rPr/>
                  </w:pPr>
                  <w:r w:rsidDel="00000000" w:rsidR="00000000" w:rsidRPr="00000000">
                    <w:rPr>
                      <w:rtl w:val="0"/>
                    </w:rPr>
                    <w:t xml:space="preserve">Viajes lentos (meses por mar)</w:t>
                  </w:r>
                </w:p>
              </w:tc>
              <w:tc>
                <w:tcPr/>
                <w:p w:rsidR="00000000" w:rsidDel="00000000" w:rsidP="00000000" w:rsidRDefault="00000000" w:rsidRPr="00000000" w14:paraId="0000011F">
                  <w:pPr>
                    <w:rPr/>
                  </w:pPr>
                  <w:r w:rsidDel="00000000" w:rsidR="00000000" w:rsidRPr="00000000">
                    <w:rPr>
                      <w:rtl w:val="0"/>
                    </w:rPr>
                    <w:t xml:space="preserve">Datos instantáneos y envío las 24 horas</w:t>
                  </w:r>
                </w:p>
              </w:tc>
            </w:tr>
            <w:tr>
              <w:trPr>
                <w:cantSplit w:val="0"/>
                <w:trHeight w:val="785" w:hRule="atLeast"/>
                <w:tblHeader w:val="0"/>
              </w:trPr>
              <w:tc>
                <w:tcPr/>
                <w:p w:rsidR="00000000" w:rsidDel="00000000" w:rsidP="00000000" w:rsidRDefault="00000000" w:rsidRPr="00000000" w14:paraId="00000120">
                  <w:pPr>
                    <w:rPr/>
                  </w:pPr>
                  <w:r w:rsidDel="00000000" w:rsidR="00000000" w:rsidRPr="00000000">
                    <w:rPr>
                      <w:rtl w:val="0"/>
                    </w:rPr>
                    <w:t xml:space="preserve">Iniciado por los imperios europeos</w:t>
                  </w:r>
                </w:p>
              </w:tc>
              <w:tc>
                <w:tcPr/>
                <w:p w:rsidR="00000000" w:rsidDel="00000000" w:rsidP="00000000" w:rsidRDefault="00000000" w:rsidRPr="00000000" w14:paraId="00000121">
                  <w:pPr>
                    <w:rPr/>
                  </w:pPr>
                  <w:r w:rsidDel="00000000" w:rsidR="00000000" w:rsidRPr="00000000">
                    <w:rPr>
                      <w:rtl w:val="0"/>
                    </w:rPr>
                    <w:t xml:space="preserve">Impulsado por las corporaciones multinacionales &amp; tecnología</w:t>
                  </w:r>
                </w:p>
              </w:tc>
            </w:tr>
            <w:tr>
              <w:trPr>
                <w:cantSplit w:val="0"/>
                <w:trHeight w:val="785" w:hRule="atLeast"/>
                <w:tblHeader w:val="0"/>
              </w:trPr>
              <w:tc>
                <w:tcPr/>
                <w:p w:rsidR="00000000" w:rsidDel="00000000" w:rsidP="00000000" w:rsidRDefault="00000000" w:rsidRPr="00000000" w14:paraId="00000122">
                  <w:pPr>
                    <w:rPr/>
                  </w:pPr>
                  <w:r w:rsidDel="00000000" w:rsidR="00000000" w:rsidRPr="00000000">
                    <w:rPr>
                      <w:rtl w:val="0"/>
                    </w:rPr>
                    <w:t xml:space="preserve">Materiales primas extraídas, a menudo mediante la colonización</w:t>
                  </w:r>
                </w:p>
              </w:tc>
              <w:tc>
                <w:tcPr/>
                <w:p w:rsidR="00000000" w:rsidDel="00000000" w:rsidP="00000000" w:rsidRDefault="00000000" w:rsidRPr="00000000" w14:paraId="00000123">
                  <w:pPr>
                    <w:rPr/>
                  </w:pPr>
                  <w:r w:rsidDel="00000000" w:rsidR="00000000" w:rsidRPr="00000000">
                    <w:rPr>
                      <w:rtl w:val="0"/>
                    </w:rPr>
                    <w:t xml:space="preserve">Trabajo subcontratado, desigualdad mundial, costes ambientales</w:t>
                  </w:r>
                </w:p>
              </w:tc>
            </w:tr>
            <w:tr>
              <w:trPr>
                <w:cantSplit w:val="0"/>
                <w:trHeight w:val="785" w:hRule="atLeast"/>
                <w:tblHeader w:val="0"/>
              </w:trPr>
              <w:tc>
                <w:tcPr/>
                <w:p w:rsidR="00000000" w:rsidDel="00000000" w:rsidP="00000000" w:rsidRDefault="00000000" w:rsidRPr="00000000" w14:paraId="00000124">
                  <w:pPr>
                    <w:rPr/>
                  </w:pPr>
                  <w:r w:rsidDel="00000000" w:rsidR="00000000" w:rsidRPr="00000000">
                    <w:rPr>
                      <w:rtl w:val="0"/>
                    </w:rPr>
                    <w:t xml:space="preserve">Las poblaciones locales tenían poco control sobre el comercio</w:t>
                  </w:r>
                </w:p>
              </w:tc>
              <w:tc>
                <w:tcPr/>
                <w:p w:rsidR="00000000" w:rsidDel="00000000" w:rsidP="00000000" w:rsidRDefault="00000000" w:rsidRPr="00000000" w14:paraId="00000125">
                  <w:pPr>
                    <w:rPr/>
                  </w:pPr>
                  <w:r w:rsidDel="00000000" w:rsidR="00000000" w:rsidRPr="00000000">
                    <w:rPr>
                      <w:rtl w:val="0"/>
                    </w:rPr>
                    <w:t xml:space="preserve">Muchos todavía tienen un poder limitado en la economía mundial</w:t>
                  </w:r>
                </w:p>
              </w:tc>
            </w:tr>
          </w:tbl>
          <w:p w:rsidR="00000000" w:rsidDel="00000000" w:rsidP="00000000" w:rsidRDefault="00000000" w:rsidRPr="00000000" w14:paraId="00000126">
            <w:pPr>
              <w:pBdr>
                <w:top w:space="0" w:sz="0" w:val="nil"/>
                <w:left w:space="0" w:sz="0" w:val="nil"/>
                <w:bottom w:space="0" w:sz="0" w:val="nil"/>
                <w:right w:space="0" w:sz="0" w:val="nil"/>
                <w:between w:space="0" w:sz="0" w:val="nil"/>
              </w:pBdr>
              <w:spacing w:line="240" w:lineRule="auto"/>
              <w:ind w:left="720" w:firstLine="0"/>
              <w:rPr>
                <w:color w:val="000000"/>
              </w:rPr>
            </w:pPr>
            <w:r w:rsidDel="00000000" w:rsidR="00000000" w:rsidRPr="00000000">
              <w:rPr>
                <w:rtl w:val="0"/>
              </w:rPr>
            </w:r>
          </w:p>
          <w:p w:rsidR="00000000" w:rsidDel="00000000" w:rsidP="00000000" w:rsidRDefault="00000000" w:rsidRPr="00000000" w14:paraId="00000127">
            <w:pPr>
              <w:rPr>
                <w:b w:val="1"/>
                <w:sz w:val="24"/>
                <w:szCs w:val="24"/>
              </w:rPr>
            </w:pPr>
            <w:r w:rsidDel="00000000" w:rsidR="00000000" w:rsidRPr="00000000">
              <w:rPr>
                <w:b w:val="1"/>
                <w:sz w:val="24"/>
                <w:szCs w:val="24"/>
                <w:rtl w:val="0"/>
              </w:rPr>
              <w:t xml:space="preserve">Paso 4  Los pros y los contras de la globalización (antes y ahora) (10 minutos)</w:t>
            </w:r>
          </w:p>
          <w:p w:rsidR="00000000" w:rsidDel="00000000" w:rsidP="00000000" w:rsidRDefault="00000000" w:rsidRPr="00000000" w14:paraId="00000128">
            <w:pPr>
              <w:rPr>
                <w:sz w:val="24"/>
                <w:szCs w:val="24"/>
              </w:rPr>
            </w:pPr>
            <w:r w:rsidDel="00000000" w:rsidR="00000000" w:rsidRPr="00000000">
              <w:rPr>
                <w:sz w:val="24"/>
                <w:szCs w:val="24"/>
                <w:rtl w:val="0"/>
              </w:rPr>
              <w:t xml:space="preserve">En grupos o como reflexión escrita, los estudiantes consideran:</w:t>
            </w:r>
          </w:p>
          <w:p w:rsidR="00000000" w:rsidDel="00000000" w:rsidP="00000000" w:rsidRDefault="00000000" w:rsidRPr="00000000" w14:paraId="00000129">
            <w:pPr>
              <w:rPr>
                <w:sz w:val="24"/>
                <w:szCs w:val="24"/>
              </w:rPr>
            </w:pPr>
            <w:r w:rsidDel="00000000" w:rsidR="00000000" w:rsidRPr="00000000">
              <w:rPr>
                <w:sz w:val="24"/>
                <w:szCs w:val="24"/>
                <w:rtl w:val="0"/>
              </w:rPr>
              <w:t xml:space="preserve">Los pros:</w:t>
            </w:r>
          </w:p>
          <w:p w:rsidR="00000000" w:rsidDel="00000000" w:rsidP="00000000" w:rsidRDefault="00000000" w:rsidRPr="00000000" w14:paraId="0000012A">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018"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Acceso a nuevos alimentos, ideas y materiales</w:t>
            </w:r>
            <w:r w:rsidDel="00000000" w:rsidR="00000000" w:rsidRPr="00000000">
              <w:rPr>
                <w:rtl w:val="0"/>
              </w:rPr>
            </w:r>
          </w:p>
          <w:p w:rsidR="00000000" w:rsidDel="00000000" w:rsidP="00000000" w:rsidRDefault="00000000" w:rsidRPr="00000000" w14:paraId="0000012B">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018"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Crecimiento económico y innovación</w:t>
            </w:r>
            <w:r w:rsidDel="00000000" w:rsidR="00000000" w:rsidRPr="00000000">
              <w:rPr>
                <w:rtl w:val="0"/>
              </w:rPr>
            </w:r>
          </w:p>
          <w:p w:rsidR="00000000" w:rsidDel="00000000" w:rsidP="00000000" w:rsidRDefault="00000000" w:rsidRPr="00000000" w14:paraId="0000012C">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018"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Intercambio cultural</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12D">
            <w:pPr>
              <w:rPr>
                <w:sz w:val="24"/>
                <w:szCs w:val="24"/>
              </w:rPr>
            </w:pPr>
            <w:r w:rsidDel="00000000" w:rsidR="00000000" w:rsidRPr="00000000">
              <w:rPr>
                <w:sz w:val="24"/>
                <w:szCs w:val="24"/>
                <w:rtl w:val="0"/>
              </w:rPr>
              <w:t xml:space="preserve">Las ventajas:</w:t>
            </w:r>
          </w:p>
          <w:p w:rsidR="00000000" w:rsidDel="00000000" w:rsidP="00000000" w:rsidRDefault="00000000" w:rsidRPr="00000000" w14:paraId="0000012E">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018"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Propagación de enfermedades (por ejemplo, viruela entonces, COVID-19 ahora)</w:t>
            </w:r>
            <w:r w:rsidDel="00000000" w:rsidR="00000000" w:rsidRPr="00000000">
              <w:rPr>
                <w:rtl w:val="0"/>
              </w:rPr>
            </w:r>
          </w:p>
          <w:p w:rsidR="00000000" w:rsidDel="00000000" w:rsidP="00000000" w:rsidRDefault="00000000" w:rsidRPr="00000000" w14:paraId="0000012F">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018"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Pérdida de tradiciones locales o autonomía</w:t>
            </w:r>
            <w:r w:rsidDel="00000000" w:rsidR="00000000" w:rsidRPr="00000000">
              <w:rPr>
                <w:rtl w:val="0"/>
              </w:rPr>
            </w:r>
          </w:p>
          <w:p w:rsidR="00000000" w:rsidDel="00000000" w:rsidP="00000000" w:rsidRDefault="00000000" w:rsidRPr="00000000" w14:paraId="00000130">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018"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La explotación de la mano de obra y los </w:t>
            </w:r>
            <w:r w:rsidDel="00000000" w:rsidR="00000000" w:rsidRPr="00000000">
              <w:rPr>
                <w:i w:val="1"/>
                <w:sz w:val="24"/>
                <w:szCs w:val="24"/>
                <w:rtl w:val="0"/>
              </w:rPr>
              <w:t xml:space="preserve">recursos naturales</w:t>
            </w:r>
            <w:r w:rsidDel="00000000" w:rsidR="00000000" w:rsidRPr="00000000">
              <w:rPr>
                <w:rtl w:val="0"/>
              </w:rPr>
            </w:r>
          </w:p>
          <w:p w:rsidR="00000000" w:rsidDel="00000000" w:rsidP="00000000" w:rsidRDefault="00000000" w:rsidRPr="00000000" w14:paraId="00000131">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018"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Desintegración del medio ambiente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132">
            <w:pPr>
              <w:rPr>
                <w:sz w:val="24"/>
                <w:szCs w:val="24"/>
              </w:rPr>
            </w:pPr>
            <w:r w:rsidDel="00000000" w:rsidR="00000000" w:rsidRPr="00000000">
              <w:rPr>
                <w:sz w:val="24"/>
                <w:szCs w:val="24"/>
                <w:rtl w:val="0"/>
              </w:rPr>
              <w:t xml:space="preserve">Impulso de escritura opcional:</w:t>
            </w:r>
          </w:p>
          <w:p w:rsidR="00000000" w:rsidDel="00000000" w:rsidP="00000000" w:rsidRDefault="00000000" w:rsidRPr="00000000" w14:paraId="00000133">
            <w:pPr>
              <w:rPr>
                <w:sz w:val="24"/>
                <w:szCs w:val="24"/>
              </w:rPr>
            </w:pPr>
            <w:r w:rsidDel="00000000" w:rsidR="00000000" w:rsidRPr="00000000">
              <w:rPr>
                <w:sz w:val="24"/>
                <w:szCs w:val="24"/>
                <w:rtl w:val="0"/>
              </w:rPr>
              <w:t xml:space="preserve"/>
            </w:r>
            <w:r w:rsidDel="00000000" w:rsidR="00000000" w:rsidRPr="00000000">
              <w:rPr>
                <w:i w:val="1"/>
                <w:sz w:val="24"/>
                <w:szCs w:val="24"/>
                <w:rtl w:val="0"/>
              </w:rPr>
              <w:t xml:space="preserve">"¿Quién comenzó la globalización? ¿Y quién ha beneficiado más  tanto en el pasado como en la actualidad?"</w:t>
            </w:r>
            <w:r w:rsidDel="00000000" w:rsidR="00000000" w:rsidRPr="00000000">
              <w:rPr>
                <w:rtl w:val="0"/>
              </w:rPr>
            </w:r>
          </w:p>
          <w:p w:rsidR="00000000" w:rsidDel="00000000" w:rsidP="00000000" w:rsidRDefault="00000000" w:rsidRPr="00000000" w14:paraId="00000134">
            <w:pPr>
              <w:rPr>
                <w:sz w:val="24"/>
                <w:szCs w:val="24"/>
              </w:rPr>
            </w:pPr>
            <w:r w:rsidDel="00000000" w:rsidR="00000000" w:rsidRPr="00000000">
              <w:rPr>
                <w:sz w:val="24"/>
                <w:szCs w:val="24"/>
                <w:rtl w:val="0"/>
              </w:rPr>
              <w:t xml:space="preserve">Extensiones opcionales:</w:t>
            </w:r>
          </w:p>
          <w:p w:rsidR="00000000" w:rsidDel="00000000" w:rsidP="00000000" w:rsidRDefault="00000000" w:rsidRPr="00000000" w14:paraId="00000135">
            <w:pPr>
              <w:rPr>
                <w:b w:val="1"/>
                <w:sz w:val="24"/>
                <w:szCs w:val="24"/>
              </w:rPr>
            </w:pPr>
            <w:r w:rsidDel="00000000" w:rsidR="00000000" w:rsidRPr="00000000">
              <w:rPr>
                <w:b w:val="1"/>
                <w:sz w:val="24"/>
                <w:szCs w:val="24"/>
                <w:rtl w:val="0"/>
              </w:rPr>
              <w:t xml:space="preserve">Debate: ¿Fue el intercambio colombiano el comienzo de la globalización?</w:t>
              <w:br w:type="textWrapping"/>
            </w:r>
          </w:p>
          <w:p w:rsidR="00000000" w:rsidDel="00000000" w:rsidP="00000000" w:rsidRDefault="00000000" w:rsidRPr="00000000" w14:paraId="00000136">
            <w:pPr>
              <w:rPr>
                <w:sz w:val="24"/>
                <w:szCs w:val="24"/>
              </w:rPr>
            </w:pPr>
            <w:r w:rsidDel="00000000" w:rsidR="00000000" w:rsidRPr="00000000">
              <w:rPr>
                <w:sz w:val="24"/>
                <w:szCs w:val="24"/>
                <w:rtl w:val="0"/>
              </w:rPr>
              <w:t xml:space="preserve">Proyecto creativo: Creación de una infografía que compare el impacto de las papas y los teléfonos inteligentes en Europa y el mundo</w:t>
              <w:br w:type="textWrapping"/>
            </w:r>
          </w:p>
          <w:p w:rsidR="00000000" w:rsidDel="00000000" w:rsidP="00000000" w:rsidRDefault="00000000" w:rsidRPr="00000000" w14:paraId="00000137">
            <w:pPr>
              <w:rPr>
                <w:sz w:val="24"/>
                <w:szCs w:val="24"/>
              </w:rPr>
            </w:pPr>
            <w:r w:rsidDel="00000000" w:rsidR="00000000" w:rsidRPr="00000000">
              <w:rPr>
                <w:sz w:val="24"/>
                <w:szCs w:val="24"/>
                <w:rtl w:val="0"/>
              </w:rPr>
              <w:t xml:space="preserve">Artículo de investigación o podcast: Investigar cómo una sola mercancía global (por ejemplo, chocolate, café, caucho) dio forma a los patrones comerciales históricos y modernos</w:t>
            </w:r>
          </w:p>
        </w:tc>
      </w:tr>
    </w:tbl>
    <w:p w:rsidR="00000000" w:rsidDel="00000000" w:rsidP="00000000" w:rsidRDefault="00000000" w:rsidRPr="00000000" w14:paraId="00000138">
      <w:pPr>
        <w:rPr>
          <w:sz w:val="24"/>
          <w:szCs w:val="24"/>
        </w:rPr>
      </w:pPr>
      <w:r w:rsidDel="00000000" w:rsidR="00000000" w:rsidRPr="00000000">
        <w:rPr>
          <w:rtl w:val="0"/>
        </w:rPr>
      </w:r>
    </w:p>
    <w:p w:rsidR="00000000" w:rsidDel="00000000" w:rsidP="00000000" w:rsidRDefault="00000000" w:rsidRPr="00000000" w14:paraId="00000139">
      <w:pPr>
        <w:rPr>
          <w:sz w:val="24"/>
          <w:szCs w:val="24"/>
        </w:rPr>
      </w:pPr>
      <w:r w:rsidDel="00000000" w:rsidR="00000000" w:rsidRPr="00000000">
        <w:rPr>
          <w:rtl w:val="0"/>
        </w:rPr>
      </w:r>
    </w:p>
    <w:p w:rsidR="00000000" w:rsidDel="00000000" w:rsidP="00000000" w:rsidRDefault="00000000" w:rsidRPr="00000000" w14:paraId="0000013A">
      <w:pPr>
        <w:rPr>
          <w:sz w:val="24"/>
          <w:szCs w:val="24"/>
        </w:rPr>
      </w:pPr>
      <w:r w:rsidDel="00000000" w:rsidR="00000000" w:rsidRPr="00000000">
        <w:rPr>
          <w:rtl w:val="0"/>
        </w:rPr>
      </w:r>
    </w:p>
    <w:p w:rsidR="00000000" w:rsidDel="00000000" w:rsidP="00000000" w:rsidRDefault="00000000" w:rsidRPr="00000000" w14:paraId="0000013B">
      <w:pPr>
        <w:rPr>
          <w:sz w:val="24"/>
          <w:szCs w:val="24"/>
        </w:rPr>
      </w:pPr>
      <w:r w:rsidDel="00000000" w:rsidR="00000000" w:rsidRPr="00000000">
        <w:rPr>
          <w:rtl w:val="0"/>
        </w:rPr>
      </w:r>
    </w:p>
    <w:p w:rsidR="00000000" w:rsidDel="00000000" w:rsidP="00000000" w:rsidRDefault="00000000" w:rsidRPr="00000000" w14:paraId="0000013C">
      <w:pPr>
        <w:rPr>
          <w:sz w:val="24"/>
          <w:szCs w:val="24"/>
        </w:rPr>
      </w:pPr>
      <w:r w:rsidDel="00000000" w:rsidR="00000000" w:rsidRPr="00000000">
        <w:rPr>
          <w:rtl w:val="0"/>
        </w:rPr>
      </w:r>
    </w:p>
    <w:p w:rsidR="00000000" w:rsidDel="00000000" w:rsidP="00000000" w:rsidRDefault="00000000" w:rsidRPr="00000000" w14:paraId="0000013D">
      <w:pPr>
        <w:rPr>
          <w:sz w:val="24"/>
          <w:szCs w:val="24"/>
        </w:rPr>
      </w:pPr>
      <w:r w:rsidDel="00000000" w:rsidR="00000000" w:rsidRPr="00000000">
        <w:rPr>
          <w:rtl w:val="0"/>
        </w:rPr>
      </w:r>
    </w:p>
    <w:p w:rsidR="00000000" w:rsidDel="00000000" w:rsidP="00000000" w:rsidRDefault="00000000" w:rsidRPr="00000000" w14:paraId="0000013E">
      <w:pPr>
        <w:rPr>
          <w:sz w:val="24"/>
          <w:szCs w:val="24"/>
        </w:rPr>
      </w:pPr>
      <w:r w:rsidDel="00000000" w:rsidR="00000000" w:rsidRPr="00000000">
        <w:rPr>
          <w:rtl w:val="0"/>
        </w:rPr>
      </w:r>
    </w:p>
    <w:tbl>
      <w:tblPr>
        <w:tblStyle w:val="Table8"/>
        <w:tblW w:w="136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70"/>
        <w:tblGridChange w:id="0">
          <w:tblGrid>
            <w:gridCol w:w="13670"/>
          </w:tblGrid>
        </w:tblGridChange>
      </w:tblGrid>
      <w:tr>
        <w:trPr>
          <w:cantSplit w:val="0"/>
          <w:tblHeader w:val="0"/>
        </w:trPr>
        <w:tc>
          <w:tcPr>
            <w:shd w:fill="e5b9b7" w:val="clear"/>
          </w:tcPr>
          <w:p w:rsidR="00000000" w:rsidDel="00000000" w:rsidP="00000000" w:rsidRDefault="00000000" w:rsidRPr="00000000" w14:paraId="0000013F">
            <w:pPr>
              <w:rPr/>
            </w:pPr>
            <w:r w:rsidDel="00000000" w:rsidR="00000000" w:rsidRPr="00000000">
              <w:rPr>
                <w:b w:val="1"/>
                <w:color w:val="76923c"/>
                <w:sz w:val="28"/>
                <w:szCs w:val="28"/>
                <w:rtl w:val="0"/>
              </w:rPr>
              <w:t xml:space="preserve">Aplicación creativa</w:t>
            </w:r>
            <w:r w:rsidDel="00000000" w:rsidR="00000000" w:rsidRPr="00000000">
              <w:rPr>
                <w:rtl w:val="0"/>
              </w:rPr>
            </w:r>
          </w:p>
        </w:tc>
      </w:tr>
      <w:tr>
        <w:trPr>
          <w:cantSplit w:val="0"/>
          <w:tblHeader w:val="0"/>
        </w:trPr>
        <w:tc>
          <w:tcPr>
            <w:shd w:fill="e5b9b7" w:val="clear"/>
          </w:tcPr>
          <w:p w:rsidR="00000000" w:rsidDel="00000000" w:rsidP="00000000" w:rsidRDefault="00000000" w:rsidRPr="00000000" w14:paraId="00000140">
            <w:pPr>
              <w:rPr>
                <w:b w:val="1"/>
                <w:sz w:val="24"/>
                <w:szCs w:val="24"/>
              </w:rPr>
            </w:pPr>
            <w:r w:rsidDel="00000000" w:rsidR="00000000" w:rsidRPr="00000000">
              <w:rPr>
                <w:b w:val="1"/>
                <w:sz w:val="24"/>
                <w:szCs w:val="24"/>
                <w:u w:val="single"/>
                <w:rtl w:val="0"/>
              </w:rPr>
              <w:t xml:space="preserve">ACTIVIDAD 1: </w:t>
            </w:r>
            <w:r w:rsidDel="00000000" w:rsidR="00000000" w:rsidRPr="00000000">
              <w:rPr>
                <w:sz w:val="24"/>
                <w:szCs w:val="24"/>
                <w:rtl w:val="0"/>
              </w:rPr>
              <w:t xml:space="preserve"/>
            </w:r>
            <w:r w:rsidDel="00000000" w:rsidR="00000000" w:rsidRPr="00000000">
              <w:rPr>
                <w:b w:val="1"/>
                <w:sz w:val="24"/>
                <w:szCs w:val="24"/>
                <w:rtl w:val="0"/>
              </w:rPr>
              <w:t xml:space="preserve">el diario de un indígena </w:t>
            </w:r>
          </w:p>
          <w:p w:rsidR="00000000" w:rsidDel="00000000" w:rsidP="00000000" w:rsidRDefault="00000000" w:rsidRPr="00000000" w14:paraId="00000141">
            <w:pPr>
              <w:pBdr>
                <w:top w:space="0" w:sz="0" w:val="nil"/>
                <w:left w:space="0" w:sz="0" w:val="nil"/>
                <w:bottom w:space="0" w:sz="0" w:val="nil"/>
                <w:right w:space="0" w:sz="0" w:val="nil"/>
                <w:between w:space="0" w:sz="0" w:val="nil"/>
              </w:pBdr>
              <w:rPr>
                <w:b w:val="1"/>
                <w:sz w:val="24"/>
                <w:szCs w:val="24"/>
              </w:rPr>
            </w:pPr>
            <w:r w:rsidDel="00000000" w:rsidR="00000000" w:rsidRPr="00000000">
              <w:rPr>
                <w:b w:val="1"/>
                <w:sz w:val="24"/>
                <w:szCs w:val="24"/>
                <w:rtl w:val="0"/>
              </w:rPr>
              <w:t xml:space="preserve">Herramientas de IA: Mi Diario </w:t>
            </w:r>
          </w:p>
          <w:p w:rsidR="00000000" w:rsidDel="00000000" w:rsidP="00000000" w:rsidRDefault="00000000" w:rsidRPr="00000000" w14:paraId="00000142">
            <w:pPr>
              <w:pBdr>
                <w:top w:space="0" w:sz="0" w:val="nil"/>
                <w:left w:space="0" w:sz="0" w:val="nil"/>
                <w:bottom w:space="0" w:sz="0" w:val="nil"/>
                <w:right w:space="0" w:sz="0" w:val="nil"/>
                <w:between w:space="0" w:sz="0" w:val="nil"/>
              </w:pBdr>
              <w:rPr>
                <w:b w:val="1"/>
                <w:color w:val="000000"/>
              </w:rPr>
            </w:pPr>
            <w:r w:rsidDel="00000000" w:rsidR="00000000" w:rsidRPr="00000000">
              <w:rPr>
                <w:sz w:val="24"/>
                <w:szCs w:val="24"/>
                <w:rtl w:val="0"/>
              </w:rPr>
              <w:t xml:space="preserve">Alentar a los estudiantes a escribir un producto final desde una perspectiva no europea (por ejemplo, un observador indígena que se encuentra con comerciantes europeos), desafiando las narrativas dominantes.</w:t>
            </w:r>
            <w:r w:rsidDel="00000000" w:rsidR="00000000" w:rsidRPr="00000000">
              <w:rPr>
                <w:rtl w:val="0"/>
              </w:rPr>
            </w:r>
          </w:p>
          <w:p w:rsidR="00000000" w:rsidDel="00000000" w:rsidP="00000000" w:rsidRDefault="00000000" w:rsidRPr="00000000" w14:paraId="00000143">
            <w:pPr>
              <w:numPr>
                <w:ilvl w:val="0"/>
                <w:numId w:val="1"/>
              </w:numPr>
              <w:spacing w:after="0" w:before="240" w:lineRule="auto"/>
              <w:ind w:left="720" w:hanging="360"/>
              <w:rPr>
                <w:sz w:val="24"/>
                <w:szCs w:val="24"/>
              </w:rPr>
            </w:pPr>
            <w:r w:rsidDel="00000000" w:rsidR="00000000" w:rsidRPr="00000000">
              <w:rPr>
                <w:sz w:val="24"/>
                <w:szCs w:val="24"/>
                <w:rtl w:val="0"/>
              </w:rPr>
              <w:t xml:space="preserve">Incentiva la </w:t>
            </w:r>
            <w:r w:rsidDel="00000000" w:rsidR="00000000" w:rsidRPr="00000000">
              <w:rPr>
                <w:b w:val="1"/>
                <w:sz w:val="24"/>
                <w:szCs w:val="24"/>
                <w:rtl w:val="0"/>
              </w:rPr>
              <w:t xml:space="preserve">escritura de guiones </w:t>
            </w:r>
            <w:r w:rsidDel="00000000" w:rsidR="00000000" w:rsidRPr="00000000">
              <w:rPr>
                <w:sz w:val="24"/>
                <w:szCs w:val="24"/>
                <w:rtl w:val="0"/>
              </w:rPr>
              <w:t xml:space="preserve">para </w:t>
            </w:r>
            <w:r w:rsidDel="00000000" w:rsidR="00000000" w:rsidRPr="00000000">
              <w:rPr>
                <w:b w:val="1"/>
                <w:sz w:val="24"/>
                <w:szCs w:val="24"/>
                <w:rtl w:val="0"/>
              </w:rPr>
              <w:t xml:space="preserve">una grabación de estilo podcast.</w:t>
            </w:r>
            <w:r w:rsidDel="00000000" w:rsidR="00000000" w:rsidRPr="00000000">
              <w:rPr>
                <w:sz w:val="24"/>
                <w:szCs w:val="24"/>
                <w:rtl w:val="0"/>
              </w:rPr>
              <w:t xml:space="preserve"/>
              <w:br w:type="textWrapping"/>
            </w:r>
          </w:p>
          <w:p w:rsidR="00000000" w:rsidDel="00000000" w:rsidP="00000000" w:rsidRDefault="00000000" w:rsidRPr="00000000" w14:paraId="00000144">
            <w:pPr>
              <w:numPr>
                <w:ilvl w:val="0"/>
                <w:numId w:val="1"/>
              </w:numPr>
              <w:spacing w:after="0" w:lineRule="auto"/>
              <w:ind w:left="720" w:hanging="360"/>
              <w:rPr>
                <w:sz w:val="24"/>
                <w:szCs w:val="24"/>
              </w:rPr>
            </w:pPr>
            <w:r w:rsidDel="00000000" w:rsidR="00000000" w:rsidRPr="00000000">
              <w:rPr>
                <w:sz w:val="24"/>
                <w:szCs w:val="24"/>
                <w:rtl w:val="0"/>
              </w:rPr>
              <w:t xml:space="preserve">Utilice herramientas digitales como </w:t>
            </w:r>
            <w:r w:rsidDel="00000000" w:rsidR="00000000" w:rsidRPr="00000000">
              <w:rPr>
                <w:b w:val="1"/>
                <w:sz w:val="24"/>
                <w:szCs w:val="24"/>
                <w:rtl w:val="0"/>
              </w:rPr>
              <w:t xml:space="preserve">Canva, </w:t>
            </w:r>
            <w:r w:rsidDel="00000000" w:rsidR="00000000" w:rsidRPr="00000000">
              <w:rPr>
                <w:sz w:val="24"/>
                <w:szCs w:val="24"/>
                <w:rtl w:val="0"/>
              </w:rPr>
              <w:t xml:space="preserve"/>
            </w:r>
            <w:r w:rsidDel="00000000" w:rsidR="00000000" w:rsidRPr="00000000">
              <w:rPr>
                <w:b w:val="1"/>
                <w:sz w:val="24"/>
                <w:szCs w:val="24"/>
                <w:rtl w:val="0"/>
              </w:rPr>
              <w:t xml:space="preserve">Adobe Express, </w:t>
            </w:r>
            <w:r w:rsidDel="00000000" w:rsidR="00000000" w:rsidRPr="00000000">
              <w:rPr>
                <w:sz w:val="24"/>
                <w:szCs w:val="24"/>
                <w:rtl w:val="0"/>
              </w:rPr>
              <w:t xml:space="preserve">o </w:t>
            </w:r>
            <w:r w:rsidDel="00000000" w:rsidR="00000000" w:rsidRPr="00000000">
              <w:rPr>
                <w:b w:val="1"/>
                <w:sz w:val="24"/>
                <w:szCs w:val="24"/>
                <w:rtl w:val="0"/>
              </w:rPr>
              <w:t xml:space="preserve">Animoto </w:t>
            </w:r>
            <w:r w:rsidDel="00000000" w:rsidR="00000000" w:rsidRPr="00000000">
              <w:rPr>
                <w:sz w:val="24"/>
                <w:szCs w:val="24"/>
                <w:rtl w:val="0"/>
              </w:rPr>
              <w:t xml:space="preserve">para crear elementos de narración visual (por ejemplo, mapas, imágenes de fondo, efectos de sonido dramáticos).</w:t>
              <w:br w:type="textWrapping"/>
            </w:r>
          </w:p>
          <w:p w:rsidR="00000000" w:rsidDel="00000000" w:rsidP="00000000" w:rsidRDefault="00000000" w:rsidRPr="00000000" w14:paraId="00000145">
            <w:pPr>
              <w:numPr>
                <w:ilvl w:val="0"/>
                <w:numId w:val="1"/>
              </w:numPr>
              <w:spacing w:after="240" w:lineRule="auto"/>
              <w:ind w:left="720" w:hanging="360"/>
              <w:rPr>
                <w:sz w:val="24"/>
                <w:szCs w:val="24"/>
              </w:rPr>
            </w:pPr>
            <w:r w:rsidDel="00000000" w:rsidR="00000000" w:rsidRPr="00000000">
              <w:rPr>
                <w:sz w:val="24"/>
                <w:szCs w:val="24"/>
                <w:rtl w:val="0"/>
              </w:rPr>
              <w:t xml:space="preserve">Cada presentación debe incluir una declaración </w:t>
            </w:r>
            <w:r w:rsidDel="00000000" w:rsidR="00000000" w:rsidRPr="00000000">
              <w:rPr>
                <w:b w:val="1"/>
                <w:sz w:val="24"/>
                <w:szCs w:val="24"/>
                <w:rtl w:val="0"/>
              </w:rPr>
              <w:t xml:space="preserve">enmarcada: Por qué </w:t>
            </w:r>
            <w:r w:rsidDel="00000000" w:rsidR="00000000" w:rsidRPr="00000000">
              <w:rPr>
                <w:sz w:val="24"/>
                <w:szCs w:val="24"/>
                <w:rtl w:val="0"/>
              </w:rPr>
              <w:t xml:space="preserve">esta historia es importante hoy.</w:t>
            </w:r>
          </w:p>
          <w:p w:rsidR="00000000" w:rsidDel="00000000" w:rsidP="00000000" w:rsidRDefault="00000000" w:rsidRPr="00000000" w14:paraId="00000146">
            <w:pPr>
              <w:pBdr>
                <w:top w:space="0" w:sz="0" w:val="nil"/>
                <w:left w:space="0" w:sz="0" w:val="nil"/>
                <w:bottom w:space="0" w:sz="0" w:val="nil"/>
                <w:right w:space="0" w:sz="0" w:val="nil"/>
                <w:between w:space="0" w:sz="0" w:val="nil"/>
              </w:pBdr>
              <w:rPr>
                <w:b w:val="1"/>
                <w:sz w:val="24"/>
                <w:szCs w:val="24"/>
              </w:rPr>
            </w:pPr>
            <w:r w:rsidDel="00000000" w:rsidR="00000000" w:rsidRPr="00000000">
              <w:rPr>
                <w:b w:val="1"/>
                <w:sz w:val="24"/>
                <w:szCs w:val="24"/>
                <w:u w:val="single"/>
                <w:rtl w:val="0"/>
              </w:rPr>
              <w:t xml:space="preserve">ACTIVIDAD 2: </w:t>
            </w:r>
            <w:r w:rsidDel="00000000" w:rsidR="00000000" w:rsidRPr="00000000">
              <w:rPr>
                <w:b w:val="1"/>
                <w:sz w:val="24"/>
                <w:szCs w:val="24"/>
                <w:rtl w:val="0"/>
              </w:rPr>
              <w:t xml:space="preserve">¿quién está en el centro? Mapas, comercio mundial y perspectivas europeas</w:t>
            </w:r>
          </w:p>
          <w:p w:rsidR="00000000" w:rsidDel="00000000" w:rsidP="00000000" w:rsidRDefault="00000000" w:rsidRPr="00000000" w14:paraId="00000147">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El profesor puede imprimir versiones A3 o proporcionar acceso digital a través de tablets/Google Disponer de carpetas.</w:t>
            </w:r>
          </w:p>
          <w:p w:rsidR="00000000" w:rsidDel="00000000" w:rsidP="00000000" w:rsidRDefault="00000000" w:rsidRPr="00000000" w14:paraId="00000148">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El profesor proporcionará orientación para explorar los diferentes mapas para que los estudiantes comparan mapas y discutan o escriban respuestas cortas:</w:t>
            </w:r>
          </w:p>
          <w:p w:rsidR="00000000" w:rsidDel="00000000" w:rsidP="00000000" w:rsidRDefault="00000000" w:rsidRPr="00000000" w14:paraId="00000149">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¿Qué mapa parece más familiar? ¿Por qué? ¿Por qué?</w:t>
            </w:r>
          </w:p>
          <w:p w:rsidR="00000000" w:rsidDel="00000000" w:rsidP="00000000" w:rsidRDefault="00000000" w:rsidRPr="00000000" w14:paraId="0000014A">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018" w:right="0" w:hanging="36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¿Qué mapa representa mejor la equidad global? ¿Por qué? ¿Por qué?</w:t>
            </w:r>
          </w:p>
          <w:p w:rsidR="00000000" w:rsidDel="00000000" w:rsidP="00000000" w:rsidRDefault="00000000" w:rsidRPr="00000000" w14:paraId="0000014B">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018" w:right="0" w:hanging="36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¿Cómo se vería la historia diferente si otras regiones hubieran hecho los mapas?</w:t>
            </w:r>
          </w:p>
          <w:p w:rsidR="00000000" w:rsidDel="00000000" w:rsidP="00000000" w:rsidRDefault="00000000" w:rsidRPr="00000000" w14:paraId="0000014C">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018" w:right="0" w:hanging="36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¿Qué papel desempeñaron los mapas en la justificación de la exploración y la colonización europeas?</w:t>
            </w:r>
          </w:p>
          <w:p w:rsidR="00000000" w:rsidDel="00000000" w:rsidP="00000000" w:rsidRDefault="00000000" w:rsidRPr="00000000" w14:paraId="0000014D">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018" w:right="0" w:hanging="36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¿Cómo puede la cartografía moderna desafiar las narraciones históricas?</w:t>
            </w:r>
          </w:p>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4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Sobreposición histórica de las rutas comerciales de la Edad de la Exploración (Google Tierra o mapa impreso) y observar:</w:t>
            </w:r>
          </w:p>
          <w:p w:rsidR="00000000" w:rsidDel="00000000" w:rsidP="00000000" w:rsidRDefault="00000000" w:rsidRPr="00000000" w14:paraId="00000150">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018" w:right="0" w:hanging="36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Cómo se usaron los mapas como herramientas de control: nombrar lugares, borrar nombres indígenas, definir tierras "vacías".</w:t>
            </w:r>
          </w:p>
          <w:p w:rsidR="00000000" w:rsidDel="00000000" w:rsidP="00000000" w:rsidRDefault="00000000" w:rsidRPr="00000000" w14:paraId="00000151">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018" w:right="0" w:hanging="36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¿Dónde comenzaron y terminaron las rutas comerciales? ¿Quién decidió esas líneas?</w:t>
              <w:br w:type="textWrapping"/>
            </w:r>
          </w:p>
          <w:p w:rsidR="00000000" w:rsidDel="00000000" w:rsidP="00000000" w:rsidRDefault="00000000" w:rsidRPr="00000000" w14:paraId="00000152">
            <w:pPr>
              <w:pBdr>
                <w:top w:space="0" w:sz="0" w:val="nil"/>
                <w:left w:space="0" w:sz="0" w:val="nil"/>
                <w:bottom w:space="0" w:sz="0" w:val="nil"/>
                <w:right w:space="0" w:sz="0" w:val="nil"/>
                <w:between w:space="0" w:sz="0" w:val="nil"/>
              </w:pBdr>
              <w:rPr>
                <w:sz w:val="24"/>
                <w:szCs w:val="24"/>
              </w:rPr>
            </w:pPr>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rPr>
                <w:b w:val="1"/>
                <w:color w:val="000000"/>
                <w:sz w:val="24"/>
                <w:szCs w:val="24"/>
              </w:rPr>
            </w:pPr>
            <w:r w:rsidDel="00000000" w:rsidR="00000000" w:rsidRPr="00000000">
              <w:rPr>
                <w:b w:val="1"/>
                <w:color w:val="000000"/>
                <w:sz w:val="24"/>
                <w:szCs w:val="24"/>
                <w:rtl w:val="0"/>
              </w:rPr>
              <w:t xml:space="preserve">Discusión de toda la clase:</w:t>
            </w:r>
          </w:p>
          <w:p w:rsidR="00000000" w:rsidDel="00000000" w:rsidP="00000000" w:rsidRDefault="00000000" w:rsidRPr="00000000" w14:paraId="00000154">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Facilitado por el maestro, centrándose en las enseñanzas clave:</w:t>
            </w:r>
          </w:p>
          <w:p w:rsidR="00000000" w:rsidDel="00000000" w:rsidP="00000000" w:rsidRDefault="00000000" w:rsidRPr="00000000" w14:paraId="00000155">
            <w:pPr>
              <w:numPr>
                <w:ilvl w:val="0"/>
                <w:numId w:val="10"/>
              </w:numPr>
              <w:pBdr>
                <w:top w:space="0" w:sz="0" w:val="nil"/>
                <w:left w:space="0" w:sz="0" w:val="nil"/>
                <w:bottom w:space="0" w:sz="0" w:val="nil"/>
                <w:right w:space="0" w:sz="0" w:val="nil"/>
                <w:between w:space="0" w:sz="0" w:val="nil"/>
              </w:pBdr>
              <w:ind w:left="720" w:hanging="360"/>
              <w:rPr>
                <w:i w:val="1"/>
                <w:sz w:val="24"/>
                <w:szCs w:val="24"/>
              </w:rPr>
            </w:pPr>
            <w:r w:rsidDel="00000000" w:rsidR="00000000" w:rsidRPr="00000000">
              <w:rPr>
                <w:i w:val="1"/>
                <w:sz w:val="24"/>
                <w:szCs w:val="24"/>
                <w:rtl w:val="0"/>
              </w:rPr>
              <w:t xml:space="preserve">Los mapas no son sólo geografía  son herramientas eléctricas. ¿Quién </w:t>
              <w:br w:type="textWrapping"/>
              <w:t xml:space="preserve">está en el centro? ¿Quién está en los bordes? ¿Qué dice eso sobre cómo vemos el mundo?</w:t>
            </w:r>
          </w:p>
          <w:p w:rsidR="00000000" w:rsidDel="00000000" w:rsidP="00000000" w:rsidRDefault="00000000" w:rsidRPr="00000000" w14:paraId="00000156">
            <w:pPr>
              <w:pBdr>
                <w:top w:space="0" w:sz="0" w:val="nil"/>
                <w:left w:space="0" w:sz="0" w:val="nil"/>
                <w:bottom w:space="0" w:sz="0" w:val="nil"/>
                <w:right w:space="0" w:sz="0" w:val="nil"/>
                <w:between w:space="0" w:sz="0" w:val="nil"/>
              </w:pBdr>
              <w:ind w:left="720" w:firstLine="0"/>
              <w:rPr>
                <w:sz w:val="24"/>
                <w:szCs w:val="24"/>
              </w:rPr>
            </w:pPr>
            <w:r w:rsidDel="00000000" w:rsidR="00000000" w:rsidRPr="00000000">
              <w:rPr>
                <w:rtl w:val="0"/>
              </w:rPr>
            </w:r>
          </w:p>
          <w:p w:rsidR="00000000" w:rsidDel="00000000" w:rsidP="00000000" w:rsidRDefault="00000000" w:rsidRPr="00000000" w14:paraId="00000157">
            <w:pPr>
              <w:numPr>
                <w:ilvl w:val="0"/>
                <w:numId w:val="10"/>
              </w:numPr>
              <w:pBdr>
                <w:top w:space="0" w:sz="0" w:val="nil"/>
                <w:left w:space="0" w:sz="0" w:val="nil"/>
                <w:bottom w:space="0" w:sz="0" w:val="nil"/>
                <w:right w:space="0" w:sz="0" w:val="nil"/>
                <w:between w:space="0" w:sz="0" w:val="nil"/>
              </w:pBdr>
              <w:ind w:left="720" w:hanging="360"/>
              <w:rPr>
                <w:sz w:val="24"/>
                <w:szCs w:val="24"/>
              </w:rPr>
            </w:pPr>
            <w:r w:rsidDel="00000000" w:rsidR="00000000" w:rsidRPr="00000000">
              <w:rPr>
                <w:sz w:val="24"/>
                <w:szCs w:val="24"/>
                <w:rtl w:val="0"/>
              </w:rPr>
              <w:t xml:space="preserve">Preguntas opcionales:</w:t>
            </w:r>
          </w:p>
          <w:p w:rsidR="00000000" w:rsidDel="00000000" w:rsidP="00000000" w:rsidRDefault="00000000" w:rsidRPr="00000000" w14:paraId="00000158">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018" w:right="0" w:hanging="36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¿Cómo se hacen los mapas digitales de hoy (Google Los mapas, etc.) continúan o rompen con esta tradición?</w:t>
            </w:r>
          </w:p>
          <w:p w:rsidR="00000000" w:rsidDel="00000000" w:rsidP="00000000" w:rsidRDefault="00000000" w:rsidRPr="00000000" w14:paraId="00000159">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018" w:right="0" w:hanging="36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¿Cómo puede la educación incluir múltiples perspectivas a través de mapas?</w:t>
            </w:r>
          </w:p>
          <w:p w:rsidR="00000000" w:rsidDel="00000000" w:rsidP="00000000" w:rsidRDefault="00000000" w:rsidRPr="00000000" w14:paraId="0000015A">
            <w:pPr>
              <w:pBdr>
                <w:top w:space="0" w:sz="0" w:val="nil"/>
                <w:left w:space="0" w:sz="0" w:val="nil"/>
                <w:bottom w:space="0" w:sz="0" w:val="nil"/>
                <w:right w:space="0" w:sz="0" w:val="nil"/>
                <w:between w:space="0" w:sz="0" w:val="nil"/>
              </w:pBdr>
              <w:rPr>
                <w:sz w:val="24"/>
                <w:szCs w:val="24"/>
              </w:rPr>
            </w:pP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rPr>
                <w:b w:val="1"/>
                <w:sz w:val="24"/>
                <w:szCs w:val="24"/>
              </w:rPr>
            </w:pPr>
            <w:r w:rsidDel="00000000" w:rsidR="00000000" w:rsidRPr="00000000">
              <w:rPr>
                <w:b w:val="1"/>
                <w:sz w:val="24"/>
                <w:szCs w:val="24"/>
                <w:u w:val="single"/>
                <w:rtl w:val="0"/>
              </w:rPr>
              <w:t xml:space="preserve">ACTIVITAD 3: ¿Por </w:t>
            </w:r>
            <w:r w:rsidDel="00000000" w:rsidR="00000000" w:rsidRPr="00000000">
              <w:rPr>
                <w:b w:val="1"/>
                <w:sz w:val="24"/>
                <w:szCs w:val="24"/>
                <w:rtl w:val="0"/>
              </w:rPr>
              <w:t xml:space="preserve"/>
            </w:r>
            <w:r w:rsidDel="00000000" w:rsidR="00000000" w:rsidRPr="00000000">
              <w:rPr>
                <w:b w:val="1"/>
                <w:color w:val="538135"/>
                <w:sz w:val="24"/>
                <w:szCs w:val="24"/>
                <w:u w:val="single"/>
                <w:rtl w:val="0"/>
              </w:rPr>
              <w:t xml:space="preserve"/>
            </w:r>
            <w:r w:rsidDel="00000000" w:rsidR="00000000" w:rsidRPr="00000000">
              <w:rPr>
                <w:b w:val="1"/>
                <w:sz w:val="24"/>
                <w:szCs w:val="24"/>
                <w:rtl w:val="0"/>
              </w:rPr>
              <w:t xml:space="preserve">qué hay canela en mi rollo de canela, y por qué hay tomates en mi pizza?</w:t>
            </w:r>
          </w:p>
          <w:p w:rsidR="00000000" w:rsidDel="00000000" w:rsidP="00000000" w:rsidRDefault="00000000" w:rsidRPr="00000000" w14:paraId="0000015C">
            <w:pPr>
              <w:pBdr>
                <w:top w:space="0" w:sz="0" w:val="nil"/>
                <w:left w:space="0" w:sz="0" w:val="nil"/>
                <w:bottom w:space="0" w:sz="0" w:val="nil"/>
                <w:right w:space="0" w:sz="0" w:val="nil"/>
                <w:between w:space="0" w:sz="0" w:val="nil"/>
              </w:pBdr>
              <w:rPr>
                <w:sz w:val="24"/>
                <w:szCs w:val="24"/>
              </w:rPr>
            </w:pPr>
            <w:r w:rsidDel="00000000" w:rsidR="00000000" w:rsidRPr="00000000">
              <w:rPr>
                <w:b w:val="1"/>
                <w:sz w:val="24"/>
                <w:szCs w:val="24"/>
                <w:rtl w:val="0"/>
              </w:rPr>
              <w:t xml:space="preserve">Fuente: StoryMapJS  para </w:t>
            </w:r>
            <w:r w:rsidDel="00000000" w:rsidR="00000000" w:rsidRPr="00000000">
              <w:rPr>
                <w:sz w:val="24"/>
                <w:szCs w:val="24"/>
                <w:rtl w:val="0"/>
              </w:rPr>
              <w:t xml:space="preserve">construir narrativas basadas en mapas </w:t>
            </w:r>
          </w:p>
          <w:p w:rsidR="00000000" w:rsidDel="00000000" w:rsidP="00000000" w:rsidRDefault="00000000" w:rsidRPr="00000000" w14:paraId="0000015D">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El maestro dará instrucciones a los estudiantes para crear una narrativa utilizando un mapa sobre el origen y destino final de su elección en un mundo globalizado.</w:t>
            </w:r>
          </w:p>
        </w:tc>
      </w:tr>
    </w:tbl>
    <w:p w:rsidR="00000000" w:rsidDel="00000000" w:rsidP="00000000" w:rsidRDefault="00000000" w:rsidRPr="00000000" w14:paraId="0000015E">
      <w:pPr>
        <w:rPr>
          <w:sz w:val="24"/>
          <w:szCs w:val="24"/>
        </w:rPr>
      </w:pPr>
      <w:r w:rsidDel="00000000" w:rsidR="00000000" w:rsidRPr="00000000">
        <w:rPr>
          <w:rtl w:val="0"/>
        </w:rPr>
      </w:r>
    </w:p>
    <w:p w:rsidR="00000000" w:rsidDel="00000000" w:rsidP="00000000" w:rsidRDefault="00000000" w:rsidRPr="00000000" w14:paraId="0000015F">
      <w:pPr>
        <w:rPr>
          <w:sz w:val="24"/>
          <w:szCs w:val="24"/>
        </w:rPr>
      </w:pPr>
      <w:r w:rsidDel="00000000" w:rsidR="00000000" w:rsidRPr="00000000">
        <w:rPr>
          <w:rtl w:val="0"/>
        </w:rPr>
      </w:r>
    </w:p>
    <w:p w:rsidR="00000000" w:rsidDel="00000000" w:rsidP="00000000" w:rsidRDefault="00000000" w:rsidRPr="00000000" w14:paraId="00000160">
      <w:pPr>
        <w:rPr>
          <w:sz w:val="24"/>
          <w:szCs w:val="24"/>
        </w:rPr>
      </w:pPr>
      <w:r w:rsidDel="00000000" w:rsidR="00000000" w:rsidRPr="00000000">
        <w:rPr>
          <w:rtl w:val="0"/>
        </w:rPr>
      </w:r>
    </w:p>
    <w:p w:rsidR="00000000" w:rsidDel="00000000" w:rsidP="00000000" w:rsidRDefault="00000000" w:rsidRPr="00000000" w14:paraId="00000161">
      <w:pPr>
        <w:rPr>
          <w:sz w:val="24"/>
          <w:szCs w:val="24"/>
        </w:rPr>
      </w:pPr>
      <w:r w:rsidDel="00000000" w:rsidR="00000000" w:rsidRPr="00000000">
        <w:rPr>
          <w:rtl w:val="0"/>
        </w:rPr>
      </w:r>
    </w:p>
    <w:p w:rsidR="00000000" w:rsidDel="00000000" w:rsidP="00000000" w:rsidRDefault="00000000" w:rsidRPr="00000000" w14:paraId="00000162">
      <w:pPr>
        <w:rPr>
          <w:sz w:val="24"/>
          <w:szCs w:val="24"/>
        </w:rPr>
      </w:pPr>
      <w:r w:rsidDel="00000000" w:rsidR="00000000" w:rsidRPr="00000000">
        <w:rPr>
          <w:rtl w:val="0"/>
        </w:rPr>
      </w:r>
    </w:p>
    <w:p w:rsidR="00000000" w:rsidDel="00000000" w:rsidP="00000000" w:rsidRDefault="00000000" w:rsidRPr="00000000" w14:paraId="00000163">
      <w:pPr>
        <w:rPr>
          <w:sz w:val="24"/>
          <w:szCs w:val="24"/>
        </w:rPr>
      </w:pPr>
      <w:r w:rsidDel="00000000" w:rsidR="00000000" w:rsidRPr="00000000">
        <w:rPr>
          <w:rtl w:val="0"/>
        </w:rPr>
      </w:r>
    </w:p>
    <w:tbl>
      <w:tblPr>
        <w:tblStyle w:val="Table9"/>
        <w:tblW w:w="136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70"/>
        <w:tblGridChange w:id="0">
          <w:tblGrid>
            <w:gridCol w:w="13670"/>
          </w:tblGrid>
        </w:tblGridChange>
      </w:tblGrid>
      <w:tr>
        <w:trPr>
          <w:cantSplit w:val="0"/>
          <w:trHeight w:val="8917" w:hRule="atLeast"/>
          <w:tblHeader w:val="0"/>
        </w:trPr>
        <w:tc>
          <w:tcPr>
            <w:shd w:fill="ffc000" w:val="clear"/>
          </w:tcPr>
          <w:p w:rsidR="00000000" w:rsidDel="00000000" w:rsidP="00000000" w:rsidRDefault="00000000" w:rsidRPr="00000000" w14:paraId="00000164">
            <w:pPr>
              <w:pBdr>
                <w:top w:space="0" w:sz="0" w:val="nil"/>
                <w:left w:space="0" w:sz="0" w:val="nil"/>
                <w:bottom w:space="0" w:sz="0" w:val="nil"/>
                <w:right w:space="0" w:sz="0" w:val="nil"/>
                <w:between w:space="0" w:sz="0" w:val="nil"/>
              </w:pBdr>
              <w:rPr>
                <w:b w:val="1"/>
                <w:color w:val="17365d"/>
                <w:sz w:val="28"/>
                <w:szCs w:val="28"/>
              </w:rPr>
            </w:pPr>
            <w:r w:rsidDel="00000000" w:rsidR="00000000" w:rsidRPr="00000000">
              <w:rPr>
                <w:b w:val="1"/>
                <w:sz w:val="28"/>
                <w:szCs w:val="28"/>
                <w:rtl w:val="0"/>
              </w:rPr>
              <w:t xml:space="preserve"/>
            </w:r>
            <w:r w:rsidDel="00000000" w:rsidR="00000000" w:rsidRPr="00000000">
              <w:rPr>
                <w:b w:val="1"/>
                <w:color w:val="17365d"/>
                <w:sz w:val="28"/>
                <w:szCs w:val="28"/>
                <w:rtl w:val="0"/>
              </w:rPr>
              <w:t xml:space="preserve">Reflexión y evaluación</w:t>
            </w:r>
          </w:p>
          <w:p w:rsidR="00000000" w:rsidDel="00000000" w:rsidP="00000000" w:rsidRDefault="00000000" w:rsidRPr="00000000" w14:paraId="00000165">
            <w:pPr>
              <w:pBdr>
                <w:top w:space="0" w:sz="0" w:val="nil"/>
                <w:left w:space="0" w:sz="0" w:val="nil"/>
                <w:bottom w:space="0" w:sz="0" w:val="nil"/>
                <w:right w:space="0" w:sz="0" w:val="nil"/>
                <w:between w:space="0" w:sz="0" w:val="nil"/>
              </w:pBdr>
              <w:rPr>
                <w:b w:val="1"/>
                <w:sz w:val="24"/>
                <w:szCs w:val="24"/>
              </w:rPr>
            </w:pPr>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rPr>
                <w:b w:val="1"/>
                <w:color w:val="000000"/>
                <w:sz w:val="24"/>
                <w:szCs w:val="24"/>
              </w:rPr>
            </w:pPr>
            <w:r w:rsidDel="00000000" w:rsidR="00000000" w:rsidRPr="00000000">
              <w:rPr>
                <w:b w:val="1"/>
                <w:sz w:val="24"/>
                <w:szCs w:val="24"/>
                <w:rtl w:val="0"/>
              </w:rPr>
              <w:t xml:space="preserve">Actividad 1 </w:t>
            </w:r>
            <w:r w:rsidDel="00000000" w:rsidR="00000000" w:rsidRPr="00000000">
              <w:rPr>
                <w:b w:val="1"/>
                <w:color w:val="000000"/>
                <w:sz w:val="24"/>
                <w:szCs w:val="24"/>
                <w:rtl w:val="0"/>
              </w:rPr>
              <w:t xml:space="preserve">- Criterios de evaluación</w:t>
            </w:r>
          </w:p>
          <w:p w:rsidR="00000000" w:rsidDel="00000000" w:rsidP="00000000" w:rsidRDefault="00000000" w:rsidRPr="00000000" w14:paraId="00000167">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018" w:right="0" w:hanging="36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Autenticidad y exactitud histórica</w:t>
              <w:br w:type="textWrapping"/>
            </w:r>
          </w:p>
          <w:p w:rsidR="00000000" w:rsidDel="00000000" w:rsidP="00000000" w:rsidRDefault="00000000" w:rsidRPr="00000000" w14:paraId="00000168">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018" w:right="0" w:hanging="36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Originalidad y creatividad</w:t>
              <w:br w:type="textWrapping"/>
            </w:r>
          </w:p>
          <w:p w:rsidR="00000000" w:rsidDel="00000000" w:rsidP="00000000" w:rsidRDefault="00000000" w:rsidRPr="00000000" w14:paraId="00000169">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018" w:right="0" w:hanging="36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Reflexión crítica integrada en la narración</w:t>
              <w:br w:type="textWrapping"/>
            </w:r>
          </w:p>
          <w:p w:rsidR="00000000" w:rsidDel="00000000" w:rsidP="00000000" w:rsidRDefault="00000000" w:rsidRPr="00000000" w14:paraId="0000016A">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018" w:right="0" w:hanging="36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Uso de los medios digitales para apoyar el tono y el contenido narrativo</w:t>
              <w:br w:type="textWrapping"/>
            </w:r>
          </w:p>
          <w:p w:rsidR="00000000" w:rsidDel="00000000" w:rsidP="00000000" w:rsidRDefault="00000000" w:rsidRPr="00000000" w14:paraId="0000016B">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018" w:right="0" w:hanging="36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Engagamiento con temas globales (por ejemplo, identidad, poder, conexión, desplazamiento)</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0"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16D">
            <w:pPr>
              <w:pBdr>
                <w:top w:space="0" w:sz="0" w:val="nil"/>
                <w:left w:space="0" w:sz="0" w:val="nil"/>
                <w:bottom w:space="0" w:sz="0" w:val="nil"/>
                <w:right w:space="0" w:sz="0" w:val="nil"/>
                <w:between w:space="0" w:sz="0" w:val="nil"/>
              </w:pBdr>
              <w:spacing w:after="0" w:line="240" w:lineRule="auto"/>
              <w:rPr>
                <w:rFonts w:ascii="Calibri" w:cs="Calibri" w:eastAsia="Calibri" w:hAnsi="Calibri"/>
                <w:i w:val="1"/>
                <w:sz w:val="24"/>
                <w:szCs w:val="24"/>
              </w:rPr>
            </w:pPr>
            <w:r w:rsidDel="00000000" w:rsidR="00000000" w:rsidRPr="00000000">
              <w:rPr>
                <w:rtl w:val="0"/>
              </w:rPr>
            </w:r>
          </w:p>
          <w:tbl>
            <w:tblPr>
              <w:tblStyle w:val="Table10"/>
              <w:tblW w:w="1190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0"/>
              <w:gridCol w:w="2410"/>
              <w:gridCol w:w="2126"/>
              <w:gridCol w:w="2268"/>
              <w:gridCol w:w="2693"/>
              <w:tblGridChange w:id="0">
                <w:tblGrid>
                  <w:gridCol w:w="2410"/>
                  <w:gridCol w:w="2410"/>
                  <w:gridCol w:w="2126"/>
                  <w:gridCol w:w="2268"/>
                  <w:gridCol w:w="2693"/>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00b0f0" w:val="clear"/>
                  <w:vAlign w:val="center"/>
                </w:tcPr>
                <w:p w:rsidR="00000000" w:rsidDel="00000000" w:rsidP="00000000" w:rsidRDefault="00000000" w:rsidRPr="00000000" w14:paraId="0000016E">
                  <w:pPr>
                    <w:spacing w:after="0" w:lin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Criterios</w:t>
                  </w:r>
                </w:p>
              </w:tc>
              <w:tc>
                <w:tcPr>
                  <w:tcBorders>
                    <w:top w:color="000000" w:space="0" w:sz="0" w:val="nil"/>
                    <w:left w:color="000000" w:space="0" w:sz="0" w:val="nil"/>
                    <w:bottom w:color="000000" w:space="0" w:sz="0" w:val="nil"/>
                    <w:right w:color="000000" w:space="0" w:sz="0" w:val="nil"/>
                  </w:tcBorders>
                  <w:shd w:fill="00b0f0" w:val="clear"/>
                  <w:vAlign w:val="center"/>
                </w:tcPr>
                <w:p w:rsidR="00000000" w:rsidDel="00000000" w:rsidP="00000000" w:rsidRDefault="00000000" w:rsidRPr="00000000" w14:paraId="0000016F">
                  <w:pPr>
                    <w:spacing w:after="0" w:lin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Excelencia (5 puntos)</w:t>
                  </w:r>
                </w:p>
              </w:tc>
              <w:tc>
                <w:tcPr>
                  <w:tcBorders>
                    <w:top w:color="000000" w:space="0" w:sz="0" w:val="nil"/>
                    <w:left w:color="000000" w:space="0" w:sz="0" w:val="nil"/>
                    <w:bottom w:color="000000" w:space="0" w:sz="0" w:val="nil"/>
                    <w:right w:color="000000" w:space="0" w:sz="0" w:val="nil"/>
                  </w:tcBorders>
                  <w:shd w:fill="00b0f0" w:val="clear"/>
                  <w:vAlign w:val="center"/>
                </w:tcPr>
                <w:p w:rsidR="00000000" w:rsidDel="00000000" w:rsidP="00000000" w:rsidRDefault="00000000" w:rsidRPr="00000000" w14:paraId="00000170">
                  <w:pPr>
                    <w:spacing w:after="0" w:line="240" w:lineRule="auto"/>
                    <w:ind w:right="128"/>
                    <w:jc w:val="center"/>
                    <w:rPr>
                      <w:rFonts w:ascii="Calibri" w:cs="Calibri" w:eastAsia="Calibri" w:hAnsi="Calibri"/>
                      <w:b w:val="1"/>
                    </w:rPr>
                  </w:pPr>
                  <w:r w:rsidDel="00000000" w:rsidR="00000000" w:rsidRPr="00000000">
                    <w:rPr>
                      <w:rFonts w:ascii="Calibri" w:cs="Calibri" w:eastAsia="Calibri" w:hAnsi="Calibri"/>
                      <w:b w:val="1"/>
                      <w:rtl w:val="0"/>
                    </w:rPr>
                    <w:t xml:space="preserve">Bien (4 pts)</w:t>
                  </w:r>
                </w:p>
              </w:tc>
              <w:tc>
                <w:tcPr>
                  <w:tcBorders>
                    <w:top w:color="000000" w:space="0" w:sz="0" w:val="nil"/>
                    <w:left w:color="000000" w:space="0" w:sz="0" w:val="nil"/>
                    <w:bottom w:color="000000" w:space="0" w:sz="0" w:val="nil"/>
                    <w:right w:color="000000" w:space="0" w:sz="0" w:val="nil"/>
                  </w:tcBorders>
                  <w:shd w:fill="00b0f0" w:val="clear"/>
                  <w:vAlign w:val="center"/>
                </w:tcPr>
                <w:p w:rsidR="00000000" w:rsidDel="00000000" w:rsidP="00000000" w:rsidRDefault="00000000" w:rsidRPr="00000000" w14:paraId="00000171">
                  <w:pPr>
                    <w:spacing w:after="0" w:line="240" w:lineRule="auto"/>
                    <w:ind w:left="130"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Satisfactorio (3 puntos)</w:t>
                  </w:r>
                </w:p>
              </w:tc>
              <w:tc>
                <w:tcPr>
                  <w:tcBorders>
                    <w:top w:color="000000" w:space="0" w:sz="0" w:val="nil"/>
                    <w:left w:color="000000" w:space="0" w:sz="0" w:val="nil"/>
                    <w:bottom w:color="000000" w:space="0" w:sz="0" w:val="nil"/>
                    <w:right w:color="000000" w:space="0" w:sz="0" w:val="nil"/>
                  </w:tcBorders>
                  <w:shd w:fill="00b0f0" w:val="clear"/>
                  <w:vAlign w:val="center"/>
                </w:tcPr>
                <w:p w:rsidR="00000000" w:rsidDel="00000000" w:rsidP="00000000" w:rsidRDefault="00000000" w:rsidRPr="00000000" w14:paraId="00000172">
                  <w:pPr>
                    <w:spacing w:after="0" w:line="240" w:lineRule="auto"/>
                    <w:ind w:right="1544"/>
                    <w:jc w:val="center"/>
                    <w:rPr>
                      <w:rFonts w:ascii="Calibri" w:cs="Calibri" w:eastAsia="Calibri" w:hAnsi="Calibri"/>
                      <w:b w:val="1"/>
                    </w:rPr>
                  </w:pPr>
                  <w:r w:rsidDel="00000000" w:rsidR="00000000" w:rsidRPr="00000000">
                    <w:rPr>
                      <w:rFonts w:ascii="Calibri" w:cs="Calibri" w:eastAsia="Calibri" w:hAnsi="Calibri"/>
                      <w:b w:val="1"/>
                      <w:rtl w:val="0"/>
                    </w:rPr>
                    <w:t xml:space="preserve">Necesidades de mejora </w:t>
                  </w:r>
                  <w:r w:rsidDel="00000000" w:rsidR="00000000" w:rsidRPr="00000000">
                    <w:rPr>
                      <w:b w:val="1"/>
                      <w:rtl w:val="0"/>
                    </w:rPr>
                    <w:t xml:space="preserve"/>
                  </w:r>
                  <w:r w:rsidDel="00000000" w:rsidR="00000000" w:rsidRPr="00000000">
                    <w:rPr>
                      <w:rFonts w:ascii="Calibri" w:cs="Calibri" w:eastAsia="Calibri" w:hAnsi="Calibri"/>
                      <w:b w:val="1"/>
                      <w:rtl w:val="0"/>
                    </w:rPr>
                    <w:t xml:space="preserve">(1–2 pts)</w:t>
                  </w:r>
                </w:p>
              </w:tc>
            </w:tr>
            <w:tr>
              <w:trPr>
                <w:cantSplit w:val="0"/>
                <w:tblHeader w:val="0"/>
              </w:trPr>
              <w:tc>
                <w:tcPr>
                  <w:shd w:fill="a8d08d" w:val="clear"/>
                  <w:vAlign w:val="center"/>
                </w:tcPr>
                <w:p w:rsidR="00000000" w:rsidDel="00000000" w:rsidP="00000000" w:rsidRDefault="00000000" w:rsidRPr="00000000" w14:paraId="00000173">
                  <w:pPr>
                    <w:spacing w:after="0" w:line="240" w:lineRule="auto"/>
                    <w:rPr>
                      <w:rFonts w:ascii="Calibri" w:cs="Calibri" w:eastAsia="Calibri" w:hAnsi="Calibri"/>
                    </w:rPr>
                  </w:pPr>
                  <w:r w:rsidDel="00000000" w:rsidR="00000000" w:rsidRPr="00000000">
                    <w:rPr>
                      <w:rFonts w:ascii="Calibri" w:cs="Calibri" w:eastAsia="Calibri" w:hAnsi="Calibri"/>
                      <w:b w:val="1"/>
                      <w:rtl w:val="0"/>
                    </w:rPr>
                    <w:t xml:space="preserve">Creatividad y originalidad</w:t>
                  </w:r>
                  <w:r w:rsidDel="00000000" w:rsidR="00000000" w:rsidRPr="00000000">
                    <w:rPr>
                      <w:rtl w:val="0"/>
                    </w:rPr>
                  </w:r>
                </w:p>
              </w:tc>
              <w:tc>
                <w:tcPr>
                  <w:vAlign w:val="center"/>
                </w:tcPr>
                <w:p w:rsidR="00000000" w:rsidDel="00000000" w:rsidP="00000000" w:rsidRDefault="00000000" w:rsidRPr="00000000" w14:paraId="00000174">
                  <w:pPr>
                    <w:spacing w:after="0" w:line="240" w:lineRule="auto"/>
                    <w:ind w:left="98" w:right="265" w:firstLine="0"/>
                    <w:rPr>
                      <w:rFonts w:ascii="Calibri" w:cs="Calibri" w:eastAsia="Calibri" w:hAnsi="Calibri"/>
                    </w:rPr>
                  </w:pPr>
                  <w:r w:rsidDel="00000000" w:rsidR="00000000" w:rsidRPr="00000000">
                    <w:rPr>
                      <w:rFonts w:ascii="Calibri" w:cs="Calibri" w:eastAsia="Calibri" w:hAnsi="Calibri"/>
                      <w:rtl w:val="0"/>
                    </w:rPr>
                    <w:t xml:space="preserve">Diario/carta y narración de historias altamente imaginativos; ideas únicas. La pregunta de entrada es única, atractiva y se conecta bien con la historia</w:t>
                  </w:r>
                </w:p>
              </w:tc>
              <w:tc>
                <w:tcPr>
                  <w:vAlign w:val="center"/>
                </w:tcPr>
                <w:p w:rsidR="00000000" w:rsidDel="00000000" w:rsidP="00000000" w:rsidRDefault="00000000" w:rsidRPr="00000000" w14:paraId="00000175">
                  <w:pPr>
                    <w:spacing w:after="0" w:line="240" w:lineRule="auto"/>
                    <w:ind w:right="128"/>
                    <w:rPr>
                      <w:rFonts w:ascii="Calibri" w:cs="Calibri" w:eastAsia="Calibri" w:hAnsi="Calibri"/>
                    </w:rPr>
                  </w:pPr>
                  <w:r w:rsidDel="00000000" w:rsidR="00000000" w:rsidRPr="00000000">
                    <w:rPr>
                      <w:rFonts w:ascii="Calibri" w:cs="Calibri" w:eastAsia="Calibri" w:hAnsi="Calibri"/>
                      <w:rtl w:val="0"/>
                    </w:rPr>
                    <w:t xml:space="preserve">Contenido creativo e interesante. Es una buena pregunta. relevante y llama la atención</w:t>
                  </w:r>
                </w:p>
              </w:tc>
              <w:tc>
                <w:tcPr>
                  <w:vAlign w:val="center"/>
                </w:tcPr>
                <w:p w:rsidR="00000000" w:rsidDel="00000000" w:rsidP="00000000" w:rsidRDefault="00000000" w:rsidRPr="00000000" w14:paraId="00000176">
                  <w:pPr>
                    <w:spacing w:after="0" w:line="240" w:lineRule="auto"/>
                    <w:ind w:left="130" w:firstLine="0"/>
                    <w:rPr>
                      <w:rFonts w:ascii="Calibri" w:cs="Calibri" w:eastAsia="Calibri" w:hAnsi="Calibri"/>
                    </w:rPr>
                  </w:pPr>
                  <w:r w:rsidDel="00000000" w:rsidR="00000000" w:rsidRPr="00000000">
                    <w:rPr>
                      <w:rFonts w:ascii="Calibri" w:cs="Calibri" w:eastAsia="Calibri" w:hAnsi="Calibri"/>
                      <w:rtl w:val="0"/>
                    </w:rPr>
                    <w:t xml:space="preserve">Alguna creatividad, ideas familiares o predecibles.  La </w:t>
                    <w:br w:type="textWrapping"/>
                    <w:t xml:space="preserve">pregunta es simple o genérica</w:t>
                  </w:r>
                </w:p>
              </w:tc>
              <w:tc>
                <w:tcPr>
                  <w:vAlign w:val="center"/>
                </w:tcPr>
                <w:p w:rsidR="00000000" w:rsidDel="00000000" w:rsidP="00000000" w:rsidRDefault="00000000" w:rsidRPr="00000000" w14:paraId="00000177">
                  <w:pPr>
                    <w:spacing w:after="0" w:line="240" w:lineRule="auto"/>
                    <w:ind w:left="269" w:right="123" w:firstLine="0"/>
                    <w:rPr>
                      <w:rFonts w:ascii="Calibri" w:cs="Calibri" w:eastAsia="Calibri" w:hAnsi="Calibri"/>
                    </w:rPr>
                  </w:pPr>
                  <w:r w:rsidDel="00000000" w:rsidR="00000000" w:rsidRPr="00000000">
                    <w:rPr>
                      <w:rFonts w:ascii="Calibri" w:cs="Calibri" w:eastAsia="Calibri" w:hAnsi="Calibri"/>
                      <w:rtl w:val="0"/>
                    </w:rPr>
                    <w:t xml:space="preserve">No tiene creatividad o </w:t>
                    <w:br w:type="textWrapping"/>
                    <w:t xml:space="preserve">es copiado/muy básico.</w:t>
                  </w:r>
                </w:p>
              </w:tc>
            </w:tr>
            <w:tr>
              <w:trPr>
                <w:cantSplit w:val="0"/>
                <w:tblHeader w:val="0"/>
              </w:trPr>
              <w:tc>
                <w:tcPr>
                  <w:shd w:fill="a8d08d" w:val="clear"/>
                  <w:vAlign w:val="center"/>
                </w:tcPr>
                <w:p w:rsidR="00000000" w:rsidDel="00000000" w:rsidP="00000000" w:rsidRDefault="00000000" w:rsidRPr="00000000" w14:paraId="00000178">
                  <w:pPr>
                    <w:spacing w:after="0" w:line="240" w:lineRule="auto"/>
                    <w:rPr>
                      <w:rFonts w:ascii="Calibri" w:cs="Calibri" w:eastAsia="Calibri" w:hAnsi="Calibri"/>
                    </w:rPr>
                  </w:pPr>
                  <w:r w:rsidDel="00000000" w:rsidR="00000000" w:rsidRPr="00000000">
                    <w:rPr>
                      <w:rFonts w:ascii="Calibri" w:cs="Calibri" w:eastAsia="Calibri" w:hAnsi="Calibri"/>
                      <w:b w:val="1"/>
                      <w:rtl w:val="0"/>
                    </w:rPr>
                    <w:t xml:space="preserve">Comprensión histórica</w:t>
                  </w:r>
                  <w:r w:rsidDel="00000000" w:rsidR="00000000" w:rsidRPr="00000000">
                    <w:rPr>
                      <w:rtl w:val="0"/>
                    </w:rPr>
                  </w:r>
                </w:p>
              </w:tc>
              <w:tc>
                <w:tcPr>
                  <w:vAlign w:val="center"/>
                </w:tcPr>
                <w:p w:rsidR="00000000" w:rsidDel="00000000" w:rsidP="00000000" w:rsidRDefault="00000000" w:rsidRPr="00000000" w14:paraId="00000179">
                  <w:pPr>
                    <w:spacing w:after="0" w:line="240" w:lineRule="auto"/>
                    <w:ind w:left="98" w:right="265" w:firstLine="0"/>
                    <w:rPr>
                      <w:rFonts w:ascii="Calibri" w:cs="Calibri" w:eastAsia="Calibri" w:hAnsi="Calibri"/>
                    </w:rPr>
                  </w:pPr>
                  <w:r w:rsidDel="00000000" w:rsidR="00000000" w:rsidRPr="00000000">
                    <w:rPr>
                      <w:rFonts w:ascii="Calibri" w:cs="Calibri" w:eastAsia="Calibri" w:hAnsi="Calibri"/>
                      <w:rtl w:val="0"/>
                    </w:rPr>
                    <w:t xml:space="preserve">Una fuerte comprensión del contexto histórico y la experiencia de los exploradores</w:t>
                  </w:r>
                </w:p>
              </w:tc>
              <w:tc>
                <w:tcPr>
                  <w:vAlign w:val="center"/>
                </w:tcPr>
                <w:p w:rsidR="00000000" w:rsidDel="00000000" w:rsidP="00000000" w:rsidRDefault="00000000" w:rsidRPr="00000000" w14:paraId="0000017A">
                  <w:pPr>
                    <w:spacing w:after="0" w:line="240" w:lineRule="auto"/>
                    <w:ind w:right="128"/>
                    <w:rPr>
                      <w:rFonts w:ascii="Calibri" w:cs="Calibri" w:eastAsia="Calibri" w:hAnsi="Calibri"/>
                    </w:rPr>
                  </w:pPr>
                  <w:r w:rsidDel="00000000" w:rsidR="00000000" w:rsidRPr="00000000">
                    <w:rPr>
                      <w:rFonts w:ascii="Calibri" w:cs="Calibri" w:eastAsia="Calibri" w:hAnsi="Calibri"/>
                      <w:rtl w:val="0"/>
                    </w:rPr>
                    <w:t xml:space="preserve">Mayormente exacto con cuestiones menores</w:t>
                  </w:r>
                </w:p>
              </w:tc>
              <w:tc>
                <w:tcPr>
                  <w:vAlign w:val="center"/>
                </w:tcPr>
                <w:p w:rsidR="00000000" w:rsidDel="00000000" w:rsidP="00000000" w:rsidRDefault="00000000" w:rsidRPr="00000000" w14:paraId="0000017B">
                  <w:pPr>
                    <w:spacing w:after="0" w:line="240" w:lineRule="auto"/>
                    <w:ind w:left="130" w:firstLine="0"/>
                    <w:rPr>
                      <w:rFonts w:ascii="Calibri" w:cs="Calibri" w:eastAsia="Calibri" w:hAnsi="Calibri"/>
                    </w:rPr>
                  </w:pPr>
                  <w:r w:rsidDel="00000000" w:rsidR="00000000" w:rsidRPr="00000000">
                    <w:rPr>
                      <w:rFonts w:ascii="Calibri" w:cs="Calibri" w:eastAsia="Calibri" w:hAnsi="Calibri"/>
                      <w:rtl w:val="0"/>
                    </w:rPr>
                    <w:t xml:space="preserve">Comprensión parcial con brechas notables</w:t>
                  </w:r>
                </w:p>
              </w:tc>
              <w:tc>
                <w:tcPr>
                  <w:vAlign w:val="center"/>
                </w:tcPr>
                <w:p w:rsidR="00000000" w:rsidDel="00000000" w:rsidP="00000000" w:rsidRDefault="00000000" w:rsidRPr="00000000" w14:paraId="0000017C">
                  <w:pPr>
                    <w:spacing w:after="0" w:line="240" w:lineRule="auto"/>
                    <w:ind w:left="269" w:right="123" w:firstLine="0"/>
                    <w:rPr>
                      <w:rFonts w:ascii="Calibri" w:cs="Calibri" w:eastAsia="Calibri" w:hAnsi="Calibri"/>
                    </w:rPr>
                  </w:pPr>
                  <w:r w:rsidDel="00000000" w:rsidR="00000000" w:rsidRPr="00000000">
                    <w:rPr>
                      <w:rFonts w:ascii="Calibri" w:cs="Calibri" w:eastAsia="Calibri" w:hAnsi="Calibri"/>
                      <w:rtl w:val="0"/>
                    </w:rPr>
                    <w:t xml:space="preserve">Comprensión limitada o inexacta</w:t>
                  </w:r>
                </w:p>
              </w:tc>
            </w:tr>
            <w:tr>
              <w:trPr>
                <w:cantSplit w:val="0"/>
                <w:tblHeader w:val="0"/>
              </w:trPr>
              <w:tc>
                <w:tcPr>
                  <w:shd w:fill="a8d08d" w:val="clear"/>
                  <w:vAlign w:val="center"/>
                </w:tcPr>
                <w:p w:rsidR="00000000" w:rsidDel="00000000" w:rsidP="00000000" w:rsidRDefault="00000000" w:rsidRPr="00000000" w14:paraId="0000017D">
                  <w:pPr>
                    <w:spacing w:after="0" w:line="240" w:lineRule="auto"/>
                    <w:rPr>
                      <w:rFonts w:ascii="Calibri" w:cs="Calibri" w:eastAsia="Calibri" w:hAnsi="Calibri"/>
                    </w:rPr>
                  </w:pPr>
                  <w:r w:rsidDel="00000000" w:rsidR="00000000" w:rsidRPr="00000000">
                    <w:rPr>
                      <w:rFonts w:ascii="Calibri" w:cs="Calibri" w:eastAsia="Calibri" w:hAnsi="Calibri"/>
                      <w:b w:val="1"/>
                      <w:rtl w:val="0"/>
                    </w:rPr>
                    <w:t xml:space="preserve">Estructura y uso del lenguaje</w:t>
                  </w:r>
                  <w:r w:rsidDel="00000000" w:rsidR="00000000" w:rsidRPr="00000000">
                    <w:rPr>
                      <w:rtl w:val="0"/>
                    </w:rPr>
                  </w:r>
                </w:p>
              </w:tc>
              <w:tc>
                <w:tcPr>
                  <w:vAlign w:val="center"/>
                </w:tcPr>
                <w:p w:rsidR="00000000" w:rsidDel="00000000" w:rsidP="00000000" w:rsidRDefault="00000000" w:rsidRPr="00000000" w14:paraId="0000017E">
                  <w:pPr>
                    <w:spacing w:after="0" w:line="240" w:lineRule="auto"/>
                    <w:ind w:left="98" w:right="265" w:firstLine="0"/>
                    <w:rPr>
                      <w:rFonts w:ascii="Calibri" w:cs="Calibri" w:eastAsia="Calibri" w:hAnsi="Calibri"/>
                    </w:rPr>
                  </w:pPr>
                  <w:r w:rsidDel="00000000" w:rsidR="00000000" w:rsidRPr="00000000">
                    <w:rPr>
                      <w:rFonts w:ascii="Calibri" w:cs="Calibri" w:eastAsia="Calibri" w:hAnsi="Calibri"/>
                      <w:rtl w:val="0"/>
                    </w:rPr>
                    <w:t xml:space="preserve">Escritura y presentación claras, fluidas y bien estructuradas</w:t>
                  </w:r>
                </w:p>
              </w:tc>
              <w:tc>
                <w:tcPr>
                  <w:vAlign w:val="center"/>
                </w:tcPr>
                <w:p w:rsidR="00000000" w:rsidDel="00000000" w:rsidP="00000000" w:rsidRDefault="00000000" w:rsidRPr="00000000" w14:paraId="0000017F">
                  <w:pPr>
                    <w:spacing w:after="0" w:line="240" w:lineRule="auto"/>
                    <w:ind w:right="128"/>
                    <w:rPr>
                      <w:rFonts w:ascii="Calibri" w:cs="Calibri" w:eastAsia="Calibri" w:hAnsi="Calibri"/>
                    </w:rPr>
                  </w:pPr>
                  <w:r w:rsidDel="00000000" w:rsidR="00000000" w:rsidRPr="00000000">
                    <w:rPr>
                      <w:rFonts w:ascii="Calibri" w:cs="Calibri" w:eastAsia="Calibri" w:hAnsi="Calibri"/>
                      <w:rtl w:val="0"/>
                    </w:rPr>
                    <w:t xml:space="preserve">En su mayoría claro con algunos errores gramaticales</w:t>
                  </w:r>
                </w:p>
              </w:tc>
              <w:tc>
                <w:tcPr>
                  <w:vAlign w:val="center"/>
                </w:tcPr>
                <w:p w:rsidR="00000000" w:rsidDel="00000000" w:rsidP="00000000" w:rsidRDefault="00000000" w:rsidRPr="00000000" w14:paraId="00000180">
                  <w:pPr>
                    <w:spacing w:after="0" w:line="240" w:lineRule="auto"/>
                    <w:ind w:left="130" w:firstLine="0"/>
                    <w:rPr>
                      <w:rFonts w:ascii="Calibri" w:cs="Calibri" w:eastAsia="Calibri" w:hAnsi="Calibri"/>
                    </w:rPr>
                  </w:pPr>
                  <w:r w:rsidDel="00000000" w:rsidR="00000000" w:rsidRPr="00000000">
                    <w:rPr>
                      <w:rFonts w:ascii="Calibri" w:cs="Calibri" w:eastAsia="Calibri" w:hAnsi="Calibri"/>
                      <w:rtl w:val="0"/>
                    </w:rPr>
                    <w:t xml:space="preserve">Algunos problemas organizativos o errores gramaticales</w:t>
                  </w:r>
                </w:p>
              </w:tc>
              <w:tc>
                <w:tcPr>
                  <w:vAlign w:val="center"/>
                </w:tcPr>
                <w:p w:rsidR="00000000" w:rsidDel="00000000" w:rsidP="00000000" w:rsidRDefault="00000000" w:rsidRPr="00000000" w14:paraId="00000181">
                  <w:pPr>
                    <w:spacing w:after="0" w:line="240" w:lineRule="auto"/>
                    <w:ind w:left="269" w:right="123" w:firstLine="0"/>
                    <w:rPr>
                      <w:rFonts w:ascii="Calibri" w:cs="Calibri" w:eastAsia="Calibri" w:hAnsi="Calibri"/>
                    </w:rPr>
                  </w:pPr>
                  <w:r w:rsidDel="00000000" w:rsidR="00000000" w:rsidRPr="00000000">
                    <w:rPr>
                      <w:rFonts w:ascii="Calibri" w:cs="Calibri" w:eastAsia="Calibri" w:hAnsi="Calibri"/>
                      <w:rtl w:val="0"/>
                    </w:rPr>
                    <w:t xml:space="preserve">Problemas lingüísticos desorganizados o frecuentes</w:t>
                  </w:r>
                </w:p>
              </w:tc>
            </w:tr>
            <w:tr>
              <w:trPr>
                <w:cantSplit w:val="0"/>
                <w:tblHeader w:val="0"/>
              </w:trPr>
              <w:tc>
                <w:tcPr>
                  <w:shd w:fill="a8d08d" w:val="clear"/>
                  <w:vAlign w:val="center"/>
                </w:tcPr>
                <w:p w:rsidR="00000000" w:rsidDel="00000000" w:rsidP="00000000" w:rsidRDefault="00000000" w:rsidRPr="00000000" w14:paraId="00000182">
                  <w:pPr>
                    <w:spacing w:after="0" w:line="240" w:lineRule="auto"/>
                    <w:rPr>
                      <w:rFonts w:ascii="Calibri" w:cs="Calibri" w:eastAsia="Calibri" w:hAnsi="Calibri"/>
                    </w:rPr>
                  </w:pPr>
                  <w:r w:rsidDel="00000000" w:rsidR="00000000" w:rsidRPr="00000000">
                    <w:rPr>
                      <w:rFonts w:ascii="Calibri" w:cs="Calibri" w:eastAsia="Calibri" w:hAnsi="Calibri"/>
                      <w:b w:val="1"/>
                      <w:rtl w:val="0"/>
                    </w:rPr>
                    <w:t xml:space="preserve">Uso de la IA (herramienta de escritura y creación visual)</w:t>
                  </w:r>
                  <w:r w:rsidDel="00000000" w:rsidR="00000000" w:rsidRPr="00000000">
                    <w:rPr>
                      <w:rtl w:val="0"/>
                    </w:rPr>
                  </w:r>
                </w:p>
              </w:tc>
              <w:tc>
                <w:tcPr>
                  <w:vAlign w:val="center"/>
                </w:tcPr>
                <w:p w:rsidR="00000000" w:rsidDel="00000000" w:rsidP="00000000" w:rsidRDefault="00000000" w:rsidRPr="00000000" w14:paraId="00000183">
                  <w:pPr>
                    <w:spacing w:after="0" w:line="240" w:lineRule="auto"/>
                    <w:ind w:left="98" w:right="265" w:firstLine="0"/>
                    <w:rPr>
                      <w:rFonts w:ascii="Calibri" w:cs="Calibri" w:eastAsia="Calibri" w:hAnsi="Calibri"/>
                    </w:rPr>
                  </w:pPr>
                  <w:r w:rsidDel="00000000" w:rsidR="00000000" w:rsidRPr="00000000">
                    <w:rPr>
                      <w:rFonts w:ascii="Calibri" w:cs="Calibri" w:eastAsia="Calibri" w:hAnsi="Calibri"/>
                      <w:rtl w:val="0"/>
                    </w:rPr>
                    <w:t xml:space="preserve">Uso hábil y reflexivo de las herramientas de IA para mejorar la escrituraLas imágenes son creativas, bien integradas y mejoran la historia</w:t>
                  </w:r>
                </w:p>
              </w:tc>
              <w:tc>
                <w:tcPr>
                  <w:vAlign w:val="center"/>
                </w:tcPr>
                <w:p w:rsidR="00000000" w:rsidDel="00000000" w:rsidP="00000000" w:rsidRDefault="00000000" w:rsidRPr="00000000" w14:paraId="00000184">
                  <w:pPr>
                    <w:spacing w:after="0" w:line="240" w:lineRule="auto"/>
                    <w:ind w:right="128"/>
                    <w:rPr>
                      <w:rFonts w:ascii="Calibri" w:cs="Calibri" w:eastAsia="Calibri" w:hAnsi="Calibri"/>
                    </w:rPr>
                  </w:pPr>
                  <w:r w:rsidDel="00000000" w:rsidR="00000000" w:rsidRPr="00000000">
                    <w:rPr>
                      <w:rFonts w:ascii="Calibri" w:cs="Calibri" w:eastAsia="Calibri" w:hAnsi="Calibri"/>
                      <w:rtl w:val="0"/>
                    </w:rPr>
                    <w:t xml:space="preserve">Uso apropiado de la IA, con alguna guía.</w:t>
                  </w:r>
                </w:p>
                <w:p w:rsidR="00000000" w:rsidDel="00000000" w:rsidP="00000000" w:rsidRDefault="00000000" w:rsidRPr="00000000" w14:paraId="00000185">
                  <w:pPr>
                    <w:spacing w:after="0" w:line="240" w:lineRule="auto"/>
                    <w:ind w:right="128"/>
                    <w:rPr>
                      <w:rFonts w:ascii="Calibri" w:cs="Calibri" w:eastAsia="Calibri" w:hAnsi="Calibri"/>
                    </w:rPr>
                  </w:pPr>
                  <w:r w:rsidDel="00000000" w:rsidR="00000000" w:rsidRPr="00000000">
                    <w:rPr>
                      <w:rFonts w:ascii="Calibri" w:cs="Calibri" w:eastAsia="Calibri" w:hAnsi="Calibri"/>
                      <w:rtl w:val="0"/>
                    </w:rPr>
                    <w:t xml:space="preserve">Las imágenes son apropiadas y apoyan la narrativa</w:t>
                  </w:r>
                </w:p>
              </w:tc>
              <w:tc>
                <w:tcPr>
                  <w:vAlign w:val="center"/>
                </w:tcPr>
                <w:p w:rsidR="00000000" w:rsidDel="00000000" w:rsidP="00000000" w:rsidRDefault="00000000" w:rsidRPr="00000000" w14:paraId="00000186">
                  <w:pPr>
                    <w:spacing w:after="0" w:line="240" w:lineRule="auto"/>
                    <w:ind w:left="130" w:firstLine="0"/>
                    <w:rPr>
                      <w:rFonts w:ascii="Calibri" w:cs="Calibri" w:eastAsia="Calibri" w:hAnsi="Calibri"/>
                    </w:rPr>
                  </w:pPr>
                  <w:r w:rsidDel="00000000" w:rsidR="00000000" w:rsidRPr="00000000">
                    <w:rPr>
                      <w:rFonts w:ascii="Calibri" w:cs="Calibri" w:eastAsia="Calibri" w:hAnsi="Calibri"/>
                      <w:rtl w:val="0"/>
                    </w:rPr>
                    <w:t xml:space="preserve">Uso limitado o básico de IA. Las imágenes están presentes pero no están claramente conectadas.</w:t>
                  </w:r>
                </w:p>
              </w:tc>
              <w:tc>
                <w:tcPr>
                  <w:vAlign w:val="center"/>
                </w:tcPr>
                <w:p w:rsidR="00000000" w:rsidDel="00000000" w:rsidP="00000000" w:rsidRDefault="00000000" w:rsidRPr="00000000" w14:paraId="00000187">
                  <w:pPr>
                    <w:spacing w:after="0" w:line="240" w:lineRule="auto"/>
                    <w:ind w:left="269" w:right="123" w:firstLine="0"/>
                    <w:rPr>
                      <w:rFonts w:ascii="Calibri" w:cs="Calibri" w:eastAsia="Calibri" w:hAnsi="Calibri"/>
                    </w:rPr>
                  </w:pPr>
                  <w:r w:rsidDel="00000000" w:rsidR="00000000" w:rsidRPr="00000000">
                    <w:rPr>
                      <w:rFonts w:ascii="Calibri" w:cs="Calibri" w:eastAsia="Calibri" w:hAnsi="Calibri"/>
                      <w:rtl w:val="0"/>
                    </w:rPr>
                    <w:t xml:space="preserve">Uso mínimo o pobre de las herramientas de IA. Falta o no tiene relación visual.</w:t>
                  </w:r>
                </w:p>
              </w:tc>
            </w:tr>
            <w:tr>
              <w:trPr>
                <w:cantSplit w:val="0"/>
                <w:tblHeader w:val="0"/>
              </w:trPr>
              <w:tc>
                <w:tcPr>
                  <w:shd w:fill="a8d08d" w:val="clear"/>
                  <w:vAlign w:val="center"/>
                </w:tcPr>
                <w:p w:rsidR="00000000" w:rsidDel="00000000" w:rsidP="00000000" w:rsidRDefault="00000000" w:rsidRPr="00000000" w14:paraId="00000188">
                  <w:pPr>
                    <w:spacing w:after="0" w:line="240" w:lineRule="auto"/>
                    <w:rPr>
                      <w:rFonts w:ascii="Calibri" w:cs="Calibri" w:eastAsia="Calibri" w:hAnsi="Calibri"/>
                    </w:rPr>
                  </w:pPr>
                  <w:r w:rsidDel="00000000" w:rsidR="00000000" w:rsidRPr="00000000">
                    <w:rPr>
                      <w:rFonts w:ascii="Calibri" w:cs="Calibri" w:eastAsia="Calibri" w:hAnsi="Calibri"/>
                      <w:b w:val="1"/>
                      <w:rtl w:val="0"/>
                    </w:rPr>
                    <w:t xml:space="preserve">Entrega de la presentación</w:t>
                  </w:r>
                  <w:r w:rsidDel="00000000" w:rsidR="00000000" w:rsidRPr="00000000">
                    <w:rPr>
                      <w:rtl w:val="0"/>
                    </w:rPr>
                  </w:r>
                </w:p>
              </w:tc>
              <w:tc>
                <w:tcPr>
                  <w:vAlign w:val="center"/>
                </w:tcPr>
                <w:p w:rsidR="00000000" w:rsidDel="00000000" w:rsidP="00000000" w:rsidRDefault="00000000" w:rsidRPr="00000000" w14:paraId="00000189">
                  <w:pPr>
                    <w:spacing w:after="0" w:line="240" w:lineRule="auto"/>
                    <w:ind w:left="98" w:right="265" w:firstLine="0"/>
                    <w:rPr>
                      <w:rFonts w:ascii="Calibri" w:cs="Calibri" w:eastAsia="Calibri" w:hAnsi="Calibri"/>
                    </w:rPr>
                  </w:pPr>
                  <w:r w:rsidDel="00000000" w:rsidR="00000000" w:rsidRPr="00000000">
                    <w:rPr>
                      <w:rFonts w:ascii="Calibri" w:cs="Calibri" w:eastAsia="Calibri" w:hAnsi="Calibri"/>
                      <w:rtl w:val="0"/>
                    </w:rPr>
                    <w:t xml:space="preserve">Cuento de historias claros, expresivos y seguros</w:t>
                  </w:r>
                </w:p>
              </w:tc>
              <w:tc>
                <w:tcPr>
                  <w:vAlign w:val="center"/>
                </w:tcPr>
                <w:p w:rsidR="00000000" w:rsidDel="00000000" w:rsidP="00000000" w:rsidRDefault="00000000" w:rsidRPr="00000000" w14:paraId="0000018A">
                  <w:pPr>
                    <w:spacing w:after="0" w:line="240" w:lineRule="auto"/>
                    <w:ind w:left="17" w:right="128" w:firstLine="0"/>
                    <w:rPr>
                      <w:rFonts w:ascii="Calibri" w:cs="Calibri" w:eastAsia="Calibri" w:hAnsi="Calibri"/>
                    </w:rPr>
                  </w:pPr>
                  <w:r w:rsidDel="00000000" w:rsidR="00000000" w:rsidRPr="00000000">
                    <w:rPr>
                      <w:rFonts w:ascii="Calibri" w:cs="Calibri" w:eastAsia="Calibri" w:hAnsi="Calibri"/>
                      <w:rtl w:val="0"/>
                    </w:rPr>
                    <w:t xml:space="preserve">Principalmente confiado y expreso</w:t>
                  </w:r>
                </w:p>
              </w:tc>
              <w:tc>
                <w:tcPr>
                  <w:vAlign w:val="center"/>
                </w:tcPr>
                <w:p w:rsidR="00000000" w:rsidDel="00000000" w:rsidP="00000000" w:rsidRDefault="00000000" w:rsidRPr="00000000" w14:paraId="0000018B">
                  <w:pPr>
                    <w:spacing w:after="0" w:line="240" w:lineRule="auto"/>
                    <w:ind w:left="130" w:firstLine="0"/>
                    <w:rPr>
                      <w:rFonts w:ascii="Calibri" w:cs="Calibri" w:eastAsia="Calibri" w:hAnsi="Calibri"/>
                    </w:rPr>
                  </w:pPr>
                  <w:r w:rsidDel="00000000" w:rsidR="00000000" w:rsidRPr="00000000">
                    <w:rPr>
                      <w:rFonts w:ascii="Calibri" w:cs="Calibri" w:eastAsia="Calibri" w:hAnsi="Calibri"/>
                      <w:rtl w:val="0"/>
                    </w:rPr>
                    <w:t xml:space="preserve">A veces es difícil escuchar o seguir</w:t>
                  </w:r>
                </w:p>
              </w:tc>
              <w:tc>
                <w:tcPr>
                  <w:vAlign w:val="center"/>
                </w:tcPr>
                <w:p w:rsidR="00000000" w:rsidDel="00000000" w:rsidP="00000000" w:rsidRDefault="00000000" w:rsidRPr="00000000" w14:paraId="0000018C">
                  <w:pPr>
                    <w:spacing w:after="0" w:line="240" w:lineRule="auto"/>
                    <w:ind w:left="269" w:right="123" w:firstLine="0"/>
                    <w:rPr>
                      <w:rFonts w:ascii="Calibri" w:cs="Calibri" w:eastAsia="Calibri" w:hAnsi="Calibri"/>
                    </w:rPr>
                  </w:pPr>
                  <w:r w:rsidDel="00000000" w:rsidR="00000000" w:rsidRPr="00000000">
                    <w:rPr>
                      <w:rFonts w:ascii="Calibri" w:cs="Calibri" w:eastAsia="Calibri" w:hAnsi="Calibri"/>
                      <w:rtl w:val="0"/>
                    </w:rPr>
                    <w:t xml:space="preserve">Monótono, poco claro o apresurado</w:t>
                  </w:r>
                </w:p>
              </w:tc>
            </w:tr>
            <w:tr>
              <w:trPr>
                <w:cantSplit w:val="0"/>
                <w:tblHeader w:val="0"/>
              </w:trPr>
              <w:tc>
                <w:tcPr>
                  <w:shd w:fill="a8d08d" w:val="clear"/>
                  <w:vAlign w:val="center"/>
                </w:tcPr>
                <w:p w:rsidR="00000000" w:rsidDel="00000000" w:rsidP="00000000" w:rsidRDefault="00000000" w:rsidRPr="00000000" w14:paraId="0000018D">
                  <w:pPr>
                    <w:spacing w:after="0" w:line="240" w:lineRule="auto"/>
                    <w:rPr>
                      <w:rFonts w:ascii="Calibri" w:cs="Calibri" w:eastAsia="Calibri" w:hAnsi="Calibri"/>
                    </w:rPr>
                  </w:pPr>
                  <w:r w:rsidDel="00000000" w:rsidR="00000000" w:rsidRPr="00000000">
                    <w:rPr>
                      <w:rFonts w:ascii="Calibri" w:cs="Calibri" w:eastAsia="Calibri" w:hAnsi="Calibri"/>
                      <w:b w:val="1"/>
                      <w:rtl w:val="0"/>
                    </w:rPr>
                    <w:t xml:space="preserve">La participación de la audiencia</w:t>
                  </w:r>
                  <w:r w:rsidDel="00000000" w:rsidR="00000000" w:rsidRPr="00000000">
                    <w:rPr>
                      <w:rtl w:val="0"/>
                    </w:rPr>
                  </w:r>
                </w:p>
              </w:tc>
              <w:tc>
                <w:tcPr>
                  <w:vAlign w:val="center"/>
                </w:tcPr>
                <w:p w:rsidR="00000000" w:rsidDel="00000000" w:rsidP="00000000" w:rsidRDefault="00000000" w:rsidRPr="00000000" w14:paraId="0000018E">
                  <w:pPr>
                    <w:spacing w:after="0" w:line="240" w:lineRule="auto"/>
                    <w:ind w:left="98" w:right="265" w:firstLine="0"/>
                    <w:rPr>
                      <w:rFonts w:ascii="Calibri" w:cs="Calibri" w:eastAsia="Calibri" w:hAnsi="Calibri"/>
                    </w:rPr>
                  </w:pPr>
                  <w:r w:rsidDel="00000000" w:rsidR="00000000" w:rsidRPr="00000000">
                    <w:rPr>
                      <w:rFonts w:ascii="Calibri" w:cs="Calibri" w:eastAsia="Calibri" w:hAnsi="Calibri"/>
                      <w:rtl w:val="0"/>
                    </w:rPr>
                    <w:t xml:space="preserve">Interactúa activamente con el público</w:t>
                  </w:r>
                </w:p>
              </w:tc>
              <w:tc>
                <w:tcPr>
                  <w:vAlign w:val="center"/>
                </w:tcPr>
                <w:p w:rsidR="00000000" w:rsidDel="00000000" w:rsidP="00000000" w:rsidRDefault="00000000" w:rsidRPr="00000000" w14:paraId="0000018F">
                  <w:pPr>
                    <w:spacing w:after="0" w:line="240" w:lineRule="auto"/>
                    <w:ind w:left="17" w:right="128" w:firstLine="0"/>
                    <w:rPr>
                      <w:rFonts w:ascii="Calibri" w:cs="Calibri" w:eastAsia="Calibri" w:hAnsi="Calibri"/>
                    </w:rPr>
                  </w:pPr>
                  <w:r w:rsidDel="00000000" w:rsidR="00000000" w:rsidRPr="00000000">
                    <w:rPr>
                      <w:rFonts w:ascii="Calibri" w:cs="Calibri" w:eastAsia="Calibri" w:hAnsi="Calibri"/>
                      <w:rtl w:val="0"/>
                    </w:rPr>
                    <w:t xml:space="preserve">Algunas interacciones con el público</w:t>
                  </w:r>
                </w:p>
              </w:tc>
              <w:tc>
                <w:tcPr>
                  <w:vAlign w:val="center"/>
                </w:tcPr>
                <w:p w:rsidR="00000000" w:rsidDel="00000000" w:rsidP="00000000" w:rsidRDefault="00000000" w:rsidRPr="00000000" w14:paraId="00000190">
                  <w:pPr>
                    <w:spacing w:after="0" w:line="240" w:lineRule="auto"/>
                    <w:ind w:left="130" w:firstLine="0"/>
                    <w:rPr>
                      <w:rFonts w:ascii="Calibri" w:cs="Calibri" w:eastAsia="Calibri" w:hAnsi="Calibri"/>
                    </w:rPr>
                  </w:pPr>
                  <w:r w:rsidDel="00000000" w:rsidR="00000000" w:rsidRPr="00000000">
                    <w:rPr>
                      <w:rFonts w:ascii="Calibri" w:cs="Calibri" w:eastAsia="Calibri" w:hAnsi="Calibri"/>
                      <w:rtl w:val="0"/>
                    </w:rPr>
                    <w:t xml:space="preserve">Interacción limitada</w:t>
                  </w:r>
                </w:p>
              </w:tc>
              <w:tc>
                <w:tcPr>
                  <w:vAlign w:val="center"/>
                </w:tcPr>
                <w:p w:rsidR="00000000" w:rsidDel="00000000" w:rsidP="00000000" w:rsidRDefault="00000000" w:rsidRPr="00000000" w14:paraId="00000191">
                  <w:pPr>
                    <w:spacing w:after="0" w:line="240" w:lineRule="auto"/>
                    <w:ind w:left="269" w:right="265" w:firstLine="0"/>
                    <w:rPr>
                      <w:rFonts w:ascii="Calibri" w:cs="Calibri" w:eastAsia="Calibri" w:hAnsi="Calibri"/>
                    </w:rPr>
                  </w:pPr>
                  <w:r w:rsidDel="00000000" w:rsidR="00000000" w:rsidRPr="00000000">
                    <w:rPr>
                      <w:rFonts w:ascii="Calibri" w:cs="Calibri" w:eastAsia="Calibri" w:hAnsi="Calibri"/>
                      <w:rtl w:val="0"/>
                    </w:rPr>
                    <w:t xml:space="preserve">Ninguna interacción entre el público</w:t>
                  </w:r>
                </w:p>
              </w:tc>
            </w:tr>
            <w:tr>
              <w:trPr>
                <w:cantSplit w:val="0"/>
                <w:tblHeader w:val="0"/>
              </w:trPr>
              <w:tc>
                <w:tcPr>
                  <w:shd w:fill="a8d08d" w:val="clear"/>
                  <w:vAlign w:val="center"/>
                </w:tcPr>
                <w:p w:rsidR="00000000" w:rsidDel="00000000" w:rsidP="00000000" w:rsidRDefault="00000000" w:rsidRPr="00000000" w14:paraId="00000192">
                  <w:pPr>
                    <w:spacing w:after="0" w:line="240" w:lineRule="auto"/>
                    <w:rPr>
                      <w:rFonts w:ascii="Calibri" w:cs="Calibri" w:eastAsia="Calibri" w:hAnsi="Calibri"/>
                      <w:b w:val="1"/>
                    </w:rPr>
                  </w:pPr>
                  <w:r w:rsidDel="00000000" w:rsidR="00000000" w:rsidRPr="00000000">
                    <w:rPr>
                      <w:rFonts w:ascii="Calibri" w:cs="Calibri" w:eastAsia="Calibri" w:hAnsi="Calibri"/>
                      <w:b w:val="1"/>
                      <w:rtl w:val="0"/>
                    </w:rPr>
                    <w:t xml:space="preserve">Preparación y gestión del tiempo</w:t>
                  </w:r>
                </w:p>
              </w:tc>
              <w:tc>
                <w:tcPr>
                  <w:vAlign w:val="center"/>
                </w:tcPr>
                <w:p w:rsidR="00000000" w:rsidDel="00000000" w:rsidP="00000000" w:rsidRDefault="00000000" w:rsidRPr="00000000" w14:paraId="00000193">
                  <w:pPr>
                    <w:spacing w:after="0" w:line="240" w:lineRule="auto"/>
                    <w:ind w:left="158" w:right="99" w:firstLine="0"/>
                    <w:rPr>
                      <w:rFonts w:ascii="Calibri" w:cs="Calibri" w:eastAsia="Calibri" w:hAnsi="Calibri"/>
                    </w:rPr>
                  </w:pPr>
                  <w:r w:rsidDel="00000000" w:rsidR="00000000" w:rsidRPr="00000000">
                    <w:rPr>
                      <w:rFonts w:ascii="Calibri" w:cs="Calibri" w:eastAsia="Calibri" w:hAnsi="Calibri"/>
                      <w:rtl w:val="0"/>
                    </w:rPr>
                    <w:t xml:space="preserve">Muy bien preparado, tiempo utilizado eficazmente</w:t>
                  </w:r>
                </w:p>
              </w:tc>
              <w:tc>
                <w:tcPr>
                  <w:vAlign w:val="center"/>
                </w:tcPr>
                <w:p w:rsidR="00000000" w:rsidDel="00000000" w:rsidP="00000000" w:rsidRDefault="00000000" w:rsidRPr="00000000" w14:paraId="00000194">
                  <w:pPr>
                    <w:spacing w:after="0" w:line="240" w:lineRule="auto"/>
                    <w:ind w:left="17" w:right="128" w:firstLine="0"/>
                    <w:rPr>
                      <w:rFonts w:ascii="Calibri" w:cs="Calibri" w:eastAsia="Calibri" w:hAnsi="Calibri"/>
                    </w:rPr>
                  </w:pPr>
                  <w:r w:rsidDel="00000000" w:rsidR="00000000" w:rsidRPr="00000000">
                    <w:rPr>
                      <w:rFonts w:ascii="Calibri" w:cs="Calibri" w:eastAsia="Calibri" w:hAnsi="Calibri"/>
                      <w:rtl w:val="0"/>
                    </w:rPr>
                    <w:t xml:space="preserve">Problemas de tiempo, en su mayoría preparados</w:t>
                  </w:r>
                </w:p>
              </w:tc>
              <w:tc>
                <w:tcPr>
                  <w:vAlign w:val="center"/>
                </w:tcPr>
                <w:p w:rsidR="00000000" w:rsidDel="00000000" w:rsidP="00000000" w:rsidRDefault="00000000" w:rsidRPr="00000000" w14:paraId="00000195">
                  <w:pPr>
                    <w:spacing w:after="0" w:line="240" w:lineRule="auto"/>
                    <w:ind w:left="130" w:right="241" w:firstLine="0"/>
                    <w:rPr>
                      <w:rFonts w:ascii="Calibri" w:cs="Calibri" w:eastAsia="Calibri" w:hAnsi="Calibri"/>
                    </w:rPr>
                  </w:pPr>
                  <w:r w:rsidDel="00000000" w:rsidR="00000000" w:rsidRPr="00000000">
                    <w:rPr>
                      <w:rFonts w:ascii="Calibri" w:cs="Calibri" w:eastAsia="Calibri" w:hAnsi="Calibri"/>
                      <w:rtl w:val="0"/>
                    </w:rPr>
                    <w:t xml:space="preserve">Necesitaba algunos recordatorios para mantenerse en el camino .</w:t>
                  </w:r>
                </w:p>
              </w:tc>
              <w:tc>
                <w:tcPr>
                  <w:vAlign w:val="center"/>
                </w:tcPr>
                <w:p w:rsidR="00000000" w:rsidDel="00000000" w:rsidP="00000000" w:rsidRDefault="00000000" w:rsidRPr="00000000" w14:paraId="00000196">
                  <w:pPr>
                    <w:spacing w:after="0" w:line="240" w:lineRule="auto"/>
                    <w:ind w:left="296" w:right="233" w:firstLine="0"/>
                    <w:rPr>
                      <w:rFonts w:ascii="Calibri" w:cs="Calibri" w:eastAsia="Calibri" w:hAnsi="Calibri"/>
                    </w:rPr>
                  </w:pPr>
                  <w:r w:rsidDel="00000000" w:rsidR="00000000" w:rsidRPr="00000000">
                    <w:rPr>
                      <w:rFonts w:ascii="Calibri" w:cs="Calibri" w:eastAsia="Calibri" w:hAnsi="Calibri"/>
                      <w:rtl w:val="0"/>
                    </w:rPr>
                    <w:t xml:space="preserve">No preparados o fuera de la tarea</w:t>
                  </w:r>
                </w:p>
              </w:tc>
            </w:tr>
            <w:tr>
              <w:trPr>
                <w:cantSplit w:val="0"/>
                <w:tblHeader w:val="0"/>
              </w:trPr>
              <w:tc>
                <w:tcPr>
                  <w:shd w:fill="a8d08d" w:val="clear"/>
                  <w:vAlign w:val="center"/>
                </w:tcPr>
                <w:p w:rsidR="00000000" w:rsidDel="00000000" w:rsidP="00000000" w:rsidRDefault="00000000" w:rsidRPr="00000000" w14:paraId="00000197">
                  <w:pPr>
                    <w:spacing w:after="0" w:line="240" w:lineRule="auto"/>
                    <w:rPr>
                      <w:rFonts w:ascii="Calibri" w:cs="Calibri" w:eastAsia="Calibri" w:hAnsi="Calibri"/>
                      <w:b w:val="1"/>
                    </w:rPr>
                  </w:pPr>
                  <w:r w:rsidDel="00000000" w:rsidR="00000000" w:rsidRPr="00000000">
                    <w:rPr>
                      <w:rFonts w:ascii="Calibri" w:cs="Calibri" w:eastAsia="Calibri" w:hAnsi="Calibri"/>
                      <w:b w:val="1"/>
                      <w:rtl w:val="0"/>
                    </w:rPr>
                    <w:t xml:space="preserve">El esfuerzo general y la participación</w:t>
                  </w:r>
                </w:p>
              </w:tc>
              <w:tc>
                <w:tcPr>
                  <w:vAlign w:val="center"/>
                </w:tcPr>
                <w:p w:rsidR="00000000" w:rsidDel="00000000" w:rsidP="00000000" w:rsidRDefault="00000000" w:rsidRPr="00000000" w14:paraId="00000198">
                  <w:pPr>
                    <w:spacing w:after="0" w:line="240" w:lineRule="auto"/>
                    <w:ind w:left="158" w:right="99" w:firstLine="0"/>
                    <w:rPr>
                      <w:rFonts w:ascii="Calibri" w:cs="Calibri" w:eastAsia="Calibri" w:hAnsi="Calibri"/>
                    </w:rPr>
                  </w:pPr>
                  <w:r w:rsidDel="00000000" w:rsidR="00000000" w:rsidRPr="00000000">
                    <w:rPr>
                      <w:rFonts w:ascii="Calibri" w:cs="Calibri" w:eastAsia="Calibri" w:hAnsi="Calibri"/>
                      <w:rtl w:val="0"/>
                    </w:rPr>
                    <w:t xml:space="preserve">Un esfuerzo y una participación coherentes en ambas tareas</w:t>
                  </w:r>
                </w:p>
              </w:tc>
              <w:tc>
                <w:tcPr>
                  <w:vAlign w:val="center"/>
                </w:tcPr>
                <w:p w:rsidR="00000000" w:rsidDel="00000000" w:rsidP="00000000" w:rsidRDefault="00000000" w:rsidRPr="00000000" w14:paraId="00000199">
                  <w:pPr>
                    <w:spacing w:after="0" w:line="240" w:lineRule="auto"/>
                    <w:ind w:left="17" w:right="128" w:firstLine="0"/>
                    <w:rPr>
                      <w:rFonts w:ascii="Calibri" w:cs="Calibri" w:eastAsia="Calibri" w:hAnsi="Calibri"/>
                    </w:rPr>
                  </w:pPr>
                  <w:r w:rsidDel="00000000" w:rsidR="00000000" w:rsidRPr="00000000">
                    <w:rPr>
                      <w:rFonts w:ascii="Calibri" w:cs="Calibri" w:eastAsia="Calibri" w:hAnsi="Calibri"/>
                      <w:rtl w:val="0"/>
                    </w:rPr>
                    <w:t xml:space="preserve">Buen esfuerzo, en la tarea la mayor parte del tiempo</w:t>
                  </w:r>
                </w:p>
              </w:tc>
              <w:tc>
                <w:tcPr>
                  <w:vAlign w:val="center"/>
                </w:tcPr>
                <w:p w:rsidR="00000000" w:rsidDel="00000000" w:rsidP="00000000" w:rsidRDefault="00000000" w:rsidRPr="00000000" w14:paraId="0000019A">
                  <w:pPr>
                    <w:spacing w:after="0" w:line="240" w:lineRule="auto"/>
                    <w:ind w:left="130" w:right="241" w:firstLine="0"/>
                    <w:rPr>
                      <w:rFonts w:ascii="Calibri" w:cs="Calibri" w:eastAsia="Calibri" w:hAnsi="Calibri"/>
                    </w:rPr>
                  </w:pPr>
                  <w:r w:rsidDel="00000000" w:rsidR="00000000" w:rsidRPr="00000000">
                    <w:rPr>
                      <w:rFonts w:ascii="Calibri" w:cs="Calibri" w:eastAsia="Calibri" w:hAnsi="Calibri"/>
                      <w:rtl w:val="0"/>
                    </w:rPr>
                    <w:t xml:space="preserve">Algunos esfuerzos mostrados, podrían ser más comprometidos</w:t>
                  </w:r>
                </w:p>
              </w:tc>
              <w:tc>
                <w:tcPr>
                  <w:vAlign w:val="center"/>
                </w:tcPr>
                <w:p w:rsidR="00000000" w:rsidDel="00000000" w:rsidP="00000000" w:rsidRDefault="00000000" w:rsidRPr="00000000" w14:paraId="0000019B">
                  <w:pPr>
                    <w:spacing w:after="0" w:line="240" w:lineRule="auto"/>
                    <w:ind w:left="296" w:right="233" w:firstLine="0"/>
                    <w:rPr>
                      <w:rFonts w:ascii="Calibri" w:cs="Calibri" w:eastAsia="Calibri" w:hAnsi="Calibri"/>
                    </w:rPr>
                  </w:pPr>
                  <w:r w:rsidDel="00000000" w:rsidR="00000000" w:rsidRPr="00000000">
                    <w:rPr>
                      <w:rFonts w:ascii="Calibri" w:cs="Calibri" w:eastAsia="Calibri" w:hAnsi="Calibri"/>
                      <w:rtl w:val="0"/>
                    </w:rPr>
                    <w:t xml:space="preserve">El esfuerzo mínimo o la redirección frecuente necesaria</w:t>
                  </w:r>
                </w:p>
              </w:tc>
            </w:tr>
          </w:tbl>
          <w:p w:rsidR="00000000" w:rsidDel="00000000" w:rsidP="00000000" w:rsidRDefault="00000000" w:rsidRPr="00000000" w14:paraId="0000019C">
            <w:pPr>
              <w:spacing w:after="280" w:before="280" w:line="24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9D">
            <w:pPr>
              <w:spacing w:after="280" w:before="280"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Escala de puntuación:</w:t>
            </w:r>
          </w:p>
          <w:p w:rsidR="00000000" w:rsidDel="00000000" w:rsidP="00000000" w:rsidRDefault="00000000" w:rsidRPr="00000000" w14:paraId="0000019E">
            <w:pPr>
              <w:numPr>
                <w:ilvl w:val="0"/>
                <w:numId w:val="12"/>
              </w:numPr>
              <w:spacing w:after="0" w:before="28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45–50 </w:t>
            </w:r>
            <w:r w:rsidDel="00000000" w:rsidR="00000000" w:rsidRPr="00000000">
              <w:rPr>
                <w:rFonts w:ascii="Calibri" w:cs="Calibri" w:eastAsia="Calibri" w:hAnsi="Calibri"/>
                <w:sz w:val="24"/>
                <w:szCs w:val="24"/>
                <w:rtl w:val="0"/>
              </w:rPr>
              <w:t xml:space="preserve">pts  </w:t>
            </w:r>
            <w:r w:rsidDel="00000000" w:rsidR="00000000" w:rsidRPr="00000000">
              <w:rPr>
                <w:rFonts w:ascii="Calibri" w:cs="Calibri" w:eastAsia="Calibri" w:hAnsi="Calibri"/>
                <w:b w:val="1"/>
                <w:sz w:val="24"/>
                <w:szCs w:val="24"/>
                <w:rtl w:val="0"/>
              </w:rPr>
              <w:t xml:space="preserve">Excelente: </w:t>
            </w:r>
            <w:r w:rsidDel="00000000" w:rsidR="00000000" w:rsidRPr="00000000">
              <w:rPr>
                <w:rFonts w:ascii="Calibri" w:cs="Calibri" w:eastAsia="Calibri" w:hAnsi="Calibri"/>
                <w:sz w:val="24"/>
                <w:szCs w:val="24"/>
                <w:rtl w:val="0"/>
              </w:rPr>
              <w:t xml:space="preserve">Sorprendente creatividad, visión histórica y narración de historias</w:t>
            </w:r>
          </w:p>
          <w:p w:rsidR="00000000" w:rsidDel="00000000" w:rsidP="00000000" w:rsidRDefault="00000000" w:rsidRPr="00000000" w14:paraId="0000019F">
            <w:pPr>
              <w:numPr>
                <w:ilvl w:val="0"/>
                <w:numId w:val="12"/>
              </w:numPr>
              <w:spacing w:after="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38–44 pts  </w:t>
            </w:r>
            <w:r w:rsidDel="00000000" w:rsidR="00000000" w:rsidRPr="00000000">
              <w:rPr>
                <w:rFonts w:ascii="Calibri" w:cs="Calibri" w:eastAsia="Calibri" w:hAnsi="Calibri"/>
                <w:sz w:val="24"/>
                <w:szCs w:val="24"/>
                <w:rtl w:val="0"/>
              </w:rPr>
              <w:t xml:space="preserve"/>
            </w:r>
            <w:r w:rsidDel="00000000" w:rsidR="00000000" w:rsidRPr="00000000">
              <w:rPr>
                <w:rFonts w:ascii="Calibri" w:cs="Calibri" w:eastAsia="Calibri" w:hAnsi="Calibri"/>
                <w:b w:val="1"/>
                <w:sz w:val="24"/>
                <w:szCs w:val="24"/>
                <w:rtl w:val="0"/>
              </w:rPr>
              <w:t xml:space="preserve">Buen: </w:t>
            </w:r>
            <w:r w:rsidDel="00000000" w:rsidR="00000000" w:rsidRPr="00000000">
              <w:rPr>
                <w:rFonts w:ascii="Calibri" w:cs="Calibri" w:eastAsia="Calibri" w:hAnsi="Calibri"/>
                <w:sz w:val="24"/>
                <w:szCs w:val="24"/>
                <w:rtl w:val="0"/>
              </w:rPr>
              <w:t xml:space="preserve">Trabajo sólido y atractivo con áreas menores de mejora</w:t>
            </w:r>
          </w:p>
          <w:p w:rsidR="00000000" w:rsidDel="00000000" w:rsidP="00000000" w:rsidRDefault="00000000" w:rsidRPr="00000000" w14:paraId="000001A0">
            <w:pPr>
              <w:numPr>
                <w:ilvl w:val="0"/>
                <w:numId w:val="12"/>
              </w:numPr>
              <w:spacing w:after="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30  37 </w:t>
            </w:r>
            <w:r w:rsidDel="00000000" w:rsidR="00000000" w:rsidRPr="00000000">
              <w:rPr>
                <w:rFonts w:ascii="Calibri" w:cs="Calibri" w:eastAsia="Calibri" w:hAnsi="Calibri"/>
                <w:sz w:val="24"/>
                <w:szCs w:val="24"/>
                <w:rtl w:val="0"/>
              </w:rPr>
              <w:t xml:space="preserve"/>
            </w:r>
            <w:r w:rsidDel="00000000" w:rsidR="00000000" w:rsidRPr="00000000">
              <w:rPr>
                <w:rFonts w:ascii="Calibri" w:cs="Calibri" w:eastAsia="Calibri" w:hAnsi="Calibri"/>
                <w:b w:val="1"/>
                <w:sz w:val="24"/>
                <w:szCs w:val="24"/>
                <w:rtl w:val="0"/>
              </w:rPr>
              <w:t xml:space="preserve">pts  Satisfactorio: cumple </w:t>
            </w:r>
            <w:r w:rsidDel="00000000" w:rsidR="00000000" w:rsidRPr="00000000">
              <w:rPr>
                <w:rFonts w:ascii="Calibri" w:cs="Calibri" w:eastAsia="Calibri" w:hAnsi="Calibri"/>
                <w:sz w:val="24"/>
                <w:szCs w:val="24"/>
                <w:rtl w:val="0"/>
              </w:rPr>
              <w:t xml:space="preserve">con las expectativas pero carece de profundidad o pulido</w:t>
            </w:r>
          </w:p>
          <w:p w:rsidR="00000000" w:rsidDel="00000000" w:rsidP="00000000" w:rsidRDefault="00000000" w:rsidRPr="00000000" w14:paraId="000001A1">
            <w:pPr>
              <w:numPr>
                <w:ilvl w:val="0"/>
                <w:numId w:val="12"/>
              </w:numPr>
              <w:spacing w:after="28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Bajo 30 </w:t>
            </w:r>
            <w:r w:rsidDel="00000000" w:rsidR="00000000" w:rsidRPr="00000000">
              <w:rPr>
                <w:rFonts w:ascii="Calibri" w:cs="Calibri" w:eastAsia="Calibri" w:hAnsi="Calibri"/>
                <w:sz w:val="24"/>
                <w:szCs w:val="24"/>
                <w:rtl w:val="0"/>
              </w:rPr>
              <w:t xml:space="preserve"/>
            </w:r>
            <w:r w:rsidDel="00000000" w:rsidR="00000000" w:rsidRPr="00000000">
              <w:rPr>
                <w:rFonts w:ascii="Calibri" w:cs="Calibri" w:eastAsia="Calibri" w:hAnsi="Calibri"/>
                <w:b w:val="1"/>
                <w:sz w:val="24"/>
                <w:szCs w:val="24"/>
                <w:rtl w:val="0"/>
              </w:rPr>
              <w:t xml:space="preserve">puntos  Necesidades de </w:t>
            </w:r>
            <w:r w:rsidDel="00000000" w:rsidR="00000000" w:rsidRPr="00000000">
              <w:rPr>
                <w:rFonts w:ascii="Calibri" w:cs="Calibri" w:eastAsia="Calibri" w:hAnsi="Calibri"/>
                <w:sz w:val="24"/>
                <w:szCs w:val="24"/>
                <w:rtl w:val="0"/>
              </w:rPr>
              <w:t xml:space="preserve">mejora: esfuerzo incompleto o insuficiente</w:t>
            </w:r>
          </w:p>
          <w:p w:rsidR="00000000" w:rsidDel="00000000" w:rsidP="00000000" w:rsidRDefault="00000000" w:rsidRPr="00000000" w14:paraId="000001A2">
            <w:pPr>
              <w:rPr>
                <w:sz w:val="24"/>
                <w:szCs w:val="24"/>
              </w:rPr>
            </w:pPr>
            <w:r w:rsidDel="00000000" w:rsidR="00000000" w:rsidRPr="00000000">
              <w:rPr>
                <w:rtl w:val="0"/>
              </w:rPr>
            </w:r>
          </w:p>
          <w:p w:rsidR="00000000" w:rsidDel="00000000" w:rsidP="00000000" w:rsidRDefault="00000000" w:rsidRPr="00000000" w14:paraId="000001A3">
            <w:pPr>
              <w:rPr>
                <w:sz w:val="24"/>
                <w:szCs w:val="24"/>
              </w:rPr>
            </w:pPr>
            <w:r w:rsidDel="00000000" w:rsidR="00000000" w:rsidRPr="00000000">
              <w:rPr>
                <w:rtl w:val="0"/>
              </w:rPr>
            </w:r>
          </w:p>
          <w:p w:rsidR="00000000" w:rsidDel="00000000" w:rsidP="00000000" w:rsidRDefault="00000000" w:rsidRPr="00000000" w14:paraId="000001A4">
            <w:pPr>
              <w:rPr>
                <w:b w:val="1"/>
                <w:sz w:val="24"/>
                <w:szCs w:val="24"/>
              </w:rPr>
            </w:pPr>
            <w:r w:rsidDel="00000000" w:rsidR="00000000" w:rsidRPr="00000000">
              <w:rPr>
                <w:b w:val="1"/>
                <w:sz w:val="24"/>
                <w:szCs w:val="24"/>
                <w:rtl w:val="0"/>
              </w:rPr>
              <w:t xml:space="preserve">Actividad 3 - Rubrica de evaluación  narración narrativa basada en mapas</w:t>
            </w:r>
          </w:p>
          <w:tbl>
            <w:tblPr>
              <w:tblStyle w:val="Table11"/>
              <w:tblW w:w="11498.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0"/>
              <w:gridCol w:w="142"/>
              <w:gridCol w:w="2126"/>
              <w:gridCol w:w="141"/>
              <w:gridCol w:w="2127"/>
              <w:gridCol w:w="144"/>
              <w:gridCol w:w="2124"/>
              <w:gridCol w:w="141"/>
              <w:gridCol w:w="2127"/>
              <w:gridCol w:w="137"/>
              <w:tblGridChange w:id="0">
                <w:tblGrid>
                  <w:gridCol w:w="2290"/>
                  <w:gridCol w:w="142"/>
                  <w:gridCol w:w="2126"/>
                  <w:gridCol w:w="141"/>
                  <w:gridCol w:w="2127"/>
                  <w:gridCol w:w="144"/>
                  <w:gridCol w:w="2124"/>
                  <w:gridCol w:w="141"/>
                  <w:gridCol w:w="2127"/>
                  <w:gridCol w:w="137"/>
                </w:tblGrid>
              </w:tblGridChange>
            </w:tblGrid>
            <w:tr>
              <w:trPr>
                <w:cantSplit w:val="0"/>
                <w:trHeight w:val="473"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5">
                  <w:pPr>
                    <w:rPr/>
                  </w:pPr>
                  <w:r w:rsidDel="00000000" w:rsidR="00000000" w:rsidRPr="00000000">
                    <w:rPr>
                      <w:b w:val="1"/>
                      <w:rtl w:val="0"/>
                    </w:rPr>
                    <w:t xml:space="preserve">Criterios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7">
                  <w:pPr>
                    <w:jc w:val="center"/>
                    <w:rPr/>
                  </w:pPr>
                  <w:r w:rsidDel="00000000" w:rsidR="00000000" w:rsidRPr="00000000">
                    <w:rPr>
                      <w:b w:val="1"/>
                      <w:rtl w:val="0"/>
                    </w:rPr>
                    <w:t xml:space="preserve">Excelencia (5 puntos)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9">
                  <w:pPr>
                    <w:jc w:val="center"/>
                    <w:rPr/>
                  </w:pPr>
                  <w:r w:rsidDel="00000000" w:rsidR="00000000" w:rsidRPr="00000000">
                    <w:rPr>
                      <w:b w:val="1"/>
                      <w:rtl w:val="0"/>
                    </w:rPr>
                    <w:t xml:space="preserve">Bien (4 pts)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B">
                  <w:pPr>
                    <w:jc w:val="center"/>
                    <w:rPr/>
                  </w:pPr>
                  <w:r w:rsidDel="00000000" w:rsidR="00000000" w:rsidRPr="00000000">
                    <w:rPr>
                      <w:b w:val="1"/>
                      <w:rtl w:val="0"/>
                    </w:rPr>
                    <w:t xml:space="preserve">Satisfactorio (3 puntos)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D">
                  <w:pPr>
                    <w:jc w:val="center"/>
                    <w:rPr/>
                  </w:pPr>
                  <w:r w:rsidDel="00000000" w:rsidR="00000000" w:rsidRPr="00000000">
                    <w:rPr>
                      <w:b w:val="1"/>
                      <w:rtl w:val="0"/>
                    </w:rPr>
                    <w:t xml:space="preserve">Necesidades de mejora (1–2 pts)</w:t>
                  </w:r>
                  <w:r w:rsidDel="00000000" w:rsidR="00000000" w:rsidRPr="00000000">
                    <w:rPr>
                      <w:rtl w:val="0"/>
                    </w:rPr>
                  </w:r>
                </w:p>
              </w:tc>
            </w:tr>
            <w:tr>
              <w:trPr>
                <w:cantSplit w:val="0"/>
                <w:trHeight w:val="1492"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F">
                  <w:pPr>
                    <w:rPr/>
                  </w:pPr>
                  <w:r w:rsidDel="00000000" w:rsidR="00000000" w:rsidRPr="00000000">
                    <w:rPr>
                      <w:b w:val="1"/>
                      <w:rtl w:val="0"/>
                    </w:rPr>
                    <w:t xml:space="preserve">1. Precisión histórica y contexto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1">
                  <w:pPr>
                    <w:rPr/>
                  </w:pPr>
                  <w:r w:rsidDel="00000000" w:rsidR="00000000" w:rsidRPr="00000000">
                    <w:rPr>
                      <w:rtl w:val="0"/>
                    </w:rPr>
                    <w:t xml:space="preserve">Los hechos son exactos, bien investigados y bien contextualizados; incluye fuentes o pruebas.</w:t>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3">
                  <w:pPr>
                    <w:rPr/>
                  </w:pPr>
                  <w:r w:rsidDel="00000000" w:rsidR="00000000" w:rsidRPr="00000000">
                    <w:rPr>
                      <w:rtl w:val="0"/>
                    </w:rPr>
                    <w:t xml:space="preserve">La mayoría de los hechos son correctos y contextualizados; Los detalles menores podrían profundizarse.</w:t>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5">
                  <w:pPr>
                    <w:rPr/>
                  </w:pPr>
                  <w:r w:rsidDel="00000000" w:rsidR="00000000" w:rsidRPr="00000000">
                    <w:rPr>
                      <w:rtl w:val="0"/>
                    </w:rPr>
                    <w:t xml:space="preserve">Algunas inexactitudes históricas o contexto perdido.</w:t>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7">
                  <w:pPr>
                    <w:rPr/>
                  </w:pPr>
                  <w:r w:rsidDel="00000000" w:rsidR="00000000" w:rsidRPr="00000000">
                    <w:rPr>
                      <w:rtl w:val="0"/>
                    </w:rPr>
                    <w:t xml:space="preserve">Errores de hecho o brechas históricas significativas.</w:t>
                  </w:r>
                </w:p>
              </w:tc>
            </w:tr>
            <w:tr>
              <w:trPr>
                <w:cantSplit w:val="0"/>
                <w:trHeight w:val="1504"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9">
                  <w:pPr>
                    <w:rPr/>
                  </w:pPr>
                  <w:r w:rsidDel="00000000" w:rsidR="00000000" w:rsidRPr="00000000">
                    <w:rPr>
                      <w:b w:val="1"/>
                      <w:rtl w:val="0"/>
                    </w:rPr>
                    <w:t xml:space="preserve">2. La estructura narrativa</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B">
                  <w:pPr>
                    <w:rPr/>
                  </w:pPr>
                  <w:r w:rsidDel="00000000" w:rsidR="00000000" w:rsidRPr="00000000">
                    <w:rPr>
                      <w:rtl w:val="0"/>
                    </w:rPr>
                    <w:t xml:space="preserve">La historia tiene una clara introducción, desarrollo y conclusión; logico y coherente.</w:t>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D">
                  <w:pPr>
                    <w:rPr/>
                  </w:pPr>
                  <w:r w:rsidDel="00000000" w:rsidR="00000000" w:rsidRPr="00000000">
                    <w:rPr>
                      <w:rtl w:val="0"/>
                    </w:rPr>
                    <w:t xml:space="preserve">Generalmente bien estructurados; Algunas transiciones podrían ser más suaves.</w:t>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F">
                  <w:pPr>
                    <w:rPr/>
                  </w:pPr>
                  <w:r w:rsidDel="00000000" w:rsidR="00000000" w:rsidRPr="00000000">
                    <w:rPr>
                      <w:rtl w:val="0"/>
                    </w:rPr>
                    <w:t xml:space="preserve">La narrativa es algo desorganizada o las transiciones no están claras.</w:t>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1">
                  <w:pPr>
                    <w:rPr/>
                  </w:pPr>
                  <w:r w:rsidDel="00000000" w:rsidR="00000000" w:rsidRPr="00000000">
                    <w:rPr>
                      <w:rtl w:val="0"/>
                    </w:rPr>
                    <w:t xml:space="preserve">carece de flujo lógico; La historia es confusa o incompleta.</w:t>
                  </w:r>
                </w:p>
              </w:tc>
            </w:tr>
            <w:tr>
              <w:trPr>
                <w:cantSplit w:val="0"/>
                <w:trHeight w:val="1336"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3">
                  <w:pPr>
                    <w:rPr/>
                  </w:pPr>
                  <w:r w:rsidDel="00000000" w:rsidR="00000000" w:rsidRPr="00000000">
                    <w:rPr>
                      <w:b w:val="1"/>
                      <w:rtl w:val="0"/>
                    </w:rPr>
                    <w:t xml:space="preserve">3. Perspectiva y empatía histórica</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5">
                  <w:pPr>
                    <w:rPr/>
                  </w:pPr>
                  <w:r w:rsidDel="00000000" w:rsidR="00000000" w:rsidRPr="00000000">
                    <w:rPr>
                      <w:rtl w:val="0"/>
                    </w:rPr>
                    <w:t xml:space="preserve">La perspectiva es convincente y muestra empatía; incluye la reflexión crítica.</w:t>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7">
                  <w:pPr>
                    <w:rPr/>
                  </w:pPr>
                  <w:r w:rsidDel="00000000" w:rsidR="00000000" w:rsidRPr="00000000">
                    <w:rPr>
                      <w:rtl w:val="0"/>
                    </w:rPr>
                    <w:t xml:space="preserve">La perspectiva es clara y realista, pero podría desarrollarse aún más.</w:t>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9">
                  <w:pPr>
                    <w:rPr/>
                  </w:pPr>
                  <w:r w:rsidDel="00000000" w:rsidR="00000000" w:rsidRPr="00000000">
                    <w:rPr>
                      <w:rtl w:val="0"/>
                    </w:rPr>
                    <w:t xml:space="preserve">La perspectiva está presente, pero está poco desarrollada o demasiado simplista.</w:t>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B">
                  <w:pPr>
                    <w:rPr/>
                  </w:pPr>
                  <w:r w:rsidDel="00000000" w:rsidR="00000000" w:rsidRPr="00000000">
                    <w:rPr>
                      <w:rtl w:val="0"/>
                    </w:rPr>
                    <w:t xml:space="preserve">No tiene una perspectiva clara o usa voz anacrónica.</w:t>
                  </w:r>
                </w:p>
              </w:tc>
            </w:tr>
            <w:tr>
              <w:trPr>
                <w:cantSplit w:val="0"/>
                <w:trHeight w:val="128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D">
                  <w:pPr>
                    <w:rPr/>
                  </w:pPr>
                  <w:r w:rsidDel="00000000" w:rsidR="00000000" w:rsidRPr="00000000">
                    <w:rPr>
                      <w:b w:val="1"/>
                      <w:rtl w:val="0"/>
                    </w:rPr>
                    <w:t xml:space="preserve">4. Creatividad y originalidad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E">
                  <w:pPr>
                    <w:rPr/>
                  </w:pPr>
                  <w:r w:rsidDel="00000000" w:rsidR="00000000" w:rsidRPr="00000000">
                    <w:rPr>
                      <w:rtl w:val="0"/>
                    </w:rPr>
                    <w:t xml:space="preserve">La historia es muy atractiva y original; incluye elementos innovadores o inesperados.</w:t>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0">
                  <w:pPr>
                    <w:rPr/>
                  </w:pPr>
                  <w:r w:rsidDel="00000000" w:rsidR="00000000" w:rsidRPr="00000000">
                    <w:rPr>
                      <w:rtl w:val="0"/>
                    </w:rPr>
                    <w:t xml:space="preserve">La historia muestra creatividad; se mantiene dentro de las convenciones familiares de narración.</w:t>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2">
                  <w:pPr>
                    <w:rPr/>
                  </w:pPr>
                  <w:r w:rsidDel="00000000" w:rsidR="00000000" w:rsidRPr="00000000">
                    <w:rPr>
                      <w:rtl w:val="0"/>
                    </w:rPr>
                    <w:t xml:space="preserve">Algunos elementos originales, pero en su mayoría predecibles.</w:t>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4">
                  <w:pPr>
                    <w:rPr/>
                  </w:pPr>
                  <w:r w:rsidDel="00000000" w:rsidR="00000000" w:rsidRPr="00000000">
                    <w:rPr>
                      <w:rtl w:val="0"/>
                    </w:rPr>
                    <w:t xml:space="preserve">carece de creatividad; La narrativa se siente poco inspirada.</w:t>
                  </w:r>
                </w:p>
              </w:tc>
            </w:tr>
            <w:tr>
              <w:trPr>
                <w:cantSplit w:val="0"/>
                <w:trHeight w:val="16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6">
                  <w:pPr>
                    <w:rPr/>
                  </w:pPr>
                  <w:r w:rsidDel="00000000" w:rsidR="00000000" w:rsidRPr="00000000">
                    <w:rPr>
                      <w:b w:val="1"/>
                      <w:rtl w:val="0"/>
                    </w:rPr>
                    <w:t xml:space="preserve">5. Integración del mapa y la historia</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7">
                  <w:pPr>
                    <w:rPr/>
                  </w:pPr>
                  <w:r w:rsidDel="00000000" w:rsidR="00000000" w:rsidRPr="00000000">
                    <w:rPr>
                      <w:rtl w:val="0"/>
                    </w:rPr>
                    <w:t xml:space="preserve">Los puntos del mapa enriquecen la narrativa; Cada ubicación se conecta claramente con la historia.</w:t>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9">
                  <w:pPr>
                    <w:rPr/>
                  </w:pPr>
                  <w:r w:rsidDel="00000000" w:rsidR="00000000" w:rsidRPr="00000000">
                    <w:rPr>
                      <w:rtl w:val="0"/>
                    </w:rPr>
                    <w:t xml:space="preserve">El mapa es relevante pero algunas conexiones con la narrativa son débiles.</w:t>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B">
                  <w:pPr>
                    <w:rPr/>
                  </w:pPr>
                  <w:r w:rsidDel="00000000" w:rsidR="00000000" w:rsidRPr="00000000">
                    <w:rPr>
                      <w:rtl w:val="0"/>
                    </w:rPr>
                    <w:t xml:space="preserve">Algunos puntos del mapa se sienten desconectados de la historia.</w:t>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D">
                  <w:pPr>
                    <w:rPr/>
                  </w:pPr>
                  <w:r w:rsidDel="00000000" w:rsidR="00000000" w:rsidRPr="00000000">
                    <w:rPr>
                      <w:rtl w:val="0"/>
                    </w:rPr>
                    <w:t xml:space="preserve">El mapa se siente decorativo; poca o ninguna conexión con la historia.</w:t>
                  </w:r>
                </w:p>
              </w:tc>
            </w:tr>
            <w:tr>
              <w:trPr>
                <w:cantSplit w:val="0"/>
                <w:trHeight w:val="16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F">
                  <w:pPr>
                    <w:rPr/>
                  </w:pPr>
                  <w:r w:rsidDel="00000000" w:rsidR="00000000" w:rsidRPr="00000000">
                    <w:rPr>
                      <w:b w:val="1"/>
                      <w:rtl w:val="0"/>
                    </w:rPr>
                    <w:t xml:space="preserve">6. Apelación visual y uso técnico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0">
                  <w:pPr>
                    <w:rPr/>
                  </w:pPr>
                  <w:r w:rsidDel="00000000" w:rsidR="00000000" w:rsidRPr="00000000">
                    <w:rPr>
                      <w:rtl w:val="0"/>
                    </w:rPr>
                    <w:t xml:space="preserve">La presentación está pulida visualmente. excelente uso de las características de la herramienta (imágenes, diseño, navegación).</w:t>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2">
                  <w:pPr>
                    <w:rPr/>
                  </w:pPr>
                  <w:r w:rsidDel="00000000" w:rsidR="00000000" w:rsidRPr="00000000">
                    <w:rPr>
                      <w:rtl w:val="0"/>
                    </w:rPr>
                    <w:t xml:space="preserve">La presentación es funcional y clara; buen uso de la herramienta.</w:t>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4">
                  <w:pPr>
                    <w:rPr/>
                  </w:pPr>
                  <w:r w:rsidDel="00000000" w:rsidR="00000000" w:rsidRPr="00000000">
                    <w:rPr>
                      <w:rtl w:val="0"/>
                    </w:rPr>
                    <w:t xml:space="preserve">Algunos problemas visuales o técnicos; todavía es comprensible.</w:t>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6">
                  <w:pPr>
                    <w:rPr/>
                  </w:pPr>
                  <w:r w:rsidDel="00000000" w:rsidR="00000000" w:rsidRPr="00000000">
                    <w:rPr>
                      <w:rtl w:val="0"/>
                    </w:rPr>
                    <w:t xml:space="preserve">Mal diseño visual, el diseño es confuso, o la herramienta es mal utilizada.</w:t>
                  </w:r>
                </w:p>
              </w:tc>
            </w:tr>
            <w:tr>
              <w:trPr>
                <w:cantSplit w:val="0"/>
                <w:trHeight w:val="110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8">
                  <w:pPr>
                    <w:rPr/>
                  </w:pPr>
                  <w:r w:rsidDel="00000000" w:rsidR="00000000" w:rsidRPr="00000000">
                    <w:rPr>
                      <w:b w:val="1"/>
                      <w:rtl w:val="0"/>
                    </w:rPr>
                    <w:t xml:space="preserve">7. El esfuerzo y la autonomía</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9">
                  <w:pPr>
                    <w:rPr/>
                  </w:pPr>
                  <w:r w:rsidDel="00000000" w:rsidR="00000000" w:rsidRPr="00000000">
                    <w:rPr>
                      <w:rtl w:val="0"/>
                    </w:rPr>
                    <w:t xml:space="preserve">Muestra iniciativa, atención a los detalles y esfuerzo constante.</w:t>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B">
                  <w:pPr>
                    <w:rPr/>
                  </w:pPr>
                  <w:r w:rsidDel="00000000" w:rsidR="00000000" w:rsidRPr="00000000">
                    <w:rPr>
                      <w:rtl w:val="0"/>
                    </w:rPr>
                    <w:t xml:space="preserve">El trabajo demuestra un fuerte esfuerzo y autonomía.</w:t>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D">
                  <w:pPr>
                    <w:rPr/>
                  </w:pPr>
                  <w:r w:rsidDel="00000000" w:rsidR="00000000" w:rsidRPr="00000000">
                    <w:rPr>
                      <w:rtl w:val="0"/>
                    </w:rPr>
                    <w:t xml:space="preserve">Completó la tarea, pero con una profundidad o profundidad limitada.</w:t>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F">
                  <w:pPr>
                    <w:rPr/>
                  </w:pPr>
                  <w:r w:rsidDel="00000000" w:rsidR="00000000" w:rsidRPr="00000000">
                    <w:rPr>
                      <w:rtl w:val="0"/>
                    </w:rPr>
                    <w:t xml:space="preserve">El esfuerzo mínimo; el trabajo es incompleto o se apresura.</w:t>
                  </w:r>
                </w:p>
              </w:tc>
            </w:tr>
          </w:tbl>
          <w:p w:rsidR="00000000" w:rsidDel="00000000" w:rsidP="00000000" w:rsidRDefault="00000000" w:rsidRPr="00000000" w14:paraId="000001F1">
            <w:pPr>
              <w:spacing w:after="240" w:before="240" w:lineRule="auto"/>
              <w:rPr>
                <w:b w:val="1"/>
                <w:sz w:val="24"/>
                <w:szCs w:val="24"/>
              </w:rPr>
            </w:pPr>
            <w:r w:rsidDel="00000000" w:rsidR="00000000" w:rsidRPr="00000000">
              <w:rPr>
                <w:b w:val="1"/>
                <w:sz w:val="24"/>
                <w:szCs w:val="24"/>
                <w:rtl w:val="0"/>
              </w:rPr>
              <w:t xml:space="preserve">Total de puntos posibles: 35</w:t>
            </w:r>
          </w:p>
          <w:p w:rsidR="00000000" w:rsidDel="00000000" w:rsidP="00000000" w:rsidRDefault="00000000" w:rsidRPr="00000000" w14:paraId="000001F2">
            <w:pPr>
              <w:spacing w:after="240" w:before="240" w:lineRule="auto"/>
              <w:rPr>
                <w:b w:val="1"/>
                <w:sz w:val="24"/>
                <w:szCs w:val="24"/>
              </w:rPr>
            </w:pPr>
            <w:r w:rsidDel="00000000" w:rsidR="00000000" w:rsidRPr="00000000">
              <w:rPr>
                <w:b w:val="1"/>
                <w:sz w:val="24"/>
                <w:szCs w:val="24"/>
                <w:rtl w:val="0"/>
              </w:rPr>
              <w:t xml:space="preserve">Escala de clasificación sugerida:</w:t>
            </w:r>
          </w:p>
          <w:p w:rsidR="00000000" w:rsidDel="00000000" w:rsidP="00000000" w:rsidRDefault="00000000" w:rsidRPr="00000000" w14:paraId="000001F3">
            <w:pPr>
              <w:numPr>
                <w:ilvl w:val="0"/>
                <w:numId w:val="4"/>
              </w:numPr>
              <w:spacing w:after="240" w:before="240" w:lineRule="auto"/>
              <w:ind w:left="720" w:hanging="360"/>
              <w:rPr>
                <w:sz w:val="24"/>
                <w:szCs w:val="24"/>
              </w:rPr>
            </w:pPr>
            <w:r w:rsidDel="00000000" w:rsidR="00000000" w:rsidRPr="00000000">
              <w:rPr>
                <w:b w:val="1"/>
                <w:sz w:val="24"/>
                <w:szCs w:val="24"/>
                <w:rtl w:val="0"/>
              </w:rPr>
              <w:t xml:space="preserve">31–35 puntos  </w:t>
            </w:r>
            <w:r w:rsidDel="00000000" w:rsidR="00000000" w:rsidRPr="00000000">
              <w:rPr>
                <w:sz w:val="24"/>
                <w:szCs w:val="24"/>
                <w:rtl w:val="0"/>
              </w:rPr>
              <w:t xml:space="preserve">Excelente: Una historia convincente y completa con una clara visión histórica y una fuerte integración de mapas.</w:t>
            </w:r>
          </w:p>
          <w:p w:rsidR="00000000" w:rsidDel="00000000" w:rsidP="00000000" w:rsidRDefault="00000000" w:rsidRPr="00000000" w14:paraId="000001F4">
            <w:pPr>
              <w:numPr>
                <w:ilvl w:val="0"/>
                <w:numId w:val="4"/>
              </w:numPr>
              <w:spacing w:after="240" w:before="240" w:lineRule="auto"/>
              <w:ind w:left="720" w:hanging="360"/>
              <w:rPr>
                <w:sz w:val="24"/>
                <w:szCs w:val="24"/>
              </w:rPr>
            </w:pPr>
            <w:r w:rsidDel="00000000" w:rsidR="00000000" w:rsidRPr="00000000">
              <w:rPr>
                <w:b w:val="1"/>
                <w:sz w:val="24"/>
                <w:szCs w:val="24"/>
                <w:rtl w:val="0"/>
              </w:rPr>
              <w:t xml:space="preserve">25–30 puntos  </w:t>
            </w:r>
            <w:r w:rsidDel="00000000" w:rsidR="00000000" w:rsidRPr="00000000">
              <w:rPr>
                <w:sz w:val="24"/>
                <w:szCs w:val="24"/>
                <w:rtl w:val="0"/>
              </w:rPr>
              <w:t xml:space="preserve">Buen: Trabajo sólido con pequeñas mejoras necesarias.</w:t>
            </w:r>
          </w:p>
          <w:p w:rsidR="00000000" w:rsidDel="00000000" w:rsidP="00000000" w:rsidRDefault="00000000" w:rsidRPr="00000000" w14:paraId="000001F5">
            <w:pPr>
              <w:numPr>
                <w:ilvl w:val="0"/>
                <w:numId w:val="4"/>
              </w:numPr>
              <w:spacing w:after="240" w:before="240" w:lineRule="auto"/>
              <w:ind w:left="720" w:hanging="360"/>
              <w:rPr>
                <w:sz w:val="24"/>
                <w:szCs w:val="24"/>
              </w:rPr>
            </w:pPr>
            <w:r w:rsidDel="00000000" w:rsidR="00000000" w:rsidRPr="00000000">
              <w:rPr>
                <w:b w:val="1"/>
                <w:sz w:val="24"/>
                <w:szCs w:val="24"/>
                <w:rtl w:val="0"/>
              </w:rPr>
              <w:t xml:space="preserve">18–24 puntos  </w:t>
            </w:r>
            <w:r w:rsidDel="00000000" w:rsidR="00000000" w:rsidRPr="00000000">
              <w:rPr>
                <w:sz w:val="24"/>
                <w:szCs w:val="24"/>
                <w:rtl w:val="0"/>
              </w:rPr>
              <w:t xml:space="preserve">Satisfactorio: Adecuado pero sin profundidad o pulido.</w:t>
            </w:r>
          </w:p>
          <w:p w:rsidR="00000000" w:rsidDel="00000000" w:rsidP="00000000" w:rsidRDefault="00000000" w:rsidRPr="00000000" w14:paraId="000001F6">
            <w:pPr>
              <w:numPr>
                <w:ilvl w:val="0"/>
                <w:numId w:val="4"/>
              </w:numPr>
              <w:spacing w:after="240" w:before="240" w:lineRule="auto"/>
              <w:ind w:left="720" w:hanging="360"/>
              <w:rPr>
                <w:b w:val="1"/>
                <w:sz w:val="28"/>
                <w:szCs w:val="28"/>
              </w:rPr>
            </w:pPr>
            <w:r w:rsidDel="00000000" w:rsidR="00000000" w:rsidRPr="00000000">
              <w:rPr>
                <w:b w:val="1"/>
                <w:sz w:val="24"/>
                <w:szCs w:val="24"/>
                <w:rtl w:val="0"/>
              </w:rPr>
              <w:t xml:space="preserve">Por debajo </w:t>
            </w:r>
            <w:r w:rsidDel="00000000" w:rsidR="00000000" w:rsidRPr="00000000">
              <w:rPr>
                <w:sz w:val="24"/>
                <w:szCs w:val="24"/>
                <w:rtl w:val="0"/>
              </w:rPr>
              <w:t xml:space="preserve">de 18 puntos  Necesidades de mejora: Incompleto o insuficientemente desarrollado.</w:t>
            </w:r>
            <w:r w:rsidDel="00000000" w:rsidR="00000000" w:rsidRPr="00000000">
              <w:rPr>
                <w:rtl w:val="0"/>
              </w:rPr>
            </w:r>
          </w:p>
        </w:tc>
      </w:tr>
    </w:tbl>
    <w:p w:rsidR="00000000" w:rsidDel="00000000" w:rsidP="00000000" w:rsidRDefault="00000000" w:rsidRPr="00000000" w14:paraId="000001F7">
      <w:pPr>
        <w:rPr>
          <w:rFonts w:ascii="Calibri" w:cs="Calibri" w:eastAsia="Calibri" w:hAnsi="Calibri"/>
          <w:b w:val="1"/>
        </w:rPr>
      </w:pPr>
      <w:bookmarkStart w:colFirst="0" w:colLast="0" w:name="_heading=h.vnn10d4wkmby" w:id="17"/>
      <w:bookmarkEnd w:id="17"/>
      <w:r w:rsidDel="00000000" w:rsidR="00000000" w:rsidRPr="00000000">
        <w:rPr>
          <w:rtl w:val="0"/>
        </w:rPr>
      </w:r>
    </w:p>
    <w:sectPr>
      <w:headerReference r:id="rId10" w:type="default"/>
      <w:type w:val="nextPage"/>
      <w:pgSz w:h="11906" w:w="16838" w:orient="landscape"/>
      <w:pgMar w:bottom="1135"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8">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1570038</wp:posOffset>
              </wp:positionH>
              <wp:positionV relativeFrom="paragraph">
                <wp:posOffset>-17460</wp:posOffset>
              </wp:positionV>
              <wp:extent cx="3172460" cy="429260"/>
              <wp:effectExtent b="0" l="0" r="0" t="0"/>
              <wp:wrapNone/>
              <wp:docPr id="29" name=""/>
              <a:graphic>
                <a:graphicData uri="http://schemas.microsoft.com/office/word/2010/wordprocessingShape">
                  <wps:wsp>
                    <wps:cNvSpPr/>
                    <wps:cNvPr id="3" name="Shape 3"/>
                    <wps:spPr>
                      <a:xfrm>
                        <a:off x="3769295" y="3574895"/>
                        <a:ext cx="3153410" cy="410210"/>
                      </a:xfrm>
                      <a:prstGeom prst="rect">
                        <a:avLst/>
                      </a:prstGeom>
                      <a:gradFill>
                        <a:gsLst>
                          <a:gs pos="0">
                            <a:srgbClr val="B6DDE7"/>
                          </a:gs>
                          <a:gs pos="46000">
                            <a:srgbClr val="53AFC8"/>
                          </a:gs>
                          <a:gs pos="100000">
                            <a:srgbClr val="276A7C"/>
                          </a:gs>
                        </a:gsLst>
                        <a:path path="circle">
                          <a:fillToRect b="50%" l="50%" r="50%" t="50%"/>
                        </a:path>
                        <a:tileRect/>
                      </a:gradFill>
                      <a:ln cap="flat" cmpd="sng" w="9525">
                        <a:solidFill>
                          <a:srgbClr val="45A9C4"/>
                        </a:solidFill>
                        <a:prstDash val="solid"/>
                        <a:round/>
                        <a:headEnd len="sm" w="sm" type="none"/>
                        <a:tailEnd len="sm" w="sm" type="none"/>
                      </a:ln>
                    </wps:spPr>
                    <wps:txbx>
                      <w:txbxContent>
                        <w:p w:rsidR="00000000" w:rsidDel="00000000" w:rsidP="00000000" w:rsidRDefault="00000000" w:rsidRPr="00000000">
                          <w:pPr>
                            <w:spacing w:after="160" w:before="0" w:line="27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32"/>
                              <w:vertAlign w:val="baseline"/>
                            </w:rPr>
                            <w:t xml:space="preserve">Escenario de </w:t>
                          </w:r>
                          <w:r w:rsidDel="00000000" w:rsidR="00000000" w:rsidRPr="00000000">
                            <w:rPr>
                              <w:rFonts w:ascii="Calibri" w:cs="Calibri" w:eastAsia="Calibri" w:hAnsi="Calibri"/>
                              <w:b w:val="0"/>
                              <w:i w:val="0"/>
                              <w:smallCaps w:val="0"/>
                              <w:strike w:val="0"/>
                              <w:color w:val="ffc000"/>
                              <w:sz w:val="32"/>
                              <w:vertAlign w:val="baseline"/>
                            </w:rPr>
                            <w:t xml:space="preserve">aprendizajeSMaiLE”</w:t>
                          </w:r>
                          <w:r w:rsidDel="00000000" w:rsidR="00000000" w:rsidRPr="00000000">
                            <w:rPr>
                              <w:rFonts w:ascii="Calibri" w:cs="Calibri" w:eastAsia="Calibri" w:hAnsi="Calibri"/>
                              <w:b w:val="0"/>
                              <w:i w:val="0"/>
                              <w:smallCaps w:val="0"/>
                              <w:strike w:val="0"/>
                              <w:color w:val="000000"/>
                              <w:sz w:val="32"/>
                              <w:vertAlign w:val="baseline"/>
                            </w:rPr>
                            <w:t xml:space="preserve"/>
                          </w:r>
                        </w:p>
                        <w:p w:rsidR="00000000" w:rsidDel="00000000" w:rsidP="00000000" w:rsidRDefault="00000000" w:rsidRPr="00000000">
                          <w:pPr>
                            <w:spacing w:after="160" w:before="0" w:line="275.00000953674316"/>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p>
                        <w:p w:rsidR="00000000" w:rsidDel="00000000" w:rsidP="00000000" w:rsidRDefault="00000000" w:rsidRPr="00000000">
                          <w:pPr>
                            <w:spacing w:after="160" w:before="0" w:line="275.00000953674316"/>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r w:rsidDel="00000000" w:rsidR="00000000" w:rsidRPr="00000000">
                            <w:rPr>
                              <w:rFonts w:ascii="Calibri" w:cs="Calibri" w:eastAsia="Calibri" w:hAnsi="Calibri"/>
                              <w:b w:val="1"/>
                              <w:i w:val="0"/>
                              <w:smallCaps w:val="0"/>
                              <w:strike w:val="0"/>
                              <w:color w:val="ffc000"/>
                              <w:sz w:val="36"/>
                              <w:vertAlign w:val="baseline"/>
                            </w:rPr>
                            <w:t xml:space="preserve">TITULO: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1570038</wp:posOffset>
              </wp:positionH>
              <wp:positionV relativeFrom="paragraph">
                <wp:posOffset>-17460</wp:posOffset>
              </wp:positionV>
              <wp:extent cx="3172460" cy="429260"/>
              <wp:effectExtent b="0" l="0" r="0" t="0"/>
              <wp:wrapNone/>
              <wp:docPr id="29"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3172460" cy="42926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-50163</wp:posOffset>
          </wp:positionH>
          <wp:positionV relativeFrom="paragraph">
            <wp:posOffset>-57148</wp:posOffset>
          </wp:positionV>
          <wp:extent cx="1564640" cy="433705"/>
          <wp:effectExtent b="0" l="0" r="0" t="0"/>
          <wp:wrapSquare wrapText="bothSides" distB="0" distT="0" distL="114300" distR="114300"/>
          <wp:docPr id="31" name="image1.jpg"/>
          <a:graphic>
            <a:graphicData uri="http://schemas.openxmlformats.org/drawingml/2006/picture">
              <pic:pic>
                <pic:nvPicPr>
                  <pic:cNvPr id="0" name="image1.jpg"/>
                  <pic:cNvPicPr preferRelativeResize="0"/>
                </pic:nvPicPr>
                <pic:blipFill>
                  <a:blip r:embed="rId2"/>
                  <a:srcRect b="0" l="0" r="0" t="0"/>
                  <a:stretch>
                    <a:fillRect/>
                  </a:stretch>
                </pic:blipFill>
                <pic:spPr>
                  <a:xfrm>
                    <a:off x="0" y="0"/>
                    <a:ext cx="1564640" cy="43370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4861560</wp:posOffset>
          </wp:positionH>
          <wp:positionV relativeFrom="paragraph">
            <wp:posOffset>-250188</wp:posOffset>
          </wp:positionV>
          <wp:extent cx="970915" cy="836930"/>
          <wp:effectExtent b="0" l="0" r="0" t="0"/>
          <wp:wrapSquare wrapText="bothSides" distB="0" distT="0" distL="114300" distR="114300"/>
          <wp:docPr id="33" name="image2.png"/>
          <a:graphic>
            <a:graphicData uri="http://schemas.openxmlformats.org/drawingml/2006/picture">
              <pic:pic>
                <pic:nvPicPr>
                  <pic:cNvPr id="0" name="image2.png"/>
                  <pic:cNvPicPr preferRelativeResize="0"/>
                </pic:nvPicPr>
                <pic:blipFill>
                  <a:blip r:embed="rId3"/>
                  <a:srcRect b="0" l="0" r="2934" t="15000"/>
                  <a:stretch>
                    <a:fillRect/>
                  </a:stretch>
                </pic:blipFill>
                <pic:spPr>
                  <a:xfrm>
                    <a:off x="0" y="0"/>
                    <a:ext cx="970915" cy="83693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9">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2725738</wp:posOffset>
              </wp:positionH>
              <wp:positionV relativeFrom="paragraph">
                <wp:posOffset>-17460</wp:posOffset>
              </wp:positionV>
              <wp:extent cx="3172460" cy="429260"/>
              <wp:effectExtent b="0" l="0" r="0" t="0"/>
              <wp:wrapNone/>
              <wp:docPr id="28" name=""/>
              <a:graphic>
                <a:graphicData uri="http://schemas.microsoft.com/office/word/2010/wordprocessingShape">
                  <wps:wsp>
                    <wps:cNvSpPr/>
                    <wps:cNvPr id="2" name="Shape 2"/>
                    <wps:spPr>
                      <a:xfrm>
                        <a:off x="3769295" y="3574895"/>
                        <a:ext cx="3153410" cy="410210"/>
                      </a:xfrm>
                      <a:prstGeom prst="rect">
                        <a:avLst/>
                      </a:prstGeom>
                      <a:gradFill>
                        <a:gsLst>
                          <a:gs pos="0">
                            <a:srgbClr val="B6DDE7"/>
                          </a:gs>
                          <a:gs pos="46000">
                            <a:srgbClr val="53AFC8"/>
                          </a:gs>
                          <a:gs pos="100000">
                            <a:srgbClr val="276A7C"/>
                          </a:gs>
                        </a:gsLst>
                        <a:path path="circle">
                          <a:fillToRect b="50%" l="50%" r="50%" t="50%"/>
                        </a:path>
                        <a:tileRect/>
                      </a:gradFill>
                      <a:ln cap="flat" cmpd="sng" w="9525">
                        <a:solidFill>
                          <a:srgbClr val="45A9C4"/>
                        </a:solidFill>
                        <a:prstDash val="solid"/>
                        <a:round/>
                        <a:headEnd len="sm" w="sm" type="none"/>
                        <a:tailEnd len="sm" w="sm" type="none"/>
                      </a:ln>
                    </wps:spPr>
                    <wps:txbx>
                      <w:txbxContent>
                        <w:p w:rsidR="00000000" w:rsidDel="00000000" w:rsidP="00000000" w:rsidRDefault="00000000" w:rsidRPr="00000000">
                          <w:pPr>
                            <w:spacing w:after="160" w:before="0" w:line="27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32"/>
                              <w:vertAlign w:val="baseline"/>
                            </w:rPr>
                            <w:t xml:space="preserve">Escenario de </w:t>
                          </w:r>
                          <w:r w:rsidDel="00000000" w:rsidR="00000000" w:rsidRPr="00000000">
                            <w:rPr>
                              <w:rFonts w:ascii="Calibri" w:cs="Calibri" w:eastAsia="Calibri" w:hAnsi="Calibri"/>
                              <w:b w:val="0"/>
                              <w:i w:val="0"/>
                              <w:smallCaps w:val="0"/>
                              <w:strike w:val="0"/>
                              <w:color w:val="ffc000"/>
                              <w:sz w:val="32"/>
                              <w:vertAlign w:val="baseline"/>
                            </w:rPr>
                            <w:t xml:space="preserve">aprendizajeSMaiLE”</w:t>
                          </w:r>
                          <w:r w:rsidDel="00000000" w:rsidR="00000000" w:rsidRPr="00000000">
                            <w:rPr>
                              <w:rFonts w:ascii="Calibri" w:cs="Calibri" w:eastAsia="Calibri" w:hAnsi="Calibri"/>
                              <w:b w:val="0"/>
                              <w:i w:val="0"/>
                              <w:smallCaps w:val="0"/>
                              <w:strike w:val="0"/>
                              <w:color w:val="000000"/>
                              <w:sz w:val="32"/>
                              <w:vertAlign w:val="baseline"/>
                            </w:rPr>
                            <w:t xml:space="preserve"/>
                          </w:r>
                        </w:p>
                        <w:p w:rsidR="00000000" w:rsidDel="00000000" w:rsidP="00000000" w:rsidRDefault="00000000" w:rsidRPr="00000000">
                          <w:pPr>
                            <w:spacing w:after="160" w:before="0" w:line="275.00000953674316"/>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p>
                        <w:p w:rsidR="00000000" w:rsidDel="00000000" w:rsidP="00000000" w:rsidRDefault="00000000" w:rsidRPr="00000000">
                          <w:pPr>
                            <w:spacing w:after="160" w:before="0" w:line="275.00000953674316"/>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r w:rsidDel="00000000" w:rsidR="00000000" w:rsidRPr="00000000">
                            <w:rPr>
                              <w:rFonts w:ascii="Calibri" w:cs="Calibri" w:eastAsia="Calibri" w:hAnsi="Calibri"/>
                              <w:b w:val="1"/>
                              <w:i w:val="0"/>
                              <w:smallCaps w:val="0"/>
                              <w:strike w:val="0"/>
                              <w:color w:val="ffc000"/>
                              <w:sz w:val="36"/>
                              <w:vertAlign w:val="baseline"/>
                            </w:rPr>
                            <w:t xml:space="preserve">TITULO: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2725738</wp:posOffset>
              </wp:positionH>
              <wp:positionV relativeFrom="paragraph">
                <wp:posOffset>-17460</wp:posOffset>
              </wp:positionV>
              <wp:extent cx="3172460" cy="429260"/>
              <wp:effectExtent b="0" l="0" r="0" t="0"/>
              <wp:wrapNone/>
              <wp:docPr id="28"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3172460" cy="42926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254635</wp:posOffset>
          </wp:positionH>
          <wp:positionV relativeFrom="paragraph">
            <wp:posOffset>-57148</wp:posOffset>
          </wp:positionV>
          <wp:extent cx="1564640" cy="433705"/>
          <wp:effectExtent b="0" l="0" r="0" t="0"/>
          <wp:wrapSquare wrapText="bothSides" distB="0" distT="0" distL="114300" distR="114300"/>
          <wp:docPr id="32" name="image1.jpg"/>
          <a:graphic>
            <a:graphicData uri="http://schemas.openxmlformats.org/drawingml/2006/picture">
              <pic:pic>
                <pic:nvPicPr>
                  <pic:cNvPr id="0" name="image1.jpg"/>
                  <pic:cNvPicPr preferRelativeResize="0"/>
                </pic:nvPicPr>
                <pic:blipFill>
                  <a:blip r:embed="rId2"/>
                  <a:srcRect b="0" l="0" r="0" t="0"/>
                  <a:stretch>
                    <a:fillRect/>
                  </a:stretch>
                </pic:blipFill>
                <pic:spPr>
                  <a:xfrm>
                    <a:off x="0" y="0"/>
                    <a:ext cx="1564640" cy="43370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7663180</wp:posOffset>
          </wp:positionH>
          <wp:positionV relativeFrom="paragraph">
            <wp:posOffset>-291463</wp:posOffset>
          </wp:positionV>
          <wp:extent cx="970915" cy="836930"/>
          <wp:effectExtent b="0" l="0" r="0" t="0"/>
          <wp:wrapSquare wrapText="bothSides" distB="0" distT="0" distL="114300" distR="114300"/>
          <wp:docPr id="30" name="image2.png"/>
          <a:graphic>
            <a:graphicData uri="http://schemas.openxmlformats.org/drawingml/2006/picture">
              <pic:pic>
                <pic:nvPicPr>
                  <pic:cNvPr id="0" name="image2.png"/>
                  <pic:cNvPicPr preferRelativeResize="0"/>
                </pic:nvPicPr>
                <pic:blipFill>
                  <a:blip r:embed="rId3"/>
                  <a:srcRect b="0" l="0" r="2934" t="15000"/>
                  <a:stretch>
                    <a:fillRect/>
                  </a:stretch>
                </pic:blipFill>
                <pic:spPr>
                  <a:xfrm>
                    <a:off x="0" y="0"/>
                    <a:ext cx="970915" cy="83693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698" w:hanging="360"/>
      </w:pPr>
      <w:rPr>
        <w:rFonts w:ascii="Noto Sans Symbols" w:cs="Noto Sans Symbols" w:eastAsia="Noto Sans Symbols" w:hAnsi="Noto Sans Symbols"/>
      </w:rPr>
    </w:lvl>
    <w:lvl w:ilvl="1">
      <w:start w:val="1"/>
      <w:numFmt w:val="bullet"/>
      <w:lvlText w:val="o"/>
      <w:lvlJc w:val="left"/>
      <w:pPr>
        <w:ind w:left="2418" w:hanging="360"/>
      </w:pPr>
      <w:rPr>
        <w:rFonts w:ascii="Courier New" w:cs="Courier New" w:eastAsia="Courier New" w:hAnsi="Courier New"/>
      </w:rPr>
    </w:lvl>
    <w:lvl w:ilvl="2">
      <w:start w:val="1"/>
      <w:numFmt w:val="bullet"/>
      <w:lvlText w:val="▪"/>
      <w:lvlJc w:val="left"/>
      <w:pPr>
        <w:ind w:left="3138" w:hanging="360"/>
      </w:pPr>
      <w:rPr>
        <w:rFonts w:ascii="Noto Sans Symbols" w:cs="Noto Sans Symbols" w:eastAsia="Noto Sans Symbols" w:hAnsi="Noto Sans Symbols"/>
      </w:rPr>
    </w:lvl>
    <w:lvl w:ilvl="3">
      <w:start w:val="1"/>
      <w:numFmt w:val="bullet"/>
      <w:lvlText w:val="●"/>
      <w:lvlJc w:val="left"/>
      <w:pPr>
        <w:ind w:left="3858" w:hanging="360"/>
      </w:pPr>
      <w:rPr>
        <w:rFonts w:ascii="Noto Sans Symbols" w:cs="Noto Sans Symbols" w:eastAsia="Noto Sans Symbols" w:hAnsi="Noto Sans Symbols"/>
      </w:rPr>
    </w:lvl>
    <w:lvl w:ilvl="4">
      <w:start w:val="1"/>
      <w:numFmt w:val="bullet"/>
      <w:lvlText w:val="o"/>
      <w:lvlJc w:val="left"/>
      <w:pPr>
        <w:ind w:left="4578" w:hanging="360"/>
      </w:pPr>
      <w:rPr>
        <w:rFonts w:ascii="Courier New" w:cs="Courier New" w:eastAsia="Courier New" w:hAnsi="Courier New"/>
      </w:rPr>
    </w:lvl>
    <w:lvl w:ilvl="5">
      <w:start w:val="1"/>
      <w:numFmt w:val="bullet"/>
      <w:lvlText w:val="▪"/>
      <w:lvlJc w:val="left"/>
      <w:pPr>
        <w:ind w:left="5298" w:hanging="360"/>
      </w:pPr>
      <w:rPr>
        <w:rFonts w:ascii="Noto Sans Symbols" w:cs="Noto Sans Symbols" w:eastAsia="Noto Sans Symbols" w:hAnsi="Noto Sans Symbols"/>
      </w:rPr>
    </w:lvl>
    <w:lvl w:ilvl="6">
      <w:start w:val="1"/>
      <w:numFmt w:val="bullet"/>
      <w:lvlText w:val="●"/>
      <w:lvlJc w:val="left"/>
      <w:pPr>
        <w:ind w:left="6018" w:hanging="360"/>
      </w:pPr>
      <w:rPr>
        <w:rFonts w:ascii="Noto Sans Symbols" w:cs="Noto Sans Symbols" w:eastAsia="Noto Sans Symbols" w:hAnsi="Noto Sans Symbols"/>
      </w:rPr>
    </w:lvl>
    <w:lvl w:ilvl="7">
      <w:start w:val="1"/>
      <w:numFmt w:val="bullet"/>
      <w:lvlText w:val="o"/>
      <w:lvlJc w:val="left"/>
      <w:pPr>
        <w:ind w:left="6738" w:hanging="360"/>
      </w:pPr>
      <w:rPr>
        <w:rFonts w:ascii="Courier New" w:cs="Courier New" w:eastAsia="Courier New" w:hAnsi="Courier New"/>
      </w:rPr>
    </w:lvl>
    <w:lvl w:ilvl="8">
      <w:start w:val="1"/>
      <w:numFmt w:val="bullet"/>
      <w:lvlText w:val="▪"/>
      <w:lvlJc w:val="left"/>
      <w:pPr>
        <w:ind w:left="7458" w:hanging="360"/>
      </w:pPr>
      <w:rPr>
        <w:rFonts w:ascii="Noto Sans Symbols" w:cs="Noto Sans Symbols" w:eastAsia="Noto Sans Symbols" w:hAnsi="Noto Sans Symbols"/>
      </w:rPr>
    </w:lvl>
  </w:abstractNum>
  <w:abstractNum w:abstractNumId="6">
    <w:lvl w:ilvl="0">
      <w:start w:val="1"/>
      <w:numFmt w:val="bullet"/>
      <w:lvlText w:val="●"/>
      <w:lvlJc w:val="left"/>
      <w:pPr>
        <w:ind w:left="2018" w:hanging="360"/>
      </w:pPr>
      <w:rPr>
        <w:rFonts w:ascii="Noto Sans Symbols" w:cs="Noto Sans Symbols" w:eastAsia="Noto Sans Symbols" w:hAnsi="Noto Sans Symbols"/>
      </w:rPr>
    </w:lvl>
    <w:lvl w:ilvl="1">
      <w:start w:val="1"/>
      <w:numFmt w:val="bullet"/>
      <w:lvlText w:val="o"/>
      <w:lvlJc w:val="left"/>
      <w:pPr>
        <w:ind w:left="2738" w:hanging="360"/>
      </w:pPr>
      <w:rPr>
        <w:rFonts w:ascii="Courier New" w:cs="Courier New" w:eastAsia="Courier New" w:hAnsi="Courier New"/>
      </w:rPr>
    </w:lvl>
    <w:lvl w:ilvl="2">
      <w:start w:val="1"/>
      <w:numFmt w:val="bullet"/>
      <w:lvlText w:val="▪"/>
      <w:lvlJc w:val="left"/>
      <w:pPr>
        <w:ind w:left="3458" w:hanging="360"/>
      </w:pPr>
      <w:rPr>
        <w:rFonts w:ascii="Noto Sans Symbols" w:cs="Noto Sans Symbols" w:eastAsia="Noto Sans Symbols" w:hAnsi="Noto Sans Symbols"/>
      </w:rPr>
    </w:lvl>
    <w:lvl w:ilvl="3">
      <w:start w:val="1"/>
      <w:numFmt w:val="bullet"/>
      <w:lvlText w:val="●"/>
      <w:lvlJc w:val="left"/>
      <w:pPr>
        <w:ind w:left="4178" w:hanging="360"/>
      </w:pPr>
      <w:rPr>
        <w:rFonts w:ascii="Noto Sans Symbols" w:cs="Noto Sans Symbols" w:eastAsia="Noto Sans Symbols" w:hAnsi="Noto Sans Symbols"/>
      </w:rPr>
    </w:lvl>
    <w:lvl w:ilvl="4">
      <w:start w:val="1"/>
      <w:numFmt w:val="bullet"/>
      <w:lvlText w:val="o"/>
      <w:lvlJc w:val="left"/>
      <w:pPr>
        <w:ind w:left="4898" w:hanging="360"/>
      </w:pPr>
      <w:rPr>
        <w:rFonts w:ascii="Courier New" w:cs="Courier New" w:eastAsia="Courier New" w:hAnsi="Courier New"/>
      </w:rPr>
    </w:lvl>
    <w:lvl w:ilvl="5">
      <w:start w:val="1"/>
      <w:numFmt w:val="bullet"/>
      <w:lvlText w:val="▪"/>
      <w:lvlJc w:val="left"/>
      <w:pPr>
        <w:ind w:left="5618" w:hanging="360"/>
      </w:pPr>
      <w:rPr>
        <w:rFonts w:ascii="Noto Sans Symbols" w:cs="Noto Sans Symbols" w:eastAsia="Noto Sans Symbols" w:hAnsi="Noto Sans Symbols"/>
      </w:rPr>
    </w:lvl>
    <w:lvl w:ilvl="6">
      <w:start w:val="1"/>
      <w:numFmt w:val="bullet"/>
      <w:lvlText w:val="●"/>
      <w:lvlJc w:val="left"/>
      <w:pPr>
        <w:ind w:left="6338" w:hanging="360"/>
      </w:pPr>
      <w:rPr>
        <w:rFonts w:ascii="Noto Sans Symbols" w:cs="Noto Sans Symbols" w:eastAsia="Noto Sans Symbols" w:hAnsi="Noto Sans Symbols"/>
      </w:rPr>
    </w:lvl>
    <w:lvl w:ilvl="7">
      <w:start w:val="1"/>
      <w:numFmt w:val="bullet"/>
      <w:lvlText w:val="o"/>
      <w:lvlJc w:val="left"/>
      <w:pPr>
        <w:ind w:left="7058" w:hanging="360"/>
      </w:pPr>
      <w:rPr>
        <w:rFonts w:ascii="Courier New" w:cs="Courier New" w:eastAsia="Courier New" w:hAnsi="Courier New"/>
      </w:rPr>
    </w:lvl>
    <w:lvl w:ilvl="8">
      <w:start w:val="1"/>
      <w:numFmt w:val="bullet"/>
      <w:lvlText w:val="▪"/>
      <w:lvlJc w:val="left"/>
      <w:pPr>
        <w:ind w:left="7778" w:hanging="360"/>
      </w:pPr>
      <w:rPr>
        <w:rFonts w:ascii="Noto Sans Symbols" w:cs="Noto Sans Symbols" w:eastAsia="Noto Sans Symbols" w:hAnsi="Noto Sans Symbols"/>
      </w:rPr>
    </w:lvl>
  </w:abstractNum>
  <w:abstractNum w:abstractNumId="7">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502"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h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Normal"/>
  </w:style>
  <w:style w:type="paragraph" w:styleId="Naslov7">
    <w:name w:val="heading 7"/>
    <w:basedOn w:val="Normal"/>
    <w:next w:val="Normal"/>
    <w:link w:val="Naslov7Char"/>
    <w:uiPriority w:val="9"/>
    <w:semiHidden w:val="1"/>
    <w:unhideWhenUsed w:val="1"/>
    <w:qFormat w:val="1"/>
    <w:rsid w:val="004B1722"/>
    <w:pPr>
      <w:keepNext w:val="1"/>
      <w:keepLines w:val="1"/>
      <w:spacing w:after="0" w:before="40"/>
      <w:outlineLvl w:val="6"/>
    </w:pPr>
    <w:rPr>
      <w:rFonts w:cstheme="majorBidi" w:eastAsiaTheme="majorEastAsia"/>
      <w:color w:val="595959" w:themeColor="text1" w:themeTint="0000A6"/>
    </w:rPr>
  </w:style>
  <w:style w:type="paragraph" w:styleId="Naslov8">
    <w:name w:val="heading 8"/>
    <w:basedOn w:val="Normal"/>
    <w:next w:val="Normal"/>
    <w:link w:val="Naslov8Char"/>
    <w:uiPriority w:val="9"/>
    <w:semiHidden w:val="1"/>
    <w:unhideWhenUsed w:val="1"/>
    <w:qFormat w:val="1"/>
    <w:rsid w:val="004B1722"/>
    <w:pPr>
      <w:keepNext w:val="1"/>
      <w:keepLines w:val="1"/>
      <w:spacing w:after="0"/>
      <w:outlineLvl w:val="7"/>
    </w:pPr>
    <w:rPr>
      <w:rFonts w:cstheme="majorBidi" w:eastAsiaTheme="majorEastAsia"/>
      <w:i w:val="1"/>
      <w:iCs w:val="1"/>
      <w:color w:val="272727" w:themeColor="text1" w:themeTint="0000D8"/>
    </w:rPr>
  </w:style>
  <w:style w:type="paragraph" w:styleId="Naslov9">
    <w:name w:val="heading 9"/>
    <w:basedOn w:val="Normal"/>
    <w:next w:val="Normal"/>
    <w:link w:val="Naslov9Char"/>
    <w:uiPriority w:val="9"/>
    <w:semiHidden w:val="1"/>
    <w:unhideWhenUsed w:val="1"/>
    <w:qFormat w:val="1"/>
    <w:rsid w:val="004B1722"/>
    <w:pPr>
      <w:keepNext w:val="1"/>
      <w:keepLines w:val="1"/>
      <w:spacing w:after="0"/>
      <w:outlineLvl w:val="8"/>
    </w:pPr>
    <w:rPr>
      <w:rFonts w:cstheme="majorBidi" w:eastAsiaTheme="majorEastAsia"/>
      <w:color w:val="272727" w:themeColor="text1" w:themeTint="0000D8"/>
    </w:rPr>
  </w:style>
  <w:style w:type="character" w:styleId="Zadanifontodlomka" w:default="1">
    <w:name w:val="Default Paragraph Font"/>
    <w:uiPriority w:val="1"/>
    <w:semiHidden w:val="1"/>
    <w:unhideWhenUsed w:val="1"/>
  </w:style>
  <w:style w:type="table" w:styleId="Obinatablica" w:default="1">
    <w:name w:val="Normal Table"/>
    <w:uiPriority w:val="99"/>
    <w:semiHidden w:val="1"/>
    <w:unhideWhenUsed w:val="1"/>
    <w:tblPr>
      <w:tblInd w:w="0.0" w:type="dxa"/>
      <w:tblCellMar>
        <w:top w:w="0.0" w:type="dxa"/>
        <w:left w:w="108.0" w:type="dxa"/>
        <w:bottom w:w="0.0" w:type="dxa"/>
        <w:right w:w="108.0" w:type="dxa"/>
      </w:tblCellMar>
    </w:tblPr>
  </w:style>
  <w:style w:type="numbering" w:styleId="Bezpopisa" w:default="1">
    <w:name w:val="No List"/>
    <w:uiPriority w:val="99"/>
    <w:semiHidden w:val="1"/>
    <w:unhideWhenUsed w:val="1"/>
  </w:style>
  <w:style w:type="table" w:styleId="TableNormal" w:customStyle="1">
    <w:name w:val="TableNormal"/>
    <w:tblPr>
      <w:tblCellMar>
        <w:top w:w="0.0" w:type="dxa"/>
        <w:left w:w="0.0" w:type="dxa"/>
        <w:bottom w:w="0.0" w:type="dxa"/>
        <w:right w:w="0.0" w:type="dxa"/>
      </w:tblCellMar>
    </w:tblPr>
  </w:style>
  <w:style w:type="table" w:styleId="TableNormal0" w:customStyle="1">
    <w:name w:val="TableNormal"/>
    <w:tblPr>
      <w:tblCellMar>
        <w:top w:w="0.0" w:type="dxa"/>
        <w:left w:w="0.0" w:type="dxa"/>
        <w:bottom w:w="0.0" w:type="dxa"/>
        <w:right w:w="0.0" w:type="dxa"/>
      </w:tblCellMar>
    </w:tblPr>
  </w:style>
  <w:style w:type="character" w:styleId="Naslov1Char" w:customStyle="1">
    <w:name w:val="Naslov 1 Char"/>
    <w:basedOn w:val="Zadanifontodlomka"/>
    <w:link w:val="Naslov1"/>
    <w:uiPriority w:val="9"/>
    <w:rsid w:val="004B1722"/>
    <w:rPr>
      <w:rFonts w:asciiTheme="majorHAnsi" w:cstheme="majorBidi" w:eastAsiaTheme="majorEastAsia" w:hAnsiTheme="majorHAnsi"/>
      <w:color w:val="2f5496" w:themeColor="accent1" w:themeShade="0000BF"/>
      <w:sz w:val="40"/>
      <w:szCs w:val="40"/>
    </w:rPr>
  </w:style>
  <w:style w:type="character" w:styleId="Naslov2Char" w:customStyle="1">
    <w:name w:val="Naslov 2 Char"/>
    <w:basedOn w:val="Zadanifontodlomka"/>
    <w:link w:val="Naslov2"/>
    <w:uiPriority w:val="9"/>
    <w:semiHidden w:val="1"/>
    <w:rsid w:val="004B1722"/>
    <w:rPr>
      <w:rFonts w:asciiTheme="majorHAnsi" w:cstheme="majorBidi" w:eastAsiaTheme="majorEastAsia" w:hAnsiTheme="majorHAnsi"/>
      <w:color w:val="2f5496" w:themeColor="accent1" w:themeShade="0000BF"/>
      <w:sz w:val="32"/>
      <w:szCs w:val="32"/>
    </w:rPr>
  </w:style>
  <w:style w:type="character" w:styleId="Naslov3Char" w:customStyle="1">
    <w:name w:val="Naslov 3 Char"/>
    <w:basedOn w:val="Zadanifontodlomka"/>
    <w:link w:val="Naslov3"/>
    <w:uiPriority w:val="9"/>
    <w:semiHidden w:val="1"/>
    <w:rsid w:val="004B1722"/>
    <w:rPr>
      <w:rFonts w:cstheme="majorBidi" w:eastAsiaTheme="majorEastAsia"/>
      <w:color w:val="2f5496" w:themeColor="accent1" w:themeShade="0000BF"/>
      <w:sz w:val="28"/>
      <w:szCs w:val="28"/>
    </w:rPr>
  </w:style>
  <w:style w:type="character" w:styleId="Naslov4Char" w:customStyle="1">
    <w:name w:val="Naslov 4 Char"/>
    <w:basedOn w:val="Zadanifontodlomka"/>
    <w:link w:val="Naslov4"/>
    <w:uiPriority w:val="9"/>
    <w:semiHidden w:val="1"/>
    <w:rsid w:val="004B1722"/>
    <w:rPr>
      <w:rFonts w:cstheme="majorBidi" w:eastAsiaTheme="majorEastAsia"/>
      <w:i w:val="1"/>
      <w:iCs w:val="1"/>
      <w:color w:val="2f5496" w:themeColor="accent1" w:themeShade="0000BF"/>
    </w:rPr>
  </w:style>
  <w:style w:type="character" w:styleId="Naslov5Char" w:customStyle="1">
    <w:name w:val="Naslov 5 Char"/>
    <w:basedOn w:val="Zadanifontodlomka"/>
    <w:link w:val="Naslov5"/>
    <w:uiPriority w:val="9"/>
    <w:semiHidden w:val="1"/>
    <w:rsid w:val="004B1722"/>
    <w:rPr>
      <w:rFonts w:cstheme="majorBidi" w:eastAsiaTheme="majorEastAsia"/>
      <w:color w:val="2f5496" w:themeColor="accent1" w:themeShade="0000BF"/>
    </w:rPr>
  </w:style>
  <w:style w:type="character" w:styleId="Naslov6Char" w:customStyle="1">
    <w:name w:val="Naslov 6 Char"/>
    <w:basedOn w:val="Zadanifontodlomka"/>
    <w:link w:val="Naslov6"/>
    <w:uiPriority w:val="9"/>
    <w:semiHidden w:val="1"/>
    <w:rsid w:val="004B1722"/>
    <w:rPr>
      <w:rFonts w:cstheme="majorBidi" w:eastAsiaTheme="majorEastAsia"/>
      <w:i w:val="1"/>
      <w:iCs w:val="1"/>
      <w:color w:val="595959" w:themeColor="text1" w:themeTint="0000A6"/>
    </w:rPr>
  </w:style>
  <w:style w:type="character" w:styleId="Naslov7Char" w:customStyle="1">
    <w:name w:val="Naslov 7 Char"/>
    <w:basedOn w:val="Zadanifontodlomka"/>
    <w:link w:val="Naslov7"/>
    <w:uiPriority w:val="9"/>
    <w:semiHidden w:val="1"/>
    <w:rsid w:val="004B1722"/>
    <w:rPr>
      <w:rFonts w:cstheme="majorBidi" w:eastAsiaTheme="majorEastAsia"/>
      <w:color w:val="595959" w:themeColor="text1" w:themeTint="0000A6"/>
    </w:rPr>
  </w:style>
  <w:style w:type="character" w:styleId="Naslov8Char" w:customStyle="1">
    <w:name w:val="Naslov 8 Char"/>
    <w:basedOn w:val="Zadanifontodlomka"/>
    <w:link w:val="Naslov8"/>
    <w:uiPriority w:val="9"/>
    <w:semiHidden w:val="1"/>
    <w:rsid w:val="004B1722"/>
    <w:rPr>
      <w:rFonts w:cstheme="majorBidi" w:eastAsiaTheme="majorEastAsia"/>
      <w:i w:val="1"/>
      <w:iCs w:val="1"/>
      <w:color w:val="272727" w:themeColor="text1" w:themeTint="0000D8"/>
    </w:rPr>
  </w:style>
  <w:style w:type="character" w:styleId="Naslov9Char" w:customStyle="1">
    <w:name w:val="Naslov 9 Char"/>
    <w:basedOn w:val="Zadanifontodlomka"/>
    <w:link w:val="Naslov9"/>
    <w:uiPriority w:val="9"/>
    <w:semiHidden w:val="1"/>
    <w:rsid w:val="004B1722"/>
    <w:rPr>
      <w:rFonts w:cstheme="majorBidi" w:eastAsiaTheme="majorEastAsia"/>
      <w:color w:val="272727" w:themeColor="text1" w:themeTint="0000D8"/>
    </w:rPr>
  </w:style>
  <w:style w:type="character" w:styleId="NaslovChar" w:customStyle="1">
    <w:name w:val="Naslov Char"/>
    <w:basedOn w:val="Zadanifontodlomka"/>
    <w:link w:val="Naslov"/>
    <w:uiPriority w:val="10"/>
    <w:rsid w:val="004B1722"/>
    <w:rPr>
      <w:rFonts w:asciiTheme="majorHAnsi" w:cstheme="majorBidi" w:eastAsiaTheme="majorEastAsia" w:hAnsiTheme="majorHAnsi"/>
      <w:spacing w:val="-10"/>
      <w:kern w:val="28"/>
      <w:sz w:val="56"/>
      <w:szCs w:val="56"/>
    </w:rPr>
  </w:style>
  <w:style w:type="character" w:styleId="PodnaslovChar" w:customStyle="1">
    <w:name w:val="Podnaslov Char"/>
    <w:basedOn w:val="Zadanifontodlomka"/>
    <w:link w:val="Podnaslov"/>
    <w:uiPriority w:val="11"/>
    <w:rsid w:val="004B1722"/>
    <w:rPr>
      <w:rFonts w:cstheme="majorBidi" w:eastAsiaTheme="majorEastAsia"/>
      <w:color w:val="595959" w:themeColor="text1" w:themeTint="0000A6"/>
      <w:spacing w:val="15"/>
      <w:sz w:val="28"/>
      <w:szCs w:val="28"/>
    </w:rPr>
  </w:style>
  <w:style w:type="paragraph" w:styleId="Citat">
    <w:name w:val="Quote"/>
    <w:basedOn w:val="Normal"/>
    <w:next w:val="Normal"/>
    <w:link w:val="CitatChar"/>
    <w:uiPriority w:val="29"/>
    <w:qFormat w:val="1"/>
    <w:rsid w:val="004B1722"/>
    <w:pPr>
      <w:spacing w:before="160"/>
      <w:jc w:val="center"/>
    </w:pPr>
    <w:rPr>
      <w:i w:val="1"/>
      <w:iCs w:val="1"/>
      <w:color w:val="404040" w:themeColor="text1" w:themeTint="0000BF"/>
    </w:rPr>
  </w:style>
  <w:style w:type="character" w:styleId="CitatChar" w:customStyle="1">
    <w:name w:val="Citat Char"/>
    <w:basedOn w:val="Zadanifontodlomka"/>
    <w:link w:val="Citat"/>
    <w:uiPriority w:val="29"/>
    <w:rsid w:val="004B1722"/>
    <w:rPr>
      <w:i w:val="1"/>
      <w:iCs w:val="1"/>
      <w:color w:val="404040" w:themeColor="text1" w:themeTint="0000BF"/>
    </w:rPr>
  </w:style>
  <w:style w:type="paragraph" w:styleId="Odlomakpopisa">
    <w:name w:val="List Paragraph"/>
    <w:basedOn w:val="Normal"/>
    <w:uiPriority w:val="34"/>
    <w:qFormat w:val="1"/>
    <w:rsid w:val="004B1722"/>
    <w:pPr>
      <w:ind w:left="720"/>
      <w:contextualSpacing w:val="1"/>
    </w:pPr>
  </w:style>
  <w:style w:type="character" w:styleId="Jakoisticanje">
    <w:name w:val="Intense Emphasis"/>
    <w:basedOn w:val="Zadanifontodlomka"/>
    <w:uiPriority w:val="21"/>
    <w:qFormat w:val="1"/>
    <w:rsid w:val="004B1722"/>
    <w:rPr>
      <w:i w:val="1"/>
      <w:iCs w:val="1"/>
      <w:color w:val="2f5496" w:themeColor="accent1" w:themeShade="0000BF"/>
    </w:rPr>
  </w:style>
  <w:style w:type="paragraph" w:styleId="Naglaencitat">
    <w:name w:val="Intense Quote"/>
    <w:basedOn w:val="Normal"/>
    <w:next w:val="Normal"/>
    <w:link w:val="NaglaencitatChar"/>
    <w:uiPriority w:val="30"/>
    <w:qFormat w:val="1"/>
    <w:rsid w:val="004B1722"/>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NaglaencitatChar" w:customStyle="1">
    <w:name w:val="Naglašen citat Char"/>
    <w:basedOn w:val="Zadanifontodlomka"/>
    <w:link w:val="Naglaencitat"/>
    <w:uiPriority w:val="30"/>
    <w:rsid w:val="004B1722"/>
    <w:rPr>
      <w:i w:val="1"/>
      <w:iCs w:val="1"/>
      <w:color w:val="2f5496" w:themeColor="accent1" w:themeShade="0000BF"/>
    </w:rPr>
  </w:style>
  <w:style w:type="character" w:styleId="Istaknutareferenca">
    <w:name w:val="Intense Reference"/>
    <w:basedOn w:val="Zadanifontodlomka"/>
    <w:uiPriority w:val="32"/>
    <w:qFormat w:val="1"/>
    <w:rsid w:val="004B1722"/>
    <w:rPr>
      <w:b w:val="1"/>
      <w:bCs w:val="1"/>
      <w:smallCaps w:val="1"/>
      <w:color w:val="2f5496" w:themeColor="accent1" w:themeShade="0000BF"/>
      <w:spacing w:val="5"/>
    </w:rPr>
  </w:style>
  <w:style w:type="character" w:styleId="Hiperveza">
    <w:name w:val="Hyperlink"/>
    <w:basedOn w:val="Zadanifontodlomka"/>
    <w:uiPriority w:val="99"/>
    <w:unhideWhenUsed w:val="1"/>
    <w:rsid w:val="00AA63DF"/>
    <w:rPr>
      <w:color w:val="0563c1" w:themeColor="hyperlink"/>
      <w:u w:val="single"/>
    </w:rPr>
  </w:style>
  <w:style w:type="character" w:styleId="Nerijeenospominjanje">
    <w:name w:val="Unresolved Mention"/>
    <w:basedOn w:val="Zadanifontodlomka"/>
    <w:uiPriority w:val="99"/>
    <w:semiHidden w:val="1"/>
    <w:unhideWhenUsed w:val="1"/>
    <w:rsid w:val="00AA63DF"/>
    <w:rPr>
      <w:color w:val="605e5c"/>
      <w:shd w:color="auto" w:fill="e1dfdd" w:val="clear"/>
    </w:rPr>
  </w:style>
  <w:style w:type="table" w:styleId="Reetkatablice">
    <w:name w:val="Table Grid"/>
    <w:basedOn w:val="Obinatablica"/>
    <w:uiPriority w:val="39"/>
    <w:rsid w:val="000F764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 w:customStyle="1">
    <w:basedOn w:val="Obinatablica"/>
    <w:tblPr>
      <w:tblStyleRowBandSize w:val="1"/>
      <w:tblStyleColBandSize w:val="1"/>
      <w:tblCellMar>
        <w:top w:w="15.0" w:type="dxa"/>
        <w:left w:w="15.0" w:type="dxa"/>
        <w:bottom w:w="15.0" w:type="dxa"/>
        <w:right w:w="15.0" w:type="dxa"/>
      </w:tblCellMar>
    </w:tblPr>
  </w:style>
  <w:style w:type="table" w:styleId="a0" w:customStyle="1">
    <w:basedOn w:val="Obinatablica"/>
    <w:tblPr>
      <w:tblStyleRowBandSize w:val="1"/>
      <w:tblStyleColBandSize w:val="1"/>
      <w:tblCellMar>
        <w:top w:w="15.0" w:type="dxa"/>
        <w:left w:w="15.0" w:type="dxa"/>
        <w:bottom w:w="15.0" w:type="dxa"/>
        <w:right w:w="15.0" w:type="dxa"/>
      </w:tblCellMar>
    </w:tblPr>
  </w:style>
  <w:style w:type="table" w:styleId="a1" w:customStyle="1">
    <w:basedOn w:val="Obinatablica"/>
    <w:pPr>
      <w:spacing w:after="0" w:line="240" w:lineRule="auto"/>
    </w:pPr>
    <w:tblPr>
      <w:tblStyleRowBandSize w:val="1"/>
      <w:tblStyleColBandSize w:val="1"/>
    </w:tblPr>
  </w:style>
  <w:style w:type="table" w:styleId="a2" w:customStyle="1">
    <w:basedOn w:val="Obinatablica"/>
    <w:tblPr>
      <w:tblStyleRowBandSize w:val="1"/>
      <w:tblStyleColBandSize w:val="1"/>
      <w:tblCellMar>
        <w:top w:w="15.0" w:type="dxa"/>
        <w:left w:w="15.0" w:type="dxa"/>
        <w:bottom w:w="15.0" w:type="dxa"/>
        <w:right w:w="15.0" w:type="dxa"/>
      </w:tblCellMar>
    </w:tblPr>
  </w:style>
  <w:style w:type="table" w:styleId="a3" w:customStyle="1">
    <w:basedOn w:val="Obinatablica"/>
    <w:tblPr>
      <w:tblStyleRowBandSize w:val="1"/>
      <w:tblStyleColBandSize w:val="1"/>
      <w:tblCellMar>
        <w:top w:w="15.0" w:type="dxa"/>
        <w:left w:w="15.0" w:type="dxa"/>
        <w:bottom w:w="15.0" w:type="dxa"/>
        <w:right w:w="15.0" w:type="dxa"/>
      </w:tblCellMar>
    </w:tblPr>
  </w:style>
  <w:style w:type="table" w:styleId="a4" w:customStyle="1">
    <w:basedOn w:val="Obinatablica"/>
    <w:tblPr>
      <w:tblStyleRowBandSize w:val="1"/>
      <w:tblStyleColBandSize w:val="1"/>
      <w:tblCellMar>
        <w:top w:w="15.0" w:type="dxa"/>
        <w:left w:w="15.0" w:type="dxa"/>
        <w:bottom w:w="15.0" w:type="dxa"/>
        <w:right w:w="15.0" w:type="dxa"/>
      </w:tblCellMar>
    </w:tblPr>
  </w:style>
  <w:style w:type="table" w:styleId="a5" w:customStyle="1">
    <w:basedOn w:val="Obinatablica"/>
    <w:tblPr>
      <w:tblStyleRowBandSize w:val="1"/>
      <w:tblStyleColBandSize w:val="1"/>
      <w:tblCellMar>
        <w:top w:w="100.0" w:type="dxa"/>
        <w:left w:w="100.0" w:type="dxa"/>
        <w:bottom w:w="100.0" w:type="dxa"/>
        <w:right w:w="100.0" w:type="dxa"/>
      </w:tblCellMar>
    </w:tblPr>
  </w:style>
  <w:style w:type="table" w:styleId="a6" w:customStyle="1">
    <w:basedOn w:val="Obinatablica"/>
    <w:tblPr>
      <w:tblStyleRowBandSize w:val="1"/>
      <w:tblStyleColBandSize w:val="1"/>
      <w:tblCellMar>
        <w:top w:w="100.0" w:type="dxa"/>
        <w:left w:w="100.0" w:type="dxa"/>
        <w:bottom w:w="100.0" w:type="dxa"/>
        <w:right w:w="100.0" w:type="dxa"/>
      </w:tblCellMar>
    </w:tblPr>
  </w:style>
  <w:style w:type="table" w:styleId="a7" w:customStyle="1">
    <w:basedOn w:val="Obinatablica"/>
    <w:tblPr>
      <w:tblStyleRowBandSize w:val="1"/>
      <w:tblStyleColBandSize w:val="1"/>
      <w:tblCellMar>
        <w:top w:w="100.0" w:type="dxa"/>
        <w:left w:w="100.0" w:type="dxa"/>
        <w:bottom w:w="100.0" w:type="dxa"/>
        <w:right w:w="100.0" w:type="dxa"/>
      </w:tblCellMar>
    </w:tblPr>
  </w:style>
  <w:style w:type="table" w:styleId="a8" w:customStyle="1">
    <w:basedOn w:val="Obinatablica"/>
    <w:tblPr>
      <w:tblStyleRowBandSize w:val="1"/>
      <w:tblStyleColBandSize w:val="1"/>
      <w:tblCellMar>
        <w:top w:w="15.0" w:type="dxa"/>
        <w:left w:w="15.0" w:type="dxa"/>
        <w:bottom w:w="15.0" w:type="dxa"/>
        <w:right w:w="15.0" w:type="dxa"/>
      </w:tblCellMar>
    </w:tblPr>
  </w:style>
  <w:style w:type="table" w:styleId="a9" w:customStyle="1">
    <w:basedOn w:val="Obinatablica"/>
    <w:tblPr>
      <w:tblStyleRowBandSize w:val="1"/>
      <w:tblStyleColBandSize w:val="1"/>
      <w:tblCellMar>
        <w:top w:w="100.0" w:type="dxa"/>
        <w:left w:w="100.0" w:type="dxa"/>
        <w:bottom w:w="100.0" w:type="dxa"/>
        <w:right w:w="100.0" w:type="dxa"/>
      </w:tblCellMar>
    </w:tblPr>
  </w:style>
  <w:style w:type="table" w:styleId="Tamnatablicareetke5-isticanje3">
    <w:name w:val="Grid Table 5 Dark Accent 3"/>
    <w:basedOn w:val="Obinatablica"/>
    <w:uiPriority w:val="50"/>
    <w:rsid w:val="00641B2F"/>
    <w:pPr>
      <w:spacing w:after="0" w:line="240" w:lineRule="auto"/>
    </w:pPr>
    <w:rPr>
      <w:rFonts w:asciiTheme="minorHAnsi" w:cstheme="minorBidi" w:eastAsiaTheme="minorHAnsi" w:hAnsiTheme="minorHAnsi"/>
      <w:lang w:eastAsia="en-US" w:val="hr-HR"/>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deded" w:themeFill="accent3"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a5a5a5" w:themeFill="accent3"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a5a5a5" w:themeFill="accent3"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a5a5a5" w:themeFill="accent3"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a5a5a5" w:themeFill="accent3" w:val="clear"/>
      </w:tcPr>
    </w:tblStylePr>
    <w:tblStylePr w:type="band1Vert">
      <w:tblPr/>
      <w:tcPr>
        <w:shd w:color="auto" w:fill="dbdbdb" w:themeFill="accent3" w:themeFillTint="000066" w:val="clear"/>
      </w:tcPr>
    </w:tblStylePr>
    <w:tblStylePr w:type="band1Horz">
      <w:tblPr/>
      <w:tcPr>
        <w:shd w:color="auto" w:fill="dbdbdb" w:themeFill="accent3" w:themeFillTint="000066" w:val="clear"/>
      </w:tcPr>
    </w:tblStylePr>
  </w:style>
  <w:style w:type="paragraph" w:styleId="Zaglavlje">
    <w:name w:val="header"/>
    <w:basedOn w:val="Normal"/>
    <w:link w:val="ZaglavljeChar"/>
    <w:uiPriority w:val="99"/>
    <w:unhideWhenUsed w:val="1"/>
    <w:rsid w:val="008C1872"/>
    <w:pPr>
      <w:tabs>
        <w:tab w:val="center" w:pos="4536"/>
        <w:tab w:val="right" w:pos="9072"/>
      </w:tabs>
      <w:spacing w:after="0" w:line="240" w:lineRule="auto"/>
    </w:pPr>
  </w:style>
  <w:style w:type="character" w:styleId="ZaglavljeChar" w:customStyle="1">
    <w:name w:val="Zaglavlje Char"/>
    <w:basedOn w:val="Zadanifontodlomka"/>
    <w:link w:val="Zaglavlje"/>
    <w:uiPriority w:val="99"/>
    <w:rsid w:val="008C1872"/>
  </w:style>
  <w:style w:type="paragraph" w:styleId="Podnoje">
    <w:name w:val="footer"/>
    <w:basedOn w:val="Normal"/>
    <w:link w:val="PodnojeChar"/>
    <w:uiPriority w:val="99"/>
    <w:unhideWhenUsed w:val="1"/>
    <w:rsid w:val="008C1872"/>
    <w:pPr>
      <w:tabs>
        <w:tab w:val="center" w:pos="4536"/>
        <w:tab w:val="right" w:pos="9072"/>
      </w:tabs>
      <w:spacing w:after="0" w:line="240" w:lineRule="auto"/>
    </w:pPr>
  </w:style>
  <w:style w:type="character" w:styleId="PodnojeChar" w:customStyle="1">
    <w:name w:val="Podnožje Char"/>
    <w:basedOn w:val="Zadanifontodlomka"/>
    <w:link w:val="Podnoje"/>
    <w:uiPriority w:val="99"/>
    <w:rsid w:val="008C1872"/>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rPr>
      <w:rFonts w:ascii="Calibri" w:cs="Calibri" w:eastAsia="Calibri" w:hAnsi="Calibri"/>
    </w:rPr>
    <w:tblPr>
      <w:tblStyleRowBandSize w:val="1"/>
      <w:tblStyleColBandSize w:val="1"/>
      <w:tblCellMar>
        <w:top w:w="0.0" w:type="dxa"/>
        <w:left w:w="115.0" w:type="dxa"/>
        <w:bottom w:w="0.0" w:type="dxa"/>
        <w:right w:w="115.0" w:type="dxa"/>
      </w:tblCellMar>
    </w:tblPr>
    <w:tcPr>
      <w:shd w:fill="ededed" w:val="clear"/>
    </w:tcPr>
    <w:tblStylePr w:type="band1Horz">
      <w:tcPr>
        <w:shd w:fill="dbdbdb" w:val="clear"/>
      </w:tcPr>
    </w:tblStylePr>
    <w:tblStylePr w:type="band1Vert">
      <w:tcPr>
        <w:shd w:fill="dbdbdb" w:val="clear"/>
      </w:tcPr>
    </w:tblStylePr>
    <w:tblStylePr w:type="firstCol">
      <w:rPr>
        <w:b w:val="1"/>
        <w:color w:val="ffffff"/>
      </w:rPr>
      <w:tcPr>
        <w:tcBorders>
          <w:top w:color="ffffff" w:space="0" w:sz="4" w:val="single"/>
          <w:left w:color="ffffff" w:space="0" w:sz="4" w:val="single"/>
          <w:bottom w:color="ffffff" w:space="0" w:sz="4" w:val="single"/>
          <w:insideV w:color="000000" w:space="0" w:sz="0" w:val="nil"/>
        </w:tcBorders>
        <w:shd w:fill="a5a5a5" w:val="clear"/>
      </w:tcPr>
    </w:tblStylePr>
    <w:tblStylePr w:type="firstRow">
      <w:rPr>
        <w:b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a5a5a5" w:val="clear"/>
      </w:tcPr>
    </w:tblStylePr>
    <w:tblStylePr w:type="lastCol">
      <w:rPr>
        <w:b w:val="1"/>
        <w:color w:val="ffffff"/>
      </w:rPr>
      <w:tcPr>
        <w:tcBorders>
          <w:top w:color="ffffff" w:space="0" w:sz="4" w:val="single"/>
          <w:bottom w:color="ffffff" w:space="0" w:sz="4" w:val="single"/>
          <w:right w:color="ffffff" w:space="0" w:sz="4" w:val="single"/>
          <w:insideV w:color="000000" w:space="0" w:sz="0" w:val="nil"/>
        </w:tcBorders>
        <w:shd w:fill="a5a5a5" w:val="clear"/>
      </w:tcPr>
    </w:tblStylePr>
    <w:tblStylePr w:type="lastRow">
      <w:rPr>
        <w:b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a5a5a5" w:val="clear"/>
      </w:tcPr>
    </w:tblStylePr>
  </w:style>
  <w:style w:type="table" w:styleId="Table6">
    <w:basedOn w:val="TableNormal"/>
    <w:pPr>
      <w:spacing w:after="0" w:line="240" w:lineRule="auto"/>
    </w:pPr>
    <w:rPr>
      <w:rFonts w:ascii="Calibri" w:cs="Calibri" w:eastAsia="Calibri" w:hAnsi="Calibri"/>
    </w:rPr>
    <w:tblPr>
      <w:tblStyleRowBandSize w:val="1"/>
      <w:tblStyleColBandSize w:val="1"/>
      <w:tblCellMar>
        <w:top w:w="0.0" w:type="dxa"/>
        <w:left w:w="115.0" w:type="dxa"/>
        <w:bottom w:w="0.0" w:type="dxa"/>
        <w:right w:w="115.0" w:type="dxa"/>
      </w:tblCellMar>
    </w:tblPr>
    <w:tcPr>
      <w:shd w:fill="ededed" w:val="clear"/>
    </w:tcPr>
    <w:tblStylePr w:type="band1Horz">
      <w:tcPr>
        <w:shd w:fill="dbdbdb" w:val="clear"/>
      </w:tcPr>
    </w:tblStylePr>
    <w:tblStylePr w:type="band1Vert">
      <w:tcPr>
        <w:shd w:fill="dbdbdb" w:val="clear"/>
      </w:tcPr>
    </w:tblStylePr>
    <w:tblStylePr w:type="firstCol">
      <w:rPr>
        <w:b w:val="1"/>
        <w:color w:val="ffffff"/>
      </w:rPr>
      <w:tcPr>
        <w:tcBorders>
          <w:top w:color="ffffff" w:space="0" w:sz="4" w:val="single"/>
          <w:left w:color="ffffff" w:space="0" w:sz="4" w:val="single"/>
          <w:bottom w:color="ffffff" w:space="0" w:sz="4" w:val="single"/>
          <w:insideV w:color="000000" w:space="0" w:sz="0" w:val="nil"/>
        </w:tcBorders>
        <w:shd w:fill="a5a5a5" w:val="clear"/>
      </w:tcPr>
    </w:tblStylePr>
    <w:tblStylePr w:type="firstRow">
      <w:rPr>
        <w:b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a5a5a5" w:val="clear"/>
      </w:tcPr>
    </w:tblStylePr>
    <w:tblStylePr w:type="lastCol">
      <w:rPr>
        <w:b w:val="1"/>
        <w:color w:val="ffffff"/>
      </w:rPr>
      <w:tcPr>
        <w:tcBorders>
          <w:top w:color="ffffff" w:space="0" w:sz="4" w:val="single"/>
          <w:bottom w:color="ffffff" w:space="0" w:sz="4" w:val="single"/>
          <w:right w:color="ffffff" w:space="0" w:sz="4" w:val="single"/>
          <w:insideV w:color="000000" w:space="0" w:sz="0" w:val="nil"/>
        </w:tcBorders>
        <w:shd w:fill="a5a5a5" w:val="clear"/>
      </w:tcPr>
    </w:tblStylePr>
    <w:tblStylePr w:type="lastRow">
      <w:rPr>
        <w:b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a5a5a5" w:val="clear"/>
      </w:tcPr>
    </w:tblStylePr>
  </w:style>
  <w:style w:type="table" w:styleId="Table7">
    <w:basedOn w:val="TableNormal"/>
    <w:pPr>
      <w:spacing w:after="0" w:line="240" w:lineRule="auto"/>
    </w:pPr>
    <w:rPr>
      <w:rFonts w:ascii="Calibri" w:cs="Calibri" w:eastAsia="Calibri" w:hAnsi="Calibri"/>
    </w:rPr>
    <w:tblPr>
      <w:tblStyleRowBandSize w:val="1"/>
      <w:tblStyleColBandSize w:val="1"/>
      <w:tblCellMar>
        <w:top w:w="0.0" w:type="dxa"/>
        <w:left w:w="115.0" w:type="dxa"/>
        <w:bottom w:w="0.0" w:type="dxa"/>
        <w:right w:w="115.0" w:type="dxa"/>
      </w:tblCellMar>
    </w:tblPr>
    <w:tcPr>
      <w:shd w:fill="ededed" w:val="clear"/>
    </w:tcPr>
    <w:tblStylePr w:type="band1Horz">
      <w:tcPr>
        <w:shd w:fill="dbdbdb" w:val="clear"/>
      </w:tcPr>
    </w:tblStylePr>
    <w:tblStylePr w:type="band1Vert">
      <w:tcPr>
        <w:shd w:fill="dbdbdb" w:val="clear"/>
      </w:tcPr>
    </w:tblStylePr>
    <w:tblStylePr w:type="firstCol">
      <w:rPr>
        <w:b w:val="1"/>
        <w:color w:val="ffffff"/>
      </w:rPr>
      <w:tcPr>
        <w:tcBorders>
          <w:top w:color="ffffff" w:space="0" w:sz="4" w:val="single"/>
          <w:left w:color="ffffff" w:space="0" w:sz="4" w:val="single"/>
          <w:bottom w:color="ffffff" w:space="0" w:sz="4" w:val="single"/>
          <w:insideV w:color="000000" w:space="0" w:sz="0" w:val="nil"/>
        </w:tcBorders>
        <w:shd w:fill="a5a5a5" w:val="clear"/>
      </w:tcPr>
    </w:tblStylePr>
    <w:tblStylePr w:type="firstRow">
      <w:rPr>
        <w:b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a5a5a5" w:val="clear"/>
      </w:tcPr>
    </w:tblStylePr>
    <w:tblStylePr w:type="lastCol">
      <w:rPr>
        <w:b w:val="1"/>
        <w:color w:val="ffffff"/>
      </w:rPr>
      <w:tcPr>
        <w:tcBorders>
          <w:top w:color="ffffff" w:space="0" w:sz="4" w:val="single"/>
          <w:bottom w:color="ffffff" w:space="0" w:sz="4" w:val="single"/>
          <w:right w:color="ffffff" w:space="0" w:sz="4" w:val="single"/>
          <w:insideV w:color="000000" w:space="0" w:sz="0" w:val="nil"/>
        </w:tcBorders>
        <w:shd w:fill="a5a5a5" w:val="clear"/>
      </w:tcPr>
    </w:tblStylePr>
    <w:tblStylePr w:type="lastRow">
      <w:rPr>
        <w:b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a5a5a5" w:val="clear"/>
      </w:tcPr>
    </w:tblStyle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rPr>
      <w:rFonts w:ascii="Calibri" w:cs="Calibri" w:eastAsia="Calibri" w:hAnsi="Calibri"/>
    </w:rPr>
    <w:tblPr>
      <w:tblStyleRowBandSize w:val="1"/>
      <w:tblStyleColBandSize w:val="1"/>
      <w:tblCellMar>
        <w:top w:w="0.0" w:type="dxa"/>
        <w:left w:w="115.0" w:type="dxa"/>
        <w:bottom w:w="0.0" w:type="dxa"/>
        <w:right w:w="115.0" w:type="dxa"/>
      </w:tblCellMar>
    </w:tblPr>
    <w:tcPr>
      <w:shd w:fill="ededed" w:val="clear"/>
    </w:tcPr>
    <w:tblStylePr w:type="band1Horz">
      <w:tcPr>
        <w:shd w:fill="dbdbdb" w:val="clear"/>
      </w:tcPr>
    </w:tblStylePr>
    <w:tblStylePr w:type="band1Vert">
      <w:tcPr>
        <w:shd w:fill="dbdbdb" w:val="clear"/>
      </w:tcPr>
    </w:tblStylePr>
    <w:tblStylePr w:type="firstCol">
      <w:rPr>
        <w:b w:val="1"/>
        <w:color w:val="ffffff"/>
      </w:rPr>
      <w:tcPr>
        <w:tcBorders>
          <w:top w:color="ffffff" w:space="0" w:sz="4" w:val="single"/>
          <w:left w:color="ffffff" w:space="0" w:sz="4" w:val="single"/>
          <w:bottom w:color="ffffff" w:space="0" w:sz="4" w:val="single"/>
          <w:insideV w:color="000000" w:space="0" w:sz="0" w:val="nil"/>
        </w:tcBorders>
        <w:shd w:fill="a5a5a5" w:val="clear"/>
      </w:tcPr>
    </w:tblStylePr>
    <w:tblStylePr w:type="firstRow">
      <w:rPr>
        <w:b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a5a5a5" w:val="clear"/>
      </w:tcPr>
    </w:tblStylePr>
    <w:tblStylePr w:type="lastCol">
      <w:rPr>
        <w:b w:val="1"/>
        <w:color w:val="ffffff"/>
      </w:rPr>
      <w:tcPr>
        <w:tcBorders>
          <w:top w:color="ffffff" w:space="0" w:sz="4" w:val="single"/>
          <w:bottom w:color="ffffff" w:space="0" w:sz="4" w:val="single"/>
          <w:right w:color="ffffff" w:space="0" w:sz="4" w:val="single"/>
          <w:insideV w:color="000000" w:space="0" w:sz="0" w:val="nil"/>
        </w:tcBorders>
        <w:shd w:fill="a5a5a5" w:val="clear"/>
      </w:tcPr>
    </w:tblStylePr>
    <w:tblStylePr w:type="lastRow">
      <w:rPr>
        <w:b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a5a5a5" w:val="clear"/>
      </w:tcPr>
    </w:tblStylePr>
  </w:style>
  <w:style w:type="table" w:styleId="Table6">
    <w:basedOn w:val="TableNormal"/>
    <w:pPr>
      <w:spacing w:after="0" w:line="240" w:lineRule="auto"/>
    </w:pPr>
    <w:rPr>
      <w:rFonts w:ascii="Calibri" w:cs="Calibri" w:eastAsia="Calibri" w:hAnsi="Calibri"/>
    </w:rPr>
    <w:tblPr>
      <w:tblStyleRowBandSize w:val="1"/>
      <w:tblStyleColBandSize w:val="1"/>
      <w:tblCellMar>
        <w:top w:w="0.0" w:type="dxa"/>
        <w:left w:w="115.0" w:type="dxa"/>
        <w:bottom w:w="0.0" w:type="dxa"/>
        <w:right w:w="115.0" w:type="dxa"/>
      </w:tblCellMar>
    </w:tblPr>
    <w:tcPr>
      <w:shd w:fill="ededed" w:val="clear"/>
    </w:tcPr>
    <w:tblStylePr w:type="band1Horz">
      <w:tcPr>
        <w:shd w:fill="dbdbdb" w:val="clear"/>
      </w:tcPr>
    </w:tblStylePr>
    <w:tblStylePr w:type="band1Vert">
      <w:tcPr>
        <w:shd w:fill="dbdbdb" w:val="clear"/>
      </w:tcPr>
    </w:tblStylePr>
    <w:tblStylePr w:type="firstCol">
      <w:rPr>
        <w:b w:val="1"/>
        <w:color w:val="ffffff"/>
      </w:rPr>
      <w:tcPr>
        <w:tcBorders>
          <w:top w:color="ffffff" w:space="0" w:sz="4" w:val="single"/>
          <w:left w:color="ffffff" w:space="0" w:sz="4" w:val="single"/>
          <w:bottom w:color="ffffff" w:space="0" w:sz="4" w:val="single"/>
          <w:insideV w:color="000000" w:space="0" w:sz="0" w:val="nil"/>
        </w:tcBorders>
        <w:shd w:fill="a5a5a5" w:val="clear"/>
      </w:tcPr>
    </w:tblStylePr>
    <w:tblStylePr w:type="firstRow">
      <w:rPr>
        <w:b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a5a5a5" w:val="clear"/>
      </w:tcPr>
    </w:tblStylePr>
    <w:tblStylePr w:type="lastCol">
      <w:rPr>
        <w:b w:val="1"/>
        <w:color w:val="ffffff"/>
      </w:rPr>
      <w:tcPr>
        <w:tcBorders>
          <w:top w:color="ffffff" w:space="0" w:sz="4" w:val="single"/>
          <w:bottom w:color="ffffff" w:space="0" w:sz="4" w:val="single"/>
          <w:right w:color="ffffff" w:space="0" w:sz="4" w:val="single"/>
          <w:insideV w:color="000000" w:space="0" w:sz="0" w:val="nil"/>
        </w:tcBorders>
        <w:shd w:fill="a5a5a5" w:val="clear"/>
      </w:tcPr>
    </w:tblStylePr>
    <w:tblStylePr w:type="lastRow">
      <w:rPr>
        <w:b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a5a5a5" w:val="clear"/>
      </w:tcPr>
    </w:tblStylePr>
  </w:style>
  <w:style w:type="table" w:styleId="Table7">
    <w:basedOn w:val="TableNormal"/>
    <w:pPr>
      <w:spacing w:after="0" w:line="240" w:lineRule="auto"/>
    </w:pPr>
    <w:rPr>
      <w:rFonts w:ascii="Calibri" w:cs="Calibri" w:eastAsia="Calibri" w:hAnsi="Calibri"/>
    </w:rPr>
    <w:tblPr>
      <w:tblStyleRowBandSize w:val="1"/>
      <w:tblStyleColBandSize w:val="1"/>
      <w:tblCellMar>
        <w:top w:w="0.0" w:type="dxa"/>
        <w:left w:w="115.0" w:type="dxa"/>
        <w:bottom w:w="0.0" w:type="dxa"/>
        <w:right w:w="115.0" w:type="dxa"/>
      </w:tblCellMar>
    </w:tblPr>
    <w:tcPr>
      <w:shd w:fill="ededed" w:val="clear"/>
    </w:tcPr>
    <w:tblStylePr w:type="band1Horz">
      <w:tcPr>
        <w:shd w:fill="dbdbdb" w:val="clear"/>
      </w:tcPr>
    </w:tblStylePr>
    <w:tblStylePr w:type="band1Vert">
      <w:tcPr>
        <w:shd w:fill="dbdbdb" w:val="clear"/>
      </w:tcPr>
    </w:tblStylePr>
    <w:tblStylePr w:type="firstCol">
      <w:rPr>
        <w:b w:val="1"/>
        <w:color w:val="ffffff"/>
      </w:rPr>
      <w:tcPr>
        <w:tcBorders>
          <w:top w:color="ffffff" w:space="0" w:sz="4" w:val="single"/>
          <w:left w:color="ffffff" w:space="0" w:sz="4" w:val="single"/>
          <w:bottom w:color="ffffff" w:space="0" w:sz="4" w:val="single"/>
          <w:insideV w:color="000000" w:space="0" w:sz="0" w:val="nil"/>
        </w:tcBorders>
        <w:shd w:fill="a5a5a5" w:val="clear"/>
      </w:tcPr>
    </w:tblStylePr>
    <w:tblStylePr w:type="firstRow">
      <w:rPr>
        <w:b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a5a5a5" w:val="clear"/>
      </w:tcPr>
    </w:tblStylePr>
    <w:tblStylePr w:type="lastCol">
      <w:rPr>
        <w:b w:val="1"/>
        <w:color w:val="ffffff"/>
      </w:rPr>
      <w:tcPr>
        <w:tcBorders>
          <w:top w:color="ffffff" w:space="0" w:sz="4" w:val="single"/>
          <w:bottom w:color="ffffff" w:space="0" w:sz="4" w:val="single"/>
          <w:right w:color="ffffff" w:space="0" w:sz="4" w:val="single"/>
          <w:insideV w:color="000000" w:space="0" w:sz="0" w:val="nil"/>
        </w:tcBorders>
        <w:shd w:fill="a5a5a5" w:val="clear"/>
      </w:tcPr>
    </w:tblStylePr>
    <w:tblStylePr w:type="lastRow">
      <w:rPr>
        <w:b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a5a5a5" w:val="clear"/>
      </w:tcPr>
    </w:tblStyle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2.xml"/><Relationship Id="rId9" Type="http://schemas.openxmlformats.org/officeDocument/2006/relationships/hyperlink" Target="https://www.youtube.com/watch?v=wTjgBrlhzR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yperlink" Target="https://www.youtube.com/watch?v=sGeXtUZQSc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jpg"/><Relationship Id="rId3"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jpg"/><Relationship Id="rId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eYjP8zvMFgra0SQlkXwfyzEXMQ==">CgMxLjAyDmguZTNjdjE3ejdraHBrMg5oLnNxdGhreHY2OTliaTIOaC5scG56aDE5Nnd2MXcyDmguZXNobmlxcnpkbzhlMg5oLmVpd3V1bDgybDAyOTIOaC52NGptOGt0Z3gwNWkyDmguNmFtdTN5a2xtZ2w4Mg1oLmVpZzYzZHo4eG05Mg5oLnhiMm13eWw4am96YjIOaC5jd2ZtOTNhdDJpeWgyDmguOTRrNjVobnBkbzMxMg5oLmttNWQ5ZHF3dTZxajIOaC42OXNiYXV0a3J4bW8yDmgua2FpcmRweGpoZG9vMg5oLjU1azN2a28xZ2F1YTIOaC40MTl1MmI1N3lycmkyDmgubGYybDNtbjl5MXBvMg5oLnZubjEwZDR3a21ieTgAciExd0lKa3V5VTFCOWs0bWVvdG9mM2o2b2ljN3RwMzZlQ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2025-06-20T12:42:00Z</dcterms:created>
  <dc:creator>Marina Mocan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e03c592c-d081-4d62-928c-fa30c9e68a78</vt:lpwstr>
  </property>
</Properties>
</file>