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3703320</wp:posOffset>
            </wp:positionH>
            <wp:positionV relativeFrom="paragraph">
              <wp:posOffset>53975</wp:posOffset>
            </wp:positionV>
            <wp:extent cx="1270000" cy="1112520"/>
            <wp:effectExtent b="0" l="0" r="0" t="0"/>
            <wp:wrapSquare wrapText="bothSides" distB="0" distT="0" distL="114300" distR="114300"/>
            <wp:docPr id="45" name="image1.png"/>
            <a:graphic>
              <a:graphicData uri="http://schemas.openxmlformats.org/drawingml/2006/picture">
                <pic:pic>
                  <pic:nvPicPr>
                    <pic:cNvPr id="0" name="image1.png"/>
                    <pic:cNvPicPr preferRelativeResize="0"/>
                  </pic:nvPicPr>
                  <pic:blipFill>
                    <a:blip r:embed="rId7"/>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04">
      <w:pPr>
        <w:rPr>
          <w:b w:val="1"/>
          <w:bCs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116793</wp:posOffset>
                </wp:positionV>
                <wp:extent cx="4443413" cy="3028950"/>
                <wp:effectExtent b="0" l="0" r="0" t="0"/>
                <wp:wrapNone/>
                <wp:docPr id="42" name=""/>
                <a:graphic>
                  <a:graphicData uri="http://schemas.microsoft.com/office/word/2010/wordprocessingShape">
                    <wps:wsp>
                      <wps:cNvSpPr/>
                      <wps:cNvPr id="3" name="Shape 3"/>
                      <wps:spPr>
                        <a:xfrm>
                          <a:off x="2416110" y="3547590"/>
                          <a:ext cx="5859780" cy="46482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TITLE: </w:t>
                            </w:r>
                            <w:r w:rsidDel="00000000" w:rsidR="00000000" w:rsidRPr="00000000">
                              <w:rPr>
                                <w:rFonts w:ascii="Arial" w:cs="Arial" w:eastAsia="Arial" w:hAnsi="Arial"/>
                                <w:b w:val="1"/>
                                <w:i w:val="0"/>
                                <w:smallCaps w:val="0"/>
                                <w:strike w:val="0"/>
                                <w:color w:val="000000"/>
                                <w:sz w:val="46"/>
                                <w:vertAlign w:val="baseline"/>
                              </w:rPr>
                              <w:t xml:space="preserve">AI et l'environnement</w:t>
                            </w:r>
                            <w:r w:rsidDel="00000000" w:rsidR="00000000" w:rsidRPr="00000000">
                              <w:rPr>
                                <w:rFonts w:ascii="Calibri" w:cs="Calibri" w:eastAsia="Calibri" w:hAnsi="Calibri"/>
                                <w:b w:val="1"/>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116793</wp:posOffset>
                </wp:positionV>
                <wp:extent cx="4443413" cy="3028950"/>
                <wp:effectExtent b="0" l="0" r="0" t="0"/>
                <wp:wrapNone/>
                <wp:docPr id="4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443413" cy="3028950"/>
                        </a:xfrm>
                        <a:prstGeom prst="rect"/>
                        <a:ln/>
                      </pic:spPr>
                    </pic:pic>
                  </a:graphicData>
                </a:graphic>
              </wp:anchor>
            </w:drawing>
          </mc:Fallback>
        </mc:AlternateConten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numPr>
                <w:ilvl w:val="0"/>
                <w:numId w:val="11"/>
              </w:numPr>
              <w:pBdr>
                <w:top w:space="0" w:sz="0" w:val="nil"/>
                <w:left w:space="0" w:sz="0" w:val="nil"/>
                <w:bottom w:space="0" w:sz="0" w:val="nil"/>
                <w:right w:space="0" w:sz="0" w:val="nil"/>
                <w:between w:space="0" w:sz="0" w:val="nil"/>
              </w:pBdr>
              <w:spacing w:after="200" w:line="276" w:lineRule="auto"/>
              <w:ind w:left="720" w:hanging="360"/>
              <w:rPr>
                <w:rFonts w:ascii="Calibri" w:cs="Calibri" w:eastAsia="Calibri" w:hAnsi="Calibri"/>
                <w:b w:val="1"/>
                <w:bCs w:val="1"/>
                <w:color w:val="0099ff"/>
                <w:sz w:val="28"/>
                <w:szCs w:val="28"/>
              </w:rPr>
            </w:pPr>
            <w:r w:rsidDel="00000000" w:rsidR="00000000" w:rsidRPr="00000000">
              <w:rPr>
                <w:rFonts w:ascii="Calibri" w:cs="Calibri" w:eastAsia="Calibri" w:hAnsi="Calibri"/>
                <w:b w:val="1"/>
                <w:bCs w:val="1"/>
                <w:color w:val="0099ff"/>
                <w:sz w:val="28"/>
                <w:szCs w:val="28"/>
                <w:rtl w:val="0"/>
              </w:rPr>
              <w:t xml:space="preserve">Groupe cible: 4 à 7 ans </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numPr>
                <w:ilvl w:val="0"/>
                <w:numId w:val="11"/>
              </w:numPr>
              <w:pBdr>
                <w:top w:space="0" w:sz="0" w:val="nil"/>
                <w:left w:space="0" w:sz="0" w:val="nil"/>
                <w:bottom w:space="0" w:sz="0" w:val="nil"/>
                <w:right w:space="0" w:sz="0" w:val="nil"/>
                <w:between w:space="0" w:sz="0" w:val="nil"/>
              </w:pBdr>
              <w:spacing w:after="200" w:line="276" w:lineRule="auto"/>
              <w:ind w:left="720" w:hanging="360"/>
              <w:rPr>
                <w:rFonts w:ascii="Calibri" w:cs="Calibri" w:eastAsia="Calibri" w:hAnsi="Calibri"/>
                <w:b w:val="1"/>
                <w:bCs w:val="1"/>
                <w:color w:val="ff0000"/>
                <w:sz w:val="28"/>
                <w:szCs w:val="28"/>
              </w:rPr>
            </w:pPr>
            <w:r w:rsidDel="00000000" w:rsidR="00000000" w:rsidRPr="00000000">
              <w:rPr>
                <w:rFonts w:ascii="Calibri" w:cs="Calibri" w:eastAsia="Calibri" w:hAnsi="Calibri"/>
                <w:b w:val="1"/>
                <w:bCs w:val="1"/>
                <w:color w:val="ff0000"/>
                <w:sz w:val="28"/>
                <w:szCs w:val="28"/>
                <w:rtl w:val="0"/>
              </w:rPr>
              <w:t xml:space="preserve">Durée de l'activité: 3 semaines  (30 40 minutes de séances recommandées)</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numPr>
                <w:ilvl w:val="0"/>
                <w:numId w:val="1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b w:val="1"/>
                <w:bCs w:val="1"/>
                <w:color w:val="76923c"/>
                <w:sz w:val="28"/>
                <w:szCs w:val="28"/>
              </w:rPr>
            </w:pPr>
            <w:r w:rsidDel="00000000" w:rsidR="00000000" w:rsidRPr="00000000">
              <w:rPr>
                <w:rFonts w:ascii="Calibri" w:cs="Calibri" w:eastAsia="Calibri" w:hAnsi="Calibri"/>
                <w:b w:val="1"/>
                <w:bCs w:val="1"/>
                <w:color w:val="76923c"/>
                <w:sz w:val="28"/>
                <w:szCs w:val="28"/>
                <w:rtl w:val="0"/>
              </w:rPr>
              <w:t xml:space="preserve">Objectif clé de l'apprentissage: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76" w:lineRule="auto"/>
              <w:ind w:left="720" w:firstLine="0"/>
              <w:rPr>
                <w:rFonts w:ascii="Calibri" w:cs="Calibri" w:eastAsia="Calibri" w:hAnsi="Calibri"/>
                <w:b w:val="1"/>
                <w:bCs w:val="1"/>
                <w:color w:val="76923c"/>
                <w:sz w:val="2"/>
                <w:szCs w:val="2"/>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76923c"/>
                <w:sz w:val="2"/>
                <w:szCs w:val="2"/>
              </w:rPr>
            </w:pPr>
            <w:r w:rsidDel="00000000" w:rsidR="00000000" w:rsidRPr="00000000">
              <w:rPr>
                <w:rtl w:val="0"/>
              </w:rPr>
            </w:r>
          </w:p>
          <w:p w:rsidR="00000000" w:rsidDel="00000000" w:rsidP="00000000" w:rsidRDefault="00000000" w:rsidRPr="00000000" w14:paraId="0000000F">
            <w:pPr>
              <w:spacing w:after="240" w:before="240" w:line="276" w:lineRule="auto"/>
              <w:rPr>
                <w:rFonts w:ascii="Arial" w:cs="Arial" w:eastAsia="Arial" w:hAnsi="Arial"/>
              </w:rPr>
            </w:pPr>
            <w:r w:rsidDel="00000000" w:rsidR="00000000" w:rsidRPr="00000000">
              <w:rPr>
                <w:rFonts w:ascii="Arial" w:cs="Arial" w:eastAsia="Arial" w:hAnsi="Arial"/>
                <w:rtl w:val="0"/>
              </w:rPr>
              <w:t xml:space="preserve">Introduisez les enfants à l'idée que la technologie et l'IA peuvent affecter l'environnement et montrer que de petites actions peuvent aider à protéger la planète.</w:t>
            </w:r>
          </w:p>
          <w:p w:rsidR="00000000" w:rsidDel="00000000" w:rsidP="00000000" w:rsidRDefault="00000000" w:rsidRPr="00000000" w14:paraId="0000001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1080" w:firstLine="0"/>
              <w:rPr>
                <w:rFonts w:ascii="Calibri" w:cs="Calibri" w:eastAsia="Calibri" w:hAnsi="Calibri"/>
                <w:b w:val="1"/>
                <w:bCs w:val="1"/>
                <w:color w:val="66cc00"/>
                <w:sz w:val="28"/>
                <w:szCs w:val="28"/>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12">
            <w:pPr>
              <w:rPr>
                <w:rFonts w:ascii="Calibri" w:cs="Calibri" w:eastAsia="Calibri" w:hAnsi="Calibri"/>
                <w:b w:val="1"/>
                <w:bCs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3">
            <w:pPr>
              <w:rPr>
                <w:rFonts w:ascii="Calibri" w:cs="Calibri" w:eastAsia="Calibri" w:hAnsi="Calibri"/>
                <w:b w:val="1"/>
                <w:bCs w:val="1"/>
                <w:color w:val="66cc00"/>
                <w:sz w:val="28"/>
                <w:szCs w:val="28"/>
              </w:rPr>
            </w:pPr>
            <w:r w:rsidDel="00000000" w:rsidR="00000000" w:rsidRPr="00000000">
              <w:rPr>
                <w:rtl w:val="0"/>
              </w:rPr>
            </w:r>
          </w:p>
        </w:tc>
      </w:tr>
    </w:tbl>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color w:val="66cc00"/>
          <w:sz w:val="28"/>
          <w:szCs w:val="28"/>
        </w:rPr>
      </w:pPr>
      <w:r w:rsidDel="00000000" w:rsidR="00000000" w:rsidRPr="00000000">
        <w:rPr>
          <w:rtl w:val="0"/>
        </w:rPr>
      </w:r>
    </w:p>
    <w:p w:rsidR="00000000" w:rsidDel="00000000" w:rsidP="00000000" w:rsidRDefault="00000000" w:rsidRPr="00000000" w14:paraId="0000001B">
      <w:pPr>
        <w:rPr>
          <w:b w:val="1"/>
          <w:bCs w:val="1"/>
          <w:color w:val="66cc00"/>
          <w:sz w:val="28"/>
          <w:szCs w:val="28"/>
        </w:rPr>
      </w:pPr>
      <w:r w:rsidDel="00000000" w:rsidR="00000000" w:rsidRPr="00000000">
        <w:rPr>
          <w:rtl w:val="0"/>
        </w:rPr>
      </w:r>
    </w:p>
    <w:p w:rsidR="00000000" w:rsidDel="00000000" w:rsidP="00000000" w:rsidRDefault="00000000" w:rsidRPr="00000000" w14:paraId="0000001C">
      <w:pPr>
        <w:rPr>
          <w:b w:val="1"/>
          <w:bCs w:val="1"/>
          <w:color w:val="66cc00"/>
          <w:sz w:val="28"/>
          <w:szCs w:val="28"/>
        </w:rPr>
      </w:pPr>
      <w:r w:rsidDel="00000000" w:rsidR="00000000" w:rsidRPr="00000000">
        <w:rPr>
          <w:rtl w:val="0"/>
        </w:rPr>
      </w:r>
    </w:p>
    <w:p w:rsidR="00000000" w:rsidDel="00000000" w:rsidP="00000000" w:rsidRDefault="00000000" w:rsidRPr="00000000" w14:paraId="0000001D">
      <w:pPr>
        <w:rPr>
          <w:rFonts w:ascii="Arial" w:cs="Arial" w:eastAsia="Arial" w:hAnsi="Arial"/>
        </w:rPr>
      </w:pPr>
      <w:bookmarkStart w:colFirst="0" w:colLast="0" w:name="_heading=h.t86clhn4xuhc" w:id="0"/>
      <w:bookmarkEnd w:id="0"/>
      <w:r w:rsidDel="00000000" w:rsidR="00000000" w:rsidRPr="00000000">
        <w:rPr>
          <w:rFonts w:ascii="Calibri" w:cs="Calibri" w:eastAsia="Calibri" w:hAnsi="Calibri"/>
          <w:b w:val="1"/>
          <w:bCs w:val="1"/>
          <w:rtl w:val="0"/>
        </w:rPr>
        <w:t xml:space="preserve">Résultats de l'apprentissage: </w:t>
      </w:r>
      <w:r w:rsidDel="00000000" w:rsidR="00000000" w:rsidRPr="00000000">
        <w:rPr>
          <w:rFonts w:ascii="Arial" w:cs="Arial" w:eastAsia="Arial" w:hAnsi="Arial"/>
          <w:rtl w:val="0"/>
        </w:rPr>
        <w:t xml:space="preserve">À la fin de l'atelier, les enfants pourront:</w:t>
      </w:r>
    </w:p>
    <w:p w:rsidR="00000000" w:rsidDel="00000000" w:rsidP="00000000" w:rsidRDefault="00000000" w:rsidRPr="00000000" w14:paraId="0000001E">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La compréhension scientifique</w:t>
      </w:r>
    </w:p>
    <w:p w:rsidR="00000000" w:rsidDel="00000000" w:rsidP="00000000" w:rsidRDefault="00000000" w:rsidRPr="00000000" w14:paraId="0000001F">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Reconnaissez que l'utilisation de l'électricité (pour l'IA, les ordinateurs ou les appareils) affecte la planète.</w:t>
        <w:br w:type="textWrapping"/>
      </w:r>
    </w:p>
    <w:p w:rsidR="00000000" w:rsidDel="00000000" w:rsidP="00000000" w:rsidRDefault="00000000" w:rsidRPr="00000000" w14:paraId="00000020">
      <w:pPr>
        <w:numPr>
          <w:ilvl w:val="0"/>
          <w:numId w:val="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Comprenez que l'énergie provient de ressources telles que l'eau, le soleil et le vent.</w:t>
        <w:br w:type="textWrapping"/>
      </w:r>
    </w:p>
    <w:p w:rsidR="00000000" w:rsidDel="00000000" w:rsidP="00000000" w:rsidRDefault="00000000" w:rsidRPr="00000000" w14:paraId="00000021">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Conscience numérique</w:t>
      </w:r>
    </w:p>
    <w:p w:rsidR="00000000" w:rsidDel="00000000" w:rsidP="00000000" w:rsidRDefault="00000000" w:rsidRPr="00000000" w14:paraId="00000022">
      <w:pPr>
        <w:numPr>
          <w:ilvl w:val="0"/>
          <w:numId w:val="5"/>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Identifier des actions quotidiennes simples qui permettent d'économiser de l'énergie (par exemple, désactiver les appareils, débrancher les chargeurs).</w:t>
        <w:br w:type="textWrapping"/>
      </w:r>
    </w:p>
    <w:p w:rsidR="00000000" w:rsidDel="00000000" w:rsidP="00000000" w:rsidRDefault="00000000" w:rsidRPr="00000000" w14:paraId="00000023">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Réflexion critique</w:t>
      </w:r>
    </w:p>
    <w:p w:rsidR="00000000" w:rsidDel="00000000" w:rsidP="00000000" w:rsidRDefault="00000000" w:rsidRPr="00000000" w14:paraId="00000024">
      <w:pPr>
        <w:numPr>
          <w:ilvl w:val="0"/>
          <w:numId w:val="17"/>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Suggérez de petites façons dont la technologie peut aider la planète (par exemple, les robots qui aident à recycler, l'IA pour planter des arbres).</w:t>
        <w:br w:type="textWrapping"/>
      </w:r>
    </w:p>
    <w:p w:rsidR="00000000" w:rsidDel="00000000" w:rsidP="00000000" w:rsidRDefault="00000000" w:rsidRPr="00000000" w14:paraId="00000025">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Collaboration et communication</w:t>
      </w:r>
    </w:p>
    <w:p w:rsidR="00000000" w:rsidDel="00000000" w:rsidP="00000000" w:rsidRDefault="00000000" w:rsidRPr="00000000" w14:paraId="00000026">
      <w:pPr>
        <w:numPr>
          <w:ilvl w:val="0"/>
          <w:numId w:val="1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Travailler en couple ou en petit groupe pour compléter des jeux et des tâches créatives.</w:t>
        <w:br w:type="textWrapping"/>
      </w:r>
    </w:p>
    <w:p w:rsidR="00000000" w:rsidDel="00000000" w:rsidP="00000000" w:rsidRDefault="00000000" w:rsidRPr="00000000" w14:paraId="00000027">
      <w:pPr>
        <w:numPr>
          <w:ilvl w:val="0"/>
          <w:numId w:val="14"/>
        </w:numPr>
        <w:spacing w:after="240" w:before="0" w:beforeAutospacing="0" w:line="276" w:lineRule="auto"/>
        <w:ind w:left="720" w:hanging="360"/>
        <w:rPr>
          <w:rFonts w:ascii="Arial" w:cs="Arial" w:eastAsia="Arial" w:hAnsi="Arial"/>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Fonts w:ascii="Arial" w:cs="Arial" w:eastAsia="Arial" w:hAnsi="Arial"/>
          <w:rtl w:val="0"/>
        </w:rPr>
        <w:t xml:space="preserve">Partagez vos idées avec vos camarades de classe en dessinant, en racontant des histoires ou en jouant de courts personnages.</w:t>
        <w:br w:type="textWrapping"/>
      </w:r>
      <w:r w:rsidDel="00000000" w:rsidR="00000000" w:rsidRPr="00000000">
        <w:rPr>
          <w:rtl w:val="0"/>
        </w:rPr>
      </w:r>
    </w:p>
    <w:p w:rsidR="00000000" w:rsidDel="00000000" w:rsidP="00000000" w:rsidRDefault="00000000" w:rsidRPr="00000000" w14:paraId="00000028">
      <w:pPr>
        <w:rPr>
          <w:b w:val="1"/>
          <w:bCs w:val="1"/>
          <w:color w:val="0099ff"/>
          <w:sz w:val="28"/>
          <w:szCs w:val="28"/>
        </w:rPr>
      </w:pPr>
      <w:r w:rsidDel="00000000" w:rsidR="00000000" w:rsidRPr="00000000">
        <w:rPr>
          <w:rtl w:val="0"/>
        </w:rPr>
      </w:r>
    </w:p>
    <w:tbl>
      <w:tblPr>
        <w:tblStyle w:val="Table2"/>
        <w:tblW w:w="9072.0" w:type="dxa"/>
        <w:jc w:val="left"/>
        <w:tblLayout w:type="fixed"/>
        <w:tblLook w:val="0400"/>
      </w:tblPr>
      <w:tblGrid>
        <w:gridCol w:w="2268"/>
        <w:gridCol w:w="6804"/>
        <w:tblGridChange w:id="0">
          <w:tblGrid>
            <w:gridCol w:w="2268"/>
            <w:gridCol w:w="6804"/>
          </w:tblGrid>
        </w:tblGridChange>
      </w:tblGrid>
      <w:tr>
        <w:trPr>
          <w:cantSplit w:val="0"/>
          <w:trHeight w:val="1255" w:hRule="atLeast"/>
          <w:tblHeader w:val="0"/>
        </w:trPr>
        <w:tc>
          <w:tcPr>
            <w:tcBorders>
              <w:top w:color="76923c" w:space="0" w:sz="18" w:val="single"/>
            </w:tcBorders>
            <w:tcMar>
              <w:top w:w="0.0" w:type="dxa"/>
              <w:left w:w="108.0" w:type="dxa"/>
              <w:bottom w:w="0.0" w:type="dxa"/>
              <w:right w:w="108.0" w:type="dxa"/>
            </w:tcMar>
          </w:tcPr>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b w:val="1"/>
                <w:bCs w:val="1"/>
                <w:rtl w:val="0"/>
              </w:rPr>
              <w:t xml:space="preserve">Dimension européenne / lien avec Erasmus+</w:t>
            </w: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tc>
        <w:tc>
          <w:tcPr>
            <w:tcBorders>
              <w:top w:color="76923c" w:space="0" w:sz="18" w:val="single"/>
            </w:tcBorders>
            <w:tcMar>
              <w:top w:w="0.0" w:type="dxa"/>
              <w:left w:w="108.0" w:type="dxa"/>
              <w:bottom w:w="0.0" w:type="dxa"/>
              <w:right w:w="108.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Cet atelier encourage les élèves européens à réfléchir de manière critique à la transition numérique et à la durabilité  deux préoccupations clés de l'UE. Il souligne:</w:t>
            </w:r>
          </w:p>
          <w:p w:rsidR="00000000" w:rsidDel="00000000" w:rsidP="00000000" w:rsidRDefault="00000000" w:rsidRPr="00000000" w14:paraId="0000002D">
            <w:pPr>
              <w:numPr>
                <w:ilvl w:val="0"/>
                <w:numId w:val="1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rtl w:val="0"/>
              </w:rPr>
              <w:t xml:space="preserve">Citoyenneté numérique et écologique: Elle incite </w:t>
            </w:r>
            <w:r w:rsidDel="00000000" w:rsidR="00000000" w:rsidRPr="00000000">
              <w:rPr>
                <w:rFonts w:ascii="Arial" w:cs="Arial" w:eastAsia="Arial" w:hAnsi="Arial"/>
                <w:rtl w:val="0"/>
              </w:rPr>
              <w:t xml:space="preserve">les jeunes enfants à être responsables avec les outils numériques et la consommation d'énergie.</w:t>
              <w:br w:type="textWrapping"/>
            </w:r>
          </w:p>
          <w:p w:rsidR="00000000" w:rsidDel="00000000" w:rsidP="00000000" w:rsidRDefault="00000000" w:rsidRPr="00000000" w14:paraId="0000002E">
            <w:pPr>
              <w:numPr>
                <w:ilvl w:val="0"/>
                <w:numId w:val="1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rtl w:val="0"/>
              </w:rPr>
              <w:t xml:space="preserve">Défis transnationaux, solutions partagées: Les enfants peuvent </w:t>
            </w:r>
            <w:r w:rsidDel="00000000" w:rsidR="00000000" w:rsidRPr="00000000">
              <w:rPr>
                <w:rFonts w:ascii="Arial" w:cs="Arial" w:eastAsia="Arial" w:hAnsi="Arial"/>
                <w:rtl w:val="0"/>
              </w:rPr>
              <w:t xml:space="preserve">comparer les mesures d'économie d'énergie à la maison, à l'école et dans d'autres pays.</w:t>
              <w:br w:type="textWrapping"/>
            </w:r>
          </w:p>
          <w:p w:rsidR="00000000" w:rsidDel="00000000" w:rsidP="00000000" w:rsidRDefault="00000000" w:rsidRPr="00000000" w14:paraId="0000002F">
            <w:pPr>
              <w:numPr>
                <w:ilvl w:val="0"/>
                <w:numId w:val="1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rtl w:val="0"/>
              </w:rPr>
              <w:t xml:space="preserve">L'innovation pour la durabilité: encourage </w:t>
            </w:r>
            <w:r w:rsidDel="00000000" w:rsidR="00000000" w:rsidRPr="00000000">
              <w:rPr>
                <w:rFonts w:ascii="Arial" w:cs="Arial" w:eastAsia="Arial" w:hAnsi="Arial"/>
                <w:rtl w:val="0"/>
              </w:rPr>
              <w:t xml:space="preserve">la pensée créative sur la façon dont la technologie peut aider la planète.</w:t>
              <w:br w:type="textWrapping"/>
            </w:r>
            <w:r w:rsidDel="00000000" w:rsidR="00000000" w:rsidRPr="00000000">
              <w:rPr>
                <w:rtl w:val="0"/>
              </w:rPr>
            </w:r>
          </w:p>
          <w:p w:rsidR="00000000" w:rsidDel="00000000" w:rsidP="00000000" w:rsidRDefault="00000000" w:rsidRPr="00000000" w14:paraId="0000003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Les activités mettent l'accent sur 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manière dont l'innovation numérique (en particulier l'IA) peut nous aider à atteindre les objectifs de l'accord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vert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 en encourageant la participation des jeunes à la construction d'un avenir plus vert.</w:t>
            </w:r>
          </w:p>
          <w:p w:rsidR="00000000" w:rsidDel="00000000" w:rsidP="00000000" w:rsidRDefault="00000000" w:rsidRPr="00000000" w14:paraId="0000003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Développement des compétences clés</w:t>
            </w:r>
            <w:r w:rsidDel="00000000" w:rsidR="00000000" w:rsidRPr="00000000">
              <w:rPr>
                <w:rtl w:val="0"/>
              </w:rPr>
            </w:r>
          </w:p>
          <w:p w:rsidR="00000000" w:rsidDel="00000000" w:rsidP="00000000" w:rsidRDefault="00000000" w:rsidRPr="00000000" w14:paraId="00000032">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Compétences numériques</w:t>
            </w:r>
          </w:p>
          <w:p w:rsidR="00000000" w:rsidDel="00000000" w:rsidP="00000000" w:rsidRDefault="00000000" w:rsidRPr="00000000" w14:paraId="00000033">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L'alphabétisation scientifique</w:t>
            </w:r>
          </w:p>
          <w:p w:rsidR="00000000" w:rsidDel="00000000" w:rsidP="00000000" w:rsidRDefault="00000000" w:rsidRPr="00000000" w14:paraId="00000034">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Réflexion critique</w:t>
            </w:r>
          </w:p>
          <w:p w:rsidR="00000000" w:rsidDel="00000000" w:rsidP="00000000" w:rsidRDefault="00000000" w:rsidRPr="00000000" w14:paraId="00000035">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Conscience environnementale</w:t>
            </w:r>
          </w:p>
          <w:p w:rsidR="00000000" w:rsidDel="00000000" w:rsidP="00000000" w:rsidRDefault="00000000" w:rsidRPr="00000000" w14:paraId="00000036">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 compétences en collaboration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b w:val="1"/>
                <w:bCs w:val="1"/>
                <w:rtl w:val="0"/>
              </w:rPr>
              <w:t xml:space="preserve">Ressources et outils</w:t>
            </w: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9">
            <w:pPr>
              <w:numPr>
                <w:ilvl w:val="0"/>
                <w:numId w:val="1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Livres / histoires (liens PDF fournis):</w:t>
              <w:br w:type="textWrapping"/>
            </w:r>
          </w:p>
          <w:p w:rsidR="00000000" w:rsidDel="00000000" w:rsidP="00000000" w:rsidRDefault="00000000" w:rsidRPr="00000000" w14:paraId="0000003A">
            <w:pPr>
              <w:numPr>
                <w:ilvl w:val="1"/>
                <w:numId w:val="1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L'énergie rend les choses possibles  </w:t>
            </w:r>
            <w:r w:rsidDel="00000000" w:rsidR="00000000" w:rsidRPr="00000000">
              <w:rPr>
                <w:rFonts w:ascii="Arial" w:cs="Arial" w:eastAsia="Arial" w:hAnsi="Arial"/>
                <w:rtl w:val="0"/>
              </w:rPr>
              <w:t xml:space="preserve"/>
            </w:r>
            <w:hyperlink r:id="rId11">
              <w:r w:rsidDel="00000000" w:rsidR="00000000" w:rsidRPr="00000000">
                <w:rPr>
                  <w:rFonts w:ascii="Arial" w:cs="Arial" w:eastAsia="Arial" w:hAnsi="Arial"/>
                  <w:rtl w:val="0"/>
                </w:rPr>
                <w:t xml:space="preserve"/>
              </w:r>
            </w:hyperlink>
            <w:hyperlink r:id="rId12">
              <w:r w:rsidDel="00000000" w:rsidR="00000000" w:rsidRPr="00000000">
                <w:rPr>
                  <w:rFonts w:ascii="Arial" w:cs="Arial" w:eastAsia="Arial" w:hAnsi="Arial"/>
                  <w:color w:val="1155cc"/>
                  <w:u w:val="single"/>
                  <w:rtl w:val="0"/>
                </w:rPr>
                <w:t xml:space="preserve">PDF</w:t>
                <w:br w:type="textWrapping"/>
              </w:r>
            </w:hyperlink>
            <w:r w:rsidDel="00000000" w:rsidR="00000000" w:rsidRPr="00000000">
              <w:rPr>
                <w:rtl w:val="0"/>
              </w:rPr>
            </w:r>
          </w:p>
          <w:p w:rsidR="00000000" w:rsidDel="00000000" w:rsidP="00000000" w:rsidRDefault="00000000" w:rsidRPr="00000000" w14:paraId="0000003B">
            <w:pPr>
              <w:numPr>
                <w:ilvl w:val="1"/>
                <w:numId w:val="1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Puissance planétaire  </w:t>
            </w:r>
            <w:r w:rsidDel="00000000" w:rsidR="00000000" w:rsidRPr="00000000">
              <w:rPr>
                <w:rFonts w:ascii="Arial" w:cs="Arial" w:eastAsia="Arial" w:hAnsi="Arial"/>
                <w:rtl w:val="0"/>
              </w:rPr>
              <w:t xml:space="preserve"/>
            </w:r>
            <w:hyperlink r:id="rId13">
              <w:r w:rsidDel="00000000" w:rsidR="00000000" w:rsidRPr="00000000">
                <w:rPr>
                  <w:rFonts w:ascii="Arial" w:cs="Arial" w:eastAsia="Arial" w:hAnsi="Arial"/>
                  <w:rtl w:val="0"/>
                </w:rPr>
                <w:t xml:space="preserve"/>
              </w:r>
            </w:hyperlink>
            <w:hyperlink r:id="rId14">
              <w:r w:rsidDel="00000000" w:rsidR="00000000" w:rsidRPr="00000000">
                <w:rPr>
                  <w:rFonts w:ascii="Arial" w:cs="Arial" w:eastAsia="Arial" w:hAnsi="Arial"/>
                  <w:color w:val="1155cc"/>
                  <w:u w:val="single"/>
                  <w:rtl w:val="0"/>
                </w:rPr>
                <w:t xml:space="preserve">PDF</w:t>
                <w:br w:type="textWrapping"/>
              </w:r>
            </w:hyperlink>
            <w:r w:rsidDel="00000000" w:rsidR="00000000" w:rsidRPr="00000000">
              <w:rPr>
                <w:rtl w:val="0"/>
              </w:rPr>
            </w:r>
          </w:p>
          <w:p w:rsidR="00000000" w:rsidDel="00000000" w:rsidP="00000000" w:rsidRDefault="00000000" w:rsidRPr="00000000" w14:paraId="0000003C">
            <w:pPr>
              <w:numPr>
                <w:ilvl w:val="1"/>
                <w:numId w:val="1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L'île de l'énergie  </w:t>
            </w:r>
            <w:r w:rsidDel="00000000" w:rsidR="00000000" w:rsidRPr="00000000">
              <w:rPr>
                <w:rFonts w:ascii="Arial" w:cs="Arial" w:eastAsia="Arial" w:hAnsi="Arial"/>
                <w:rtl w:val="0"/>
              </w:rPr>
              <w:t xml:space="preserve"/>
            </w:r>
            <w:hyperlink r:id="rId15">
              <w:r w:rsidDel="00000000" w:rsidR="00000000" w:rsidRPr="00000000">
                <w:rPr>
                  <w:rFonts w:ascii="Arial" w:cs="Arial" w:eastAsia="Arial" w:hAnsi="Arial"/>
                  <w:rtl w:val="0"/>
                </w:rPr>
                <w:t xml:space="preserve"/>
              </w:r>
            </w:hyperlink>
            <w:hyperlink r:id="rId16">
              <w:r w:rsidDel="00000000" w:rsidR="00000000" w:rsidRPr="00000000">
                <w:rPr>
                  <w:rFonts w:ascii="Arial" w:cs="Arial" w:eastAsia="Arial" w:hAnsi="Arial"/>
                  <w:color w:val="1155cc"/>
                  <w:u w:val="single"/>
                  <w:rtl w:val="0"/>
                </w:rPr>
                <w:t xml:space="preserve">PDF</w:t>
                <w:br w:type="textWrapping"/>
              </w:r>
            </w:hyperlink>
            <w:r w:rsidDel="00000000" w:rsidR="00000000" w:rsidRPr="00000000">
              <w:rPr>
                <w:rtl w:val="0"/>
              </w:rPr>
            </w:r>
          </w:p>
          <w:p w:rsidR="00000000" w:rsidDel="00000000" w:rsidP="00000000" w:rsidRDefault="00000000" w:rsidRPr="00000000" w14:paraId="0000003D">
            <w:pPr>
              <w:numPr>
                <w:ilvl w:val="1"/>
                <w:numId w:val="1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Le garçon qui a tiré le vent  </w:t>
            </w:r>
            <w:r w:rsidDel="00000000" w:rsidR="00000000" w:rsidRPr="00000000">
              <w:rPr>
                <w:rFonts w:ascii="Arial" w:cs="Arial" w:eastAsia="Arial" w:hAnsi="Arial"/>
                <w:rtl w:val="0"/>
              </w:rPr>
              <w:t xml:space="preserve"/>
            </w:r>
            <w:hyperlink r:id="rId17">
              <w:r w:rsidDel="00000000" w:rsidR="00000000" w:rsidRPr="00000000">
                <w:rPr>
                  <w:rFonts w:ascii="Arial" w:cs="Arial" w:eastAsia="Arial" w:hAnsi="Arial"/>
                  <w:rtl w:val="0"/>
                </w:rPr>
                <w:t xml:space="preserve"/>
              </w:r>
            </w:hyperlink>
            <w:hyperlink r:id="rId18">
              <w:r w:rsidDel="00000000" w:rsidR="00000000" w:rsidRPr="00000000">
                <w:rPr>
                  <w:rFonts w:ascii="Arial" w:cs="Arial" w:eastAsia="Arial" w:hAnsi="Arial"/>
                  <w:color w:val="1155cc"/>
                  <w:u w:val="single"/>
                  <w:rtl w:val="0"/>
                </w:rPr>
                <w:t xml:space="preserve">PDF</w:t>
                <w:br w:type="textWrapping"/>
              </w:r>
            </w:hyperlink>
            <w:r w:rsidDel="00000000" w:rsidR="00000000" w:rsidRPr="00000000">
              <w:rPr>
                <w:rtl w:val="0"/>
              </w:rPr>
            </w:r>
          </w:p>
          <w:p w:rsidR="00000000" w:rsidDel="00000000" w:rsidP="00000000" w:rsidRDefault="00000000" w:rsidRPr="00000000" w14:paraId="0000003E">
            <w:pPr>
              <w:numPr>
                <w:ilvl w:val="1"/>
                <w:numId w:val="1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La ville </w:t>
            </w:r>
            <w:r w:rsidDel="00000000" w:rsidR="00000000" w:rsidRPr="00000000">
              <w:rPr>
                <w:rFonts w:ascii="Arial" w:cs="Arial" w:eastAsia="Arial" w:hAnsi="Arial"/>
                <w:rtl w:val="0"/>
              </w:rPr>
              <w:t xml:space="preserve">verte  </w:t>
            </w:r>
            <w:hyperlink r:id="rId19">
              <w:r w:rsidDel="00000000" w:rsidR="00000000" w:rsidRPr="00000000">
                <w:rPr>
                  <w:rFonts w:ascii="Arial" w:cs="Arial" w:eastAsia="Arial" w:hAnsi="Arial"/>
                  <w:rtl w:val="0"/>
                </w:rPr>
                <w:t xml:space="preserve"/>
              </w:r>
            </w:hyperlink>
            <w:hyperlink r:id="rId20">
              <w:r w:rsidDel="00000000" w:rsidR="00000000" w:rsidRPr="00000000">
                <w:rPr>
                  <w:rFonts w:ascii="Arial" w:cs="Arial" w:eastAsia="Arial" w:hAnsi="Arial"/>
                  <w:color w:val="1155cc"/>
                  <w:u w:val="single"/>
                  <w:rtl w:val="0"/>
                </w:rPr>
                <w:t xml:space="preserve">PDF</w:t>
                <w:br w:type="textWrapping"/>
              </w:r>
            </w:hyperlink>
            <w:r w:rsidDel="00000000" w:rsidR="00000000" w:rsidRPr="00000000">
              <w:rPr>
                <w:rtl w:val="0"/>
              </w:rPr>
            </w:r>
          </w:p>
          <w:p w:rsidR="00000000" w:rsidDel="00000000" w:rsidP="00000000" w:rsidRDefault="00000000" w:rsidRPr="00000000" w14:paraId="0000003F">
            <w:pPr>
              <w:numPr>
                <w:ilvl w:val="1"/>
                <w:numId w:val="1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La princesse de l'eau  </w:t>
            </w:r>
            <w:r w:rsidDel="00000000" w:rsidR="00000000" w:rsidRPr="00000000">
              <w:rPr>
                <w:rFonts w:ascii="Arial" w:cs="Arial" w:eastAsia="Arial" w:hAnsi="Arial"/>
                <w:rtl w:val="0"/>
              </w:rPr>
              <w:t xml:space="preserve"/>
            </w:r>
            <w:hyperlink r:id="rId21">
              <w:r w:rsidDel="00000000" w:rsidR="00000000" w:rsidRPr="00000000">
                <w:rPr>
                  <w:rFonts w:ascii="Arial" w:cs="Arial" w:eastAsia="Arial" w:hAnsi="Arial"/>
                  <w:rtl w:val="0"/>
                </w:rPr>
                <w:t xml:space="preserve"/>
              </w:r>
            </w:hyperlink>
            <w:hyperlink r:id="rId22">
              <w:r w:rsidDel="00000000" w:rsidR="00000000" w:rsidRPr="00000000">
                <w:rPr>
                  <w:rFonts w:ascii="Arial" w:cs="Arial" w:eastAsia="Arial" w:hAnsi="Arial"/>
                  <w:color w:val="1155cc"/>
                  <w:u w:val="single"/>
                  <w:rtl w:val="0"/>
                </w:rPr>
                <w:t xml:space="preserve">PDF</w:t>
                <w:br w:type="textWrapping"/>
              </w:r>
            </w:hyperlink>
            <w:r w:rsidDel="00000000" w:rsidR="00000000" w:rsidRPr="00000000">
              <w:rPr>
                <w:rtl w:val="0"/>
              </w:rPr>
            </w:r>
          </w:p>
          <w:p w:rsidR="00000000" w:rsidDel="00000000" w:rsidP="00000000" w:rsidRDefault="00000000" w:rsidRPr="00000000" w14:paraId="00000040">
            <w:pPr>
              <w:numPr>
                <w:ilvl w:val="1"/>
                <w:numId w:val="1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Leonora Bolt: Inventeur secret  </w:t>
            </w:r>
            <w:r w:rsidDel="00000000" w:rsidR="00000000" w:rsidRPr="00000000">
              <w:rPr>
                <w:rFonts w:ascii="Arial" w:cs="Arial" w:eastAsia="Arial" w:hAnsi="Arial"/>
                <w:rtl w:val="0"/>
              </w:rPr>
              <w:t xml:space="preserve"/>
            </w:r>
            <w:hyperlink r:id="rId23">
              <w:r w:rsidDel="00000000" w:rsidR="00000000" w:rsidRPr="00000000">
                <w:rPr>
                  <w:rFonts w:ascii="Arial" w:cs="Arial" w:eastAsia="Arial" w:hAnsi="Arial"/>
                  <w:rtl w:val="0"/>
                </w:rPr>
                <w:t xml:space="preserve">PDF</w:t>
              </w:r>
            </w:hyperlink>
            <w:hyperlink r:id="rId24">
              <w:r w:rsidDel="00000000" w:rsidR="00000000" w:rsidRPr="00000000">
                <w:rPr>
                  <w:rFonts w:ascii="Arial" w:cs="Arial" w:eastAsia="Arial" w:hAnsi="Arial"/>
                  <w:color w:val="1155cc"/>
                  <w:u w:val="single"/>
                  <w:rtl w:val="0"/>
                </w:rPr>
                <w:t xml:space="preserve"/>
                <w:br w:type="textWrapping"/>
              </w:r>
            </w:hyperlink>
            <w:r w:rsidDel="00000000" w:rsidR="00000000" w:rsidRPr="00000000">
              <w:rPr>
                <w:rtl w:val="0"/>
              </w:rPr>
            </w:r>
          </w:p>
          <w:p w:rsidR="00000000" w:rsidDel="00000000" w:rsidP="00000000" w:rsidRDefault="00000000" w:rsidRPr="00000000" w14:paraId="00000041">
            <w:pPr>
              <w:numPr>
                <w:ilvl w:val="0"/>
                <w:numId w:val="16"/>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Plateformes de jeu créatif:</w:t>
              <w:br w:type="textWrapping"/>
            </w:r>
          </w:p>
          <w:p w:rsidR="00000000" w:rsidDel="00000000" w:rsidP="00000000" w:rsidRDefault="00000000" w:rsidRPr="00000000" w14:paraId="00000042">
            <w:pPr>
              <w:numPr>
                <w:ilvl w:val="1"/>
                <w:numId w:val="1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Minecraft: édition éducative (bâtiment simple guidé d'éco-ville)</w:t>
              <w:br w:type="textWrapping"/>
            </w:r>
          </w:p>
          <w:p w:rsidR="00000000" w:rsidDel="00000000" w:rsidP="00000000" w:rsidRDefault="00000000" w:rsidRPr="00000000" w14:paraId="00000043">
            <w:pPr>
              <w:numPr>
                <w:ilvl w:val="1"/>
                <w:numId w:val="16"/>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Applications d'IA respectueuses de l'environnement pour les enfants (plantage, recyclage ou simple résolution de problèmes)</w:t>
              <w:br w:type="textWrapping"/>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6">
            <w:pPr>
              <w:spacing w:after="240" w:before="240" w:line="276" w:lineRule="auto"/>
              <w:ind w:left="720" w:firstLine="0"/>
              <w:rPr>
                <w:rFonts w:ascii="Calibri" w:cs="Calibri" w:eastAsia="Calibri" w:hAnsi="Calibri"/>
                <w:sz w:val="24"/>
                <w:szCs w:val="24"/>
              </w:rPr>
            </w:pPr>
            <w:r w:rsidDel="00000000" w:rsidR="00000000" w:rsidRPr="00000000">
              <w:rPr>
                <w:rFonts w:ascii="Arial" w:cs="Arial" w:eastAsia="Arial" w:hAnsi="Arial"/>
                <w:rtl w:val="0"/>
              </w:rPr>
              <w:br w:type="textWrapping"/>
            </w:r>
            <w:r w:rsidDel="00000000" w:rsidR="00000000" w:rsidRPr="00000000">
              <w:rPr>
                <w:rtl w:val="0"/>
              </w:rPr>
            </w:r>
          </w:p>
        </w:tc>
      </w:tr>
      <w:tr>
        <w:trPr>
          <w:cantSplit w:val="0"/>
          <w:tblHeader w:val="0"/>
        </w:trPr>
        <w:tc>
          <w:tcPr>
            <w:tcBorders>
              <w:bottom w:color="76923c" w:space="0" w:sz="18" w:val="single"/>
            </w:tcBorders>
            <w:tcMar>
              <w:top w:w="0.0" w:type="dxa"/>
              <w:left w:w="108.0" w:type="dxa"/>
              <w:bottom w:w="0.0" w:type="dxa"/>
              <w:right w:w="108.0" w:type="dxa"/>
            </w:tcMar>
          </w:tcPr>
          <w:p w:rsidR="00000000" w:rsidDel="00000000" w:rsidP="00000000" w:rsidRDefault="00000000" w:rsidRPr="00000000" w14:paraId="00000047">
            <w:pPr>
              <w:rPr>
                <w:rFonts w:ascii="Calibri" w:cs="Calibri" w:eastAsia="Calibri" w:hAnsi="Calibri"/>
              </w:rPr>
            </w:pPr>
            <w:r w:rsidDel="00000000" w:rsidR="00000000" w:rsidRPr="00000000">
              <w:rPr>
                <w:rtl w:val="0"/>
              </w:rPr>
            </w:r>
          </w:p>
        </w:tc>
        <w:tc>
          <w:tcPr>
            <w:tcBorders>
              <w:bottom w:color="76923c" w:space="0" w:sz="18" w:val="single"/>
            </w:tcBorders>
            <w:tcMar>
              <w:top w:w="0.0" w:type="dxa"/>
              <w:left w:w="108.0" w:type="dxa"/>
              <w:bottom w:w="0.0" w:type="dxa"/>
              <w:right w:w="108.0" w:type="dxa"/>
            </w:tcMar>
          </w:tcPr>
          <w:p w:rsidR="00000000" w:rsidDel="00000000" w:rsidP="00000000" w:rsidRDefault="00000000" w:rsidRPr="00000000" w14:paraId="00000048">
            <w:pPr>
              <w:spacing w:after="240" w:before="240" w:line="276" w:lineRule="auto"/>
              <w:ind w:left="0"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49">
      <w:pPr>
        <w:rPr>
          <w:b w:val="1"/>
          <w:bCs w:val="1"/>
          <w:color w:val="0099ff"/>
          <w:sz w:val="28"/>
          <w:szCs w:val="28"/>
        </w:rPr>
        <w:sectPr>
          <w:type w:val="continuous"/>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4A">
      <w:pPr>
        <w:rPr>
          <w:b w:val="1"/>
          <w:bCs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tbl>
      <w:tblPr>
        <w:tblStyle w:val="Table3"/>
        <w:tblW w:w="13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5"/>
        <w:gridCol w:w="3015"/>
        <w:gridCol w:w="3000"/>
        <w:gridCol w:w="3675"/>
        <w:tblGridChange w:id="0">
          <w:tblGrid>
            <w:gridCol w:w="3975"/>
            <w:gridCol w:w="3015"/>
            <w:gridCol w:w="3000"/>
            <w:gridCol w:w="3675"/>
          </w:tblGrid>
        </w:tblGridChange>
      </w:tblGrid>
      <w:tr>
        <w:trPr>
          <w:cantSplit w:val="0"/>
          <w:tblHeader w:val="0"/>
        </w:trPr>
        <w:tc>
          <w:tcPr>
            <w:shd w:fill="95b3d7" w:val="clear"/>
          </w:tcPr>
          <w:p w:rsidR="00000000" w:rsidDel="00000000" w:rsidP="00000000" w:rsidRDefault="00000000" w:rsidRPr="00000000" w14:paraId="0000004C">
            <w:pPr>
              <w:rPr>
                <w:b w:val="1"/>
                <w:bCs w:val="1"/>
                <w:color w:val="0099ff"/>
                <w:sz w:val="28"/>
                <w:szCs w:val="28"/>
              </w:rPr>
            </w:pPr>
            <w:r w:rsidDel="00000000" w:rsidR="00000000" w:rsidRPr="00000000">
              <w:rPr>
                <w:rFonts w:ascii="Calibri" w:cs="Calibri" w:eastAsia="Calibri" w:hAnsi="Calibri"/>
                <w:b w:val="1"/>
                <w:bCs w:val="1"/>
                <w:color w:val="ffff00"/>
                <w:sz w:val="28"/>
                <w:szCs w:val="28"/>
                <w:rtl w:val="0"/>
              </w:rPr>
              <w:t xml:space="preserve">Introduction et motivation</w:t>
            </w:r>
            <w:r w:rsidDel="00000000" w:rsidR="00000000" w:rsidRPr="00000000">
              <w:rPr>
                <w:rtl w:val="0"/>
              </w:rPr>
            </w:r>
          </w:p>
        </w:tc>
        <w:tc>
          <w:tcPr>
            <w:shd w:fill="d7e3bc" w:val="clear"/>
          </w:tcPr>
          <w:p w:rsidR="00000000" w:rsidDel="00000000" w:rsidP="00000000" w:rsidRDefault="00000000" w:rsidRPr="00000000" w14:paraId="0000004D">
            <w:pPr>
              <w:rPr>
                <w:b w:val="1"/>
                <w:bCs w:val="1"/>
                <w:color w:val="0099ff"/>
                <w:sz w:val="28"/>
                <w:szCs w:val="28"/>
              </w:rPr>
            </w:pPr>
            <w:r w:rsidDel="00000000" w:rsidR="00000000" w:rsidRPr="00000000">
              <w:rPr>
                <w:rFonts w:ascii="Calibri" w:cs="Calibri" w:eastAsia="Calibri" w:hAnsi="Calibri"/>
                <w:b w:val="1"/>
                <w:bCs w:val="1"/>
                <w:color w:val="c00000"/>
                <w:sz w:val="28"/>
                <w:szCs w:val="28"/>
                <w:rtl w:val="0"/>
              </w:rPr>
              <w:t xml:space="preserve">Recherche et apprentissage</w:t>
            </w:r>
            <w:r w:rsidDel="00000000" w:rsidR="00000000" w:rsidRPr="00000000">
              <w:rPr>
                <w:rtl w:val="0"/>
              </w:rPr>
            </w:r>
          </w:p>
        </w:tc>
        <w:tc>
          <w:tcPr>
            <w:shd w:fill="f2dcdb" w:val="clear"/>
          </w:tcPr>
          <w:p w:rsidR="00000000" w:rsidDel="00000000" w:rsidP="00000000" w:rsidRDefault="00000000" w:rsidRPr="00000000" w14:paraId="0000004E">
            <w:pPr>
              <w:rPr>
                <w:b w:val="1"/>
                <w:bCs w:val="1"/>
                <w:color w:val="0099ff"/>
                <w:sz w:val="28"/>
                <w:szCs w:val="28"/>
              </w:rPr>
            </w:pPr>
            <w:r w:rsidDel="00000000" w:rsidR="00000000" w:rsidRPr="00000000">
              <w:rPr>
                <w:rFonts w:ascii="Calibri" w:cs="Calibri" w:eastAsia="Calibri" w:hAnsi="Calibri"/>
                <w:b w:val="1"/>
                <w:bCs w:val="1"/>
                <w:color w:val="76923c"/>
                <w:sz w:val="28"/>
                <w:szCs w:val="28"/>
                <w:rtl w:val="0"/>
              </w:rPr>
              <w:t xml:space="preserve">Mise en pratique créative</w:t>
            </w:r>
            <w:r w:rsidDel="00000000" w:rsidR="00000000" w:rsidRPr="00000000">
              <w:rPr>
                <w:rtl w:val="0"/>
              </w:rPr>
            </w:r>
          </w:p>
        </w:tc>
        <w:tc>
          <w:tcPr>
            <w:shd w:fill="ffcc66" w:val="clear"/>
          </w:tcPr>
          <w:p w:rsidR="00000000" w:rsidDel="00000000" w:rsidP="00000000" w:rsidRDefault="00000000" w:rsidRPr="00000000" w14:paraId="0000004F">
            <w:pPr>
              <w:rPr>
                <w:b w:val="1"/>
                <w:bCs w:val="1"/>
                <w:color w:val="0099ff"/>
                <w:sz w:val="28"/>
                <w:szCs w:val="28"/>
              </w:rPr>
            </w:pPr>
            <w:r w:rsidDel="00000000" w:rsidR="00000000" w:rsidRPr="00000000">
              <w:rPr>
                <w:rFonts w:ascii="Calibri" w:cs="Calibri" w:eastAsia="Calibri" w:hAnsi="Calibri"/>
                <w:b w:val="1"/>
                <w:bCs w:val="1"/>
                <w:sz w:val="28"/>
                <w:szCs w:val="28"/>
                <w:rtl w:val="0"/>
              </w:rPr>
              <w:t xml:space="preserve"/>
            </w:r>
            <w:r w:rsidDel="00000000" w:rsidR="00000000" w:rsidRPr="00000000">
              <w:rPr>
                <w:rFonts w:ascii="Calibri" w:cs="Calibri" w:eastAsia="Calibri" w:hAnsi="Calibri"/>
                <w:b w:val="1"/>
                <w:bCs w:val="1"/>
                <w:color w:val="17365d"/>
                <w:sz w:val="28"/>
                <w:szCs w:val="28"/>
                <w:rtl w:val="0"/>
              </w:rPr>
              <w:t xml:space="preserve">Réflexion et évaluation</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50">
            <w:pPr>
              <w:spacing w:after="240" w:before="24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30 à 40 minutes</w:t>
            </w:r>
          </w:p>
          <w:tbl>
            <w:tblPr>
              <w:tblStyle w:val="Table4"/>
              <w:tblW w:w="2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tblGridChange w:id="0">
                <w:tblGrid>
                  <w:gridCol w:w="2825"/>
                </w:tblGrid>
              </w:tblGridChange>
            </w:tblGrid>
            <w:tr>
              <w:trPr>
                <w:cantSplit w:val="0"/>
                <w:trHeight w:val="1041.914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Découverte de l'énergie et de l'IA</w:t>
                  </w:r>
                </w:p>
              </w:tc>
            </w:tr>
          </w:tbl>
          <w:p w:rsidR="00000000" w:rsidDel="00000000" w:rsidP="00000000" w:rsidRDefault="00000000" w:rsidRPr="00000000" w14:paraId="00000052">
            <w:pPr>
              <w:spacing w:after="240" w:before="240" w:line="276" w:lineRule="auto"/>
              <w:rPr>
                <w:rFonts w:ascii="Calibri" w:cs="Calibri" w:eastAsia="Calibri" w:hAnsi="Calibri"/>
                <w:b w:val="1"/>
                <w:bCs w:val="1"/>
                <w:sz w:val="24"/>
                <w:szCs w:val="24"/>
              </w:rPr>
            </w:pPr>
            <w:r w:rsidDel="00000000" w:rsidR="00000000" w:rsidRPr="00000000">
              <w:rPr>
                <w:rtl w:val="0"/>
              </w:rPr>
            </w:r>
          </w:p>
          <w:tbl>
            <w:tblPr>
              <w:tblStyle w:val="Table5"/>
              <w:tblW w:w="3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tblGridChange w:id="0">
                <w:tblGrid>
                  <w:gridCol w:w="376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Le temps d'introduction de l'énergie et la façon dont elle est utilisée par la technologie.</w:t>
                  </w:r>
                </w:p>
                <w:p w:rsidR="00000000" w:rsidDel="00000000" w:rsidP="00000000" w:rsidRDefault="00000000" w:rsidRPr="00000000" w14:paraId="00000054">
                  <w:pPr>
                    <w:spacing w:after="240" w:before="24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Une simple discussion sur l'origine de l'énergie.</w:t>
                  </w:r>
                </w:p>
                <w:p w:rsidR="00000000" w:rsidDel="00000000" w:rsidP="00000000" w:rsidRDefault="00000000" w:rsidRPr="00000000" w14:paraId="00000055">
                  <w:pPr>
                    <w:spacing w:after="240" w:before="24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Les enfants dessinent ou parlent de choses qui utilisent de l'énergie.</w:t>
                  </w:r>
                </w:p>
              </w:tc>
            </w:tr>
          </w:tbl>
          <w:p w:rsidR="00000000" w:rsidDel="00000000" w:rsidP="00000000" w:rsidRDefault="00000000" w:rsidRPr="00000000" w14:paraId="00000056">
            <w:pPr>
              <w:spacing w:after="240" w:before="24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7">
            <w:pPr>
              <w:rPr>
                <w:b w:val="1"/>
                <w:bCs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40 min</w:t>
            </w:r>
          </w:p>
          <w:tbl>
            <w:tblPr>
              <w:tblStyle w:val="Table6"/>
              <w:tblW w:w="2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tblGridChange w:id="0">
                <w:tblGrid>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A">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Apprendre par le jeu</w:t>
                  </w:r>
                </w:p>
              </w:tc>
            </w:tr>
          </w:tbl>
          <w:p w:rsidR="00000000" w:rsidDel="00000000" w:rsidP="00000000" w:rsidRDefault="00000000" w:rsidRPr="00000000" w14:paraId="0000005B">
            <w:pPr>
              <w:spacing w:after="200" w:lineRule="auto"/>
              <w:jc w:val="center"/>
              <w:rPr>
                <w:rFonts w:ascii="Calibri" w:cs="Calibri" w:eastAsia="Calibri" w:hAnsi="Calibri"/>
                <w:b w:val="1"/>
                <w:bCs w:val="1"/>
                <w:sz w:val="24"/>
                <w:szCs w:val="24"/>
              </w:rPr>
            </w:pPr>
            <w:r w:rsidDel="00000000" w:rsidR="00000000" w:rsidRPr="00000000">
              <w:rPr>
                <w:rtl w:val="0"/>
              </w:rPr>
            </w:r>
          </w:p>
          <w:tbl>
            <w:tblPr>
              <w:tblStyle w:val="Table7"/>
              <w:tblW w:w="2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tblGridChange w:id="0">
                <w:tblGrid>
                  <w:gridCol w:w="2805"/>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Jeu du collecteur d’énergie » : les enfants collectent des autocollants pour découvrir que certaines actions consomment davantage d’énergie.</w:t>
                  </w:r>
                </w:p>
                <w:p w:rsidR="00000000" w:rsidDel="00000000" w:rsidP="00000000" w:rsidRDefault="00000000" w:rsidRPr="00000000" w14:paraId="0000005D">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Cote d'équipe et comparaison des résultats.</w:t>
                  </w:r>
                </w:p>
                <w:p w:rsidR="00000000" w:rsidDel="00000000" w:rsidP="00000000" w:rsidRDefault="00000000" w:rsidRPr="00000000" w14:paraId="0000005E">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Discussion sur l'économie d'énergie.</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sz w:val="24"/>
                <w:szCs w:val="24"/>
              </w:rPr>
            </w:pPr>
            <w:r w:rsidDel="00000000" w:rsidR="00000000" w:rsidRPr="00000000">
              <w:rPr>
                <w:rtl w:val="0"/>
              </w:rPr>
            </w:r>
          </w:p>
        </w:tc>
        <w:tc>
          <w:tcPr>
            <w:shd w:fill="f2dcdb" w:val="cle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60 </w:t>
            </w:r>
            <w:r w:rsidDel="00000000" w:rsidR="00000000" w:rsidRPr="00000000">
              <w:rPr>
                <w:rFonts w:ascii="Calibri" w:cs="Calibri" w:eastAsia="Calibri" w:hAnsi="Calibri"/>
                <w:b w:val="1"/>
                <w:bCs w:val="1"/>
                <w:color w:val="000000"/>
                <w:sz w:val="24"/>
                <w:szCs w:val="24"/>
                <w:rtl w:val="0"/>
              </w:rPr>
              <w:t xml:space="preserve">minutes</w:t>
            </w:r>
          </w:p>
          <w:p w:rsidR="00000000" w:rsidDel="00000000" w:rsidP="00000000" w:rsidRDefault="00000000" w:rsidRPr="00000000" w14:paraId="00000062">
            <w:pPr>
              <w:rPr>
                <w:b w:val="1"/>
                <w:bCs w:val="1"/>
                <w:color w:val="0099ff"/>
                <w:sz w:val="28"/>
                <w:szCs w:val="28"/>
              </w:rPr>
            </w:pPr>
            <w:r w:rsidDel="00000000" w:rsidR="00000000" w:rsidRPr="00000000">
              <w:rPr>
                <w:rtl w:val="0"/>
              </w:rPr>
            </w:r>
          </w:p>
          <w:p w:rsidR="00000000" w:rsidDel="00000000" w:rsidP="00000000" w:rsidRDefault="00000000" w:rsidRPr="00000000" w14:paraId="00000063">
            <w:pPr>
              <w:rPr>
                <w:b w:val="1"/>
                <w:bCs w:val="1"/>
                <w:color w:val="0099ff"/>
                <w:sz w:val="28"/>
                <w:szCs w:val="28"/>
              </w:rPr>
            </w:pPr>
            <w:r w:rsidDel="00000000" w:rsidR="00000000" w:rsidRPr="00000000">
              <w:rPr>
                <w:rtl w:val="0"/>
              </w:rPr>
            </w:r>
          </w:p>
          <w:tbl>
            <w:tblPr>
              <w:tblStyle w:val="Table8"/>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Réflexion créative</w:t>
                  </w:r>
                </w:p>
              </w:tc>
            </w:tr>
          </w:tbl>
          <w:p w:rsidR="00000000" w:rsidDel="00000000" w:rsidP="00000000" w:rsidRDefault="00000000" w:rsidRPr="00000000" w14:paraId="00000065">
            <w:pPr>
              <w:rPr>
                <w:rFonts w:ascii="Calibri" w:cs="Calibri" w:eastAsia="Calibri" w:hAnsi="Calibri"/>
                <w:b w:val="1"/>
                <w:bCs w:val="1"/>
                <w:sz w:val="24"/>
                <w:szCs w:val="24"/>
              </w:rPr>
            </w:pPr>
            <w:r w:rsidDel="00000000" w:rsidR="00000000" w:rsidRPr="00000000">
              <w:rPr>
                <w:rtl w:val="0"/>
              </w:rPr>
            </w:r>
          </w:p>
          <w:tbl>
            <w:tblPr>
              <w:tblStyle w:val="Table9"/>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Construire ou dessiner une eco-cité montrant comment l'IA peut aider la nature.</w:t>
                  </w:r>
                </w:p>
                <w:p w:rsidR="00000000" w:rsidDel="00000000" w:rsidP="00000000" w:rsidRDefault="00000000" w:rsidRPr="00000000" w14:paraId="00000067">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Le partage et la narration en groupe.</w:t>
                  </w:r>
                </w:p>
                <w:p w:rsidR="00000000" w:rsidDel="00000000" w:rsidP="00000000" w:rsidRDefault="00000000" w:rsidRPr="00000000" w14:paraId="00000068">
                  <w:pPr>
                    <w:spacing w:after="0" w:line="240"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rPr>
                <w:b w:val="1"/>
                <w:bCs w:val="1"/>
                <w:color w:val="0099ff"/>
                <w:sz w:val="28"/>
                <w:szCs w:val="28"/>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b w:val="1"/>
                <w:bCs w:val="1"/>
                <w:color w:val="0099ff"/>
                <w:sz w:val="28"/>
                <w:szCs w:val="28"/>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b w:val="1"/>
                <w:bCs w:val="1"/>
                <w:color w:val="0099ff"/>
                <w:sz w:val="28"/>
                <w:szCs w:val="28"/>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b w:val="1"/>
                <w:bCs w:val="1"/>
                <w:color w:val="0099ff"/>
                <w:sz w:val="28"/>
                <w:szCs w:val="2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jc w:val="center"/>
              <w:rPr>
                <w:b w:val="1"/>
                <w:bCs w:val="1"/>
                <w:color w:val="0099ff"/>
                <w:sz w:val="28"/>
                <w:szCs w:val="28"/>
              </w:rPr>
            </w:pPr>
            <w:r w:rsidDel="00000000" w:rsidR="00000000" w:rsidRPr="00000000">
              <w:rPr>
                <w:rtl w:val="0"/>
              </w:rPr>
            </w:r>
          </w:p>
        </w:tc>
        <w:tc>
          <w:tcPr>
            <w:shd w:fill="ffcc66" w:val="clear"/>
          </w:tcPr>
          <w:p w:rsidR="00000000" w:rsidDel="00000000" w:rsidP="00000000" w:rsidRDefault="00000000" w:rsidRPr="00000000" w14:paraId="00000072">
            <w:pPr>
              <w:spacing w:after="240" w:before="240" w:line="276" w:lineRule="auto"/>
              <w:rPr>
                <w:rFonts w:ascii="Cambria" w:cs="Cambria" w:eastAsia="Cambria" w:hAnsi="Cambria"/>
                <w:b w:val="1"/>
                <w:bCs w:val="1"/>
                <w:i w:val="0"/>
                <w:iCs w:val="0"/>
                <w:smallCaps w:val="0"/>
                <w:strike w:val="0"/>
                <w:color w:val="0099ff"/>
                <w:sz w:val="28"/>
                <w:szCs w:val="28"/>
                <w:u w:val="none"/>
                <w:shd w:fill="auto" w:val="clear"/>
                <w:vertAlign w:val="baseline"/>
              </w:rPr>
            </w:pPr>
            <w:r w:rsidDel="00000000" w:rsidR="00000000" w:rsidRPr="00000000">
              <w:rPr>
                <w:rFonts w:ascii="Calibri" w:cs="Calibri" w:eastAsia="Calibri" w:hAnsi="Calibri"/>
                <w:b w:val="1"/>
                <w:bCs w:val="1"/>
                <w:sz w:val="24"/>
                <w:szCs w:val="24"/>
                <w:rtl w:val="0"/>
              </w:rPr>
              <w:t xml:space="preserve">10 à 15 minutes</w:t>
            </w:r>
            <w:r w:rsidDel="00000000" w:rsidR="00000000" w:rsidRPr="00000000">
              <w:rPr>
                <w:rtl w:val="0"/>
              </w:rPr>
            </w:r>
          </w:p>
          <w:p w:rsidR="00000000" w:rsidDel="00000000" w:rsidP="00000000" w:rsidRDefault="00000000" w:rsidRPr="00000000" w14:paraId="00000073">
            <w:pPr>
              <w:spacing w:after="240" w:before="240" w:line="276" w:lineRule="auto"/>
              <w:ind w:left="0" w:firstLine="0"/>
              <w:rPr>
                <w:rFonts w:ascii="Calibri" w:cs="Calibri" w:eastAsia="Calibri" w:hAnsi="Calibri"/>
                <w:b w:val="1"/>
                <w:bCs w:val="1"/>
                <w:sz w:val="24"/>
                <w:szCs w:val="24"/>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Réflexion:</w:t>
            </w:r>
            <w:r w:rsidDel="00000000" w:rsidR="00000000" w:rsidRPr="00000000">
              <w:rPr>
                <w:rtl w:val="0"/>
              </w:rPr>
            </w:r>
          </w:p>
          <w:p w:rsidR="00000000" w:rsidDel="00000000" w:rsidP="00000000" w:rsidRDefault="00000000" w:rsidRPr="00000000" w14:paraId="00000074">
            <w:pPr>
              <w:spacing w:after="240" w:before="240" w:line="276"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5">
            <w:pPr>
              <w:spacing w:after="240" w:before="240" w:line="276"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Les enfants partagent ce qui les a surpris, ce qu'ils ont appris sur l'aide à la planète et une petite action qu'ils peuvent prendre pour économiser de l'énergie.</w:t>
            </w:r>
          </w:p>
          <w:p w:rsidR="00000000" w:rsidDel="00000000" w:rsidP="00000000" w:rsidRDefault="00000000" w:rsidRPr="00000000" w14:paraId="00000076">
            <w:pPr>
              <w:spacing w:after="240" w:before="240" w:line="276"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4"/>
                <w:szCs w:val="24"/>
                <w:rtl w:val="0"/>
              </w:rPr>
              <w:t xml:space="preserve">• Réfléchissez à ce qu'ils ont appris et à ce qu'ils peuvent faire pour protéger l'environnement.</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b w:val="1"/>
                <w:bCs w:val="1"/>
                <w:color w:val="0099ff"/>
                <w:sz w:val="28"/>
                <w:szCs w:val="28"/>
              </w:rPr>
            </w:pPr>
            <w:r w:rsidDel="00000000" w:rsidR="00000000" w:rsidRPr="00000000">
              <w:rPr>
                <w:rtl w:val="0"/>
              </w:rPr>
            </w:r>
          </w:p>
        </w:tc>
      </w:tr>
    </w:tbl>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tbl>
      <w:tblPr>
        <w:tblStyle w:val="Table10"/>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7E">
            <w:pPr>
              <w:rPr/>
            </w:pPr>
            <w:r w:rsidDel="00000000" w:rsidR="00000000" w:rsidRPr="00000000">
              <w:rPr>
                <w:rFonts w:ascii="Calibri" w:cs="Calibri" w:eastAsia="Calibri" w:hAnsi="Calibri"/>
                <w:b w:val="1"/>
                <w:bCs w:val="1"/>
                <w:color w:val="ffff00"/>
                <w:sz w:val="28"/>
                <w:szCs w:val="28"/>
                <w:rtl w:val="0"/>
              </w:rPr>
              <w:t xml:space="preserve">Introduction et motivation</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7F">
            <w:pPr>
              <w:pStyle w:val="Heading3"/>
              <w:keepNext w:val="0"/>
              <w:keepLines w:val="0"/>
              <w:spacing w:after="80" w:before="280" w:line="276" w:lineRule="auto"/>
              <w:rPr>
                <w:color w:val="0099ff"/>
                <w:sz w:val="28"/>
                <w:szCs w:val="28"/>
              </w:rPr>
            </w:pPr>
            <w:bookmarkStart w:colFirst="0" w:colLast="0" w:name="_heading=h.qr50gyy521u" w:id="1"/>
            <w:bookmarkEnd w:id="1"/>
            <w:r w:rsidDel="00000000" w:rsidR="00000000" w:rsidRPr="00000000">
              <w:rPr>
                <w:rFonts w:ascii="Arial" w:cs="Arial" w:eastAsia="Arial" w:hAnsi="Arial"/>
                <w:color w:val="000000"/>
                <w:sz w:val="26"/>
                <w:szCs w:val="26"/>
                <w:rtl w:val="0"/>
              </w:rPr>
              <w:t xml:space="preserve">Semaine 1: Introduction et motivation</w:t>
            </w:r>
            <w:r w:rsidDel="00000000" w:rsidR="00000000" w:rsidRPr="00000000">
              <w:rPr>
                <w:rtl w:val="0"/>
              </w:rPr>
            </w:r>
          </w:p>
          <w:p w:rsidR="00000000" w:rsidDel="00000000" w:rsidP="00000000" w:rsidRDefault="00000000" w:rsidRPr="00000000" w14:paraId="00000080">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Activité des enseignants:</w:t>
            </w:r>
          </w:p>
          <w:p w:rsidR="00000000" w:rsidDel="00000000" w:rsidP="00000000" w:rsidRDefault="00000000" w:rsidRPr="00000000" w14:paraId="00000081">
            <w:pPr>
              <w:numPr>
                <w:ilvl w:val="0"/>
                <w:numId w:val="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Bienvenue aux enfants: Aujourd'hui, nous allons apprendre sur les robots, les ordinateurs et leur utilisation de l'énergie!</w:t>
              <w:br w:type="textWrapping"/>
            </w:r>
          </w:p>
          <w:p w:rsidR="00000000" w:rsidDel="00000000" w:rsidP="00000000" w:rsidRDefault="00000000" w:rsidRPr="00000000" w14:paraId="00000082">
            <w:pPr>
              <w:numPr>
                <w:ilvl w:val="0"/>
                <w:numId w:val="6"/>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Lisez un court livre d'histoires de la liste, par exemple, L'énergie fait </w:t>
            </w:r>
            <w:r w:rsidDel="00000000" w:rsidR="00000000" w:rsidRPr="00000000">
              <w:rPr>
                <w:rFonts w:ascii="Arial" w:cs="Arial" w:eastAsia="Arial" w:hAnsi="Arial"/>
                <w:i w:val="1"/>
                <w:iCs w:val="1"/>
                <w:rtl w:val="0"/>
              </w:rPr>
              <w:t xml:space="preserve">que les choses se passent ou le </w:t>
            </w:r>
            <w:r w:rsidDel="00000000" w:rsidR="00000000" w:rsidRPr="00000000">
              <w:rPr>
                <w:rFonts w:ascii="Arial" w:cs="Arial" w:eastAsia="Arial" w:hAnsi="Arial"/>
                <w:rtl w:val="0"/>
              </w:rPr>
              <w:t xml:space="preserve">pouvoir </w:t>
            </w:r>
            <w:r w:rsidDel="00000000" w:rsidR="00000000" w:rsidRPr="00000000">
              <w:rPr>
                <w:rFonts w:ascii="Arial" w:cs="Arial" w:eastAsia="Arial" w:hAnsi="Arial"/>
                <w:i w:val="1"/>
                <w:iCs w:val="1"/>
                <w:rtl w:val="0"/>
              </w:rPr>
              <w:t xml:space="preserve">de la planète.</w:t>
            </w:r>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83">
            <w:pPr>
              <w:numPr>
                <w:ilvl w:val="0"/>
                <w:numId w:val="6"/>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Posez des questions simples:</w:t>
              <w:br w:type="textWrapping"/>
            </w:r>
          </w:p>
          <w:p w:rsidR="00000000" w:rsidDel="00000000" w:rsidP="00000000" w:rsidRDefault="00000000" w:rsidRPr="00000000" w14:paraId="00000084">
            <w:pPr>
              <w:numPr>
                <w:ilvl w:val="1"/>
                <w:numId w:val="6"/>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Qu'est-ce qui utilise l'énergie à la maison?</w:t>
              <w:br w:type="textWrapping"/>
            </w:r>
          </w:p>
          <w:p w:rsidR="00000000" w:rsidDel="00000000" w:rsidP="00000000" w:rsidRDefault="00000000" w:rsidRPr="00000000" w14:paraId="00000085">
            <w:pPr>
              <w:numPr>
                <w:ilvl w:val="1"/>
                <w:numId w:val="6"/>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Est-ce que la technologie peut aider les plantes, les animaux ou les humains?</w:t>
              <w:br w:type="textWrapping"/>
            </w:r>
          </w:p>
          <w:p w:rsidR="00000000" w:rsidDel="00000000" w:rsidP="00000000" w:rsidRDefault="00000000" w:rsidRPr="00000000" w14:paraId="00000086">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Activité chez les enfants:</w:t>
            </w:r>
          </w:p>
          <w:p w:rsidR="00000000" w:rsidDel="00000000" w:rsidP="00000000" w:rsidRDefault="00000000" w:rsidRPr="00000000" w14:paraId="00000087">
            <w:pPr>
              <w:numPr>
                <w:ilvl w:val="0"/>
                <w:numId w:val="1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Dessinez ou pointez des images de choses qui utilisent de l'énergie.</w:t>
              <w:br w:type="textWrapping"/>
            </w:r>
          </w:p>
          <w:p w:rsidR="00000000" w:rsidDel="00000000" w:rsidP="00000000" w:rsidRDefault="00000000" w:rsidRPr="00000000" w14:paraId="00000088">
            <w:pPr>
              <w:numPr>
                <w:ilvl w:val="0"/>
                <w:numId w:val="1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Partagez une chose avec un partenaire ou un groupe.</w:t>
            </w:r>
            <w:r w:rsidDel="00000000" w:rsidR="00000000" w:rsidRPr="00000000">
              <w:rPr>
                <w:rtl w:val="0"/>
              </w:rPr>
            </w:r>
          </w:p>
          <w:p w:rsidR="00000000" w:rsidDel="00000000" w:rsidP="00000000" w:rsidRDefault="00000000" w:rsidRPr="00000000" w14:paraId="00000089">
            <w:pPr>
              <w:spacing w:after="280" w:before="28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rPr>
          <w:rFonts w:ascii="Calibri" w:cs="Calibri" w:eastAsia="Calibri" w:hAnsi="Calibri"/>
        </w:rPr>
      </w:pPr>
      <w:r w:rsidDel="00000000" w:rsidR="00000000" w:rsidRPr="00000000">
        <w:br w:type="page"/>
      </w:r>
      <w:r w:rsidDel="00000000" w:rsidR="00000000" w:rsidRPr="00000000">
        <w:rPr>
          <w:rtl w:val="0"/>
        </w:rPr>
      </w:r>
    </w:p>
    <w:tbl>
      <w:tblPr>
        <w:tblStyle w:val="Table11"/>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c00000"/>
                <w:sz w:val="28"/>
                <w:szCs w:val="28"/>
                <w:rtl w:val="0"/>
              </w:rPr>
              <w:t xml:space="preserve">Recherche et apprentissage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8D">
            <w:pPr>
              <w:pStyle w:val="Heading3"/>
              <w:keepNext w:val="0"/>
              <w:keepLines w:val="0"/>
              <w:spacing w:after="80" w:before="280" w:line="276" w:lineRule="auto"/>
              <w:rPr>
                <w:sz w:val="24"/>
                <w:szCs w:val="24"/>
              </w:rPr>
            </w:pPr>
            <w:bookmarkStart w:colFirst="0" w:colLast="0" w:name="_heading=h.hx10uvzfhnec" w:id="2"/>
            <w:bookmarkEnd w:id="2"/>
            <w:r w:rsidDel="00000000" w:rsidR="00000000" w:rsidRPr="00000000">
              <w:rPr>
                <w:rFonts w:ascii="Arial" w:cs="Arial" w:eastAsia="Arial" w:hAnsi="Arial"/>
                <w:color w:val="000000"/>
                <w:sz w:val="26"/>
                <w:szCs w:val="26"/>
                <w:rtl w:val="0"/>
              </w:rPr>
              <w:t xml:space="preserve">Semaine 2: Apprendre par le jeu</w:t>
            </w:r>
            <w:r w:rsidDel="00000000" w:rsidR="00000000" w:rsidRPr="00000000">
              <w:rPr>
                <w:rtl w:val="0"/>
              </w:rPr>
            </w:r>
          </w:p>
          <w:p w:rsidR="00000000" w:rsidDel="00000000" w:rsidP="00000000" w:rsidRDefault="00000000" w:rsidRPr="00000000" w14:paraId="0000008E">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Durée: 30 </w:t>
            </w:r>
            <w:r w:rsidDel="00000000" w:rsidR="00000000" w:rsidRPr="00000000">
              <w:rPr>
                <w:rFonts w:ascii="Arial" w:cs="Arial" w:eastAsia="Arial" w:hAnsi="Arial"/>
                <w:rtl w:val="0"/>
              </w:rPr>
              <w:t xml:space="preserve">à 40 minutes</w:t>
            </w:r>
          </w:p>
          <w:p w:rsidR="00000000" w:rsidDel="00000000" w:rsidP="00000000" w:rsidRDefault="00000000" w:rsidRPr="00000000" w14:paraId="00000090">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Activité 1: Jeu de collecteur d'énergie</w:t>
            </w:r>
          </w:p>
          <w:p w:rsidR="00000000" w:rsidDel="00000000" w:rsidP="00000000" w:rsidRDefault="00000000" w:rsidRPr="00000000" w14:paraId="00000091">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Objectif: </w:t>
            </w:r>
            <w:r w:rsidDel="00000000" w:rsidR="00000000" w:rsidRPr="00000000">
              <w:rPr>
                <w:rFonts w:ascii="Arial" w:cs="Arial" w:eastAsia="Arial" w:hAnsi="Arial"/>
                <w:rtl w:val="0"/>
              </w:rPr>
              <w:t xml:space="preserve">Comprenez que certaines actions consomment plus d'énergie que d'autres.</w:t>
            </w:r>
          </w:p>
          <w:p w:rsidR="00000000" w:rsidDel="00000000" w:rsidP="00000000" w:rsidRDefault="00000000" w:rsidRPr="00000000" w14:paraId="00000092">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Matériel nécessaire :</w:t>
            </w:r>
          </w:p>
          <w:p w:rsidR="00000000" w:rsidDel="00000000" w:rsidP="00000000" w:rsidRDefault="00000000" w:rsidRPr="00000000" w14:paraId="00000093">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6–8 cartes illustrées montrant des tâches simples d'IA ou de technologie:</w:t>
              <w:br w:type="textWrapping"/>
            </w:r>
          </w:p>
          <w:p w:rsidR="00000000" w:rsidDel="00000000" w:rsidP="00000000" w:rsidRDefault="00000000" w:rsidRPr="00000000" w14:paraId="00000094">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Vacuum robot</w:t>
              <w:br w:type="textWrapping"/>
            </w:r>
          </w:p>
          <w:p w:rsidR="00000000" w:rsidDel="00000000" w:rsidP="00000000" w:rsidRDefault="00000000" w:rsidRPr="00000000" w14:paraId="00000095">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Je regarde une courte vidéo.</w:t>
              <w:br w:type="textWrapping"/>
            </w:r>
          </w:p>
          <w:p w:rsidR="00000000" w:rsidDel="00000000" w:rsidP="00000000" w:rsidRDefault="00000000" w:rsidRPr="00000000" w14:paraId="00000096">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Jouer de la musique d'un haut-parleur</w:t>
              <w:br w:type="textWrapping"/>
            </w:r>
          </w:p>
          <w:p w:rsidR="00000000" w:rsidDel="00000000" w:rsidP="00000000" w:rsidRDefault="00000000" w:rsidRPr="00000000" w14:paraId="00000097">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Utilisation d'un assistant vocal</w:t>
              <w:br w:type="textWrapping"/>
            </w:r>
          </w:p>
          <w:p w:rsidR="00000000" w:rsidDel="00000000" w:rsidP="00000000" w:rsidRDefault="00000000" w:rsidRPr="00000000" w14:paraId="00000098">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Allumer une tablette</w:t>
              <w:br w:type="textWrapping"/>
            </w:r>
          </w:p>
          <w:p w:rsidR="00000000" w:rsidDel="00000000" w:rsidP="00000000" w:rsidRDefault="00000000" w:rsidRPr="00000000" w14:paraId="00000099">
            <w:pPr>
              <w:numPr>
                <w:ilvl w:val="0"/>
                <w:numId w:val="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Les autocollants représentant les points d'énergie</w:t>
              <w:br w:type="textWrapping"/>
            </w:r>
          </w:p>
          <w:p w:rsidR="00000000" w:rsidDel="00000000" w:rsidP="00000000" w:rsidRDefault="00000000" w:rsidRPr="00000000" w14:paraId="0000009A">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Les instructions:</w:t>
            </w:r>
          </w:p>
          <w:p w:rsidR="00000000" w:rsidDel="00000000" w:rsidP="00000000" w:rsidRDefault="00000000" w:rsidRPr="00000000" w14:paraId="0000009B">
            <w:pPr>
              <w:numPr>
                <w:ilvl w:val="0"/>
                <w:numId w:val="1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Répartir les enfants en 2–3 équipes.</w:t>
              <w:br w:type="textWrapping"/>
            </w:r>
          </w:p>
          <w:p w:rsidR="00000000" w:rsidDel="00000000" w:rsidP="00000000" w:rsidRDefault="00000000" w:rsidRPr="00000000" w14:paraId="0000009C">
            <w:pPr>
              <w:numPr>
                <w:ilvl w:val="0"/>
                <w:numId w:val="1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Placez les cartes face vers le bas. Les équipes se tournent pour choisir une carte.</w:t>
              <w:br w:type="textWrapping"/>
            </w:r>
          </w:p>
          <w:p w:rsidR="00000000" w:rsidDel="00000000" w:rsidP="00000000" w:rsidRDefault="00000000" w:rsidRPr="00000000" w14:paraId="0000009D">
            <w:pPr>
              <w:numPr>
                <w:ilvl w:val="0"/>
                <w:numId w:val="1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Chaque carte affiche des points d'énergie; Les enfants rassemblent des autocollants.</w:t>
              <w:br w:type="textWrapping"/>
            </w:r>
          </w:p>
          <w:p w:rsidR="00000000" w:rsidDel="00000000" w:rsidP="00000000" w:rsidRDefault="00000000" w:rsidRPr="00000000" w14:paraId="0000009E">
            <w:pPr>
              <w:numPr>
                <w:ilvl w:val="0"/>
                <w:numId w:val="1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À la fin, chaque équipe compte ses autocollants et compare l'énergie totale utilisée.</w:t>
              <w:br w:type="textWrapping"/>
            </w:r>
          </w:p>
          <w:p w:rsidR="00000000" w:rsidDel="00000000" w:rsidP="00000000" w:rsidRDefault="00000000" w:rsidRPr="00000000" w14:paraId="0000009F">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Discussion :</w:t>
            </w:r>
          </w:p>
          <w:p w:rsidR="00000000" w:rsidDel="00000000" w:rsidP="00000000" w:rsidRDefault="00000000" w:rsidRPr="00000000" w14:paraId="000000A0">
            <w:pPr>
              <w:numPr>
                <w:ilvl w:val="0"/>
                <w:numId w:val="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Quelles activités consomment le plus d'énergie?</w:t>
              <w:br w:type="textWrapping"/>
            </w:r>
          </w:p>
          <w:p w:rsidR="00000000" w:rsidDel="00000000" w:rsidP="00000000" w:rsidRDefault="00000000" w:rsidRPr="00000000" w14:paraId="000000A1">
            <w:pPr>
              <w:numPr>
                <w:ilvl w:val="0"/>
                <w:numId w:val="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Pourquoi ?</w:t>
              <w:br w:type="textWrapping"/>
            </w:r>
          </w:p>
          <w:p w:rsidR="00000000" w:rsidDel="00000000" w:rsidP="00000000" w:rsidRDefault="00000000" w:rsidRPr="00000000" w14:paraId="000000A2">
            <w:pPr>
              <w:numPr>
                <w:ilvl w:val="0"/>
                <w:numId w:val="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Comment économiser de l'énergie à la maison ou à l'école?</w:t>
            </w:r>
            <w:r w:rsidDel="00000000" w:rsidR="00000000" w:rsidRPr="00000000">
              <w:rPr>
                <w:rtl w:val="0"/>
              </w:rPr>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12"/>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0A4">
            <w:pPr>
              <w:rPr>
                <w:color w:val="741b47"/>
              </w:rPr>
            </w:pPr>
            <w:r w:rsidDel="00000000" w:rsidR="00000000" w:rsidRPr="00000000">
              <w:rPr>
                <w:rFonts w:ascii="Calibri" w:cs="Calibri" w:eastAsia="Calibri" w:hAnsi="Calibri"/>
                <w:b w:val="1"/>
                <w:bCs w:val="1"/>
                <w:color w:val="741b47"/>
                <w:sz w:val="28"/>
                <w:szCs w:val="28"/>
                <w:rtl w:val="0"/>
              </w:rPr>
              <w:t xml:space="preserve">Mise en pratique créative</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0A5">
            <w:pPr>
              <w:pStyle w:val="Heading3"/>
              <w:keepNext w:val="0"/>
              <w:keepLines w:val="0"/>
              <w:spacing w:after="80" w:before="280" w:line="276" w:lineRule="auto"/>
              <w:rPr>
                <w:rFonts w:ascii="Arial" w:cs="Arial" w:eastAsia="Arial" w:hAnsi="Arial"/>
                <w:color w:val="000000"/>
                <w:sz w:val="26"/>
                <w:szCs w:val="26"/>
              </w:rPr>
            </w:pPr>
            <w:bookmarkStart w:colFirst="0" w:colLast="0" w:name="_heading=h.jgf9n1aabiiv" w:id="3"/>
            <w:bookmarkEnd w:id="3"/>
            <w:r w:rsidDel="00000000" w:rsidR="00000000" w:rsidRPr="00000000">
              <w:rPr>
                <w:rFonts w:ascii="Arial" w:cs="Arial" w:eastAsia="Arial" w:hAnsi="Arial"/>
                <w:color w:val="000000"/>
                <w:sz w:val="26"/>
                <w:szCs w:val="26"/>
                <w:rtl w:val="0"/>
              </w:rPr>
              <w:t xml:space="preserve">Semaine 3: Application créative et réflexion</w:t>
            </w:r>
          </w:p>
          <w:p w:rsidR="00000000" w:rsidDel="00000000" w:rsidP="00000000" w:rsidRDefault="00000000" w:rsidRPr="00000000" w14:paraId="000000A6">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Durée: 30 </w:t>
            </w:r>
            <w:r w:rsidDel="00000000" w:rsidR="00000000" w:rsidRPr="00000000">
              <w:rPr>
                <w:rFonts w:ascii="Arial" w:cs="Arial" w:eastAsia="Arial" w:hAnsi="Arial"/>
                <w:rtl w:val="0"/>
              </w:rPr>
              <w:t xml:space="preserve">à 40 minutes</w:t>
            </w:r>
          </w:p>
          <w:p w:rsidR="00000000" w:rsidDel="00000000" w:rsidP="00000000" w:rsidRDefault="00000000" w:rsidRPr="00000000" w14:paraId="000000A7">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Activité 2: Aider la planète avec l'IA (jeu créatif)</w:t>
            </w:r>
          </w:p>
          <w:p w:rsidR="00000000" w:rsidDel="00000000" w:rsidP="00000000" w:rsidRDefault="00000000" w:rsidRPr="00000000" w14:paraId="000000A8">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Objectif: </w:t>
            </w:r>
            <w:r w:rsidDel="00000000" w:rsidR="00000000" w:rsidRPr="00000000">
              <w:rPr>
                <w:rFonts w:ascii="Arial" w:cs="Arial" w:eastAsia="Arial" w:hAnsi="Arial"/>
                <w:rtl w:val="0"/>
              </w:rPr>
              <w:t xml:space="preserve">démontrer que la technologie peut aider l'environnement.</w:t>
            </w:r>
          </w:p>
          <w:p w:rsidR="00000000" w:rsidDel="00000000" w:rsidP="00000000" w:rsidRDefault="00000000" w:rsidRPr="00000000" w14:paraId="000000A9">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Matériel nécessaire :</w:t>
            </w:r>
          </w:p>
          <w:p w:rsidR="00000000" w:rsidDel="00000000" w:rsidP="00000000" w:rsidRDefault="00000000" w:rsidRPr="00000000" w14:paraId="000000AA">
            <w:pPr>
              <w:numPr>
                <w:ilvl w:val="0"/>
                <w:numId w:val="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Papier, crayons, Lego ou Minecraft: édition éducative</w:t>
              <w:br w:type="textWrapping"/>
            </w:r>
          </w:p>
          <w:p w:rsidR="00000000" w:rsidDel="00000000" w:rsidP="00000000" w:rsidRDefault="00000000" w:rsidRPr="00000000" w14:paraId="000000AB">
            <w:pPr>
              <w:numPr>
                <w:ilvl w:val="0"/>
                <w:numId w:val="8"/>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Tablets/ordinateurs portables pour le dessin au moyen d'une IA facultative</w:t>
              <w:br w:type="textWrapping"/>
            </w:r>
          </w:p>
          <w:p w:rsidR="00000000" w:rsidDel="00000000" w:rsidP="00000000" w:rsidRDefault="00000000" w:rsidRPr="00000000" w14:paraId="000000AC">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Les instructions:</w:t>
            </w:r>
          </w:p>
          <w:p w:rsidR="00000000" w:rsidDel="00000000" w:rsidP="00000000" w:rsidRDefault="00000000" w:rsidRPr="00000000" w14:paraId="000000AD">
            <w:pPr>
              <w:numPr>
                <w:ilvl w:val="0"/>
                <w:numId w:val="1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Demandez aux enfants: Comment les robots ou les ordinateurs peuvent-ils aider la nature?</w:t>
              <w:br w:type="textWrapping"/>
            </w:r>
          </w:p>
          <w:p w:rsidR="00000000" w:rsidDel="00000000" w:rsidP="00000000" w:rsidRDefault="00000000" w:rsidRPr="00000000" w14:paraId="000000AE">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Travailler en petits groupes pour dessiner ou construire une eco-ville avec:</w:t>
              <w:br w:type="textWrapping"/>
            </w:r>
          </w:p>
          <w:p w:rsidR="00000000" w:rsidDel="00000000" w:rsidP="00000000" w:rsidRDefault="00000000" w:rsidRPr="00000000" w14:paraId="000000AF">
            <w:pPr>
              <w:numPr>
                <w:ilvl w:val="1"/>
                <w:numId w:val="1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Espaces verts ou parcs</w:t>
              <w:br w:type="textWrapping"/>
            </w:r>
          </w:p>
          <w:p w:rsidR="00000000" w:rsidDel="00000000" w:rsidP="00000000" w:rsidRDefault="00000000" w:rsidRPr="00000000" w14:paraId="000000B0">
            <w:pPr>
              <w:numPr>
                <w:ilvl w:val="1"/>
                <w:numId w:val="1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Robots de recyclage</w:t>
              <w:br w:type="textWrapping"/>
            </w:r>
          </w:p>
          <w:p w:rsidR="00000000" w:rsidDel="00000000" w:rsidP="00000000" w:rsidRDefault="00000000" w:rsidRPr="00000000" w14:paraId="000000B1">
            <w:pPr>
              <w:numPr>
                <w:ilvl w:val="1"/>
                <w:numId w:val="1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Parmi les appareils électroménagers</w:t>
              <w:br w:type="textWrapping"/>
            </w:r>
          </w:p>
          <w:p w:rsidR="00000000" w:rsidDel="00000000" w:rsidP="00000000" w:rsidRDefault="00000000" w:rsidRPr="00000000" w14:paraId="000000B2">
            <w:pPr>
              <w:numPr>
                <w:ilvl w:val="0"/>
                <w:numId w:val="1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Encouragez des explications simples, par exemple, Notre robot collecte des ordures pour aider les animaux.</w:t>
              <w:br w:type="textWrapping"/>
            </w:r>
          </w:p>
          <w:p w:rsidR="00000000" w:rsidDel="00000000" w:rsidP="00000000" w:rsidRDefault="00000000" w:rsidRPr="00000000" w14:paraId="000000B3">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Partage:</w:t>
            </w:r>
          </w:p>
          <w:p w:rsidR="00000000" w:rsidDel="00000000" w:rsidP="00000000" w:rsidRDefault="00000000" w:rsidRPr="00000000" w14:paraId="000000B4">
            <w:pPr>
              <w:numPr>
                <w:ilvl w:val="0"/>
                <w:numId w:val="3"/>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Chaque groupe présente sa ville écologique à la classe en utilisant des dessins, des modèles ou des tablettes.</w:t>
            </w: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bookmarkStart w:colFirst="0" w:colLast="0" w:name="_heading=h.9gt8m15087dy" w:id="4"/>
      <w:bookmarkEnd w:id="4"/>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bookmarkStart w:colFirst="0" w:colLast="0" w:name="_heading=h.7nv8cmgv3l2" w:id="5"/>
      <w:bookmarkEnd w:id="5"/>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bookmarkStart w:colFirst="0" w:colLast="0" w:name="_heading=h.cxtexn145c11" w:id="6"/>
      <w:bookmarkEnd w:id="6"/>
      <w:r w:rsidDel="00000000" w:rsidR="00000000" w:rsidRPr="00000000">
        <w:rPr>
          <w:rtl w:val="0"/>
        </w:rPr>
      </w:r>
    </w:p>
    <w:tbl>
      <w:tblPr>
        <w:tblStyle w:val="Table13"/>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0BA">
            <w:pPr>
              <w:rPr/>
            </w:pPr>
            <w:r w:rsidDel="00000000" w:rsidR="00000000" w:rsidRPr="00000000">
              <w:rPr>
                <w:rFonts w:ascii="Calibri" w:cs="Calibri" w:eastAsia="Calibri" w:hAnsi="Calibri"/>
                <w:b w:val="1"/>
                <w:bCs w:val="1"/>
                <w:sz w:val="28"/>
                <w:szCs w:val="28"/>
                <w:rtl w:val="0"/>
              </w:rPr>
              <w:t xml:space="preserve"/>
            </w:r>
            <w:r w:rsidDel="00000000" w:rsidR="00000000" w:rsidRPr="00000000">
              <w:rPr>
                <w:rFonts w:ascii="Calibri" w:cs="Calibri" w:eastAsia="Calibri" w:hAnsi="Calibri"/>
                <w:b w:val="1"/>
                <w:bCs w:val="1"/>
                <w:color w:val="17365d"/>
                <w:sz w:val="28"/>
                <w:szCs w:val="28"/>
                <w:rtl w:val="0"/>
              </w:rPr>
              <w:t xml:space="preserve">Réflexion et évaluation</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b w:val="1"/>
                <w:bCs w:val="1"/>
                <w:rtl w:val="0"/>
              </w:rPr>
              <w:t xml:space="preserve"> Objectif: Réfléchir </w:t>
            </w:r>
            <w:r w:rsidDel="00000000" w:rsidR="00000000" w:rsidRPr="00000000">
              <w:rPr>
                <w:rFonts w:ascii="Calibri" w:cs="Calibri" w:eastAsia="Calibri" w:hAnsi="Calibri"/>
                <w:rtl w:val="0"/>
              </w:rPr>
              <w:t xml:space="preserve">à ce qui a été appris, évaluer la participation et la compréhension et encourager des habitudes respectueuses de l'environnement.</w:t>
            </w:r>
          </w:p>
          <w:p w:rsidR="00000000" w:rsidDel="00000000" w:rsidP="00000000" w:rsidRDefault="00000000" w:rsidRPr="00000000" w14:paraId="000000BC">
            <w:pPr>
              <w:spacing w:after="0" w:line="240" w:lineRule="auto"/>
              <w:rPr>
                <w:b w:val="1"/>
                <w:bCs w:val="1"/>
                <w:color w:val="0099ff"/>
                <w:sz w:val="28"/>
                <w:szCs w:val="28"/>
              </w:rPr>
            </w:pPr>
            <w:r w:rsidDel="00000000" w:rsidR="00000000" w:rsidRPr="00000000">
              <w:rPr>
                <w:rtl w:val="0"/>
              </w:rPr>
            </w:r>
          </w:p>
          <w:p w:rsidR="00000000" w:rsidDel="00000000" w:rsidP="00000000" w:rsidRDefault="00000000" w:rsidRPr="00000000" w14:paraId="000000BD">
            <w:pPr>
              <w:spacing w:after="0" w:line="240" w:lineRule="auto"/>
              <w:rPr>
                <w:rFonts w:ascii="Arial" w:cs="Arial" w:eastAsia="Arial" w:hAnsi="Arial"/>
                <w:b w:val="1"/>
                <w:bCs w:val="1"/>
              </w:rPr>
            </w:pPr>
            <w:r w:rsidDel="00000000" w:rsidR="00000000" w:rsidRPr="00000000">
              <w:rPr>
                <w:rFonts w:ascii="Calibri" w:cs="Calibri" w:eastAsia="Calibri" w:hAnsi="Calibri"/>
                <w:sz w:val="20"/>
                <w:szCs w:val="20"/>
                <w:rtl w:val="0"/>
              </w:rPr>
              <w:t xml:space="preserve"/>
            </w:r>
            <w:r w:rsidDel="00000000" w:rsidR="00000000" w:rsidRPr="00000000">
              <w:rPr>
                <w:rFonts w:ascii="Arial" w:cs="Arial" w:eastAsia="Arial" w:hAnsi="Arial"/>
                <w:b w:val="1"/>
                <w:bCs w:val="1"/>
                <w:rtl w:val="0"/>
              </w:rPr>
              <w:t xml:space="preserve"> Activité :</w:t>
            </w:r>
          </w:p>
          <w:p w:rsidR="00000000" w:rsidDel="00000000" w:rsidP="00000000" w:rsidRDefault="00000000" w:rsidRPr="00000000" w14:paraId="000000BE">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Les enfants partagent oralement ou dessinent:</w:t>
              <w:br w:type="textWrapping"/>
            </w:r>
          </w:p>
          <w:p w:rsidR="00000000" w:rsidDel="00000000" w:rsidP="00000000" w:rsidRDefault="00000000" w:rsidRPr="00000000" w14:paraId="000000BF">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Qu'est-ce qui m'a surpris ?</w:t>
              <w:br w:type="textWrapping"/>
            </w:r>
          </w:p>
          <w:p w:rsidR="00000000" w:rsidDel="00000000" w:rsidP="00000000" w:rsidRDefault="00000000" w:rsidRPr="00000000" w14:paraId="000000C0">
            <w:pPr>
              <w:numPr>
                <w:ilvl w:val="1"/>
                <w:numId w:val="1"/>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Que puis-je faire à la maison pour aider ?</w:t>
              <w:br w:type="textWrapping"/>
            </w:r>
          </w:p>
          <w:p w:rsidR="00000000" w:rsidDel="00000000" w:rsidP="00000000" w:rsidRDefault="00000000" w:rsidRPr="00000000" w14:paraId="000000C1">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Notes de l'enseignant:</w:t>
            </w:r>
          </w:p>
          <w:p w:rsidR="00000000" w:rsidDel="00000000" w:rsidP="00000000" w:rsidRDefault="00000000" w:rsidRPr="00000000" w14:paraId="000000C2">
            <w:pPr>
              <w:numPr>
                <w:ilvl w:val="0"/>
                <w:numId w:val="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Renforcer les actions écologiques simples: éteindre les lumières, recycler, marcher au lieu de conduire.</w:t>
              <w:br w:type="textWrapping"/>
            </w:r>
          </w:p>
          <w:p w:rsidR="00000000" w:rsidDel="00000000" w:rsidP="00000000" w:rsidRDefault="00000000" w:rsidRPr="00000000" w14:paraId="000000C3">
            <w:pPr>
              <w:numPr>
                <w:ilvl w:val="0"/>
                <w:numId w:val="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Encourager les commentaires positifs et les discussions de groupe</w:t>
            </w:r>
            <w:r w:rsidDel="00000000" w:rsidR="00000000" w:rsidRPr="00000000">
              <w:rPr>
                <w:rtl w:val="0"/>
              </w:rPr>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tl w:val="0"/>
        </w:rPr>
      </w:r>
    </w:p>
    <w:sectPr>
      <w:headerReference r:id="rId25"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bookmarkStart w:colFirst="0" w:colLast="0" w:name="_heading=h.vqg19qxmuurq" w:id="7"/>
    <w:bookmarkEnd w:id="7"/>
    <w:r w:rsidDel="00000000" w:rsidR="00000000" w:rsidRPr="00000000">
      <w:rPr>
        <w:color w:val="000000"/>
        <w:sz w:val="16"/>
        <w:szCs w:val="16"/>
        <w:rtl w:val="0"/>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2128838</wp:posOffset>
              </wp:positionH>
              <wp:positionV relativeFrom="paragraph">
                <wp:posOffset>-169860</wp:posOffset>
              </wp:positionV>
              <wp:extent cx="3339465" cy="438785"/>
              <wp:effectExtent b="0" l="0" r="0" t="0"/>
              <wp:wrapNone/>
              <wp:docPr id="41" name=""/>
              <a:graphic>
                <a:graphicData uri="http://schemas.microsoft.com/office/word/2010/wordprocessingShape">
                  <wps:wsp>
                    <wps:cNvSpPr/>
                    <wps:cNvPr id="2" name="Shape 2"/>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Scénario d'apprentissageSMaiLE”</w:t>
                          </w:r>
                          <w:r w:rsidDel="00000000" w:rsidR="00000000" w:rsidRPr="00000000">
                            <w:rPr>
                              <w:rFonts w:ascii="Calibri" w:cs="Calibri" w:eastAsia="Calibri" w:hAnsi="Calibri"/>
                              <w:b w:val="0"/>
                              <w:i w:val="0"/>
                              <w:smallCaps w:val="0"/>
                              <w:strike w:val="0"/>
                              <w:color w:val="ffc000"/>
                              <w:sz w:val="32"/>
                              <w:vertAlign w:val="baseline"/>
                            </w:rPr>
                            <w:t xml:space="preserve"/>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Titre: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2128838</wp:posOffset>
              </wp:positionH>
              <wp:positionV relativeFrom="paragraph">
                <wp:posOffset>-169860</wp:posOffset>
              </wp:positionV>
              <wp:extent cx="3339465" cy="438785"/>
              <wp:effectExtent b="0" l="0" r="0" t="0"/>
              <wp:wrapNone/>
              <wp:docPr id="4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339465" cy="43878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-297173</wp:posOffset>
          </wp:positionH>
          <wp:positionV relativeFrom="paragraph">
            <wp:posOffset>-121913</wp:posOffset>
          </wp:positionV>
          <wp:extent cx="1866900" cy="389890"/>
          <wp:effectExtent b="0" l="0" r="0" t="0"/>
          <wp:wrapSquare wrapText="bothSides" distB="0" distT="0" distL="114300" distR="114300"/>
          <wp:docPr id="47"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2776538</wp:posOffset>
              </wp:positionH>
              <wp:positionV relativeFrom="paragraph">
                <wp:posOffset>-131760</wp:posOffset>
              </wp:positionV>
              <wp:extent cx="3339465" cy="438785"/>
              <wp:effectExtent b="0" l="0" r="0" t="0"/>
              <wp:wrapNone/>
              <wp:docPr id="43" name=""/>
              <a:graphic>
                <a:graphicData uri="http://schemas.microsoft.com/office/word/2010/wordprocessingShape">
                  <wps:wsp>
                    <wps:cNvSpPr/>
                    <wps:cNvPr id="4" name="Shape 4"/>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Scénario d'apprentissageSMaiLE”</w:t>
                          </w:r>
                          <w:r w:rsidDel="00000000" w:rsidR="00000000" w:rsidRPr="00000000">
                            <w:rPr>
                              <w:rFonts w:ascii="Calibri" w:cs="Calibri" w:eastAsia="Calibri" w:hAnsi="Calibri"/>
                              <w:b w:val="0"/>
                              <w:i w:val="0"/>
                              <w:smallCaps w:val="0"/>
                              <w:strike w:val="0"/>
                              <w:color w:val="ffc000"/>
                              <w:sz w:val="32"/>
                              <w:vertAlign w:val="baseline"/>
                            </w:rPr>
                            <w:t xml:space="preserve"/>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Titre: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2776538</wp:posOffset>
              </wp:positionH>
              <wp:positionV relativeFrom="paragraph">
                <wp:posOffset>-131760</wp:posOffset>
              </wp:positionV>
              <wp:extent cx="3339465" cy="438785"/>
              <wp:effectExtent b="0" l="0" r="0" t="0"/>
              <wp:wrapNone/>
              <wp:docPr id="4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339465" cy="43878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-7613</wp:posOffset>
          </wp:positionH>
          <wp:positionV relativeFrom="paragraph">
            <wp:posOffset>-125725</wp:posOffset>
          </wp:positionV>
          <wp:extent cx="2141220" cy="447675"/>
          <wp:effectExtent b="0" l="0" r="0" t="0"/>
          <wp:wrapSquare wrapText="bothSides" distB="0" distT="0" distL="114300" distR="114300"/>
          <wp:docPr id="46"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-182873</wp:posOffset>
          </wp:positionV>
          <wp:extent cx="855345" cy="749300"/>
          <wp:effectExtent b="0" l="0" r="0" t="0"/>
          <wp:wrapSquare wrapText="bothSides" distB="0" distT="0" distL="114300" distR="114300"/>
          <wp:docPr id="44" name="image1.png"/>
          <a:graphic>
            <a:graphicData uri="http://schemas.openxmlformats.org/drawingml/2006/picture">
              <pic:pic>
                <pic:nvPicPr>
                  <pic:cNvPr id="0" name="image1.png"/>
                  <pic:cNvPicPr preferRelativeResize="0"/>
                </pic:nvPicPr>
                <pic:blipFill>
                  <a:blip r:embed="rId3"/>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h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aslov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Naslov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Naslov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Zaglavlje">
    <w:name w:val="header"/>
    <w:basedOn w:val="Normal"/>
    <w:link w:val="ZaglavljeChar"/>
    <w:uiPriority w:val="99"/>
    <w:unhideWhenUsed w:val="1"/>
    <w:rsid w:val="00E618BF"/>
    <w:pPr>
      <w:tabs>
        <w:tab w:val="center" w:pos="4680"/>
        <w:tab w:val="right" w:pos="9360"/>
      </w:tabs>
      <w:spacing w:after="0" w:line="240" w:lineRule="auto"/>
    </w:pPr>
  </w:style>
  <w:style w:type="character" w:styleId="ZaglavljeChar" w:customStyle="1">
    <w:name w:val="Zaglavlje Char"/>
    <w:basedOn w:val="Zadanifontodlomka"/>
    <w:link w:val="Zaglavlje"/>
    <w:uiPriority w:val="99"/>
    <w:rsid w:val="00E618BF"/>
  </w:style>
  <w:style w:type="paragraph" w:styleId="Podnoje">
    <w:name w:val="footer"/>
    <w:basedOn w:val="Normal"/>
    <w:link w:val="PodnojeChar"/>
    <w:uiPriority w:val="99"/>
    <w:unhideWhenUsed w:val="1"/>
    <w:rsid w:val="00E618BF"/>
    <w:pPr>
      <w:tabs>
        <w:tab w:val="center" w:pos="4680"/>
        <w:tab w:val="right" w:pos="9360"/>
      </w:tabs>
      <w:spacing w:after="0" w:line="240" w:lineRule="auto"/>
    </w:pPr>
  </w:style>
  <w:style w:type="character" w:styleId="PodnojeChar" w:customStyle="1">
    <w:name w:val="Podnožje Char"/>
    <w:basedOn w:val="Zadanifontodlomka"/>
    <w:link w:val="Podnoje"/>
    <w:uiPriority w:val="99"/>
    <w:rsid w:val="00E618BF"/>
  </w:style>
  <w:style w:type="paragraph" w:styleId="Bezproreda">
    <w:name w:val="No Spacing"/>
    <w:uiPriority w:val="1"/>
    <w:qFormat w:val="1"/>
    <w:rsid w:val="00FC693F"/>
    <w:pPr>
      <w:spacing w:after="0" w:line="240" w:lineRule="auto"/>
    </w:pPr>
  </w:style>
  <w:style w:type="character" w:styleId="Naslov1Char" w:customStyle="1">
    <w:name w:val="Naslov 1 Char"/>
    <w:basedOn w:val="Zadanifontodlomka"/>
    <w:link w:val="Naslov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Zadanifontodlomka"/>
    <w:link w:val="Naslov2"/>
    <w:uiPriority w:val="9"/>
    <w:rsid w:val="00FC693F"/>
    <w:rPr>
      <w:rFonts w:asciiTheme="majorHAnsi" w:cstheme="majorBidi" w:eastAsiaTheme="majorEastAsia" w:hAnsiTheme="majorHAnsi"/>
      <w:b w:val="1"/>
      <w:bCs w:val="1"/>
      <w:color w:val="4f81bd" w:themeColor="accent1"/>
      <w:sz w:val="26"/>
      <w:szCs w:val="26"/>
    </w:rPr>
  </w:style>
  <w:style w:type="character" w:styleId="Naslov3Char" w:customStyle="1">
    <w:name w:val="Naslov 3 Char"/>
    <w:basedOn w:val="Zadanifontodlomka"/>
    <w:link w:val="Naslov3"/>
    <w:uiPriority w:val="9"/>
    <w:rsid w:val="00FC693F"/>
    <w:rPr>
      <w:rFonts w:asciiTheme="majorHAnsi" w:cstheme="majorBidi" w:eastAsiaTheme="majorEastAsia" w:hAnsiTheme="majorHAnsi"/>
      <w:b w:val="1"/>
      <w:bCs w:val="1"/>
      <w:color w:val="4f81bd" w:themeColor="accent1"/>
    </w:rPr>
  </w:style>
  <w:style w:type="character" w:styleId="NaslovChar" w:customStyle="1">
    <w:name w:val="Naslov Char"/>
    <w:basedOn w:val="Zadanifontodlomka"/>
    <w:link w:val="Naslov"/>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PodnaslovChar" w:customStyle="1">
    <w:name w:val="Podnaslov Char"/>
    <w:basedOn w:val="Zadanifontodlomka"/>
    <w:link w:val="Podnaslov"/>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dlomakpopisa">
    <w:name w:val="List Paragraph"/>
    <w:basedOn w:val="Normal"/>
    <w:uiPriority w:val="34"/>
    <w:qFormat w:val="1"/>
    <w:rsid w:val="00FC693F"/>
    <w:pPr>
      <w:ind w:left="720"/>
      <w:contextualSpacing w:val="1"/>
    </w:pPr>
  </w:style>
  <w:style w:type="paragraph" w:styleId="Tijeloteksta">
    <w:name w:val="Body Text"/>
    <w:basedOn w:val="Normal"/>
    <w:link w:val="TijelotekstaChar"/>
    <w:uiPriority w:val="99"/>
    <w:unhideWhenUsed w:val="1"/>
    <w:rsid w:val="00AA1D8D"/>
    <w:pPr>
      <w:spacing w:after="120"/>
    </w:pPr>
  </w:style>
  <w:style w:type="character" w:styleId="TijelotekstaChar" w:customStyle="1">
    <w:name w:val="Tijelo teksta Char"/>
    <w:basedOn w:val="Zadanifontodlomka"/>
    <w:link w:val="Tijeloteksta"/>
    <w:uiPriority w:val="99"/>
    <w:rsid w:val="00AA1D8D"/>
  </w:style>
  <w:style w:type="paragraph" w:styleId="Tijeloteksta2">
    <w:name w:val="Body Text 2"/>
    <w:basedOn w:val="Normal"/>
    <w:link w:val="Tijeloteksta2Char"/>
    <w:uiPriority w:val="99"/>
    <w:unhideWhenUsed w:val="1"/>
    <w:rsid w:val="00AA1D8D"/>
    <w:pPr>
      <w:spacing w:after="120" w:line="480" w:lineRule="auto"/>
    </w:pPr>
  </w:style>
  <w:style w:type="character" w:styleId="Tijeloteksta2Char" w:customStyle="1">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val="1"/>
    <w:rsid w:val="00AA1D8D"/>
    <w:pPr>
      <w:spacing w:after="120"/>
    </w:pPr>
    <w:rPr>
      <w:sz w:val="16"/>
      <w:szCs w:val="16"/>
    </w:rPr>
  </w:style>
  <w:style w:type="character" w:styleId="Tijeloteksta3Char" w:customStyle="1">
    <w:name w:val="Tijelo teksta 3 Char"/>
    <w:basedOn w:val="Zadanifontodlomka"/>
    <w:link w:val="Tijeloteksta3"/>
    <w:uiPriority w:val="99"/>
    <w:rsid w:val="00AA1D8D"/>
    <w:rPr>
      <w:sz w:val="16"/>
      <w:szCs w:val="16"/>
    </w:rPr>
  </w:style>
  <w:style w:type="paragraph" w:styleId="Popis">
    <w:name w:val="List"/>
    <w:basedOn w:val="Normal"/>
    <w:uiPriority w:val="99"/>
    <w:unhideWhenUsed w:val="1"/>
    <w:rsid w:val="00AA1D8D"/>
    <w:pPr>
      <w:ind w:left="360" w:hanging="360"/>
      <w:contextualSpacing w:val="1"/>
    </w:pPr>
  </w:style>
  <w:style w:type="paragraph" w:styleId="Popis2">
    <w:name w:val="List 2"/>
    <w:basedOn w:val="Normal"/>
    <w:uiPriority w:val="99"/>
    <w:unhideWhenUsed w:val="1"/>
    <w:rsid w:val="00326F90"/>
    <w:pPr>
      <w:ind w:left="720" w:hanging="360"/>
      <w:contextualSpacing w:val="1"/>
    </w:pPr>
  </w:style>
  <w:style w:type="paragraph" w:styleId="Popis3">
    <w:name w:val="List 3"/>
    <w:basedOn w:val="Normal"/>
    <w:uiPriority w:val="99"/>
    <w:unhideWhenUsed w:val="1"/>
    <w:rsid w:val="00326F90"/>
    <w:pPr>
      <w:ind w:left="1080" w:hanging="360"/>
      <w:contextualSpacing w:val="1"/>
    </w:pPr>
  </w:style>
  <w:style w:type="paragraph" w:styleId="Grafikeoznake">
    <w:name w:val="List Bullet"/>
    <w:basedOn w:val="Normal"/>
    <w:uiPriority w:val="99"/>
    <w:unhideWhenUsed w:val="1"/>
    <w:rsid w:val="00326F90"/>
    <w:pPr>
      <w:numPr>
        <w:numId w:val="1"/>
      </w:numPr>
      <w:contextualSpacing w:val="1"/>
    </w:pPr>
  </w:style>
  <w:style w:type="paragraph" w:styleId="Grafikeoznake2">
    <w:name w:val="List Bullet 2"/>
    <w:basedOn w:val="Normal"/>
    <w:uiPriority w:val="99"/>
    <w:unhideWhenUsed w:val="1"/>
    <w:rsid w:val="00326F90"/>
    <w:pPr>
      <w:numPr>
        <w:numId w:val="2"/>
      </w:numPr>
      <w:contextualSpacing w:val="1"/>
    </w:pPr>
  </w:style>
  <w:style w:type="paragraph" w:styleId="Grafikeoznake3">
    <w:name w:val="List Bullet 3"/>
    <w:basedOn w:val="Normal"/>
    <w:uiPriority w:val="99"/>
    <w:unhideWhenUsed w:val="1"/>
    <w:rsid w:val="00326F90"/>
    <w:pPr>
      <w:tabs>
        <w:tab w:val="num" w:pos="720"/>
      </w:tabs>
      <w:ind w:left="720" w:hanging="720"/>
      <w:contextualSpacing w:val="1"/>
    </w:pPr>
  </w:style>
  <w:style w:type="paragraph" w:styleId="Brojevi">
    <w:name w:val="List Number"/>
    <w:basedOn w:val="Normal"/>
    <w:uiPriority w:val="99"/>
    <w:unhideWhenUsed w:val="1"/>
    <w:rsid w:val="00326F90"/>
    <w:pPr>
      <w:tabs>
        <w:tab w:val="num" w:pos="720"/>
      </w:tabs>
      <w:ind w:left="720" w:hanging="720"/>
      <w:contextualSpacing w:val="1"/>
    </w:pPr>
  </w:style>
  <w:style w:type="paragraph" w:styleId="Brojevi2">
    <w:name w:val="List Number 2"/>
    <w:basedOn w:val="Normal"/>
    <w:uiPriority w:val="99"/>
    <w:unhideWhenUsed w:val="1"/>
    <w:rsid w:val="0029639D"/>
    <w:pPr>
      <w:tabs>
        <w:tab w:val="num" w:pos="720"/>
      </w:tabs>
      <w:ind w:left="720" w:hanging="720"/>
      <w:contextualSpacing w:val="1"/>
    </w:pPr>
  </w:style>
  <w:style w:type="paragraph" w:styleId="Brojevi3">
    <w:name w:val="List Number 3"/>
    <w:basedOn w:val="Normal"/>
    <w:uiPriority w:val="99"/>
    <w:unhideWhenUsed w:val="1"/>
    <w:rsid w:val="0029639D"/>
    <w:pPr>
      <w:tabs>
        <w:tab w:val="num" w:pos="720"/>
      </w:tabs>
      <w:ind w:left="720" w:hanging="720"/>
      <w:contextualSpacing w:val="1"/>
    </w:pPr>
  </w:style>
  <w:style w:type="paragraph" w:styleId="Nastavakpopisa">
    <w:name w:val="List Continue"/>
    <w:basedOn w:val="Normal"/>
    <w:uiPriority w:val="99"/>
    <w:unhideWhenUsed w:val="1"/>
    <w:rsid w:val="0029639D"/>
    <w:pPr>
      <w:spacing w:after="120"/>
      <w:ind w:left="360"/>
      <w:contextualSpacing w:val="1"/>
    </w:pPr>
  </w:style>
  <w:style w:type="paragraph" w:styleId="Nastavakpopisa2">
    <w:name w:val="List Continue 2"/>
    <w:basedOn w:val="Normal"/>
    <w:uiPriority w:val="99"/>
    <w:unhideWhenUsed w:val="1"/>
    <w:rsid w:val="0029639D"/>
    <w:pPr>
      <w:spacing w:after="120"/>
      <w:ind w:left="720"/>
      <w:contextualSpacing w:val="1"/>
    </w:pPr>
  </w:style>
  <w:style w:type="paragraph" w:styleId="Nastavakpopisa3">
    <w:name w:val="List Continue 3"/>
    <w:basedOn w:val="Normal"/>
    <w:uiPriority w:val="99"/>
    <w:unhideWhenUsed w:val="1"/>
    <w:rsid w:val="0029639D"/>
    <w:pPr>
      <w:spacing w:after="120"/>
      <w:ind w:left="1080"/>
      <w:contextualSpacing w:val="1"/>
    </w:pPr>
  </w:style>
  <w:style w:type="paragraph" w:styleId="Tekstmakronaredbe">
    <w:name w:val="macro"/>
    <w:link w:val="Tekstmakronaredbe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kstmakronaredbeChar" w:customStyle="1">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val="1"/>
    <w:rsid w:val="00FC693F"/>
    <w:rPr>
      <w:i w:val="1"/>
      <w:iCs w:val="1"/>
      <w:color w:val="000000" w:themeColor="text1"/>
    </w:rPr>
  </w:style>
  <w:style w:type="character" w:styleId="CitatChar" w:customStyle="1">
    <w:name w:val="Citat Char"/>
    <w:basedOn w:val="Zadanifontodlomka"/>
    <w:link w:val="Citat"/>
    <w:uiPriority w:val="29"/>
    <w:rsid w:val="00FC693F"/>
    <w:rPr>
      <w:i w:val="1"/>
      <w:iCs w:val="1"/>
      <w:color w:val="000000" w:themeColor="text1"/>
    </w:rPr>
  </w:style>
  <w:style w:type="character" w:styleId="Naslov4Char" w:customStyle="1">
    <w:name w:val="Naslov 4 Char"/>
    <w:basedOn w:val="Zadanifontodlomka"/>
    <w:link w:val="Naslov4"/>
    <w:uiPriority w:val="9"/>
    <w:semiHidden w:val="1"/>
    <w:rsid w:val="00FC693F"/>
    <w:rPr>
      <w:rFonts w:asciiTheme="majorHAnsi" w:cstheme="majorBidi" w:eastAsiaTheme="majorEastAsia" w:hAnsiTheme="majorHAnsi"/>
      <w:b w:val="1"/>
      <w:bCs w:val="1"/>
      <w:i w:val="1"/>
      <w:iCs w:val="1"/>
      <w:color w:val="4f81bd" w:themeColor="accent1"/>
    </w:rPr>
  </w:style>
  <w:style w:type="character" w:styleId="Naslov5Char" w:customStyle="1">
    <w:name w:val="Naslov 5 Char"/>
    <w:basedOn w:val="Zadanifontodlomka"/>
    <w:link w:val="Naslov5"/>
    <w:uiPriority w:val="9"/>
    <w:semiHidden w:val="1"/>
    <w:rsid w:val="00FC693F"/>
    <w:rPr>
      <w:rFonts w:asciiTheme="majorHAnsi" w:cstheme="majorBidi" w:eastAsiaTheme="majorEastAsia" w:hAnsiTheme="majorHAnsi"/>
      <w:color w:val="243f60" w:themeColor="accent1" w:themeShade="00007F"/>
    </w:rPr>
  </w:style>
  <w:style w:type="character" w:styleId="Naslov6Char" w:customStyle="1">
    <w:name w:val="Naslov 6 Char"/>
    <w:basedOn w:val="Zadanifontodlomka"/>
    <w:link w:val="Naslov6"/>
    <w:uiPriority w:val="9"/>
    <w:semiHidden w:val="1"/>
    <w:rsid w:val="00FC693F"/>
    <w:rPr>
      <w:rFonts w:asciiTheme="majorHAnsi" w:cstheme="majorBidi" w:eastAsiaTheme="majorEastAsia" w:hAnsiTheme="majorHAnsi"/>
      <w:i w:val="1"/>
      <w:iCs w:val="1"/>
      <w:color w:val="243f60" w:themeColor="accent1" w:themeShade="00007F"/>
    </w:rPr>
  </w:style>
  <w:style w:type="character" w:styleId="Naslov7Char" w:customStyle="1">
    <w:name w:val="Naslov 7 Char"/>
    <w:basedOn w:val="Zadanifontodlomka"/>
    <w:link w:val="Naslov7"/>
    <w:uiPriority w:val="9"/>
    <w:semiHidden w:val="1"/>
    <w:rsid w:val="00FC693F"/>
    <w:rPr>
      <w:rFonts w:asciiTheme="majorHAnsi" w:cstheme="majorBidi" w:eastAsiaTheme="majorEastAsia" w:hAnsiTheme="majorHAnsi"/>
      <w:i w:val="1"/>
      <w:iCs w:val="1"/>
      <w:color w:val="404040" w:themeColor="text1" w:themeTint="0000BF"/>
    </w:rPr>
  </w:style>
  <w:style w:type="character" w:styleId="Naslov8Char" w:customStyle="1">
    <w:name w:val="Naslov 8 Char"/>
    <w:basedOn w:val="Zadanifontodlomka"/>
    <w:link w:val="Naslov8"/>
    <w:uiPriority w:val="9"/>
    <w:semiHidden w:val="1"/>
    <w:rsid w:val="00FC693F"/>
    <w:rPr>
      <w:rFonts w:asciiTheme="majorHAnsi" w:cstheme="majorBidi" w:eastAsiaTheme="majorEastAsia" w:hAnsiTheme="majorHAnsi"/>
      <w:color w:val="4f81bd" w:themeColor="accent1"/>
      <w:sz w:val="20"/>
      <w:szCs w:val="20"/>
    </w:rPr>
  </w:style>
  <w:style w:type="character" w:styleId="Naslov9Char" w:customStyle="1">
    <w:name w:val="Naslov 9 Char"/>
    <w:basedOn w:val="Zadanifontodlomka"/>
    <w:link w:val="Naslov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Opisslik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Naglaeno">
    <w:name w:val="Strong"/>
    <w:basedOn w:val="Zadanifontodlomka"/>
    <w:uiPriority w:val="22"/>
    <w:qFormat w:val="1"/>
    <w:rsid w:val="00FC693F"/>
    <w:rPr>
      <w:b w:val="1"/>
      <w:bCs w:val="1"/>
    </w:rPr>
  </w:style>
  <w:style w:type="character" w:styleId="Istaknuto">
    <w:name w:val="Emphasis"/>
    <w:basedOn w:val="Zadanifontodlomka"/>
    <w:uiPriority w:val="20"/>
    <w:qFormat w:val="1"/>
    <w:rsid w:val="00FC693F"/>
    <w:rPr>
      <w:i w:val="1"/>
      <w:iCs w:val="1"/>
    </w:rPr>
  </w:style>
  <w:style w:type="paragraph" w:styleId="Naglaencitat">
    <w:name w:val="Intense Quote"/>
    <w:basedOn w:val="Normal"/>
    <w:next w:val="Normal"/>
    <w:link w:val="Naglaencita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aglaencitatChar" w:customStyle="1">
    <w:name w:val="Naglašen citat Char"/>
    <w:basedOn w:val="Zadanifontodlomka"/>
    <w:link w:val="Naglaencitat"/>
    <w:uiPriority w:val="30"/>
    <w:rsid w:val="00FC693F"/>
    <w:rPr>
      <w:b w:val="1"/>
      <w:bCs w:val="1"/>
      <w:i w:val="1"/>
      <w:iCs w:val="1"/>
      <w:color w:val="4f81bd" w:themeColor="accent1"/>
    </w:rPr>
  </w:style>
  <w:style w:type="character" w:styleId="Neupadljivoisticanje">
    <w:name w:val="Subtle Emphasis"/>
    <w:basedOn w:val="Zadanifontodlomka"/>
    <w:uiPriority w:val="19"/>
    <w:qFormat w:val="1"/>
    <w:rsid w:val="00FC693F"/>
    <w:rPr>
      <w:i w:val="1"/>
      <w:iCs w:val="1"/>
      <w:color w:val="808080" w:themeColor="text1" w:themeTint="00007F"/>
    </w:rPr>
  </w:style>
  <w:style w:type="character" w:styleId="Jakoisticanje">
    <w:name w:val="Intense Emphasis"/>
    <w:basedOn w:val="Zadanifontodlomka"/>
    <w:uiPriority w:val="21"/>
    <w:qFormat w:val="1"/>
    <w:rsid w:val="00FC693F"/>
    <w:rPr>
      <w:b w:val="1"/>
      <w:bCs w:val="1"/>
      <w:i w:val="1"/>
      <w:iCs w:val="1"/>
      <w:color w:val="4f81bd" w:themeColor="accent1"/>
    </w:rPr>
  </w:style>
  <w:style w:type="character" w:styleId="Neupadljivareferenca">
    <w:name w:val="Subtle Reference"/>
    <w:basedOn w:val="Zadanifontodlomka"/>
    <w:uiPriority w:val="31"/>
    <w:qFormat w:val="1"/>
    <w:rsid w:val="00FC693F"/>
    <w:rPr>
      <w:smallCaps w:val="1"/>
      <w:color w:val="c0504d" w:themeColor="accent2"/>
      <w:u w:val="single"/>
    </w:rPr>
  </w:style>
  <w:style w:type="character" w:styleId="Istaknutareferenca">
    <w:name w:val="Intense Reference"/>
    <w:basedOn w:val="Zadanifontodlomka"/>
    <w:uiPriority w:val="32"/>
    <w:qFormat w:val="1"/>
    <w:rsid w:val="00FC693F"/>
    <w:rPr>
      <w:b w:val="1"/>
      <w:bCs w:val="1"/>
      <w:smallCaps w:val="1"/>
      <w:color w:val="c0504d" w:themeColor="accent2"/>
      <w:spacing w:val="5"/>
      <w:u w:val="single"/>
    </w:rPr>
  </w:style>
  <w:style w:type="character" w:styleId="Naslovknjige">
    <w:name w:val="Book Title"/>
    <w:basedOn w:val="Zadanifontodlomka"/>
    <w:uiPriority w:val="33"/>
    <w:qFormat w:val="1"/>
    <w:rsid w:val="00FC693F"/>
    <w:rPr>
      <w:b w:val="1"/>
      <w:bCs w:val="1"/>
      <w:smallCaps w:val="1"/>
      <w:spacing w:val="5"/>
    </w:rPr>
  </w:style>
  <w:style w:type="paragraph" w:styleId="TOCNaslov">
    <w:name w:val="TOC Heading"/>
    <w:basedOn w:val="Naslov1"/>
    <w:next w:val="Normal"/>
    <w:uiPriority w:val="39"/>
    <w:semiHidden w:val="1"/>
    <w:unhideWhenUsed w:val="1"/>
    <w:qFormat w:val="1"/>
    <w:rsid w:val="00FC693F"/>
    <w:pPr>
      <w:outlineLvl w:val="9"/>
    </w:p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tandard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val="hr-HR"/>
    </w:r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character" w:styleId="Hiperveza">
    <w:name w:val="Hyperlink"/>
    <w:basedOn w:val="Zadanifontodlomka"/>
    <w:uiPriority w:val="99"/>
    <w:unhideWhenUsed w:val="1"/>
    <w:rsid w:val="008210AE"/>
    <w:rPr>
      <w:color w:val="0000ff" w:themeColor="hyperlink"/>
      <w:u w:val="single"/>
    </w:rPr>
  </w:style>
  <w:style w:type="character" w:styleId="Nerijeenospominjanje">
    <w:name w:val="Unresolved Mention"/>
    <w:basedOn w:val="Zadanifontodlomka"/>
    <w:uiPriority w:val="99"/>
    <w:semiHidden w:val="1"/>
    <w:unhideWhenUsed w:val="1"/>
    <w:rsid w:val="008210AE"/>
    <w:rPr>
      <w:color w:val="605e5c"/>
      <w:shd w:color="auto" w:fill="e1dfdd" w:val="clear"/>
    </w:rPr>
  </w:style>
  <w:style w:type="table" w:styleId="a3" w:customStyle="1">
    <w:basedOn w:val="TableNormal0"/>
    <w:pPr>
      <w:spacing w:after="0" w:line="240" w:lineRule="auto"/>
    </w:pPr>
    <w:tblPr>
      <w:tblStyleRowBandSize w:val="1"/>
      <w:tblStyleColBandSize w:val="1"/>
      <w:tblCellMar>
        <w:left w:w="108.0" w:type="dxa"/>
        <w:right w:w="108.0" w:type="dxa"/>
      </w:tblCellMar>
    </w:tblPr>
  </w:style>
  <w:style w:type="table" w:styleId="a4" w:customStyle="1">
    <w:basedOn w:val="TableNormal0"/>
    <w:pPr>
      <w:spacing w:after="0" w:line="240" w:lineRule="auto"/>
    </w:pPr>
    <w:tblPr>
      <w:tblStyleRowBandSize w:val="1"/>
      <w:tblStyleColBandSize w:val="1"/>
      <w:tblCellMar>
        <w:left w:w="108.0" w:type="dxa"/>
        <w:right w:w="108.0" w:type="dxa"/>
      </w:tblCellMar>
    </w:tblPr>
  </w:style>
  <w:style w:type="table" w:styleId="a5" w:customStyle="1">
    <w:basedOn w:val="TableNormal0"/>
    <w:pPr>
      <w:spacing w:after="0" w:line="240" w:lineRule="auto"/>
    </w:pPr>
    <w:tblPr>
      <w:tblStyleRowBandSize w:val="1"/>
      <w:tblStyleColBandSize w:val="1"/>
      <w:tblCellMar>
        <w:left w:w="108.0" w:type="dxa"/>
        <w:right w:w="108.0" w:type="dxa"/>
      </w:tblCellMar>
    </w:tblPr>
  </w:style>
  <w:style w:type="table" w:styleId="a6" w:customStyle="1">
    <w:basedOn w:val="TableNormal0"/>
    <w:pPr>
      <w:spacing w:after="0" w:line="240" w:lineRule="auto"/>
    </w:pPr>
    <w:tblPr>
      <w:tblStyleRowBandSize w:val="1"/>
      <w:tblStyleColBandSize w:val="1"/>
      <w:tblCellMar>
        <w:left w:w="108.0" w:type="dxa"/>
        <w:right w:w="108.0" w:type="dxa"/>
      </w:tblCellMar>
    </w:tblPr>
  </w:style>
  <w:style w:type="table" w:styleId="a7" w:customStyle="1">
    <w:basedOn w:val="TableNormal0"/>
    <w:tblPr>
      <w:tblStyleRowBandSize w:val="1"/>
      <w:tblStyleColBandSize w:val="1"/>
      <w:tblCellMar>
        <w:left w:w="115.0" w:type="dxa"/>
        <w:right w:w="115.0" w:type="dxa"/>
      </w:tblCellMar>
    </w:tblPr>
  </w:style>
  <w:style w:type="table" w:styleId="a8" w:customStyle="1">
    <w:basedOn w:val="TableNormal0"/>
    <w:tblPr>
      <w:tblStyleRowBandSize w:val="1"/>
      <w:tblStyleColBandSize w:val="1"/>
      <w:tblCellMar>
        <w:left w:w="115.0" w:type="dxa"/>
        <w:right w:w="115.0" w:type="dxa"/>
      </w:tblCellMar>
    </w:tblPr>
  </w:style>
  <w:style w:type="table" w:styleId="a9" w:customStyle="1">
    <w:basedOn w:val="TableNormal0"/>
    <w:tblPr>
      <w:tblStyleRowBandSize w:val="1"/>
      <w:tblStyleColBandSize w:val="1"/>
      <w:tblCellMar>
        <w:left w:w="115.0" w:type="dxa"/>
        <w:right w:w="115.0" w:type="dxa"/>
      </w:tblCellMar>
    </w:tblPr>
  </w:style>
  <w:style w:type="table" w:styleId="aa" w:customStyle="1">
    <w:basedOn w:val="TableNormal0"/>
    <w:tblPr>
      <w:tblStyleRowBandSize w:val="1"/>
      <w:tblStyleColBandSize w:val="1"/>
      <w:tblCellMar>
        <w:top w:w="15.0" w:type="dxa"/>
        <w:left w:w="15.0" w:type="dxa"/>
        <w:bottom w:w="15.0" w:type="dxa"/>
        <w:right w:w="15.0" w:type="dxa"/>
      </w:tblCellMar>
    </w:tblPr>
  </w:style>
  <w:style w:type="table" w:styleId="ab" w:customStyle="1">
    <w:basedOn w:val="TableNormal0"/>
    <w:pPr>
      <w:spacing w:after="0" w:line="240" w:lineRule="auto"/>
    </w:pPr>
    <w:tblPr>
      <w:tblStyleRowBandSize w:val="1"/>
      <w:tblStyleColBandSize w:val="1"/>
      <w:tblCellMar>
        <w:left w:w="108.0" w:type="dxa"/>
        <w:right w:w="108.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top w:w="15.0" w:type="dxa"/>
        <w:left w:w="15.0" w:type="dxa"/>
        <w:bottom w:w="15.0" w:type="dxa"/>
        <w:right w:w="15.0" w:type="dxa"/>
      </w:tblCellMar>
    </w:tblPr>
  </w:style>
  <w:style w:type="table" w:styleId="ae" w:customStyle="1">
    <w:basedOn w:val="TableNormal0"/>
    <w:pPr>
      <w:spacing w:after="0" w:line="240" w:lineRule="auto"/>
    </w:pPr>
    <w:tblPr>
      <w:tblStyleRowBandSize w:val="1"/>
      <w:tblStyleColBandSize w:val="1"/>
      <w:tblCellMar>
        <w:left w:w="108.0" w:type="dxa"/>
        <w:right w:w="108.0" w:type="dxa"/>
      </w:tblCellMar>
    </w:tblPr>
  </w:style>
  <w:style w:type="character" w:styleId="SlijeenaHiperveza">
    <w:name w:val="FollowedHyperlink"/>
    <w:basedOn w:val="Zadanifontodlomka"/>
    <w:uiPriority w:val="99"/>
    <w:semiHidden w:val="1"/>
    <w:unhideWhenUsed w:val="1"/>
    <w:rsid w:val="00FF395B"/>
    <w:rPr>
      <w:color w:val="800080" w:themeColor="followedHyperlink"/>
      <w:u w:val="singl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valuesweliveby.wordpress.com/wp-content/uploads/2019/01/city-green-dyanne-disalvo-ryan.-pdf.pdf" TargetMode="External"/><Relationship Id="rId22" Type="http://schemas.openxmlformats.org/officeDocument/2006/relationships/hyperlink" Target="https://cdn.bookey.app/files/pdf/book/en/the-water-princess.pdf" TargetMode="External"/><Relationship Id="rId21" Type="http://schemas.openxmlformats.org/officeDocument/2006/relationships/hyperlink" Target="https://cdn.bookey.app/files/pdf/book/en/the-water-princess.pdf" TargetMode="External"/><Relationship Id="rId24" Type="http://schemas.openxmlformats.org/officeDocument/2006/relationships/hyperlink" Target="https://www.jellybooks.com/cloud_reader/excerpts/leonora-bolt-secret-inventor_9780241436776-ex/QWKyQ" TargetMode="External"/><Relationship Id="rId23" Type="http://schemas.openxmlformats.org/officeDocument/2006/relationships/hyperlink" Target="https://www.jellybooks.com/cloud_reader/excerpts/leonora-bolt-secret-inventor_9780241436776-ex/QWKy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hyperlink" Target="https://www.solutioninn.com/textbooks/energy-makes-things-happen-1st-edition-978-0064452137-912747" TargetMode="External"/><Relationship Id="rId10" Type="http://schemas.openxmlformats.org/officeDocument/2006/relationships/footer" Target="footer1.xml"/><Relationship Id="rId13" Type="http://schemas.openxmlformats.org/officeDocument/2006/relationships/hyperlink" Target="https://www.suntrapcentre.co.uk/sites/default/files/2022-02/planet%20power.pdf" TargetMode="External"/><Relationship Id="rId12" Type="http://schemas.openxmlformats.org/officeDocument/2006/relationships/hyperlink" Target="https://www.solutioninn.com/textbooks/energy-makes-things-happen-1st-edition-978-0064452137-912747" TargetMode="External"/><Relationship Id="rId15" Type="http://schemas.openxmlformats.org/officeDocument/2006/relationships/hyperlink" Target="https://cdn.bookey.app/files/pdf/book/en/energy-island.pdf" TargetMode="External"/><Relationship Id="rId14" Type="http://schemas.openxmlformats.org/officeDocument/2006/relationships/hyperlink" Target="https://www.suntrapcentre.co.uk/sites/default/files/2022-02/planet%20power.pdf" TargetMode="External"/><Relationship Id="rId17" Type="http://schemas.openxmlformats.org/officeDocument/2006/relationships/hyperlink" Target="https://theboywhoharnessedthewind.wordpress.com/wp-content/uploads/2015/07/kamkwamba-william-the-boy-who-harnessed-the-wind.pdf" TargetMode="External"/><Relationship Id="rId16" Type="http://schemas.openxmlformats.org/officeDocument/2006/relationships/hyperlink" Target="https://cdn.bookey.app/files/pdf/book/en/energy-island.pdf" TargetMode="External"/><Relationship Id="rId19" Type="http://schemas.openxmlformats.org/officeDocument/2006/relationships/hyperlink" Target="https://valuesweliveby.wordpress.com/wp-content/uploads/2019/01/city-green-dyanne-disalvo-ryan.-pdf.pdf" TargetMode="External"/><Relationship Id="rId18" Type="http://schemas.openxmlformats.org/officeDocument/2006/relationships/hyperlink" Target="https://theboywhoharnessedthewind.wordpress.com/wp-content/uploads/2015/07/kamkwamba-william-the-boy-who-harnessed-the-win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mYaS43ug5CPo81fVOkmbJtJ+Ag==">CgMxLjAyDmgudDg2Y2xobjR4dWhjMg1oLnFyNTBneXk1MjF1Mg5oLmh4MTB1dnpmaG5lYzIOaC5qZ2Y5bjFhYWJpaXYyDmguOWd0OG0xNTA4N2R5Mg1oLjdudjhjbWd2M2wyMg5oLmN4dGV4bjE0NWMxMTIOaC52cWcxOXF4bXV1cnE4AHIhMVVxUzBJSUpHaVRXWXB2aDl2ZWtIMTl5MGsySnlQU0h4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2025-06-20T08:24:00Z</dcterms:created>
  <dc:creator>python-docx</dc:creator>
</cp:coreProperties>
</file>