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116" w:rsidRDefault="003751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375116" w:rsidRDefault="00375116">
      <w:pPr>
        <w:rPr>
          <w:b/>
          <w:sz w:val="36"/>
          <w:szCs w:val="36"/>
        </w:rPr>
      </w:pPr>
    </w:p>
    <w:p w:rsidR="00375116" w:rsidRDefault="00375116">
      <w:pPr>
        <w:rPr>
          <w:b/>
          <w:sz w:val="36"/>
          <w:szCs w:val="36"/>
        </w:rPr>
      </w:pPr>
    </w:p>
    <w:p w:rsidR="00375116" w:rsidRDefault="00375116">
      <w:pPr>
        <w:rPr>
          <w:b/>
          <w:sz w:val="36"/>
          <w:szCs w:val="36"/>
        </w:rPr>
      </w:pPr>
    </w:p>
    <w:p w:rsidR="00375116" w:rsidRDefault="0060233B">
      <w:pPr>
        <w:jc w:val="center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5878830" cy="483870"/>
                <wp:effectExtent l="0" t="0" r="0" b="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6110" y="3547590"/>
                          <a:ext cx="58597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TITL: Užbivanje budućnosti</w:t>
                            </w:r>
                          </w:p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8" o:spid="_x0000_s1026" style="position:absolute;left:0;text-align:left;margin-left:0;margin-top:3pt;width:462.9pt;height:38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" filled="f" stroked="f">
                <v:textbox inset="2.53958mm,1.2694mm,2.53958mm,1.2694mm">
                  <w:txbxContent>
                    <w:p w:rsidR="00106022" w:rsidRDefault="00106022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 xml:space="preserve">TITL: Užbivanje budućnosti</w:t>
                      </w:r>
                    </w:p>
                    <w:p w:rsidR="00106022" w:rsidRDefault="00106022">
                      <w:pPr>
                        <w:spacing w:line="275" w:lineRule="auto"/>
                        <w:textDirection w:val="btLr"/>
                      </w:pPr>
                    </w:p>
                    <w:p w:rsidR="00106022" w:rsidRDefault="00106022">
                      <w:pPr>
                        <w:spacing w:line="275" w:lineRule="auto"/>
                        <w:textDirection w:val="btLr"/>
                      </w:pPr>
                    </w:p>
                    <w:p w:rsidR="00106022" w:rsidRDefault="00106022">
                      <w:pPr>
                        <w:spacing w:line="275" w:lineRule="auto"/>
                        <w:textDirection w:val="btLr"/>
                      </w:pPr>
                    </w:p>
                    <w:p w:rsidR="00106022" w:rsidRDefault="00106022">
                      <w:pPr>
                        <w:spacing w:line="275" w:lineRule="auto"/>
                        <w:textDirection w:val="btLr"/>
                      </w:pPr>
                    </w:p>
                    <w:p w:rsidR="00106022" w:rsidRDefault="00106022">
                      <w:pPr>
                        <w:spacing w:line="275" w:lineRule="auto"/>
                        <w:textDirection w:val="btLr"/>
                      </w:pPr>
                    </w:p>
                    <w:p w:rsidR="00106022" w:rsidRDefault="00106022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375116" w:rsidRDefault="00375116">
      <w:pPr>
        <w:jc w:val="center"/>
      </w:pPr>
    </w:p>
    <w:p w:rsidR="00375116" w:rsidRDefault="00375116">
      <w:pPr>
        <w:jc w:val="center"/>
      </w:pPr>
    </w:p>
    <w:tbl>
      <w:tblPr>
        <w:tblStyle w:val="a3"/>
        <w:tblW w:w="987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876"/>
      </w:tblGrid>
      <w:tr w:rsidR="00375116">
        <w:trPr>
          <w:trHeight w:val="853"/>
        </w:trPr>
        <w:tc>
          <w:tcPr>
            <w:tcW w:w="9876" w:type="dxa"/>
            <w:shd w:val="clear" w:color="auto" w:fill="FDEADA"/>
          </w:tcPr>
          <w:p w:rsidR="00375116" w:rsidRDefault="0060233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>Ciljna skupina: 8-12 godina</w:t>
            </w:r>
          </w:p>
          <w:p w:rsidR="00375116" w:rsidRDefault="00375116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  <w:p w:rsidR="00375116" w:rsidRDefault="0060233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 xml:space="preserve">Trajanje aktivnosti: 120 minuta </w:t>
            </w:r>
          </w:p>
          <w:p w:rsidR="00375116" w:rsidRDefault="00375116">
            <w:pPr>
              <w:rPr>
                <w:rFonts w:ascii="Calibri" w:eastAsia="Calibri" w:hAnsi="Calibri" w:cs="Calibri"/>
                <w:color w:val="FF0000"/>
                <w:sz w:val="28"/>
                <w:szCs w:val="28"/>
              </w:rPr>
            </w:pPr>
          </w:p>
          <w:p w:rsidR="00375116" w:rsidRDefault="0060233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Glavni cilj učenja: 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Calibri" w:eastAsia="Calibri" w:hAnsi="Calibri" w:cs="Calibri"/>
                <w:b/>
                <w:color w:val="76923C"/>
                <w:sz w:val="2"/>
                <w:szCs w:val="2"/>
              </w:rPr>
            </w:pPr>
          </w:p>
          <w:p w:rsidR="00375116" w:rsidRDefault="00375116">
            <w:pPr>
              <w:rPr>
                <w:rFonts w:ascii="Calibri" w:eastAsia="Calibri" w:hAnsi="Calibri" w:cs="Calibri"/>
                <w:sz w:val="2"/>
                <w:szCs w:val="2"/>
              </w:rPr>
            </w:pPr>
          </w:p>
          <w:p w:rsidR="00375116" w:rsidRDefault="0060233B">
            <w:pPr>
              <w:spacing w:line="276" w:lineRule="auto"/>
              <w:ind w:left="7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Učenici će istražiti važnost hrane za zdravlje i održivost, razumjeti odakle hrana dolazi, uključujući inovativne metode kao što su vertikalno poljoprivreda, prehrana na bazi insekata, meso uzgojeno u laboratoriji i akvaponika, te razmišljati o tome kako će buduća proizvodnja hrane riješiti globalne izazove. Kroz kreativni timski rad, oni će zamisliti, dizajnirati i predstaviti svoje zdrave i održive obroke budućnosti, razvijući znatiželju, suradnju i kritičko razmišljanje na putu.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375116">
        <w:trPr>
          <w:trHeight w:val="838"/>
        </w:trPr>
        <w:tc>
          <w:tcPr>
            <w:tcW w:w="9876" w:type="dxa"/>
          </w:tcPr>
          <w:p w:rsidR="00375116" w:rsidRDefault="00375116">
            <w:pPr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  <w:tr w:rsidR="00375116">
        <w:trPr>
          <w:trHeight w:val="853"/>
        </w:trPr>
        <w:tc>
          <w:tcPr>
            <w:tcW w:w="9876" w:type="dxa"/>
          </w:tcPr>
          <w:p w:rsidR="00375116" w:rsidRDefault="00375116">
            <w:pPr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</w:tbl>
    <w:p w:rsidR="00375116" w:rsidRDefault="00375116">
      <w:pPr>
        <w:jc w:val="center"/>
      </w:pPr>
    </w:p>
    <w:p w:rsidR="00375116" w:rsidRDefault="00375116"/>
    <w:p w:rsidR="00375116" w:rsidRDefault="00375116">
      <w:pPr>
        <w:rPr>
          <w:b/>
          <w:color w:val="66CC00"/>
          <w:sz w:val="28"/>
          <w:szCs w:val="28"/>
        </w:rPr>
      </w:pPr>
    </w:p>
    <w:p w:rsidR="00375116" w:rsidRDefault="00375116">
      <w:pPr>
        <w:rPr>
          <w:b/>
          <w:color w:val="66CC00"/>
          <w:sz w:val="28"/>
          <w:szCs w:val="28"/>
        </w:rPr>
      </w:pPr>
    </w:p>
    <w:p w:rsidR="00375116" w:rsidRDefault="00375116">
      <w:pPr>
        <w:rPr>
          <w:b/>
          <w:color w:val="66CC00"/>
          <w:sz w:val="28"/>
          <w:szCs w:val="28"/>
        </w:rPr>
      </w:pPr>
    </w:p>
    <w:p w:rsidR="00375116" w:rsidRDefault="00375116">
      <w:pPr>
        <w:rPr>
          <w:b/>
          <w:color w:val="66CC00"/>
          <w:sz w:val="28"/>
          <w:szCs w:val="28"/>
        </w:rPr>
      </w:pPr>
      <w:bookmarkStart w:id="0" w:name="_heading=h.t86clhn4xuhc" w:colFirst="0" w:colLast="0"/>
      <w:bookmarkEnd w:id="0"/>
    </w:p>
    <w:tbl>
      <w:tblPr>
        <w:tblStyle w:val="a4"/>
        <w:tblW w:w="9015" w:type="dxa"/>
        <w:tblInd w:w="-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15"/>
      </w:tblGrid>
      <w:tr w:rsidR="00375116">
        <w:tc>
          <w:tcPr>
            <w:tcW w:w="9015" w:type="dxa"/>
          </w:tcPr>
          <w:p w:rsidR="00375116" w:rsidRDefault="0060233B">
            <w:pPr>
              <w:pBdr>
                <w:bottom w:val="single" w:sz="18" w:space="1" w:color="548DD4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Rezultati učenja: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  <w:p w:rsidR="00375116" w:rsidRDefault="0060233B">
            <w:pPr>
              <w:spacing w:line="360" w:lineRule="auto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Učenici će moći:</w:t>
            </w:r>
          </w:p>
          <w:p w:rsidR="00375116" w:rsidRDefault="0060233B">
            <w:pPr>
              <w:numPr>
                <w:ilvl w:val="0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Znanje i razumijevanje: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Objasni zašto je hrana važna za ljude.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Opišite različite načine uzgoja i proizvodnje hrane.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Priznajte da su neke hrane u budućnosti možda nove ili drugačije.</w:t>
            </w:r>
          </w:p>
          <w:p w:rsidR="00375116" w:rsidRDefault="0060233B">
            <w:pPr>
              <w:numPr>
                <w:ilvl w:val="0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Sposobnosti i sposobnosti: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Tražite jednostavne informacije o hrani.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Delite ideje i radite s drugima.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Komunicirajte ideje crtanjem i razgovorom.</w:t>
            </w:r>
          </w:p>
          <w:p w:rsidR="00375116" w:rsidRDefault="0060233B">
            <w:pPr>
              <w:numPr>
                <w:ilvl w:val="0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Stavovi i vrijednosti: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Pokažite znatiželju za nove stvari.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Razmislite o tome da budete odgovorni sa hranom i da se brinete o planeti.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Slušaj druge ljude ideje.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tbl>
            <w:tblPr>
              <w:tblStyle w:val="a5"/>
              <w:tblW w:w="8414" w:type="dxa"/>
              <w:tblInd w:w="0" w:type="dxa"/>
              <w:tblBorders>
                <w:top w:val="single" w:sz="18" w:space="0" w:color="76923C"/>
                <w:left w:val="nil"/>
                <w:bottom w:val="single" w:sz="18" w:space="0" w:color="76923C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414"/>
            </w:tblGrid>
            <w:tr w:rsidR="00375116">
              <w:tc>
                <w:tcPr>
                  <w:tcW w:w="8414" w:type="dxa"/>
                </w:tcPr>
                <w:p w:rsidR="00375116" w:rsidRDefault="00375116">
                  <w:pPr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  <w:p w:rsidR="00375116" w:rsidRDefault="0060233B">
                  <w:pPr>
                    <w:rPr>
                      <w:rFonts w:ascii="Calibri" w:eastAsia="Calibri" w:hAnsi="Calibri" w:cs="Calibri"/>
                      <w:b/>
                      <w:color w:val="FF3333"/>
                      <w:sz w:val="28"/>
                      <w:szCs w:val="28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FF3333"/>
                      <w:sz w:val="28"/>
                      <w:szCs w:val="28"/>
                    </w:rPr>
                    <w:t xml:space="preserve">Europska dimenzija / povezanost s programom Erasmus+</w:t>
                  </w:r>
                </w:p>
                <w:p w:rsidR="00375116" w:rsidRDefault="00375116">
                  <w:pPr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  <w:p w:rsidR="00375116" w:rsidRDefault="0060233B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Fokus na vrijednosti EU-a </w:t>
                  </w:r>
                  <w:r>
                    <w:rPr>
                      <w:rFonts w:ascii="Calibri" w:eastAsia="Calibri" w:hAnsi="Calibri" w:cs="Calibri"/>
                      <w:b/>
                    </w:rPr>
                    <w:t xml:space="preserve">- Učenici će moći: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Priznaje važnost solidarnosti, održivosti i odgovornih inovacija kao temeljnih europskih vrijednosti.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Pokazati poštovanje kulturne raznolikosti u izborima hrane i održivim praksama diljem Europe.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Promicanje svijesti o okolišu i aktivnog državljanstva u rješavanju zajedničkih globalnih izazova</w:t>
                  </w:r>
                </w:p>
                <w:p w:rsidR="00375116" w:rsidRDefault="0037511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</w:p>
                <w:p w:rsidR="00375116" w:rsidRDefault="0060233B">
                  <w:pPr>
                    <w:pStyle w:val="Ttulo4"/>
                    <w:outlineLvl w:val="3"/>
                    <w:rPr>
                      <w:i w:val="0"/>
                      <w:color w:val="000000"/>
                    </w:rPr>
                  </w:pPr>
                  <w:r>
                    <w:rPr>
                      <w:i w:val="0"/>
                      <w:color w:val="000000"/>
                    </w:rPr>
                    <w:t xml:space="preserve">Europski primjeri - Učenici će moći: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Prepoznati stvarne primjere održivih inovacija u području hrane u EU-u (npr. vertikalne farme u Nizozemskoj, farme kukaca u Francuskoj i programe smanjenja otpada od hrane u Danskoj).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lastRenderedPageBreak/>
                    <w:t xml:space="preserve">Proučavanje uspješnih istraživanja i pilotnih projekata financiranih EU-om u vezi s budućim hranom (npr. Projekti "Horizont Evropa").</w:t>
                  </w:r>
                </w:p>
                <w:p w:rsidR="00375116" w:rsidRDefault="0060233B">
                  <w:pPr>
                    <w:pStyle w:val="Ttulo4"/>
                    <w:outlineLvl w:val="3"/>
                  </w:pPr>
                  <w:r>
                    <w:rPr>
                      <w:i w:val="0"/>
                      <w:color w:val="000000"/>
                    </w:rPr>
                    <w:t xml:space="preserve">Sljedeće </w:t>
                  </w:r>
                  <w:r>
                    <w:t xml:space="preserve"/>
                  </w:r>
                  <w:r>
                    <w:rPr>
                      <w:i w:val="0"/>
                      <w:color w:val="000000"/>
                    </w:rPr>
                    <w:t xml:space="preserve">godine: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Razumijete kako Europski </w:t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zelen dogovor, Strategija od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poljoprivrednog gospodarstva do sokova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i </w:t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Ciljevi održivog razvoja (SDG) oblikuju politiku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EU-a u području hrane.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Razgovarati o ulozi politike EU-a u promicanju inovacija, smanjenju otpada hrane i podupiranju održive poljoprivrede.</w:t>
                  </w: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/>
                  </w:r>
                </w:p>
                <w:p w:rsidR="00375116" w:rsidRDefault="0060233B">
                  <w:pPr>
                    <w:pStyle w:val="Ttulo4"/>
                    <w:outlineLvl w:val="3"/>
                  </w:pPr>
                  <w:r>
                    <w:rPr>
                      <w:i w:val="0"/>
                      <w:color w:val="000000"/>
                    </w:rPr>
                    <w:t xml:space="preserve">Erasmus+ Povezivanje i integracija projekta </w:t>
                  </w:r>
                  <w:r>
                    <w:t xml:space="preserve">- </w:t>
                  </w:r>
                  <w:r>
                    <w:rPr>
                      <w:i w:val="0"/>
                      <w:color w:val="000000"/>
                    </w:rPr>
                    <w:t xml:space="preserve">Učenici će moći: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Učestvovanje u interdisciplinarnom učenju zasnovanom na projektima usklađeno s Erasmus+ Prioriteti: uključivanje, održivost, digitalna transformacija i europski identitet.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Zajedničke škole u zajedničkim projektima (npr. Budućnost hrane u našim zemljama), zajednički kreirati digitalne rezultate i razmišljati o rezultatima.</w:t>
                  </w:r>
                </w:p>
                <w:p w:rsidR="00375116" w:rsidRDefault="0060233B">
                  <w:pPr>
                    <w:pStyle w:val="Ttulo4"/>
                    <w:outlineLvl w:val="3"/>
                  </w:pPr>
                  <w:r>
                    <w:rPr>
                      <w:i w:val="0"/>
                      <w:color w:val="000000"/>
                    </w:rPr>
                    <w:t xml:space="preserve">S druge strane, u okviru </w:t>
                  </w:r>
                  <w:r>
                    <w:t xml:space="preserve">programa </w:t>
                  </w:r>
                  <w:r>
                    <w:rPr>
                      <w:i w:val="0"/>
                      <w:color w:val="000000"/>
                    </w:rPr>
                    <w:t xml:space="preserve">"Svijetna suradnja" učenici će moći: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Komunikacija na stranom jeziku (npr. (iz engleskog jezika) za dijeljenje istraživanja, ideja i digitalnih proizvoda s vršnjacima diljem Europe.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Koristite alate </w:t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poput: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eTwinning, </w:t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TwinSpace,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Padlet,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Canva,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e-knjiga,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Google Radno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mjesto za međunarodnu suradnju.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Razvoj interculturalnih komunikacijskih vještina, timskog rada i šire europske perspektive.</w:t>
                  </w:r>
                </w:p>
                <w:p w:rsidR="00375116" w:rsidRDefault="0037511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  <w:p w:rsidR="00375116" w:rsidRDefault="0060233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99FF"/>
                      <w:sz w:val="28"/>
                      <w:szCs w:val="28"/>
                    </w:rPr>
                    <w:t xml:space="preserve">Resursi i alati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3"/>
                      <w:szCs w:val="23"/>
                    </w:rPr>
                    <w:t xml:space="preserve">Uvod i motivacija: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Kratko video: </w:t>
                  </w:r>
                  <w:hyperlink r:id="rId8">
                    <w:r>
                      <w:rPr>
                        <w:rFonts w:ascii="Calibri" w:eastAsia="Calibri" w:hAnsi="Calibri" w:cs="Calibri"/>
                        <w:color w:val="0000FF"/>
                        <w:sz w:val="23"/>
                        <w:szCs w:val="23"/>
                        <w:u w:val="single"/>
                      </w:rPr>
                      <w:t xml:space="preserve">Future Food (https://youtube.com/shorts/BunibcUKTZ4?si=FzLZJ1rXxTooXy1o)</w:t>
                    </w:r>
                  </w:hyperlink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/>
                  </w:r>
                </w:p>
                <w:p w:rsidR="00375116" w:rsidRDefault="00375116">
                  <w:pPr>
                    <w:shd w:val="clear" w:color="auto" w:fill="FCFBFB"/>
                    <w:ind w:left="108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3"/>
                      <w:szCs w:val="23"/>
                    </w:rPr>
                    <w:t xml:space="preserve">Istraživački i učni materijali:</w:t>
                  </w:r>
                </w:p>
                <w:p w:rsidR="00375116" w:rsidRDefault="00375116">
                  <w:pPr>
                    <w:shd w:val="clear" w:color="auto" w:fill="FCFBFB"/>
                    <w:ind w:left="144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Slike za izbor tima.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Radne listove.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after="20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Preporučene znanstvene i stručne web stranice za istraživanje (samo </w:t>
                  </w:r>
                  <w:r>
                    <w:rPr>
                      <w:rFonts w:ascii="Calibri" w:eastAsia="Calibri" w:hAnsi="Calibri" w:cs="Calibri"/>
                      <w:sz w:val="23"/>
                      <w:szCs w:val="23"/>
                    </w:rPr>
                    <w:t xml:space="preserve">učitelji)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after="20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-Timer.</w:t>
                  </w:r>
                </w:p>
                <w:p w:rsidR="00375116" w:rsidRDefault="0060233B">
                  <w:pPr>
                    <w:numPr>
                      <w:ilvl w:val="0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after="200" w:line="276" w:lineRule="auto"/>
                    <w:ind w:left="771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3"/>
                      <w:szCs w:val="23"/>
                    </w:rPr>
                    <w:t xml:space="preserve">Kreativne aplikacije: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Računar </w:t>
                  </w:r>
                  <w:r w:rsidR="00B14310"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ili tablet </w:t>
                  </w: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s pristupom internetu.</w:t>
                  </w:r>
                </w:p>
                <w:p w:rsidR="00B14310" w:rsidRDefault="00B14310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Miro AI 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Canva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bookmarkStart w:id="1" w:name="_heading=h.r4whzqobxtwb" w:colFirst="0" w:colLast="0"/>
                  <w:bookmarkEnd w:id="1"/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lastRenderedPageBreak/>
                    <w:t xml:space="preserve">Projektor </w:t>
                  </w:r>
                  <w:r w:rsidR="00B14310"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ili digitalni panel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Vršnjačko vrednovanje (ispisani obrazac ili Google Forms)</w:t>
                  </w:r>
                </w:p>
                <w:p w:rsidR="00B14310" w:rsidRDefault="00B14310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Knjiga o umjetnoj inteligenciji i aplikacijama za slike (opcionalno za učitelje)</w:t>
                  </w:r>
                </w:p>
                <w:p w:rsidR="00375116" w:rsidRDefault="00375116">
                  <w:pPr>
                    <w:shd w:val="clear" w:color="auto" w:fill="FCFBFB"/>
                    <w:ind w:left="144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375116" w:rsidRDefault="0060233B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line="276" w:lineRule="auto"/>
                    <w:ind w:left="771"/>
                    <w:rPr>
                      <w:rFonts w:ascii="Calibri" w:eastAsia="Calibri" w:hAnsi="Calibri" w:cs="Calibri"/>
                      <w:b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3"/>
                      <w:szCs w:val="23"/>
                    </w:rPr>
                    <w:t xml:space="preserve">Osvrt i vrednovanje</w:t>
                  </w:r>
                </w:p>
                <w:p w:rsidR="00375116" w:rsidRDefault="0060233B">
                  <w:pPr>
                    <w:numPr>
                      <w:ilvl w:val="0"/>
                      <w:numId w:val="1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line="276" w:lineRule="auto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Posljednji obrazac ocjenjivanja (ispisani ili Google Formi)</w:t>
                  </w:r>
                </w:p>
                <w:p w:rsidR="00375116" w:rsidRDefault="00B14310" w:rsidP="00B14310">
                  <w:pPr>
                    <w:numPr>
                      <w:ilvl w:val="0"/>
                      <w:numId w:val="1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line="276" w:lineRule="auto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 w:rsidRPr="00B14310"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Učiteljica rubrika</w:t>
                  </w:r>
                </w:p>
                <w:p w:rsidR="00B14310" w:rsidRPr="00B14310" w:rsidRDefault="00B14310" w:rsidP="00B1431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line="276" w:lineRule="auto"/>
                    <w:ind w:left="1491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3"/>
                      <w:szCs w:val="23"/>
                    </w:rPr>
                    <w:t xml:space="preserve">Sredstva za određene države članice: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Službene publikacije EU-a o politici i strategiji umjetne inteligencije.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Internet stranice europskih istraživačkih institucija za umjetnu inteligenciju.</w:t>
                  </w:r>
                </w:p>
                <w:p w:rsidR="00375116" w:rsidRDefault="00375116">
                  <w:pPr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</w:pPr>
                </w:p>
                <w:p w:rsidR="00375116" w:rsidRDefault="0060233B">
                  <w:pPr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  <w:t xml:space="preserve">Radne metode</w:t>
                  </w:r>
                </w:p>
                <w:p w:rsidR="00375116" w:rsidRDefault="00375116">
                  <w:pPr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</w:pPr>
                </w:p>
                <w:p w:rsidR="00375116" w:rsidRDefault="0060233B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Učenje zasnovano na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timovima: Podijeliti učenike u timove kako bi zajedno radili na istraživanju, razvoju e-knjiga i pripremu prezentacije.</w:t>
                  </w:r>
                </w:p>
                <w:p w:rsidR="00375116" w:rsidRDefault="0060233B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Učenje zasnovano na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istraživanju: Podsticaj učenike da postavljaju pitanja, istražuju različite perspektive i sprovode nezavisno istraživanje.</w:t>
                  </w:r>
                </w:p>
                <w:p w:rsidR="00375116" w:rsidRDefault="0060233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Aktivno učenje: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Koristite različite tehnike aktivnog učenja kako biste učenice uključili u proces rasprave, kao što su:</w:t>
                  </w:r>
                </w:p>
                <w:p w:rsidR="00375116" w:rsidRDefault="0060233B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Sesije brainstorming</w:t>
                  </w:r>
                </w:p>
                <w:p w:rsidR="00375116" w:rsidRDefault="0060233B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Grupa rasprava</w:t>
                  </w:r>
                </w:p>
                <w:p w:rsidR="00375116" w:rsidRDefault="0060233B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Tim koji radi na štampanom/djeljenom radnom listu</w:t>
                  </w:r>
                </w:p>
                <w:p w:rsidR="00B14310" w:rsidRDefault="00B14310" w:rsidP="00B14310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Timski projektiranje Canva Prikaz</w:t>
                  </w:r>
                </w:p>
                <w:p w:rsidR="00375116" w:rsidRPr="00B14310" w:rsidRDefault="0060233B" w:rsidP="00B14310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 w:rsidRPr="00B14310"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Prikaz rezultata</w:t>
                  </w:r>
                </w:p>
                <w:p w:rsidR="00375116" w:rsidRDefault="0060233B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Ocenjivanje s vršnjacima</w:t>
                  </w:r>
                </w:p>
                <w:p w:rsidR="00375116" w:rsidRDefault="0037511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4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</w:p>
                <w:p w:rsidR="00375116" w:rsidRDefault="0060233B" w:rsidP="00B1431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Differentizirano poučavanje: pružiti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različitu podršku i resurse kako bi se zadovoljile različite potrebe učenika.</w:t>
                  </w:r>
                </w:p>
              </w:tc>
            </w:tr>
          </w:tbl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-33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:rsidR="00375116" w:rsidRDefault="00375116">
      <w:pPr>
        <w:rPr>
          <w:rFonts w:ascii="Calibri" w:eastAsia="Calibri" w:hAnsi="Calibri" w:cs="Calibri"/>
          <w:b/>
          <w:color w:val="0F243E"/>
          <w:sz w:val="28"/>
          <w:szCs w:val="28"/>
        </w:rPr>
        <w:sectPr w:rsidR="00375116">
          <w:headerReference w:type="default" r:id="rId9"/>
          <w:footerReference w:type="default" r:id="rId10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:rsidR="00375116" w:rsidRDefault="00375116">
      <w:pPr>
        <w:rPr>
          <w:b/>
          <w:color w:val="0099FF"/>
          <w:sz w:val="28"/>
          <w:szCs w:val="28"/>
        </w:rPr>
        <w:sectPr w:rsidR="00375116">
          <w:type w:val="continuous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:rsidR="00375116" w:rsidRDefault="00375116">
      <w:pPr>
        <w:rPr>
          <w:b/>
          <w:color w:val="0099FF"/>
          <w:sz w:val="28"/>
          <w:szCs w:val="28"/>
        </w:rPr>
        <w:sectPr w:rsidR="00375116">
          <w:type w:val="continuous"/>
          <w:pgSz w:w="12240" w:h="15840"/>
          <w:pgMar w:top="1440" w:right="1800" w:bottom="993" w:left="1800" w:header="720" w:footer="720" w:gutter="0"/>
          <w:cols w:space="720"/>
        </w:sectPr>
      </w:pPr>
    </w:p>
    <w:p w:rsidR="00375116" w:rsidRDefault="003751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6"/>
        <w:tblW w:w="13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5"/>
        <w:gridCol w:w="3015"/>
        <w:gridCol w:w="3000"/>
        <w:gridCol w:w="3675"/>
      </w:tblGrid>
      <w:tr w:rsidR="00375116">
        <w:trPr>
          <w:jc w:val="center"/>
        </w:trPr>
        <w:tc>
          <w:tcPr>
            <w:tcW w:w="3975" w:type="dxa"/>
            <w:shd w:val="clear" w:color="auto" w:fill="95B3D7"/>
          </w:tcPr>
          <w:p w:rsidR="00375116" w:rsidRDefault="0060233B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Uvod i motivacija</w:t>
            </w:r>
          </w:p>
        </w:tc>
        <w:tc>
          <w:tcPr>
            <w:tcW w:w="3015" w:type="dxa"/>
            <w:shd w:val="clear" w:color="auto" w:fill="D7E3BC"/>
          </w:tcPr>
          <w:p w:rsidR="00375116" w:rsidRDefault="0060233B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Istraživanje i učenje</w:t>
            </w:r>
          </w:p>
        </w:tc>
        <w:tc>
          <w:tcPr>
            <w:tcW w:w="3000" w:type="dxa"/>
            <w:shd w:val="clear" w:color="auto" w:fill="F2DCDB"/>
          </w:tcPr>
          <w:p w:rsidR="00375116" w:rsidRDefault="0060233B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Kreativna primjena</w:t>
            </w:r>
          </w:p>
        </w:tc>
        <w:tc>
          <w:tcPr>
            <w:tcW w:w="3675" w:type="dxa"/>
            <w:shd w:val="clear" w:color="auto" w:fill="FFCC66"/>
          </w:tcPr>
          <w:p w:rsidR="00375116" w:rsidRDefault="0060233B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Osvrt i vrednovanje</w:t>
            </w:r>
          </w:p>
        </w:tc>
      </w:tr>
    </w:tbl>
    <w:p w:rsidR="00375116" w:rsidRDefault="003751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7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375116">
        <w:tc>
          <w:tcPr>
            <w:tcW w:w="13670" w:type="dxa"/>
            <w:shd w:val="clear" w:color="auto" w:fill="8DB3E2"/>
          </w:tcPr>
          <w:p w:rsidR="00375116" w:rsidRDefault="0060233B">
            <w:pPr>
              <w:rPr>
                <w:color w:val="0000FF"/>
              </w:rPr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Uvod i motivacija 20 </w:t>
            </w:r>
            <w:r w:rsidR="00016EFC">
              <w:rPr>
                <w:rFonts w:ascii="Calibri" w:eastAsia="Calibri" w:hAnsi="Calibri" w:cs="Calibri"/>
                <w:color w:val="0000FF"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color w:val="0000FF"/>
                <w:sz w:val="28"/>
                <w:szCs w:val="28"/>
              </w:rPr>
              <w:t xml:space="preserve">min</w:t>
            </w:r>
          </w:p>
        </w:tc>
      </w:tr>
      <w:tr w:rsidR="00375116">
        <w:tc>
          <w:tcPr>
            <w:tcW w:w="13670" w:type="dxa"/>
            <w:shd w:val="clear" w:color="auto" w:fill="8DB3E2"/>
          </w:tcPr>
          <w:p w:rsidR="00375116" w:rsidRDefault="0060233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Dobrodošli na uzbudljivu radionicu o hrani budućnosti pod nazivom: Ugriz budućnosti!! </w:t>
            </w:r>
          </w:p>
          <w:p w:rsidR="00375116" w:rsidRDefault="0060233B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Danas se suočavamo s velikim izazovima  klimatske promjene, zagađenje i otpad hrane. Ali znanost i tehnologija nude nove, uzbudljive rješenja:</w:t>
            </w:r>
          </w:p>
          <w:p w:rsidR="00375116" w:rsidRDefault="0060233B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Meso uzgojeno u </w:t>
            </w:r>
            <w:r>
              <w:rPr>
                <w:rFonts w:ascii="Calibri" w:eastAsia="Calibri" w:hAnsi="Calibri" w:cs="Calibri"/>
              </w:rPr>
              <w:br/>
              <w:t xml:space="preserve">laboratoriju, prigrizke napravljene od </w:t>
            </w:r>
            <w:r>
              <w:rPr>
                <w:rFonts w:ascii="Calibri" w:eastAsia="Calibri" w:hAnsi="Calibri" w:cs="Calibri"/>
              </w:rPr>
              <w:br/>
              <w:t xml:space="preserve">insekata, farme unutar gradskih </w:t>
            </w:r>
            <w:r>
              <w:rPr>
                <w:rFonts w:ascii="Calibri" w:eastAsia="Calibri" w:hAnsi="Calibri" w:cs="Calibri"/>
              </w:rPr>
              <w:br/>
              <w:t xml:space="preserve">zgrada, ambalaža koja nestaje!</w:t>
            </w:r>
          </w:p>
          <w:p w:rsidR="00375116" w:rsidRDefault="0060233B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 ovoj radionici, učenici će istražiti budućnost hrane  kako možemo jesti pametnije, zdravije i održivije.</w:t>
            </w:r>
          </w:p>
          <w:p w:rsidR="00375116" w:rsidRDefault="0060233B">
            <w:pPr>
              <w:spacing w:before="280" w:after="28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Na početku će </w:t>
            </w:r>
            <w:hyperlink r:id="rId11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gledati kratak video: https://youtube.com/shorts/BunibcUKTZ4?si=FzLZJ1rXxTooXy1o</w:t>
              </w:r>
            </w:hyperlink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Učitelj može postaviti sljedeća pitanja učenicima kako bi provjerio razumijevanje sadržaja video zapisa i vodio preliminarnu raspravu o tome:</w:t>
            </w:r>
            <w:r>
              <w:rPr>
                <w:rFonts w:ascii="Calibri" w:eastAsia="Calibri" w:hAnsi="Calibri" w:cs="Calibri"/>
                <w:color w:val="000000"/>
              </w:rPr>
              <w:t xml:space="preserve"/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375116" w:rsidRDefault="0060233B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Da li bi pojeo insekte ako bi to spasilo planet? Zašto ili zašto ne?</w:t>
            </w:r>
          </w:p>
          <w:p w:rsidR="00375116" w:rsidRDefault="0060233B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Mislite li da ćemo morati promijeniti način na koji jedemo u budućnosti? Kako misliš da </w:t>
            </w:r>
            <w:r>
              <w:rPr>
                <w:rFonts w:ascii="Calibri" w:eastAsia="Calibri" w:hAnsi="Calibri" w:cs="Calibri"/>
              </w:rPr>
              <w:t xml:space="preserve">će se </w:t>
            </w:r>
            <w:r>
              <w:rPr>
                <w:rFonts w:ascii="Calibri" w:eastAsia="Calibri" w:hAnsi="Calibri" w:cs="Calibri"/>
                <w:color w:val="000000"/>
              </w:rPr>
              <w:t xml:space="preserve">to promijeniti?</w:t>
            </w:r>
          </w:p>
          <w:p w:rsidR="00375116" w:rsidRDefault="0060233B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Misliš li da će AI biti tačan u svojim predviđanjima o hrani u budućnosti?</w:t>
            </w:r>
          </w:p>
          <w:p w:rsidR="00375116" w:rsidRDefault="0060233B">
            <w:pPr>
              <w:numPr>
                <w:ilvl w:val="0"/>
                <w:numId w:val="15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Što je najzanimljivije u videu?</w:t>
            </w:r>
          </w:p>
          <w:p w:rsidR="00375116" w:rsidRDefault="0060233B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Učenici će istražiti, stvoriti i zamisliti bolju budućnost hrane  i dizajnirati svoj perfektan futuristički meni.</w:t>
            </w:r>
          </w:p>
          <w:p w:rsidR="00375116" w:rsidRDefault="00375116">
            <w:pPr>
              <w:spacing w:before="28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375116" w:rsidRDefault="003751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:rsidR="00375116" w:rsidRDefault="0060233B">
      <w:pPr>
        <w:rPr>
          <w:rFonts w:ascii="Calibri" w:eastAsia="Calibri" w:hAnsi="Calibri" w:cs="Calibri"/>
        </w:rPr>
      </w:pPr>
      <w:r>
        <w:br w:type="page"/>
      </w:r>
    </w:p>
    <w:tbl>
      <w:tblPr>
        <w:tblStyle w:val="a8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375116">
        <w:tc>
          <w:tcPr>
            <w:tcW w:w="13670" w:type="dxa"/>
            <w:shd w:val="clear" w:color="auto" w:fill="C2D69B"/>
          </w:tcPr>
          <w:p w:rsidR="00375116" w:rsidRDefault="0060233B">
            <w:pPr>
              <w:rPr>
                <w:color w:val="0000FF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lastRenderedPageBreak/>
              <w:t xml:space="preserve">Istraživanje i učenje 30 </w:t>
            </w:r>
            <w:r>
              <w:rPr>
                <w:rFonts w:ascii="Calibri" w:eastAsia="Calibri" w:hAnsi="Calibri" w:cs="Calibri"/>
                <w:color w:val="0000FF"/>
                <w:sz w:val="28"/>
                <w:szCs w:val="28"/>
              </w:rPr>
              <w:t xml:space="preserve">min</w:t>
            </w:r>
          </w:p>
        </w:tc>
      </w:tr>
      <w:tr w:rsidR="00375116">
        <w:tc>
          <w:tcPr>
            <w:tcW w:w="13670" w:type="dxa"/>
            <w:shd w:val="clear" w:color="auto" w:fill="C2D69B"/>
          </w:tcPr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Aktivnost 1. </w:t>
            </w:r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Čudna hrana budućnosti</w:t>
            </w: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Temati su:</w:t>
            </w:r>
          </w:p>
          <w:p w:rsidR="00375116" w:rsidRDefault="0060233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Vertical Farming  </w:t>
            </w:r>
            <w:r>
              <w:rPr>
                <w:rFonts w:ascii="Calibri" w:eastAsia="Calibri" w:hAnsi="Calibri" w:cs="Calibri"/>
              </w:rPr>
              <w:t xml:space="preserve">uzgajanje hrane unutar gradskih zgrada. </w:t>
            </w:r>
          </w:p>
          <w:p w:rsidR="00375116" w:rsidRDefault="009F3B82">
            <w:pPr>
              <w:spacing w:after="0" w:line="240" w:lineRule="auto"/>
              <w:rPr>
                <w:rFonts w:ascii="Calibri" w:eastAsia="Calibri" w:hAnsi="Calibri" w:cs="Calibri"/>
              </w:rPr>
            </w:pPr>
            <w:hyperlink r:id="rId12">
              <w:r w:rsidR="0060233B">
                <w:rPr>
                  <w:rFonts w:ascii="Calibri" w:eastAsia="Calibri" w:hAnsi="Calibri" w:cs="Calibri"/>
                  <w:color w:val="1155CC"/>
                  <w:u w:val="single"/>
                </w:rPr>
                <w:t xml:space="preserve">Otkrij našu vertikalnu staklenicu - Kid Friendly Tour of Hydroponic Farm </w:t>
              </w:r>
            </w:hyperlink>
            <w:r w:rsidR="0060233B">
              <w:rPr>
                <w:rFonts w:ascii="Calibri" w:eastAsia="Calibri" w:hAnsi="Calibri" w:cs="Calibri"/>
              </w:rPr>
              <w:t xml:space="preserve"/>
            </w:r>
          </w:p>
          <w:p w:rsidR="00375116" w:rsidRDefault="0037511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375116" w:rsidRDefault="0060233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Meso uzgojeno </w:t>
            </w:r>
            <w:r>
              <w:rPr>
                <w:rFonts w:ascii="Calibri" w:eastAsia="Calibri" w:hAnsi="Calibri" w:cs="Calibri"/>
              </w:rPr>
              <w:t xml:space="preserve">u laboratoriji  meso proizvedeno bez životinja.</w:t>
            </w:r>
          </w:p>
          <w:p w:rsidR="00375116" w:rsidRDefault="0060233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hyperlink r:id="rId13">
              <w:r>
                <w:rPr>
                  <w:rFonts w:ascii="Calibri" w:eastAsia="Calibri" w:hAnsi="Calibri" w:cs="Calibri"/>
                  <w:color w:val="1155CC"/>
                  <w:u w:val="single"/>
                </w:rPr>
                <w:t xml:space="preserve"> Što je meso uzgojeno u laboratoriji? - YouTube</w:t>
              </w:r>
            </w:hyperlink>
          </w:p>
          <w:p w:rsidR="00375116" w:rsidRDefault="00375116">
            <w:pPr>
              <w:numPr>
                <w:ilvl w:val="0"/>
                <w:numId w:val="16"/>
              </w:num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375116" w:rsidRDefault="0060233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Nutricija zasnovana na insektima  </w:t>
            </w:r>
            <w:r>
              <w:rPr>
                <w:rFonts w:ascii="Calibri" w:eastAsia="Calibri" w:hAnsi="Calibri" w:cs="Calibri"/>
              </w:rPr>
              <w:t xml:space="preserve">hrana bogata energijom i hranjivim tvarima</w:t>
            </w:r>
          </w:p>
          <w:p w:rsidR="00375116" w:rsidRDefault="009F3B82">
            <w:pPr>
              <w:spacing w:after="0" w:line="240" w:lineRule="auto"/>
              <w:rPr>
                <w:rFonts w:ascii="Calibri" w:eastAsia="Calibri" w:hAnsi="Calibri" w:cs="Calibri"/>
              </w:rPr>
            </w:pPr>
            <w:hyperlink r:id="rId14">
              <w:r w:rsidR="0060233B">
                <w:rPr>
                  <w:rFonts w:ascii="Calibri" w:eastAsia="Calibri" w:hAnsi="Calibri" w:cs="Calibri"/>
                  <w:color w:val="1155CC"/>
                  <w:u w:val="single"/>
                </w:rPr>
                <w:t>https://www.youtube.com/watch?v=bZmv2bIsroE</w:t>
              </w:r>
            </w:hyperlink>
          </w:p>
          <w:p w:rsidR="00375116" w:rsidRDefault="0037511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375116" w:rsidRDefault="0060233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Akvaponija i hidroponija  uzgoja </w:t>
            </w:r>
            <w:r>
              <w:rPr>
                <w:rFonts w:ascii="Calibri" w:eastAsia="Calibri" w:hAnsi="Calibri" w:cs="Calibri"/>
              </w:rPr>
              <w:t xml:space="preserve">ribe i biljaka bez tla</w:t>
            </w:r>
          </w:p>
          <w:p w:rsidR="00375116" w:rsidRDefault="009F3B82">
            <w:pPr>
              <w:spacing w:after="0" w:line="240" w:lineRule="auto"/>
              <w:rPr>
                <w:rFonts w:ascii="Calibri" w:eastAsia="Calibri" w:hAnsi="Calibri" w:cs="Calibri"/>
                <w:color w:val="1155CC"/>
                <w:u w:val="single"/>
              </w:rPr>
            </w:pPr>
            <w:hyperlink r:id="rId15">
              <w:r w:rsidR="0060233B">
                <w:rPr>
                  <w:rFonts w:ascii="Calibri" w:eastAsia="Calibri" w:hAnsi="Calibri" w:cs="Calibri"/>
                  <w:color w:val="1155CC"/>
                  <w:u w:val="single"/>
                </w:rPr>
                <w:t>https://www.youtube.com/watch?v=LV2jIkOwYl8</w:t>
              </w:r>
            </w:hyperlink>
          </w:p>
          <w:p w:rsidR="0079132A" w:rsidRDefault="0079132A">
            <w:pPr>
              <w:spacing w:after="0" w:line="240" w:lineRule="auto"/>
              <w:rPr>
                <w:rFonts w:ascii="Calibri" w:eastAsia="Calibri" w:hAnsi="Calibri" w:cs="Calibri"/>
                <w:color w:val="1155CC"/>
                <w:u w:val="single"/>
              </w:rPr>
            </w:pPr>
          </w:p>
          <w:p w:rsidR="0079132A" w:rsidRDefault="0079132A" w:rsidP="0079132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Učitelj će podijeliti učenike u timove (3-5 učenika) i svaki </w:t>
            </w:r>
            <w:r w:rsidR="00714784">
              <w:rPr>
                <w:rFonts w:ascii="Calibri" w:eastAsia="Calibri" w:hAnsi="Calibri" w:cs="Calibri"/>
              </w:rPr>
              <w:t xml:space="preserve">tim </w:t>
            </w:r>
            <w:r>
              <w:rPr>
                <w:rFonts w:ascii="Calibri" w:eastAsia="Calibri" w:hAnsi="Calibri" w:cs="Calibri"/>
              </w:rPr>
              <w:t xml:space="preserve">će odabrati jednu temu.</w:t>
            </w:r>
          </w:p>
          <w:p w:rsidR="0079132A" w:rsidRPr="0079132A" w:rsidRDefault="00714784" w:rsidP="0079132A">
            <w:pPr>
              <w:pStyle w:val="Listaconvietas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</w:rPr>
            </w:pPr>
            <w:r>
              <w:t xml:space="preserve">Učenici </w:t>
            </w:r>
            <w:r w:rsidR="0079132A">
              <w:t xml:space="preserve">će gledati videozapise koje se odnose na te teme.</w:t>
            </w:r>
          </w:p>
          <w:p w:rsidR="0079132A" w:rsidRDefault="0079132A" w:rsidP="0079132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Učenici </w:t>
            </w:r>
            <w:r w:rsidR="0060233B">
              <w:rPr>
                <w:rFonts w:ascii="Calibri" w:eastAsia="Calibri" w:hAnsi="Calibri" w:cs="Calibri"/>
              </w:rPr>
              <w:t xml:space="preserve">će </w:t>
            </w:r>
            <w:r>
              <w:rPr>
                <w:rFonts w:ascii="Calibri" w:eastAsia="Calibri" w:hAnsi="Calibri" w:cs="Calibri"/>
              </w:rPr>
              <w:t xml:space="preserve"/>
            </w:r>
            <w:r w:rsidR="00714784">
              <w:rPr>
                <w:rFonts w:ascii="Calibri" w:eastAsia="Calibri" w:hAnsi="Calibri" w:cs="Calibri"/>
              </w:rPr>
              <w:t xml:space="preserve">popuniti </w:t>
            </w:r>
            <w:r w:rsidR="001F21ED">
              <w:rPr>
                <w:rFonts w:ascii="Calibri" w:eastAsia="Calibri" w:hAnsi="Calibri" w:cs="Calibri"/>
              </w:rPr>
              <w:t xml:space="preserve">odgovarajući radni list (Att. </w:t>
            </w:r>
            <w:r w:rsidR="001F21ED" w:rsidRPr="00354563">
              <w:rPr>
                <w:rFonts w:ascii="Calibri" w:eastAsia="Calibri" w:hAnsi="Calibri" w:cs="Calibri"/>
                <w:color w:val="FF0000"/>
              </w:rPr>
              <w:t xml:space="preserve"/>
            </w:r>
            <w:r w:rsidR="00714784" w:rsidRPr="00354563">
              <w:rPr>
                <w:rFonts w:ascii="Calibri" w:eastAsia="Calibri" w:hAnsi="Calibri" w:cs="Calibri"/>
                <w:color w:val="FF0000"/>
              </w:rPr>
              <w:t xml:space="preserve">2.1) </w:t>
            </w:r>
            <w:r w:rsidRPr="00354563">
              <w:rPr>
                <w:rFonts w:ascii="Calibri" w:eastAsia="Calibri" w:hAnsi="Calibri" w:cs="Calibri"/>
                <w:color w:val="FF0000"/>
              </w:rPr>
              <w:t xml:space="preserve"/>
            </w:r>
          </w:p>
          <w:p w:rsidR="00714784" w:rsidRDefault="00714784" w:rsidP="0079132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Svaki tim će predstaviti svoj rad i raspravljati o tome.</w:t>
            </w:r>
          </w:p>
          <w:p w:rsidR="0079132A" w:rsidRPr="00714784" w:rsidRDefault="00714784" w:rsidP="007147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Opcionalno: </w:t>
            </w:r>
            <w:r w:rsidR="0079132A" w:rsidRPr="00714784">
              <w:rPr>
                <w:rFonts w:ascii="Calibri" w:eastAsia="Calibri" w:hAnsi="Calibri" w:cs="Calibri"/>
              </w:rPr>
              <w:t xml:space="preserve">Učitelj može stvoriti slike pomoću alata </w:t>
            </w:r>
            <w:r>
              <w:rPr>
                <w:rFonts w:ascii="Calibri" w:eastAsia="Calibri" w:hAnsi="Calibri" w:cs="Calibri"/>
              </w:rPr>
              <w:t xml:space="preserve">za stvaranje slika AI.</w:t>
            </w:r>
          </w:p>
          <w:p w:rsidR="00375116" w:rsidRPr="00115887" w:rsidRDefault="0060233B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</w:rPr>
              <w:br/>
            </w:r>
            <w:r w:rsidRPr="00115887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Aktivnost 2. (Optional) - samo za učenike od 12 godina. </w:t>
            </w:r>
          </w:p>
          <w:p w:rsidR="00375116" w:rsidRPr="00354563" w:rsidRDefault="0060233B">
            <w:pPr>
              <w:spacing w:after="0" w:line="240" w:lineRule="auto"/>
              <w:rPr>
                <w:rFonts w:ascii="Calibri" w:eastAsia="Calibri" w:hAnsi="Calibri" w:cs="Calibri"/>
                <w:color w:val="FF0000"/>
              </w:rPr>
            </w:pPr>
            <w:r>
              <w:rPr>
                <w:rFonts w:ascii="Calibri" w:eastAsia="Calibri" w:hAnsi="Calibri" w:cs="Calibri"/>
              </w:rPr>
              <w:t xml:space="preserve">Učenici će raditi u 4 skupine. Svaka će skupina na računalu, pod nadzorom učitelja, istražiti jednu od </w:t>
            </w:r>
            <w:r w:rsidR="00AE0177">
              <w:rPr>
                <w:rFonts w:ascii="Calibri" w:eastAsia="Calibri" w:hAnsi="Calibri" w:cs="Calibri"/>
              </w:rPr>
              <w:t xml:space="preserve">4 vrste budućih poljoprivrednih tehnologija </w:t>
            </w:r>
            <w:r>
              <w:rPr>
                <w:rFonts w:ascii="Calibri" w:eastAsia="Calibri" w:hAnsi="Calibri" w:cs="Calibri"/>
              </w:rPr>
              <w:t xml:space="preserve">i ispuniti </w:t>
            </w:r>
            <w:r w:rsidR="00115887">
              <w:rPr>
                <w:rFonts w:ascii="Calibri" w:eastAsia="Calibri" w:hAnsi="Calibri" w:cs="Calibri"/>
              </w:rPr>
              <w:t xml:space="preserve">odgovarajući </w:t>
            </w:r>
            <w:r w:rsidR="001F21ED">
              <w:rPr>
                <w:rFonts w:ascii="Calibri" w:eastAsia="Calibri" w:hAnsi="Calibri" w:cs="Calibri"/>
              </w:rPr>
              <w:t xml:space="preserve">radni list (prilog </w:t>
            </w:r>
            <w:r w:rsidR="001F21ED" w:rsidRPr="00354563">
              <w:rPr>
                <w:rFonts w:ascii="Calibri" w:eastAsia="Calibri" w:hAnsi="Calibri" w:cs="Calibri"/>
                <w:color w:val="FF0000"/>
              </w:rPr>
              <w:t xml:space="preserve">2.2).</w:t>
            </w:r>
            <w:r w:rsidRPr="00354563">
              <w:rPr>
                <w:rFonts w:ascii="Calibri" w:eastAsia="Calibri" w:hAnsi="Calibri" w:cs="Calibri"/>
                <w:color w:val="FF0000"/>
              </w:rPr>
              <w:t xml:space="preserve"/>
            </w:r>
          </w:p>
          <w:p w:rsidR="00375116" w:rsidRDefault="0037511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375116" w:rsidRDefault="0060233B">
            <w:pPr>
              <w:spacing w:after="0" w:line="240" w:lineRule="auto"/>
              <w:rPr>
                <w:rFonts w:ascii="Calibri" w:eastAsia="Calibri" w:hAnsi="Calibri" w:cs="Calibri"/>
                <w:i/>
                <w:color w:val="FF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FF0000"/>
                <w:sz w:val="24"/>
                <w:szCs w:val="24"/>
              </w:rPr>
              <w:t xml:space="preserve">* Povezan je s opcionalnom </w:t>
            </w:r>
            <w:r w:rsidR="00566E9E">
              <w:rPr>
                <w:rFonts w:ascii="Calibri" w:eastAsia="Calibri" w:hAnsi="Calibri" w:cs="Calibri"/>
                <w:i/>
                <w:color w:val="FF0000"/>
                <w:sz w:val="24"/>
                <w:szCs w:val="24"/>
              </w:rPr>
              <w:t xml:space="preserve">aktivnostiom </w:t>
            </w:r>
            <w:r>
              <w:rPr>
                <w:rFonts w:ascii="Calibri" w:eastAsia="Calibri" w:hAnsi="Calibri" w:cs="Calibri"/>
                <w:i/>
                <w:color w:val="FF0000"/>
                <w:sz w:val="24"/>
                <w:szCs w:val="24"/>
              </w:rPr>
              <w:t xml:space="preserve">2 u odjeljku kreativne aplikacije.</w:t>
            </w:r>
          </w:p>
        </w:tc>
      </w:tr>
    </w:tbl>
    <w:p w:rsidR="00375116" w:rsidRDefault="003751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9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375116">
        <w:tc>
          <w:tcPr>
            <w:tcW w:w="13670" w:type="dxa"/>
            <w:shd w:val="clear" w:color="auto" w:fill="E5B9B7"/>
          </w:tcPr>
          <w:p w:rsidR="00375116" w:rsidRDefault="0060233B"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lastRenderedPageBreak/>
              <w:t xml:space="preserve">Kreativna aplikacija 30 + </w:t>
            </w:r>
            <w:r w:rsidR="00115887"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/>
            </w:r>
            <w:r w:rsidR="00115887">
              <w:rPr>
                <w:rFonts w:ascii="Calibri" w:eastAsia="Calibri" w:hAnsi="Calibri" w:cs="Calibri"/>
                <w:color w:val="0000FF"/>
                <w:sz w:val="28"/>
                <w:szCs w:val="28"/>
              </w:rPr>
              <w:t xml:space="preserve">30 min.</w:t>
            </w:r>
          </w:p>
        </w:tc>
      </w:tr>
      <w:tr w:rsidR="00375116">
        <w:tc>
          <w:tcPr>
            <w:tcW w:w="13670" w:type="dxa"/>
            <w:shd w:val="clear" w:color="auto" w:fill="E5B9B7"/>
          </w:tcPr>
          <w:p w:rsidR="00375116" w:rsidRPr="00106022" w:rsidRDefault="0060233B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r w:rsidR="00115887" w:rsidRPr="00106022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 Aktivnost 1. </w:t>
            </w:r>
            <w:r w:rsidRPr="00106022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Stvaranje savršene menue za budućnost</w:t>
            </w:r>
          </w:p>
          <w:p w:rsidR="00375116" w:rsidRDefault="00375116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:rsidR="00375116" w:rsidRDefault="0060233B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Učitelj će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tražiti od učenika da nazovu neke kreativne, futurističke namirnice i organizuju odgovore učenika koristeći alat AI-a Miro.</w:t>
            </w:r>
          </w:p>
          <w:p w:rsidR="00375116" w:rsidRDefault="0060233B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Nakon što učitelj pregleda popis, dodijelit će učenicima da koriste te sastojke kako bi stvorili jela za futuristički meni. Radit će u malim grupama od 4 osobe. Svaki meni mora imati barem jedan crtež jela. </w:t>
            </w:r>
            <w:r w:rsidR="00566E9E"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 w:rsidR="00566E9E" w:rsidRPr="00354563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(At. </w:t>
            </w:r>
            <w:r w:rsidR="001F21ED" w:rsidRPr="00354563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3.1)</w:t>
            </w:r>
            <w:r w:rsidR="00566E9E" w:rsidRPr="00354563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/>
            </w:r>
          </w:p>
          <w:p w:rsidR="00375116" w:rsidRDefault="0060233B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 meni učenika treba sadržavati:</w:t>
            </w:r>
          </w:p>
          <w:p w:rsidR="00375116" w:rsidRDefault="0060233B">
            <w:pPr>
              <w:numPr>
                <w:ilvl w:val="0"/>
                <w:numId w:val="14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Za početak</w:t>
            </w:r>
          </w:p>
          <w:p w:rsidR="00375116" w:rsidRDefault="0060233B">
            <w:pPr>
              <w:numPr>
                <w:ilvl w:val="0"/>
                <w:numId w:val="14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Glavni kurs </w:t>
            </w:r>
          </w:p>
          <w:p w:rsidR="00375116" w:rsidRDefault="0060233B">
            <w:pPr>
              <w:numPr>
                <w:ilvl w:val="0"/>
                <w:numId w:val="14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Sladak</w:t>
            </w:r>
          </w:p>
          <w:p w:rsidR="00375116" w:rsidRDefault="0060233B">
            <w:pPr>
              <w:numPr>
                <w:ilvl w:val="0"/>
                <w:numId w:val="14"/>
              </w:num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Piće</w:t>
            </w:r>
          </w:p>
          <w:p w:rsidR="00375116" w:rsidRDefault="0060233B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Grupa će predstaviti svoje menije i crteže ostalim skupinama.</w:t>
            </w:r>
          </w:p>
          <w:p w:rsidR="00566E9E" w:rsidRDefault="00566E9E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Opcionalno: učitelj će koristiti neki chatbot (chatgpt, gemini, kopilota...) kako bi digitalnom panelu pokazao kako IA stvara neke posude. </w:t>
            </w:r>
          </w:p>
          <w:p w:rsidR="00375116" w:rsidRDefault="00375116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</w:p>
          <w:p w:rsidR="00375116" w:rsidRDefault="00375116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</w:p>
          <w:p w:rsidR="00375116" w:rsidRDefault="00115887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Aktivnost 2. </w:t>
            </w:r>
            <w:r w:rsidR="0060233B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Samo za učenike starije od 12 godina. 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sz w:val="24"/>
                <w:szCs w:val="24"/>
              </w:rPr>
              <w:t xml:space="preserve">Nakon što učenici završe 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i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>svoje </w:t>
            </w:r>
            <w:r>
              <w:rPr>
                <w:rFonts w:ascii="Calibri" w:eastAsia="Calibri" w:hAnsi="Calibri" w:cs="Calibri"/>
                <w:i/>
                <w:sz w:val="24"/>
                <w:szCs w:val="24"/>
              </w:rPr>
              <w:t xml:space="preserve">istraživanje tehnologije, oni 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i/>
                <w:sz w:val="24"/>
                <w:szCs w:val="24"/>
              </w:rPr>
              <w:t xml:space="preserve">će 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i/>
                <w:sz w:val="24"/>
                <w:szCs w:val="24"/>
              </w:rPr>
              <w:t xml:space="preserve">svoje 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>nalaze pretvoriti u </w:t>
            </w:r>
            <w:r>
              <w:rPr>
                <w:rFonts w:ascii="Calibri" w:eastAsia="Calibri" w:hAnsi="Calibri" w:cs="Calibri"/>
                <w:b/>
                <w:i/>
                <w:sz w:val="24"/>
                <w:szCs w:val="24"/>
              </w:rPr>
              <w:t xml:space="preserve">Canva Predstava!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/>
            </w:r>
          </w:p>
          <w:p w:rsidR="00375116" w:rsidRDefault="0060233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Organizirat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će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svoj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sadržaj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koristeći odgovore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iz sljedeće strukture.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66E9E" w:rsidRDefault="00566E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 prezentaciji bi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trebalo biti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7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slajdova: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Naslov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(npr. „Na tanjuru 2050.: vertikalni uzgoj”)</w:t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lastRenderedPageBreak/>
              <w:t xml:space="preserve">Što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je to (skraćeno objašnjenje tehnologije)</w:t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Kako to funkcionira?</w:t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Da li već postoji ovdje ili u svijetu?</w:t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Pozitivni i negativni aspekti i razlozi</w:t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Hoćeš li ga koristiti? Zašto ili zašto ne?</w:t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Vaša poruka društvu  zašto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je ova ideja važna za našu budućnost?</w:t>
            </w:r>
          </w:p>
          <w:p w:rsidR="00375116" w:rsidRDefault="0060233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Učenici mogu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stvoriti sliku koristeći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br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generator slike koristeći Canva AI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ili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Google (pod nadzorom učitelja)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0"/>
              <w:rPr>
                <w:rFonts w:ascii="Calibri" w:eastAsia="Calibri" w:hAnsi="Calibri" w:cs="Calibri"/>
                <w:b/>
                <w:i/>
                <w:color w:val="000000"/>
              </w:rPr>
            </w:pPr>
          </w:p>
          <w:p w:rsidR="00375116" w:rsidRDefault="0060233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Učenici bi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trebali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dizajnirati svoju prezentaciju na vizualno privlačan način: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/>
            </w: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</w:rPr>
              <w:t xml:space="preserve">Oni mogu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koristiti boje, fontove, ikone </w:t>
            </w:r>
            <w:r>
              <w:rPr>
                <w:rFonts w:ascii="Calibri" w:eastAsia="Calibri" w:hAnsi="Calibri" w:cs="Calibri"/>
                <w:i/>
              </w:rPr>
              <w:t xml:space="preserve">i raspored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koji su lako čitati i vizualno privlačni.</w:t>
            </w: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</w:rPr>
              <w:t xml:space="preserve">Oni moraju osigurati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da se svi </w:t>
            </w:r>
            <w:r>
              <w:rPr>
                <w:rFonts w:ascii="Calibri" w:eastAsia="Calibri" w:hAnsi="Calibri" w:cs="Calibri"/>
                <w:i/>
              </w:rPr>
              <w:t xml:space="preserve">tekstovi ne kopiraju iz interneta i da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se temelje </w:t>
            </w:r>
            <w:r>
              <w:rPr>
                <w:rFonts w:ascii="Calibri" w:eastAsia="Calibri" w:hAnsi="Calibri" w:cs="Calibri"/>
                <w:i/>
              </w:rPr>
              <w:t xml:space="preserve">na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njihovom istraživanju.</w:t>
            </w: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</w:rPr>
              <w:t xml:space="preserve">Trebalo bi da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bude kratko i jasno!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/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b/>
                <w:i/>
              </w:rPr>
            </w:pPr>
          </w:p>
          <w:p w:rsidR="00375116" w:rsidRDefault="0060233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Popis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provjere: </w:t>
            </w:r>
          </w:p>
          <w:p w:rsidR="00D606DC" w:rsidRDefault="0060233B" w:rsidP="00D606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Učitelji će podijeliti </w:t>
            </w:r>
            <w:r>
              <w:rPr>
                <w:rFonts w:ascii="Calibri" w:eastAsia="Calibri" w:hAnsi="Calibri" w:cs="Calibri"/>
                <w:color w:val="000000"/>
              </w:rPr>
              <w:t xml:space="preserve">s učenicima štampani popis </w:t>
            </w:r>
            <w:r>
              <w:rPr>
                <w:rFonts w:ascii="Calibri" w:eastAsia="Calibri" w:hAnsi="Calibri" w:cs="Calibri"/>
                <w:b/>
                <w:color w:val="1F497D"/>
              </w:rPr>
              <w:t xml:space="preserve">provjera </w:t>
            </w:r>
            <w:r w:rsidR="00D606DC">
              <w:rPr>
                <w:rFonts w:ascii="Calibri" w:eastAsia="Calibri" w:hAnsi="Calibri" w:cs="Calibri"/>
                <w:color w:val="000000"/>
              </w:rPr>
              <w:t xml:space="preserve"/>
            </w:r>
            <w:r w:rsidR="00D606DC" w:rsidRPr="00354563">
              <w:rPr>
                <w:rFonts w:ascii="Calibri" w:eastAsia="Calibri" w:hAnsi="Calibri" w:cs="Calibri"/>
                <w:color w:val="FF0000"/>
              </w:rPr>
              <w:t xml:space="preserve">(Att. 3.2.1)</w:t>
            </w:r>
          </w:p>
          <w:p w:rsidR="00D606DC" w:rsidRDefault="00D606DC" w:rsidP="00D606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</w:pPr>
          </w:p>
          <w:p w:rsidR="00375116" w:rsidRPr="00D606DC" w:rsidRDefault="0060233B" w:rsidP="00D606DC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 w:rsidRPr="00D606DC"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Timski prikaz i ocjena </w:t>
            </w:r>
            <w:r w:rsidRPr="00D606DC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vršnjaca</w:t>
            </w:r>
          </w:p>
          <w:p w:rsidR="00375116" w:rsidRDefault="00D606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            Učitelj će </w:t>
            </w:r>
            <w:r w:rsidR="006023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podijeliti s učenicima popis ocjene </w:t>
            </w:r>
            <w:r w:rsidR="0060233B"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 w:rsidR="006023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 </w:t>
            </w:r>
            <w:r w:rsidR="0060233B">
              <w:rPr>
                <w:rFonts w:ascii="Calibri" w:eastAsia="Calibri" w:hAnsi="Calibri" w:cs="Calibri"/>
                <w:sz w:val="24"/>
                <w:szCs w:val="24"/>
              </w:rPr>
              <w:t xml:space="preserve">vršnjacima ili </w:t>
            </w:r>
            <w:r w:rsidR="006023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ga prenijeti na Google obrazac... itd...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Svaka ekipa će predstaviti </w:t>
            </w:r>
            <w:r>
              <w:rPr>
                <w:rFonts w:ascii="Calibri" w:eastAsia="Calibri" w:hAnsi="Calibri" w:cs="Calibri"/>
                <w:i/>
              </w:rPr>
              <w:t xml:space="preserve">svoje prezentacije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u razredu (5 min/skup). </w:t>
            </w: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Svaki učenik </w:t>
            </w:r>
            <w:r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će ocjenjivati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rezultat </w:t>
            </w:r>
            <w:r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drugog </w:t>
            </w:r>
            <w:r>
              <w:rPr>
                <w:rFonts w:ascii="Calibri" w:eastAsia="Calibri" w:hAnsi="Calibri" w:cs="Calibri"/>
                <w:i/>
              </w:rPr>
              <w:t xml:space="preserve">tima nakon prezentacije.</w:t>
            </w:r>
          </w:p>
          <w:p w:rsidR="00375116" w:rsidRPr="00D606DC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Obrazac </w:t>
            </w:r>
            <w:r>
              <w:rPr>
                <w:rFonts w:ascii="Calibri" w:eastAsia="Calibri" w:hAnsi="Calibri" w:cs="Calibri"/>
                <w:i/>
              </w:rPr>
              <w:t xml:space="preserve">za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r w:rsidR="00D606DC" w:rsidRPr="00D606DC">
              <w:rPr>
                <w:rFonts w:ascii="Calibri" w:eastAsia="Calibri" w:hAnsi="Calibri" w:cs="Calibri"/>
                <w:b/>
                <w:color w:val="1F497D"/>
              </w:rPr>
              <w:t xml:space="preserve">vršnjačko vrednovanje </w:t>
            </w:r>
            <w:r w:rsidR="00D606DC" w:rsidRPr="00354563">
              <w:rPr>
                <w:rFonts w:ascii="Calibri" w:eastAsia="Calibri" w:hAnsi="Calibri" w:cs="Calibri"/>
                <w:color w:val="FF0000"/>
              </w:rPr>
              <w:t xml:space="preserve">(prilog 3.2.2)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75116" w:rsidRDefault="00375116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375116" w:rsidRDefault="003751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c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375116">
        <w:tc>
          <w:tcPr>
            <w:tcW w:w="13670" w:type="dxa"/>
            <w:shd w:val="clear" w:color="auto" w:fill="FFC000"/>
          </w:tcPr>
          <w:p w:rsidR="00375116" w:rsidRDefault="0060233B"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Razmišljanje i procjena 10 </w:t>
            </w:r>
            <w:r w:rsidR="00F22B86"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min.</w:t>
            </w:r>
          </w:p>
        </w:tc>
      </w:tr>
      <w:tr w:rsidR="00375116">
        <w:tc>
          <w:tcPr>
            <w:tcW w:w="13670" w:type="dxa"/>
            <w:shd w:val="clear" w:color="auto" w:fill="FFC000"/>
          </w:tcPr>
          <w:p w:rsidR="00375116" w:rsidRDefault="00375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75116" w:rsidRDefault="00BD2D50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5B7430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Aktivnost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1. Čudna hrana budućnosti. Samoocjenjivanje učenika</w:t>
            </w:r>
          </w:p>
          <w:p w:rsidR="00BD2D50" w:rsidRDefault="00BD2D50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:rsidR="00BD2D50" w:rsidRPr="004359BE" w:rsidRDefault="005B7430" w:rsidP="005B7430">
            <w:pPr>
              <w:pStyle w:val="Listaconvietas2"/>
              <w:rPr>
                <w:rFonts w:asciiTheme="majorHAnsi" w:hAnsiTheme="majorHAnsi" w:cstheme="majorHAnsi"/>
              </w:rPr>
            </w:pPr>
            <w:r w:rsidRPr="004359BE">
              <w:rPr>
                <w:rFonts w:asciiTheme="majorHAnsi" w:hAnsiTheme="majorHAnsi" w:cstheme="majorHAnsi"/>
              </w:rPr>
              <w:t xml:space="preserve">Učenici samopouzdanje: (Att. </w:t>
            </w:r>
            <w:r w:rsidRPr="00354563">
              <w:rPr>
                <w:rFonts w:asciiTheme="majorHAnsi" w:hAnsiTheme="majorHAnsi" w:cstheme="majorHAnsi"/>
                <w:color w:val="FF0000"/>
              </w:rPr>
              <w:t xml:space="preserve">4.1.1)</w:t>
            </w:r>
          </w:p>
          <w:p w:rsidR="005B7430" w:rsidRPr="004359BE" w:rsidRDefault="005B7430" w:rsidP="005B7430">
            <w:pPr>
              <w:pStyle w:val="Listaconvietas2"/>
              <w:rPr>
                <w:rFonts w:asciiTheme="majorHAnsi" w:hAnsiTheme="majorHAnsi" w:cstheme="majorHAnsi"/>
              </w:rPr>
            </w:pPr>
            <w:r w:rsidRPr="004359BE">
              <w:rPr>
                <w:rFonts w:asciiTheme="majorHAnsi" w:hAnsiTheme="majorHAnsi" w:cstheme="majorHAnsi"/>
              </w:rPr>
              <w:t xml:space="preserve">Učitelji rubrika </w:t>
            </w:r>
            <w:r w:rsidRPr="00354563">
              <w:rPr>
                <w:rFonts w:asciiTheme="majorHAnsi" w:hAnsiTheme="majorHAnsi" w:cstheme="majorHAnsi"/>
                <w:color w:val="FF0000"/>
              </w:rPr>
              <w:t xml:space="preserve">(Att. 4.1.2)</w:t>
            </w:r>
          </w:p>
          <w:p w:rsidR="005B7430" w:rsidRDefault="005B7430">
            <w:pPr>
              <w:spacing w:after="0" w:line="240" w:lineRule="auto"/>
            </w:pPr>
          </w:p>
          <w:p w:rsidR="005B7430" w:rsidRDefault="005B7430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359BE">
              <w:rPr>
                <w:rFonts w:asciiTheme="majorHAnsi" w:hAnsiTheme="majorHAnsi" w:cstheme="majorHAnsi"/>
                <w:b/>
                <w:sz w:val="24"/>
                <w:szCs w:val="24"/>
                <w:u w:val="single"/>
              </w:rPr>
              <w:t xml:space="preserve">Aktivnost 2.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/>
            </w:r>
            <w:r w:rsidR="004359BE" w:rsidRPr="004359BE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Moj futuristički meni</w:t>
            </w:r>
          </w:p>
          <w:p w:rsidR="004359BE" w:rsidRDefault="004359BE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bookmarkStart w:id="2" w:name="_GoBack"/>
            <w:bookmarkEnd w:id="2"/>
          </w:p>
          <w:p w:rsidR="004359BE" w:rsidRDefault="004359BE" w:rsidP="004359BE">
            <w:pPr>
              <w:pStyle w:val="Listaconvietas2"/>
              <w:rPr>
                <w:rFonts w:asciiTheme="majorHAnsi" w:hAnsiTheme="majorHAnsi" w:cstheme="majorHAnsi"/>
              </w:rPr>
            </w:pPr>
            <w:r w:rsidRPr="004359BE">
              <w:rPr>
                <w:rFonts w:asciiTheme="majorHAnsi" w:hAnsiTheme="majorHAnsi" w:cstheme="majorHAnsi"/>
              </w:rPr>
              <w:t xml:space="preserve">Učenici samopouzdanje (Att. </w:t>
            </w:r>
            <w:r w:rsidRPr="00354563">
              <w:rPr>
                <w:rFonts w:asciiTheme="majorHAnsi" w:hAnsiTheme="majorHAnsi" w:cstheme="majorHAnsi"/>
                <w:color w:val="FF0000"/>
              </w:rPr>
              <w:t xml:space="preserve">4.2.1)</w:t>
            </w:r>
          </w:p>
          <w:p w:rsidR="004359BE" w:rsidRDefault="004359BE" w:rsidP="004359BE">
            <w:pPr>
              <w:pStyle w:val="Listaconvietas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Učitelji rubrika </w:t>
            </w:r>
            <w:r w:rsidRPr="00354563">
              <w:rPr>
                <w:rFonts w:asciiTheme="majorHAnsi" w:hAnsiTheme="majorHAnsi" w:cstheme="majorHAnsi"/>
                <w:color w:val="FF0000"/>
              </w:rPr>
              <w:t xml:space="preserve">(Att. 4.2.2)</w:t>
            </w:r>
          </w:p>
          <w:p w:rsidR="00016EFC" w:rsidRDefault="00016EFC" w:rsidP="00016EFC">
            <w:pPr>
              <w:pStyle w:val="Listaconvietas2"/>
              <w:numPr>
                <w:ilvl w:val="0"/>
                <w:numId w:val="0"/>
              </w:numPr>
              <w:ind w:left="720" w:hanging="36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:rsidR="00375116" w:rsidRPr="00354563" w:rsidRDefault="00016EFC" w:rsidP="00016EFC">
            <w:pPr>
              <w:pStyle w:val="Listaconvietas2"/>
              <w:numPr>
                <w:ilvl w:val="0"/>
                <w:numId w:val="0"/>
              </w:numPr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016EFC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Aktivnost 3. 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Učenici su se samoocjenjivali / konačno razmišljali </w:t>
            </w:r>
            <w:r w:rsidRPr="00354563">
              <w:rPr>
                <w:rFonts w:asciiTheme="majorHAnsi" w:hAnsiTheme="majorHAnsi" w:cstheme="majorHAnsi"/>
                <w:color w:val="FF0000"/>
                <w:sz w:val="24"/>
                <w:szCs w:val="24"/>
              </w:rPr>
              <w:t xml:space="preserve">(Att. 4.3)</w:t>
            </w:r>
            <w:bookmarkStart w:id="3" w:name="_heading=h.z676cb4h777b" w:colFirst="0" w:colLast="0"/>
            <w:bookmarkEnd w:id="3"/>
          </w:p>
          <w:p w:rsidR="00375116" w:rsidRDefault="00375116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:rsidR="00375116" w:rsidRDefault="00375116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p w:rsidR="00375116" w:rsidRDefault="0060233B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Preporučene znanstvene i stručne web stranice za istraživanje za nastavnike prije nego što se scenarij radi:</w:t>
      </w:r>
    </w:p>
    <w:p w:rsidR="00375116" w:rsidRDefault="0060233B">
      <w:pPr>
        <w:numPr>
          <w:ilvl w:val="0"/>
          <w:numId w:val="8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FAO  Organizacija Ujedinjenih naroda za hranu i </w:t>
      </w:r>
      <w:r>
        <w:rPr>
          <w:rFonts w:ascii="Calibri" w:eastAsia="Calibri" w:hAnsi="Calibri" w:cs="Calibri"/>
        </w:rPr>
        <w:br/>
      </w:r>
      <w:hyperlink r:id="rId16">
        <w:r>
          <w:rPr>
            <w:rFonts w:ascii="Calibri" w:eastAsia="Calibri" w:hAnsi="Calibri" w:cs="Calibri"/>
            <w:color w:val="0000FF"/>
            <w:u w:val="single"/>
          </w:rPr>
          <w:t xml:space="preserve">poljoprivreduhttps://www.fao.orgProvides Obimna </w:t>
        </w:r>
      </w:hyperlink>
      <w:r>
        <w:rPr>
          <w:rFonts w:ascii="Calibri" w:eastAsia="Calibri" w:hAnsi="Calibri" w:cs="Calibri"/>
        </w:rPr>
        <w:br/>
        <w:t xml:space="preserve">informacija o globalnoj hrani, održivom poljoprivredi i novim tehnologijama u proizvodnji hrane.</w:t>
      </w:r>
    </w:p>
    <w:p w:rsidR="00375116" w:rsidRDefault="0060233B">
      <w:pPr>
        <w:numPr>
          <w:ilvl w:val="0"/>
          <w:numId w:val="8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Naš svijet u </w:t>
      </w:r>
      <w:r>
        <w:rPr>
          <w:rFonts w:ascii="Calibri" w:eastAsia="Calibri" w:hAnsi="Calibri" w:cs="Calibri"/>
        </w:rPr>
        <w:br/>
      </w:r>
      <w:hyperlink r:id="rId17">
        <w:r>
          <w:rPr>
            <w:rFonts w:ascii="Calibri" w:eastAsia="Calibri" w:hAnsi="Calibri" w:cs="Calibri"/>
            <w:color w:val="0000FF"/>
            <w:u w:val="single"/>
          </w:rPr>
          <w:t xml:space="preserve">podacima  Hranahttps://ourworldindata.org/foodStatistical Podatke, </w:t>
        </w:r>
      </w:hyperlink>
      <w:r>
        <w:rPr>
          <w:rFonts w:ascii="Calibri" w:eastAsia="Calibri" w:hAnsi="Calibri" w:cs="Calibri"/>
        </w:rPr>
        <w:br/>
        <w:t xml:space="preserve">članci i istraživanja o ishrani, proizvodnji hrane i utjecajima na okoliš.</w:t>
      </w:r>
    </w:p>
    <w:p w:rsidR="00375116" w:rsidRDefault="0060233B">
      <w:pPr>
        <w:numPr>
          <w:ilvl w:val="0"/>
          <w:numId w:val="8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BBC Budućnost  </w:t>
      </w:r>
      <w:r>
        <w:rPr>
          <w:rFonts w:ascii="Calibri" w:eastAsia="Calibri" w:hAnsi="Calibri" w:cs="Calibri"/>
        </w:rPr>
        <w:br/>
      </w:r>
      <w:hyperlink r:id="rId18">
        <w:r>
          <w:rPr>
            <w:rFonts w:ascii="Calibri" w:eastAsia="Calibri" w:hAnsi="Calibri" w:cs="Calibri"/>
            <w:color w:val="0000FF"/>
            <w:u w:val="single"/>
          </w:rPr>
          <w:t xml:space="preserve">Hranahttps://www.bbc.com/future/columns/foodArticles o novim </w:t>
        </w:r>
      </w:hyperlink>
      <w:r>
        <w:rPr>
          <w:rFonts w:ascii="Calibri" w:eastAsia="Calibri" w:hAnsi="Calibri" w:cs="Calibri"/>
        </w:rPr>
        <w:br/>
        <w:t xml:space="preserve">trendovima i tehnologijama u prehrambenoj industriji.</w:t>
      </w:r>
    </w:p>
    <w:p w:rsidR="00375116" w:rsidRDefault="0060233B">
      <w:pPr>
        <w:numPr>
          <w:ilvl w:val="0"/>
          <w:numId w:val="8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 xml:space="preserve">National Geographic  Budućnost </w:t>
      </w:r>
      <w:r>
        <w:rPr>
          <w:rFonts w:ascii="Calibri" w:eastAsia="Calibri" w:hAnsi="Calibri" w:cs="Calibri"/>
        </w:rPr>
        <w:br/>
      </w:r>
      <w:hyperlink r:id="rId19">
        <w:r>
          <w:rPr>
            <w:rFonts w:ascii="Calibri" w:eastAsia="Calibri" w:hAnsi="Calibri" w:cs="Calibri"/>
            <w:color w:val="0000FF"/>
            <w:u w:val="single"/>
          </w:rPr>
          <w:t xml:space="preserve">hranehttps://www.nationalgeographic.com/environment/article/future-foodPopular znanstveni članci i izvješća </w:t>
        </w:r>
      </w:hyperlink>
      <w:r>
        <w:rPr>
          <w:rFonts w:ascii="Calibri" w:eastAsia="Calibri" w:hAnsi="Calibri" w:cs="Calibri"/>
        </w:rPr>
        <w:br/>
        <w:t xml:space="preserve">o izazovima i inovacijama u prehrani.</w:t>
      </w:r>
    </w:p>
    <w:p w:rsidR="00375116" w:rsidRDefault="0060233B">
      <w:pPr>
        <w:numPr>
          <w:ilvl w:val="0"/>
          <w:numId w:val="8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ZnanostDirektna  Znanost i </w:t>
      </w:r>
      <w:r>
        <w:rPr>
          <w:rFonts w:ascii="Calibri" w:eastAsia="Calibri" w:hAnsi="Calibri" w:cs="Calibri"/>
        </w:rPr>
        <w:br/>
      </w:r>
      <w:hyperlink r:id="rId20">
        <w:r>
          <w:rPr>
            <w:rFonts w:ascii="Calibri" w:eastAsia="Calibri" w:hAnsi="Calibri" w:cs="Calibri"/>
            <w:color w:val="0000FF"/>
            <w:u w:val="single"/>
          </w:rPr>
          <w:t xml:space="preserve">tehnologija hranehttps://www.sciencedirect.com/journal/food-science-and-technologyScientific Pitanja i članci </w:t>
        </w:r>
      </w:hyperlink>
      <w:r>
        <w:rPr>
          <w:rFonts w:ascii="Calibri" w:eastAsia="Calibri" w:hAnsi="Calibri" w:cs="Calibri"/>
        </w:rPr>
        <w:br/>
        <w:t xml:space="preserve">u području hrane i tehnologije.</w:t>
      </w:r>
    </w:p>
    <w:p w:rsidR="00375116" w:rsidRDefault="0060233B">
      <w:pPr>
        <w:numPr>
          <w:ilvl w:val="0"/>
          <w:numId w:val="8"/>
        </w:numPr>
        <w:spacing w:line="240" w:lineRule="auto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</w:rPr>
        <w:t xml:space="preserve">Svjetski institut za </w:t>
      </w:r>
      <w:r>
        <w:rPr>
          <w:rFonts w:ascii="Calibri" w:eastAsia="Calibri" w:hAnsi="Calibri" w:cs="Calibri"/>
        </w:rPr>
        <w:br/>
      </w:r>
      <w:hyperlink r:id="rId21">
        <w:r>
          <w:rPr>
            <w:rFonts w:ascii="Calibri" w:eastAsia="Calibri" w:hAnsi="Calibri" w:cs="Calibri"/>
            <w:color w:val="0000FF"/>
            <w:u w:val="single"/>
          </w:rPr>
          <w:t xml:space="preserve">resurse  Hranahttps://www.wri.org/topics/foodInformation o </w:t>
        </w:r>
      </w:hyperlink>
      <w:r>
        <w:rPr>
          <w:rFonts w:ascii="Calibri" w:eastAsia="Calibri" w:hAnsi="Calibri" w:cs="Calibri"/>
        </w:rPr>
        <w:br/>
        <w:t xml:space="preserve">održivosti hrane, inovacijama i utjecaju na okoliš.</w:t>
      </w:r>
    </w:p>
    <w:p w:rsidR="00375116" w:rsidRDefault="003751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sectPr w:rsidR="00375116">
      <w:headerReference w:type="default" r:id="rId22"/>
      <w:pgSz w:w="15840" w:h="12240" w:orient="landscape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3B82" w:rsidRDefault="009F3B82">
      <w:pPr>
        <w:spacing w:after="0" w:line="240" w:lineRule="auto"/>
      </w:pPr>
      <w:r>
        <w:separator/>
      </w:r>
    </w:p>
  </w:endnote>
  <w:endnote w:type="continuationSeparator" w:id="0">
    <w:p w:rsidR="009F3B82" w:rsidRDefault="009F3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022" w:rsidRDefault="001060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8"/>
        <w:szCs w:val="18"/>
      </w:rPr>
    </w:pPr>
    <w:r>
      <w:rPr>
        <w:color w:val="000000"/>
        <w:sz w:val="16"/>
        <w:szCs w:val="16"/>
      </w:rPr>
      <w:t xml:space="preserve">Financirano od strane Europske unije Međutim, izraženi stavovi i mišljenja su isključivo autorovi i ne odražavaju nužno one Europske unije ili Europske izvršne agencije za obrazovanje i kulturu (EACEA). Europska unija i EACEA ne mogu biti odgovorni za njih.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3B82" w:rsidRDefault="009F3B82">
      <w:pPr>
        <w:spacing w:after="0" w:line="240" w:lineRule="auto"/>
      </w:pPr>
      <w:r>
        <w:separator/>
      </w:r>
    </w:p>
  </w:footnote>
  <w:footnote w:type="continuationSeparator" w:id="0">
    <w:p w:rsidR="009F3B82" w:rsidRDefault="009F3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022" w:rsidRDefault="001060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s-E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-297177</wp:posOffset>
          </wp:positionH>
          <wp:positionV relativeFrom="paragraph">
            <wp:posOffset>-121918</wp:posOffset>
          </wp:positionV>
          <wp:extent cx="1866900" cy="389890"/>
          <wp:effectExtent l="0" t="0" r="0" b="0"/>
          <wp:wrapSquare wrapText="bothSides" distT="0" distB="0" distL="114300" distR="114300"/>
          <wp:docPr id="2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022" w:rsidRDefault="001060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s-ES"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-7618</wp:posOffset>
          </wp:positionH>
          <wp:positionV relativeFrom="paragraph">
            <wp:posOffset>-125728</wp:posOffset>
          </wp:positionV>
          <wp:extent cx="2141220" cy="447675"/>
          <wp:effectExtent l="0" t="0" r="0" b="0"/>
          <wp:wrapSquare wrapText="bothSides" distT="0" distB="0" distL="114300" distR="114300"/>
          <wp:docPr id="2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ES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2806700</wp:posOffset>
              </wp:positionH>
              <wp:positionV relativeFrom="paragraph">
                <wp:posOffset>-126999</wp:posOffset>
              </wp:positionV>
              <wp:extent cx="3310890" cy="410210"/>
              <wp:effectExtent l="0" t="0" r="0" b="0"/>
              <wp:wrapNone/>
              <wp:docPr id="19" name="Rectángul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 w="9525" cap="flat" cmpd="sng">
                        <a:solidFill>
                          <a:srgbClr val="45A9C4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106022" w:rsidRDefault="00106022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>Scenarij učenjaSMaiLE”</w:t>
                          </w:r>
                          <w:r>
                            <w:rPr>
                              <w:rFonts w:ascii="Calibri" w:eastAsia="Calibri" w:hAnsi="Calibri" w:cs="Calibri"/>
                              <w:color w:val="FFC000"/>
                              <w:sz w:val="32"/>
                            </w:rPr>
                            <w:t xml:space="preserve"/>
                          </w: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</w:p>
                        <w:p w:rsidR="00106022" w:rsidRDefault="00106022">
                          <w:pPr>
                            <w:spacing w:line="275" w:lineRule="auto"/>
                            <w:textDirection w:val="btLr"/>
                          </w:pPr>
                        </w:p>
                        <w:p w:rsidR="00106022" w:rsidRDefault="00106022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FFC000"/>
                              <w:sz w:val="36"/>
                            </w:rPr>
                            <w:t xml:space="preserve">ZNASTAV: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2806700</wp:posOffset>
              </wp:positionH>
              <wp:positionV relativeFrom="paragraph">
                <wp:posOffset>-126999</wp:posOffset>
              </wp:positionV>
              <wp:extent cx="3310890" cy="410210"/>
              <wp:effectExtent b="0" l="0" r="0" t="0"/>
              <wp:wrapNone/>
              <wp:docPr id="1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10890" cy="4102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6579D"/>
    <w:multiLevelType w:val="multilevel"/>
    <w:tmpl w:val="E232342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E74142"/>
    <w:multiLevelType w:val="multilevel"/>
    <w:tmpl w:val="987660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B4B51AB"/>
    <w:multiLevelType w:val="multilevel"/>
    <w:tmpl w:val="A0D6C2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DBD1C82"/>
    <w:multiLevelType w:val="multilevel"/>
    <w:tmpl w:val="9790E50C"/>
    <w:lvl w:ilvl="0">
      <w:start w:val="1"/>
      <w:numFmt w:val="bullet"/>
      <w:lvlText w:val="o"/>
      <w:lvlJc w:val="left"/>
      <w:pPr>
        <w:ind w:left="1491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2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0F7473"/>
    <w:multiLevelType w:val="multilevel"/>
    <w:tmpl w:val="41ACD67C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BA4D63"/>
    <w:multiLevelType w:val="multilevel"/>
    <w:tmpl w:val="42D44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7C124B8"/>
    <w:multiLevelType w:val="multilevel"/>
    <w:tmpl w:val="DC3C9A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E9A5022"/>
    <w:multiLevelType w:val="multilevel"/>
    <w:tmpl w:val="E5CA0B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1982BDD"/>
    <w:multiLevelType w:val="multilevel"/>
    <w:tmpl w:val="F27645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CED6947"/>
    <w:multiLevelType w:val="multilevel"/>
    <w:tmpl w:val="0C348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580433"/>
    <w:multiLevelType w:val="multilevel"/>
    <w:tmpl w:val="9EEE79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58190088"/>
    <w:multiLevelType w:val="multilevel"/>
    <w:tmpl w:val="1D2C81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ED12620"/>
    <w:multiLevelType w:val="multilevel"/>
    <w:tmpl w:val="8790316A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1CE344B"/>
    <w:multiLevelType w:val="multilevel"/>
    <w:tmpl w:val="CF58D7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D925C5"/>
    <w:multiLevelType w:val="multilevel"/>
    <w:tmpl w:val="5478F5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B941E5A"/>
    <w:multiLevelType w:val="multilevel"/>
    <w:tmpl w:val="3626C718"/>
    <w:lvl w:ilvl="0">
      <w:start w:val="1"/>
      <w:numFmt w:val="bullet"/>
      <w:pStyle w:val="Listaconvietas2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5"/>
  </w:num>
  <w:num w:numId="3">
    <w:abstractNumId w:val="8"/>
  </w:num>
  <w:num w:numId="4">
    <w:abstractNumId w:val="5"/>
  </w:num>
  <w:num w:numId="5">
    <w:abstractNumId w:val="11"/>
  </w:num>
  <w:num w:numId="6">
    <w:abstractNumId w:val="6"/>
  </w:num>
  <w:num w:numId="7">
    <w:abstractNumId w:val="1"/>
  </w:num>
  <w:num w:numId="8">
    <w:abstractNumId w:val="13"/>
  </w:num>
  <w:num w:numId="9">
    <w:abstractNumId w:val="2"/>
  </w:num>
  <w:num w:numId="10">
    <w:abstractNumId w:val="10"/>
  </w:num>
  <w:num w:numId="11">
    <w:abstractNumId w:val="0"/>
  </w:num>
  <w:num w:numId="12">
    <w:abstractNumId w:val="12"/>
  </w:num>
  <w:num w:numId="13">
    <w:abstractNumId w:val="3"/>
  </w:num>
  <w:num w:numId="14">
    <w:abstractNumId w:val="9"/>
  </w:num>
  <w:num w:numId="15">
    <w:abstractNumId w:val="7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116"/>
    <w:rsid w:val="00016EFC"/>
    <w:rsid w:val="00106022"/>
    <w:rsid w:val="00115887"/>
    <w:rsid w:val="001F21ED"/>
    <w:rsid w:val="00354563"/>
    <w:rsid w:val="00375116"/>
    <w:rsid w:val="004359BE"/>
    <w:rsid w:val="00566E9E"/>
    <w:rsid w:val="005B7430"/>
    <w:rsid w:val="0060233B"/>
    <w:rsid w:val="00714784"/>
    <w:rsid w:val="0079132A"/>
    <w:rsid w:val="009F3B82"/>
    <w:rsid w:val="00AE0177"/>
    <w:rsid w:val="00B14310"/>
    <w:rsid w:val="00BA3384"/>
    <w:rsid w:val="00BD2D50"/>
    <w:rsid w:val="00D606DC"/>
    <w:rsid w:val="00EF7102"/>
    <w:rsid w:val="00F2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BE88D4-1434-4C8C-8AF9-4452FEEC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2"/>
        <w:szCs w:val="22"/>
        <w:lang w:val="hr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6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8210AE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210AE"/>
    <w:rPr>
      <w:color w:val="605E5C"/>
      <w:shd w:val="clear" w:color="auto" w:fill="E1DFDD"/>
    </w:r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shorts/BunibcUKTZ4?si=FzLZJ1rXxTooXy1o" TargetMode="External"/><Relationship Id="rId13" Type="http://schemas.openxmlformats.org/officeDocument/2006/relationships/hyperlink" Target="https://www.youtube.com/watch?v=XRTVg7hA3mU&amp;t=12s" TargetMode="External"/><Relationship Id="rId18" Type="http://schemas.openxmlformats.org/officeDocument/2006/relationships/hyperlink" Target="https://www.bbc.com/future/columns/food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wri.org/topics/food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awoeNtD-k2s&amp;t=51s" TargetMode="External"/><Relationship Id="rId17" Type="http://schemas.openxmlformats.org/officeDocument/2006/relationships/hyperlink" Target="https://ourworldindata.org/foo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fao.org" TargetMode="External"/><Relationship Id="rId20" Type="http://schemas.openxmlformats.org/officeDocument/2006/relationships/hyperlink" Target="https://www.sciencedirect.com/journal/food-science-and-technolog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be.com/shorts/BunibcUKTZ4?si=FzLZJ1rXxTooXy1o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LV2jIkOwYl8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www.nationalgeographic.com/environment/article/future-food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www.youtube.com/watch?v=bZmv2bIsroE" TargetMode="External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L6VXpsOLuT3eaqNw4qTX+Xq5sw==">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5962</TotalTime>
  <Pages>10</Pages>
  <Words>1726</Words>
  <Characters>9497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Cuenta Microsoft</cp:lastModifiedBy>
  <cp:revision>8</cp:revision>
  <dcterms:created xsi:type="dcterms:W3CDTF">2025-06-16T10:39:00Z</dcterms:created>
  <dcterms:modified xsi:type="dcterms:W3CDTF">2025-10-18T09:46:00Z</dcterms:modified>
</cp:coreProperties>
</file>