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b w:val="1"/>
          <w:rtl w:val="0"/>
        </w:rPr>
        <w:t xml:space="preserve">Obrana AI   AI i strojno učenje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Ciljna skupina: 13-16 godina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Trajanje aktivnosti: 4–5 nastavnih sati po 45 min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Glavni cilj učenja: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/>
        <w:tab/>
        <w:t xml:space="preserve">1.Znanstveno razloženje: Dublje razumijevanje znanstvenih pojmova (npr. vrste sočiva, razlikovati biljke ili stijene) i primjenjivati ih na stvarne kontekste koji uključuju umjetnu inteligencu i automatizaciju.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/>
        <w:tab/>
        <w:t xml:space="preserve">2.Kritičko razmišljanje: Analizirati i tumačiti performanse modela AI-a, identificirati njegove ograničenja i procjenjivati može li zamijeniti ljudsko znanstveno mišljenje.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/>
        <w:tab/>
        <w:t xml:space="preserve">3.Digitalna pismenost i istraživanje: Koristite digitalne alate za obuku i testiranje AI modela, te istražiti kako kvalitet i količina podataka utječu na rezultate. Naučite kritički tumačiti vizuelne i znanstvene podatke.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/>
        <w:tab/>
        <w:t xml:space="preserve">4.Komunikacijske vještine: razviti sposobnost jasnog i kreativnog objašnjenja znanstvenih rezultata kroz prezentacije, plakate ili kratke izvještaje; vježba aktivno slušanje i konstruktivna povratna informacija.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/>
        <w:tab/>
        <w:t xml:space="preserve">5.Saradnja: Jačanje timskog rada zajedničkim rješavanjem izazova  od prikupljanja i testiranja podataka do rasprave o etičkim pitanjima vezanih za AI u znanosti.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/>
        <w:tab/>
        <w:t xml:space="preserve">6.Etička svijest: Razmisliti o implikacijama korištenja umjetne inteligencije u znanstvenoj analizi, posebno u laboratorijskim ili medicinskim kontekstima, i uzeti u obzir ljudsku odgovornost u donošenju odluka.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/>
        <w:tab/>
        <w:t xml:space="preserve">7. Kreativna primjena: sudjelovanje u stvaranju prototipa, pričavanju ili predstavljanju otkrića kroz inovativne formate, podsticanje originalnog razmišljanja i povezivanje znanosti s stvarnim pitanjima.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Ishodi učenja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Rezultati učenja (učenici su pozvani da budu u mogućnosti):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Znanje i razumijevanje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/>
        <w:tab/>
        <w:t xml:space="preserve">●Opisati kako strojno učenje funkcionira jednostavnim riječima (npr. obuka, testiranje, skupovi podataka).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/>
        <w:tab/>
        <w:t xml:space="preserve">●Označajte osnovne razlike između pojmova/tipova stijena/rasadi/občinica koristeći znanstveni rečnik.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/>
        <w:tab/>
        <w:t xml:space="preserve">● Razumijeti kako se AI može primijeniti u znanstvenim kontekstima, kao što je prepoznavanje slika.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/>
        <w:tab/>
        <w:t xml:space="preserve">●Identifikovanje ograničenja i mogućih izvora grešaka u modelima AI-a kada se primjenjuju na znanstvene zadaće u stvarnom svijetu.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/>
        <w:tab/>
        <w:t xml:space="preserve">●Pogledati ključne etičke razmatranja prilikom korištenja umjetne inteligencije u znanosti (npr. povjerenje, odgovornost, donošenje odluka).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Sposobnosti i sposobnosti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/>
        <w:tab/>
        <w:t xml:space="preserve">●Skupljanje, označavanje i organizacija zbirke podataka slika za obuku i testiranje modela AI-a.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/>
        <w:tab/>
        <w:t xml:space="preserve">● Koristite online alate (npr. Teachable Machine) za stvaranje i evaluaciju AI modela. Također se mogu koristiti i drugi online alati koji korisnicima omogućavaju obuku jednostavnih AI modela.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/>
        <w:tab/>
        <w:t xml:space="preserve">● Analizirati rezultate umjetne inteligencije i usporediti je s znanstvenim razumom i ljudskom analizom.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/>
        <w:tab/>
        <w:t xml:space="preserve">● Jasno komunicirajte nalaze kroz kreativne oblike, kao što su plakati, videozapisi ili usmične prezentacije.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/>
        <w:tab/>
        <w:t xml:space="preserve">●Efikasno surađujte u malim timovima kako bi dizajnirali eksperimente, testirali hipoteze i podijelili zaključke.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/>
        <w:tab/>
        <w:t xml:space="preserve">●Kritično razmislite o tome da li alati za umjetnu inteligenciju mogu ili trebaju zamijeniti ljudsko sudjenje u znanstvenim kontekstima.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Stavovi i vrijednosti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/>
        <w:tab/>
        <w:t xml:space="preserve">● Pokažite znatiželju i inicijativu u istraživanju kako se AI prekida s znanostom.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/>
        <w:tab/>
        <w:t xml:space="preserve">● Cijenite vrijednost kombiniranja ljudskog razumijevanja s tehnologijom za rješavanje problema.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/>
        <w:tab/>
        <w:t xml:space="preserve">●Dokazati otvorenost za različite perspektive tijekom rasprava o ulozi AI-a.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/>
        <w:tab/>
        <w:t xml:space="preserve">●Upjetite važnost etičke odgovornosti pri korištenju ili oslanjanju se na alate umjetne inteligencije.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/>
        <w:tab/>
        <w:t xml:space="preserve">●Pobuditi povjerenje u korištenje znanstvenog jezika i digitalnih alata za izražavanje i podršku svojim idejama.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Europska dimenzija / povezanost s programom Erasmus+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Fokus na vrijednosti EU-a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Ova je lekcija odlična prilika za uključivanje ključnih europskih vrijednosti u rasprave i aktivnosti u razredu: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/>
        <w:tab/>
        <w:t xml:space="preserve">● Demokracija i ljudska prava: uključite učenike u raspravu o tome da li bi AI odlučivanje (npr. klasifikacija znanstvenih uzoraka) moglo narušiti ljudska prava ako ne bude pravilno nadzirano.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/>
        <w:tab/>
        <w:t xml:space="preserve">●Privatnost i zaštita podataka: uvesti opću uredbu o zaštiti podataka (GDPR) i razmotriti važnost zaštite osobnih podataka prilikom treninga AI modela (npr. korištenja slika).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/>
        <w:tab/>
        <w:t xml:space="preserve">●Inkludiranje i višejezičnost: istražite kako alati umjetne inteligencije mogu promicati lingvističko i kulturno uključivanje u europske učiteljske sobe (npr. korištenje prepoznavanja slika/teksta na više jezika, podrška učenicima s invaliditetom).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/>
        <w:tab/>
        <w:t xml:space="preserve">●Etika i dezinformacije: Povezivanje s trenutnim zabrinutostima EU-a zbog lažnih vijesti i predrasuda u algoritmima. Podstići kritičko razmišljanje o tome kako bi AI mogao pomoći ili pogoršati ove probleme.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/>
        <w:tab/>
        <w:t xml:space="preserve">●Prospective za suradnju: Izgradnja zajedničkog europskog zbirka podataka o umjetnoj inteligenciji kao učenici iz različitih partnerskih zemalja će raditi zajedno kako bi zajedno stvorili zajednički skup podataka o slikama. Ovaj skup podataka će se koristiti za obuku jednostavnog modela AI-a koji može prepoznati ili klasificirati objekte. Na taj način će simulirati stvarnu međunarodnu AI suradnju, odražavajući koliko su raznovrsni, reprezentativni podaci ključni za izgradnju pravednih i preciznih AI sustava.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Resursi i alati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Sesija 1  Uvod i motivacija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Video pogrešaka u prepoznavanju AI-a (npr. YouTube AI neuspjeha  kompilacije)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Projektor ili pametna ploča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zvučnici za reprodukciju videa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Whiteboard, Padlet, ili Jamboard za snimanje odgovora učenika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Sesija 2  Može li AI naučiti kao mi?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Stampane ili digitalne slike iz odabrane teme (npr. sočiva, stijene, biljke, prometne znakove, izrazi lica)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Radni list (na papiru ili digitalno) za učenike za sortiranje i evidentiranje klasifikacija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Kartone za raspravu (opcionalno)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Padlet, bilježnik ili digitalni dokument za refleksije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Sesija 3.1  Stvaranje zbirke podataka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Tablete, pametni telefoni ili digitalne kamere za snimanje slika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Laptopi ili računari za preuzimanje i organizaciju datoteka slika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Preduspravljene fascikle slike (neopcionalno, za grupe koje štede vrijeme ili na daljinu)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Zajednička platforma u oblaku: Google Drive, OneDrive ili Padlet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Platforme za suradnju: eTwinning, e-mail, dijeljene fascikle za međunarodnu razmjenu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alati za označavanje ili digitalne mape za organizaciju slika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Sesija 3.2  Osposobljavanje modela AI-a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Pristup Teachable Machine (Chrome Preporučuje se pretraživač).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Također se mogu koristiti i drugi online alati koji korisnicima omogućavaju obuku jednostavnih AI modela.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Laptopi ili desktopovi za obuku i testiranje modela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Ispitivanja koje je učitelj pružio (ne koriste se u treningu)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Tiskani ili digitalni radni list: AI Analiza rezultata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slušalice (opcionalno za fokusiran rad)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Sesija 4  Etika i ograničenja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Materijal za studije slučaja koji pokazuje pogreške veštačke inteligencije (primjer slike ili videa)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Projektor ili ekran za predstavljanje razredu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Digitalni alati za razmišljanje: Padlet, Microsoft Forms, Google Formi ili Jamboard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Obrazac ili rubrika povratne informacije međuvremenih i radni list za ocjenu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Pristup TwinSpace ili eTwinning za dijeljenje rada s partnerskim školama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Zapovijedi za raspravu (ispisani ili prikazani na ekranu)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Potrebni materijali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Sesija 1  Uvod i motivacija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Priključivanje na internet za video streaming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Nastavljanje projektoru u učionici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Audio sustav (glasnici)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označavači na ploči ili pristup Padlet-Jambord.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Att. - Što? 1 Radni list "Observations &amp; Reflection" (ispisani ili digitalni)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Sesija 2  Može li AI naučiti kao mi?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štampači ili digitalni uređaji za skup slike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Papir i olovke za radne listove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Pristup Padlet ili slične digitalne platforme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Att. - Što? 2 Ručni radni list za klasifikaciju (ispisani ili digitalni)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Sesija 3.1  Stvaranje zbirke podataka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Mobilni uređaji ili kamere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Računari s pristupom internetu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računi za skladištenje u oblaku (Google Drive, OneDrive)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Predsedno označene fascikle ili predloge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Att. - Što? 3.1 Radni list za planiranje datoteka (ispisani ili digitalni)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Sesija 3.2  Osposobljavanje modela AI-a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Računari s Chrome preglednik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Pristup internetu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Slike testiranja koje su pripremili učitelji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Zvukovi za individualno djelo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Prilog 3.2: radni list za analizu rezultata umjetne inteligencije (ispisani ili digitalni)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Sesija 4  Etika i ograničenja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Projektor ili pametna ploča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Studentske prezentacije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Prilog 4.1: slike pogrešaka umjetne </w:t>
        <w:br w:type="textWrapping"/>
        <w:t xml:space="preserve">inteligencije. - Prilog 4.1.1: radni list „Etika i debata: može li umjetna inteligencija zamijeniti ljudsku analizu?” (ispisani ili digitalni)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Att. - Što? 4.1.2 Radni list za rasprave (ispisani ili digitalni)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Att. - Što? 4.2 Posljednja obračuna ocjenjivanja (ispisana ili digitalna)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Radne metode</w:t>
        <w:tab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/>
        <w:tab/>
        <w:t xml:space="preserve">●Istraživanje učenja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/>
        <w:tab/>
        <w:t xml:space="preserve">●Rad u parovima i timovima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/>
        <w:tab/>
        <w:t xml:space="preserve">●Rješenje problema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/>
        <w:tab/>
        <w:t xml:space="preserve">●Korišćenje ICT alata u nastavi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Uvod i motivacija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Nastavni susret 1: uvod i motivacija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Trajanje: 45 minuta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Povratak: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/>
        <w:tab/>
        <w:t xml:space="preserve">●Sposobnost AI-a: primjeri pogrešaka u prepoznavanju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/>
        <w:tab/>
        <w:t xml:space="preserve">● Razgovor o ograničenjima umjetne inteligencije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/>
        <w:tab/>
        <w:t xml:space="preserve">● Povezivanje s učenicima zadatak: obuka i testiranje umjetne inteligencije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/>
        <w:tab/>
        <w:t xml:space="preserve">●Rola učenika kao kritičnog istraživača performansi AI-a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DRAGA 1.1: Uvod i motivacija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Učitelj vodi pripremu scenarija pružajući pozadinske informacije ili kontekst koji će učeniče uključiti i pripremiti za aktivnost. Koristite Att. 1 Prikaz i refleksija.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/>
        <w:tab/>
        <w:t xml:space="preserve">●Ljezdobranik (2–3 min): Pokažite video bez preamble. Neka učenici uživaju u AI bloopers.</w:t>
      </w:r>
    </w:p>
    <w:p w:rsidR="00000000" w:rsidDel="00000000" w:rsidP="00000000" w:rsidRDefault="00000000" w:rsidRPr="00000000" w14:paraId="000000FF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https://www.youtube.com/watch?v=KzbleMu4sWo&amp;ab_channel=ARCritic</w:t>
        </w:r>
      </w:hyperlink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100">
      <w:pPr>
        <w:rPr/>
      </w:pP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https://www.topbots.com/chihuahua-muffin-searching-best-computer-vision-api/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Aktivnost 1.2: Razgovor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/>
        <w:tab/>
        <w:t xml:space="preserve">● Učitelj vodi razgovor (5 minuta) i pita vas koja vam je greška najviše iznenađena? -Zašto?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/>
        <w:tab/>
        <w:t xml:space="preserve">● Učitelj vodi diskusiju s aktivnostima (5 min) koje se odnose na Kao što su te umjetne inteligencije neuspele u prepoznavanju, naši mogu pogrešno klasifikirati sočive/postrojenje/kamen. Danas je naša misija testirati i otkriti kada i zašto.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/>
        <w:tab/>
        <w:t xml:space="preserve">●Za učitelja to će biti jednostavan, učinkovit način da pokaže da je AI ne-neomogljiv i da su učenci znanstvenici koji ga drže odgovornim.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Istraživanje i učenje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Sesija 2: Može li AI učiti kao mi?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Trajanje: 45 minuta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Povratak: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/>
        <w:tab/>
        <w:t xml:space="preserve">●Čovjek protiv umjetne inteligencije: aktivnosti klasifikacije bez tehnologije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/>
        <w:tab/>
        <w:t xml:space="preserve">● Grupa rasprave o odlučivanju: čovjek protiv stroja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/>
        <w:tab/>
        <w:t xml:space="preserve">●Kritičko razmišljanje o tome kako se strojevi uče u odnosu na ljude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DRAGA 2.1 - Može li AI naučiti kao i mi?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/>
        <w:tab/>
        <w:t xml:space="preserve">●AI protiv ljudske aktivnosti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Učenici su pozvani da pokušaju klasificirati primjere (npr. stijene protiv biljaka, vrste sočiva, identificirati semafore) bez korištenja AI-a. Koristite Att. 2 Priručna klasifikacija.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Aktivnost 2.2 Učitelj vodi motivacijsku grupnu raspravu: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/>
        <w:tab/>
        <w:t xml:space="preserve">●Može li mašina donijeti odluke kao mi?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/>
        <w:tab/>
        <w:t xml:space="preserve">● Kako se strojevi uče u poređenju s ljudima?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Aktivnost 2.3. Uvod s predmetom, slike pojmova izabrane teme koje će se koristiti u stroj za učenje (plenice, stijene, cvijeće, predmeti, boje).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Kreativna primjena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Treća sjednica: Teachable Machine Google Također se mogu koristiti i drugi online alati koji korisnicima omogućavaju obuku jednostavnih AI modela.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Trajanje: 90 minuta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Povratak: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Sesija 3.1  Stvaranje datoteka: Ljudi uče stroj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/>
        <w:tab/>
        <w:t xml:space="preserve">●Izbor teme za klasifikaciju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/>
        <w:tab/>
        <w:t xml:space="preserve">●Skupljanje slika (svoje uređaje ili dijeljenje s drugim školama)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/>
        <w:tab/>
        <w:t xml:space="preserve">●Organizacija podataka u označene kategorije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/>
        <w:tab/>
        <w:t xml:space="preserve">● Razgovor o izazovima u odabiru i označavanju slika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Sesija 3.2  Osposobljavanje modela AI-a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/>
        <w:tab/>
        <w:t xml:space="preserve">● Koristeći Teachable Machine Za treniranje modela mogu se koristiti i drugi online alati koji korisnicima omogućavaju treniranje jednostavnih AI modela.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/>
        <w:tab/>
        <w:t xml:space="preserve">● Ispitivanje s novim ili nepoznatim slikama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/>
        <w:tab/>
        <w:t xml:space="preserve">● Analiza tačnosti AI-a i identifikacija pogrešaka u klasifikaciji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DRAGA 3.1 - Stvaranje zbirke podataka  Ljudi uče stroj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/>
        <w:tab/>
        <w:t xml:space="preserve">● Učitelji mogu odabrati temu (npr. sočiva, tipovi kamena, oblik lišća, prometni znakovi, izrazi lica).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su pozvani da prikupljaju ili odaberu slike (koristeći tablete, telefone ili unaprijed uređene datoteke). Ako se radi o zajedničkom projektu između škola/država (Erasmus ili eTwinning) učenici su pozvani da podijele slike. Koristite Att. 3.1 Planiranje datoteka.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su pozvani da organizuju slike u jasno označene fascikle (npr. Convex vs Concave ili Igneous vs Sedimentary).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Svaka skupina će pripremiti složke jer će se dijeliti s drugim grupama za testiranje stroja.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/>
        <w:tab/>
        <w:t xml:space="preserve">● Učitelj vodi razgovor: S kojim izazovima smo se suočili prilikom izbora i kategorizacije primjeraka?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Dodatna napomena: Datoteka može biti zvučna pa ga možemo koristiti na različite načine (muzika ili fizička razreda).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Aktivnost 3.2 - Osposobljavanje modela umjetne inteligencije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su pozvani da otvore Teachable Machine za obuku modela s setovima slika. Također se mogu koristiti i drugi online alati koji korisnicima omogućavaju obuku jednostavnih AI modela.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/>
        <w:tab/>
        <w:t xml:space="preserve">● Učitelj podijeli radni list (Att 3.2 AI Rezultati Analize) s učenicima.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su pozvani da testiraju model novim ili nepoznatim slikama. Učitelji mogu pružiti ove nove slike iz druge skupine/školske škole.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su pozvani da analiziraju rezultate popunjenjem tabele: Da li je AI to učinio kako treba? Gdje je propalo i zašto?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Teachable Machine Brzi učitelj (https://medium.com/@warronbebster/teachable-machine-tutorial-bananameter-4bfffa765866) Također se mogu koristiti i drugi online alati koji korisnicima omogućavaju obuku jednostavnih AI modela.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1. Idi na: https://teachablemachine.withgoogle.com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2. Kliknite na: Za početak → Izaberite Projekt slike → Standardni model slike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3. Stvorite razreda: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 - Kliknite Dodajte razred (npr. Convex, Concave)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 - Upload ili snimiti slike za svaku klasu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4. Uči Model: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 - Kliknite „Train Model” (treniraj model) i pričekajte nekoliko sekundi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5. Ispitivanje modela: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 - Upload novu sliku ili koristiti webcam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 - Pogledajte procenat predviđanja i povjerenja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6. Dodaj još 5 slika i model vlaka opet.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/>
        <w:tab/>
        <w:t xml:space="preserve">-Pazite na točnost i napišite na papir.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/>
        <w:tab/>
        <w:t xml:space="preserve">- Ponavljam to tri puta. 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7. Izvoz (opcionalno):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 - Kliknite na Export Model → Upload (hosted) za korištenje online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 - Ili preuzeti za lokalnu upotrebu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DRAGA 3.3 - Razgovor u školi: Može li AI napraviti greške?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/>
        <w:tab/>
        <w:t xml:space="preserve">• Kad je njihov model napravio greške?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/>
        <w:tab/>
        <w:t xml:space="preserve">•Zašto mislite da su se te greške dogodile?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/>
        <w:tab/>
        <w:t xml:space="preserve">• Što se može promijeniti kako bi se poboljšala točnost?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Aktivnost 3.4 - Veza s matematikom. 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Nacrtajte grafikon s brojem slika koje se koriste za obuku na osi X i preciznošću (%) na osi Y.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Koristite rezultate iz prethodne aktivnosti.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Primjeri: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/>
        <w:tab/>
        <w:t xml:space="preserve">● Kako povećavanje broja slika utječe na točnost?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/>
        <w:tab/>
        <w:t xml:space="preserve">●Da li postoji tačka u kojoj više slika ne poboljšaju preciznost?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Osvrt i vrednovanje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Sesija 4: Etika i ograničenja: Može li AI zamijeniti ljudsku analizu?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Trajanje: 45 minuta 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Povratak: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Sesija 4  Etika i ograničenja: Može li AI zamijeniti ljudsku analizu?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/>
        <w:tab/>
        <w:t xml:space="preserve">●Grupe prezentacije: usporedba rezultata AI-a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/>
        <w:tab/>
        <w:t xml:space="preserve">●Studija slučaja: analiza AI pogrešaka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/>
        <w:tab/>
        <w:t xml:space="preserve">● Debata: Može li AI zamijeniti laboratorijske znanstvenike?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/>
        <w:tab/>
        <w:t xml:space="preserve">●Digitalna odražavanje (Padlet, oblik, itd.) s vršnjačkim povratkom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/>
        <w:tab/>
        <w:t xml:space="preserve">●Djeljenje refleksija s partnerskim školama (npr. Erasmus/eTwinning)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/>
        <w:tab/>
        <w:t xml:space="preserve">●Predsjednica, samoocjenjivanje i ocjenjivanje učitelja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Osvrt i vrednovanje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AKTIVNOST 4.1: etika i ograničenja — može li umjetna inteligencija zamijeniti ljudsku analizu?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su pozvani da predstave svoje rezultate razredu i da sve skupine mogu provjeriti jesu li rezultati AI isti.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/>
        <w:tab/>
        <w:t xml:space="preserve">● Učitelji vode iskoristiti greške za studije slučajeva: Pokažite primjer AI-a koji čini pogrešku (npr. pogrešno klasifikirana slika). Učitelj može pokazati i druge pogreške AI-a. 4.1 Slike AI pogreške.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/>
        <w:tab/>
        <w:t xml:space="preserve">● Učitelj vodi vodi grupnu raspravu:  Može li AI zamijeniti laboratorijske znanstvenike? koristeći Att. 4.1.1 Etika i rasprava: Može li AI zamijeniti ljudsku analizu? radni list i Att. 4.1.2 Radni list za rasprave.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su pozvani da kreiraju digitalnu refleksiju koja se može podijeliti s drugim školama/partnerima: Padlet, Form, ili Jamboard dijele svoje mišljenje i dokaze.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/>
        <w:tab/>
        <w:t xml:space="preserve">●Pokreće se povratna informacija među vršnjacima između grupa u svakoj školi i između škola/partnerova/država: Učenici su pozvani da pregledaju međusobne razmišljanja i argumente.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DRAŽENJE 4.2: Konačna procjena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Učitelj odlučuje kako ga koristiti (on-line ili na papiru) za različite načine ocjenjivanja (samoocjenjivanje, ocjenjivanje među vršnjacima, ocjenjivanje učitelja) koristeći Att. 4.2 Posljednja obračuna ocjenjivanja.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Opcionalna sjednica 5: dijeljenje rezultata i europska suradnja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Aktivnosti: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/>
        <w:tab/>
        <w:t xml:space="preserve">●Učenici stvaraju kratke prezentacije o svom projektu AI i otkrićima.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/>
        <w:tab/>
        <w:t xml:space="preserve">● Izmjena rezultata ili skupova podataka s učenicima iz drugih europskih škola (npr. prometne znakove iz različitih zemalja).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/>
        <w:tab/>
        <w:t xml:space="preserve">●Virtualni susret ili asinkronno dijeljenje rezultata i refleksija putem TwinSpace, Google Vozač ili Padlet.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/>
        <w:tab/>
        <w:t xml:space="preserve">● Razgovor: Da li je umjetna inteligencija djelovala drugačije s slikama iz drugih mjesta? Je li to tačnije u drugim zemljama?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Glavne točke: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/>
        <w:tab/>
        <w:t xml:space="preserve">●Fleksibilna za više znanstvenih tema (kamene, biljke, sočiva, emocije, prometne znakove).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/>
        <w:tab/>
        <w:t xml:space="preserve">● Podstiče digitalnu pismenost, kritičko razmišljanje i etičku svijest.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/>
        <w:tab/>
        <w:t xml:space="preserve">● Snažna integracija s Erasmus+ Projekti i europske vrijednosti.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357FC0"/>
    <w:pPr>
      <w:ind w:left="720"/>
      <w:contextualSpacing w:val="1"/>
    </w:pPr>
  </w:style>
  <w:style w:type="character" w:styleId="Hiperligao">
    <w:name w:val="Hyperlink"/>
    <w:basedOn w:val="Tipodeletrapredefinidodopargrafo"/>
    <w:uiPriority w:val="99"/>
    <w:unhideWhenUsed w:val="1"/>
    <w:rsid w:val="00357FC0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 w:val="1"/>
    <w:unhideWhenUsed w:val="1"/>
    <w:rsid w:val="00357FC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KzbleMu4sWo&amp;ab_channel=ARCritic" TargetMode="External"/><Relationship Id="rId8" Type="http://schemas.openxmlformats.org/officeDocument/2006/relationships/hyperlink" Target="https://www.topbots.com/chihuahua-muffin-searching-best-computer-vision-api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eiKSwB7sZworrtdCZUdyy00L0g==">CgMxLjA4AHIhMW1LMTRsNk9YNmRkVGZvVUtTNkQxYlFPLXg1NlVQbWhT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2025-10-18T20:07:00Z</dcterms:created>
  <dc:creator>Marina CCR. Silva</dc:creator>
</cp:coreProperties>
</file>