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2D6" w:rsidRDefault="009272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9272D6" w:rsidRDefault="009272D6">
      <w:pPr>
        <w:rPr>
          <w:b/>
          <w:sz w:val="36"/>
          <w:szCs w:val="36"/>
        </w:rPr>
      </w:pPr>
    </w:p>
    <w:p w:rsidR="009272D6" w:rsidRDefault="00C40067">
      <w:pPr>
        <w:jc w:val="center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6181725" cy="495300"/>
                <wp:effectExtent l="0" t="0" r="0" b="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272D6" w:rsidRDefault="00C4006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TITULO: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 xml:space="preserve">Exposição de arte virtual: exploração da arte com inteligência artificial</w:t>
                            </w:r>
                          </w:p>
                          <w:p w:rsidR="009272D6" w:rsidRDefault="009272D6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9272D6" w:rsidRDefault="009272D6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9272D6" w:rsidRDefault="009272D6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9272D6" w:rsidRDefault="009272D6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9272D6" w:rsidRDefault="009272D6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9272D6" w:rsidRDefault="009272D6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9272D6" w:rsidRDefault="009272D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style="position:absolute;left:0;text-align:left;margin-left:0;margin-top:2pt;width:486.7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93G2QEAAIYDAAAOAAAAZHJzL2Uyb0RvYy54bWysU9uO0zAQfUfiHyy/01xIeomarhCrIqQV&#10;VLvwAa5jN5Z8w3ab9HP4Fn6MsRN2C7whXhzP+OjMOTOT7d2oJLow54XRLS4WOUZMU9MJfWrx1y/7&#10;N2uMfCC6I9Jo1uIr8/hu9/rVdrANK01vZMccAhLtm8G2uA/BNlnmac8U8QtjmYZHbpwiAUJ3yjpH&#10;BmBXMivzfJkNxnXWGcq8h+z99Ih3iZ9zRsNnzj0LSLYYtIV0unQe45nttqQ5OWJ7QWcZ5B9UKCI0&#10;FH2muieBoLMTf1EpQZ3xhocFNSoznAvKkgdwU+R/uHnqiWXJCzTH2+c2+f9HSz9dDg6JrsXlEiNN&#10;FMzoEbr247s+naVBkIUWDdY3gHyyBzdHHq7R78idil9wgkYgqYplUUCjry1+W1erejO3mI0BUQDU&#10;63qzWgOAAqJaVusyAbIXJut8+MCMQvHSYgdiUmfJ5cEHqA7QX5BYWJu9kDKNUerfEgCMmSyKn+TG&#10;WxiP4+zhaLormPeW7gXUeiA+HIiD8RcYDbASLfbfzsQxjORHDT3fFFVZww6loKpXOdhwty/H2xei&#10;aW9g02hwGE3B+5A2b1L57hwMF8lR1DWJmeXCsJPReTHjNt3GCfXy++x+AgAA//8DAFBLAwQUAAYA&#10;CAAAACEAKo4RaNsAAAAFAQAADwAAAGRycy9kb3ducmV2LnhtbEyPS0/DMBCE70j8B2uRekHU7gNo&#10;QjYVReLCjTZSr268TSL8iGKnDf+e5QSn1WhGM98W28lZcaEhdsEjLOYKBPk6mM43CNXh/WEDIibt&#10;jbbBE8I3RdiWtzeFzk24+k+67FMjuMTHXCO0KfW5lLFuyek4Dz159s5hcDqxHBppBn3lcmflUqkn&#10;6XTneaHVPb21VH/tR4cQjt1xHW12zlaL6iB396P6qAhxdje9voBINKW/MPziMzqUzHQKozdRWAR+&#10;JCGs+bCZPa8eQZwQNksFsizkf/ryBwAA//8DAFBLAQItABQABgAIAAAAIQC2gziS/gAAAOEBAAAT&#10;AAAAAAAAAAAAAAAAAAAAAABbQ29udGVudF9UeXBlc10ueG1sUEsBAi0AFAAGAAgAAAAhADj9If/W&#10;AAAAlAEAAAsAAAAAAAAAAAAAAAAALwEAAF9yZWxzLy5yZWxzUEsBAi0AFAAGAAgAAAAhAE073cbZ&#10;AQAAhgMAAA4AAAAAAAAAAAAAAAAALgIAAGRycy9lMm9Eb2MueG1sUEsBAi0AFAAGAAgAAAAhACqO&#10;EWjbAAAABQEAAA8AAAAAAAAAAAAAAAAAMwQAAGRycy9kb3ducmV2LnhtbFBLBQYAAAAABAAEAPMA&#10;AAA7BQAAAAA=&#10;" filled="f" stroked="f">
                <v:textbox inset="2.53958mm,1.2694mm,2.53958mm,1.2694mm">
                  <w:txbxContent>
                    <w:p w:rsidR="009272D6" w:rsidRDefault="00C40067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 xml:space="preserve">TITULO: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 xml:space="preserve">Exposição de arte virtual: exploração da arte com inteligência artificial</w:t>
                      </w:r>
                    </w:p>
                    <w:p w:rsidR="009272D6" w:rsidRDefault="009272D6">
                      <w:pPr>
                        <w:spacing w:line="275" w:lineRule="auto"/>
                        <w:textDirection w:val="btLr"/>
                      </w:pPr>
                    </w:p>
                    <w:p w:rsidR="009272D6" w:rsidRDefault="009272D6">
                      <w:pPr>
                        <w:spacing w:line="275" w:lineRule="auto"/>
                        <w:textDirection w:val="btLr"/>
                      </w:pPr>
                    </w:p>
                    <w:p w:rsidR="009272D6" w:rsidRDefault="009272D6">
                      <w:pPr>
                        <w:spacing w:line="275" w:lineRule="auto"/>
                        <w:textDirection w:val="btLr"/>
                      </w:pPr>
                    </w:p>
                    <w:p w:rsidR="009272D6" w:rsidRDefault="009272D6">
                      <w:pPr>
                        <w:spacing w:line="275" w:lineRule="auto"/>
                        <w:textDirection w:val="btLr"/>
                      </w:pPr>
                    </w:p>
                    <w:p w:rsidR="009272D6" w:rsidRDefault="009272D6">
                      <w:pPr>
                        <w:spacing w:line="275" w:lineRule="auto"/>
                        <w:textDirection w:val="btLr"/>
                      </w:pPr>
                    </w:p>
                    <w:p w:rsidR="009272D6" w:rsidRDefault="009272D6">
                      <w:pPr>
                        <w:spacing w:line="275" w:lineRule="auto"/>
                        <w:textDirection w:val="btLr"/>
                      </w:pPr>
                    </w:p>
                    <w:p w:rsidR="009272D6" w:rsidRDefault="009272D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9272D6" w:rsidRDefault="009272D6">
      <w:pPr>
        <w:jc w:val="center"/>
      </w:pPr>
    </w:p>
    <w:p w:rsidR="009272D6" w:rsidRDefault="009272D6">
      <w:pPr>
        <w:jc w:val="center"/>
      </w:pPr>
    </w:p>
    <w:tbl>
      <w:tblPr>
        <w:tblStyle w:val="aa"/>
        <w:tblW w:w="98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76"/>
      </w:tblGrid>
      <w:tr w:rsidR="009272D6">
        <w:trPr>
          <w:trHeight w:val="853"/>
        </w:trPr>
        <w:tc>
          <w:tcPr>
            <w:tcW w:w="9876" w:type="dxa"/>
            <w:shd w:val="clear" w:color="auto" w:fill="FDEADA"/>
          </w:tcPr>
          <w:p w:rsidR="009272D6" w:rsidRDefault="00C40067">
            <w:pP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Grupo-alvo: 3-7 </w:t>
            </w:r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>anos</w:t>
            </w:r>
            <w:proofErr w:type="spellStart"/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proofErr w:type="spellEnd"/>
          </w:p>
          <w:p w:rsidR="009272D6" w:rsidRDefault="009272D6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9272D6" w:rsidRDefault="00C400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Duração da actividade: 4 </w:t>
            </w:r>
            <w:r>
              <w:t xml:space="preserve">semanas  2 sessões por semana (30 a 40 minutos cada)</w:t>
            </w:r>
          </w:p>
          <w:p w:rsidR="009272D6" w:rsidRDefault="009272D6">
            <w:pP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  <w:p w:rsidR="009272D6" w:rsidRDefault="00C40067">
            <w:pP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Objetivo fundamental da aprendizagem: 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principal objetivo deste cenário de aprendizagem é ajudar as crianças a começarem a sua jornada como aprendizes curiosos, expressivos e colaborativos. Através da exploração lúdica da arte e das ferramentas digitais simples, desenvolverão habilidades fundamentais que apoiam a criatividade, a comunicação, a compreensão emocional e a alfabetização digital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 xml:space="preserve">precoce. Descubra diferentes 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formas de expressar ideias e emoções através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 xml:space="preserve">cores, 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formas e imagens.</w:t>
            </w:r>
          </w:p>
          <w:p w:rsidR="009272D6" w:rsidRDefault="00C400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76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Expressar emoções e ideias através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cores, formas e desenhos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simples, usando materiais tradicionais e digitais.</w:t>
            </w:r>
          </w:p>
          <w:p w:rsidR="009272D6" w:rsidRDefault="00C400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Reconheça elementos básicos das obras de arte de artistas famosos,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como cores,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linhas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 formas, e fale sobre o que eles veem e sentem.</w:t>
            </w:r>
          </w:p>
          <w:p w:rsidR="009272D6" w:rsidRDefault="00C400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Use ferramentas básicas de desenho digital e geradores de imagens de IA com orientação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professores, começando a entender como a tecnologia pode ajudar a criar arte.</w:t>
            </w:r>
          </w:p>
          <w:p w:rsidR="009272D6" w:rsidRDefault="00C400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Explore a música e as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emoções, combinando sons com suas obras de arte e descobrindo como a música pode mudar o que sentimos sobre uma imagem.</w:t>
            </w:r>
          </w:p>
          <w:p w:rsidR="009272D6" w:rsidRDefault="00C400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Trabalhem em pequenos grupos, compartilhem ideias e colaborem em tarefas criativas, aprendendo 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ouvir, a fazer turnos e a ajudar uns aos outros.</w:t>
            </w:r>
          </w:p>
          <w:p w:rsidR="009272D6" w:rsidRDefault="00C400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Participar em uma simples exposição digital ou artística em sala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aula, partilhar as suas criações com os outros e refletir sobre a sua experiência de aprendizagem.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</w:p>
          <w:p w:rsidR="009272D6" w:rsidRDefault="009272D6">
            <w:pPr>
              <w:rPr>
                <w:rFonts w:ascii="Calibri" w:eastAsia="Calibri" w:hAnsi="Calibri" w:cs="Calibri"/>
                <w:color w:val="00B050"/>
                <w:sz w:val="28"/>
                <w:szCs w:val="28"/>
              </w:rPr>
            </w:pPr>
          </w:p>
          <w:p w:rsidR="009272D6" w:rsidRDefault="009272D6">
            <w:pPr>
              <w:rPr>
                <w:rFonts w:ascii="Calibri" w:eastAsia="Calibri" w:hAnsi="Calibri" w:cs="Calibri"/>
                <w:color w:val="76923C"/>
                <w:sz w:val="28"/>
                <w:szCs w:val="28"/>
              </w:rPr>
            </w:pPr>
          </w:p>
          <w:p w:rsidR="009272D6" w:rsidRDefault="009272D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9272D6">
        <w:trPr>
          <w:trHeight w:val="838"/>
        </w:trPr>
        <w:tc>
          <w:tcPr>
            <w:tcW w:w="9876" w:type="dxa"/>
          </w:tcPr>
          <w:p w:rsidR="009272D6" w:rsidRDefault="009272D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9272D6">
        <w:trPr>
          <w:trHeight w:val="853"/>
        </w:trPr>
        <w:tc>
          <w:tcPr>
            <w:tcW w:w="9876" w:type="dxa"/>
          </w:tcPr>
          <w:p w:rsidR="009272D6" w:rsidRDefault="009272D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9272D6" w:rsidRDefault="009272D6">
      <w:pPr>
        <w:rPr>
          <w:b/>
          <w:color w:val="66CC00"/>
          <w:sz w:val="28"/>
          <w:szCs w:val="28"/>
        </w:rPr>
      </w:pPr>
    </w:p>
    <w:p w:rsidR="009272D6" w:rsidRDefault="009272D6">
      <w:pPr>
        <w:rPr>
          <w:b/>
          <w:color w:val="66CC00"/>
          <w:sz w:val="28"/>
          <w:szCs w:val="28"/>
        </w:rPr>
      </w:pPr>
    </w:p>
    <w:p w:rsidR="009272D6" w:rsidRDefault="00C40067">
      <w:pPr>
        <w:rPr>
          <w:b/>
          <w:color w:val="66CC00"/>
          <w:sz w:val="28"/>
          <w:szCs w:val="28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4902200</wp:posOffset>
            </wp:positionH>
            <wp:positionV relativeFrom="paragraph">
              <wp:posOffset>179070</wp:posOffset>
            </wp:positionV>
            <wp:extent cx="1270000" cy="1112520"/>
            <wp:effectExtent l="0" t="0" r="0" b="0"/>
            <wp:wrapSquare wrapText="bothSides" distT="0" distB="0" distL="114300" distR="114300"/>
            <wp:docPr id="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b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6"/>
        <w:gridCol w:w="4324"/>
      </w:tblGrid>
      <w:tr w:rsidR="009272D6">
        <w:tc>
          <w:tcPr>
            <w:tcW w:w="8640" w:type="dxa"/>
            <w:gridSpan w:val="2"/>
          </w:tcPr>
          <w:p w:rsidR="009272D6" w:rsidRDefault="00C40067">
            <w:pPr>
              <w:pBdr>
                <w:bottom w:val="single" w:sz="18" w:space="1" w:color="548DD4"/>
              </w:pBd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bookmarkStart w:id="0" w:name="_heading=h.t86clhn4xuhc" w:colFirst="0" w:colLast="0"/>
            <w:bookmarkEnd w:id="0"/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Resultados da aprendizagem:</w:t>
            </w:r>
          </w:p>
          <w:p w:rsidR="009272D6" w:rsidRDefault="0092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9272D6" w:rsidRDefault="00C40067">
            <w:pPr>
              <w:pStyle w:val="Ttulo3"/>
              <w:outlineLvl w:val="2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No final do projecto, os estudantes poderão:</w:t>
            </w:r>
          </w:p>
          <w:p w:rsidR="009272D6" w:rsidRDefault="00C40067">
            <w:pPr>
              <w:pStyle w:val="Ttulo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Expressão artística</w:t>
            </w:r>
          </w:p>
          <w:p w:rsidR="009272D6" w:rsidRDefault="00C40067" w:rsidP="0070346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Reconheça os estilos 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cores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usados por artistas famosos.</w:t>
            </w:r>
          </w:p>
          <w:p w:rsidR="0070346E" w:rsidRDefault="00C40067" w:rsidP="0070346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7034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Criar suas próprias obras de arte digitais com base no estilo de um artista.</w:t>
            </w:r>
          </w:p>
          <w:p w:rsidR="009272D6" w:rsidRPr="0070346E" w:rsidRDefault="00C40067" w:rsidP="0070346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7034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Use formas, </w:t>
            </w:r>
            <w:proofErr w:type="spellStart"/>
            <w:r w:rsidRPr="007034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cores </w:t>
            </w:r>
            <w:proofErr w:type="spellEnd"/>
            <w:r w:rsidRPr="007034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 linhas para expressar sentimentos ou ideias.</w:t>
            </w:r>
          </w:p>
          <w:p w:rsidR="009272D6" w:rsidRDefault="00C40067">
            <w:pPr>
              <w:pStyle w:val="Ttulo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Competências digitais e exploração da IA</w:t>
            </w:r>
          </w:p>
          <w:p w:rsidR="009272D6" w:rsidRDefault="00C4006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Usar aplicativos de desenho (como Paint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Canva) para criar imagens.</w:t>
            </w:r>
          </w:p>
          <w:p w:rsidR="009272D6" w:rsidRDefault="00C4006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Explore ferramentas de IA (com ajuda) para fazer imagens e música.</w:t>
            </w:r>
          </w:p>
          <w:p w:rsidR="009272D6" w:rsidRDefault="00C4006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Compare o que eles fizeram com o que a IA fez, e fale sobre as diferenças.</w:t>
            </w:r>
          </w:p>
          <w:p w:rsidR="009272D6" w:rsidRDefault="00C40067">
            <w:pPr>
              <w:pStyle w:val="Ttulo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Imaginação musical</w:t>
            </w:r>
          </w:p>
          <w:p w:rsidR="009272D6" w:rsidRDefault="00C4006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Fazer ou escolher uma peça de música para corresponder às suas obras de arte.</w:t>
            </w:r>
          </w:p>
          <w:p w:rsidR="009272D6" w:rsidRDefault="00C4006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Entenda como a música pode mudar o sentimento de uma imagem.</w:t>
            </w:r>
          </w:p>
          <w:p w:rsidR="009272D6" w:rsidRDefault="00C40067">
            <w:pPr>
              <w:pStyle w:val="Ttulo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Comunicação e trabalho em equipa</w:t>
            </w:r>
          </w:p>
          <w:p w:rsidR="009272D6" w:rsidRDefault="00C4006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Trabalhem em grupo, partilhem ideias e ajudem uns aos outros.</w:t>
            </w:r>
          </w:p>
          <w:p w:rsidR="009272D6" w:rsidRDefault="00C4006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Falar sobre a sua arte e explicar as suas escolhas.</w:t>
            </w:r>
          </w:p>
          <w:p w:rsidR="009272D6" w:rsidRDefault="00C4006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Presentar o seu trabalho final em uma exposição digital (com a ajuda dos professores).</w:t>
            </w:r>
          </w:p>
          <w:p w:rsidR="009272D6" w:rsidRDefault="0092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Times New Roman" w:eastAsia="Times New Roman" w:hAnsi="Times New Roman" w:cs="Times New Roman"/>
                <w:b/>
                <w:color w:val="66CC00"/>
                <w:sz w:val="28"/>
                <w:szCs w:val="28"/>
              </w:rPr>
            </w:pPr>
          </w:p>
        </w:tc>
      </w:tr>
      <w:tr w:rsidR="009272D6">
        <w:tc>
          <w:tcPr>
            <w:tcW w:w="4316" w:type="dxa"/>
            <w:tcBorders>
              <w:bottom w:val="nil"/>
            </w:tcBorders>
          </w:tcPr>
          <w:p w:rsidR="009272D6" w:rsidRDefault="009272D6">
            <w:pPr>
              <w:rPr>
                <w:b/>
                <w:color w:val="66CC00"/>
                <w:sz w:val="28"/>
                <w:szCs w:val="28"/>
              </w:rPr>
            </w:pPr>
            <w:bookmarkStart w:id="1" w:name="_heading=h.sdrpkva5vfni" w:colFirst="0" w:colLast="0"/>
            <w:bookmarkEnd w:id="1"/>
          </w:p>
        </w:tc>
        <w:tc>
          <w:tcPr>
            <w:tcW w:w="4324" w:type="dxa"/>
            <w:tcBorders>
              <w:bottom w:val="nil"/>
            </w:tcBorders>
          </w:tcPr>
          <w:p w:rsidR="009272D6" w:rsidRDefault="0092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b/>
                <w:color w:val="66CC00"/>
                <w:sz w:val="28"/>
                <w:szCs w:val="28"/>
              </w:rPr>
            </w:pPr>
          </w:p>
        </w:tc>
      </w:tr>
      <w:tr w:rsidR="009272D6">
        <w:trPr>
          <w:trHeight w:val="2726"/>
        </w:trPr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272D6" w:rsidRDefault="00C40067">
            <w:pP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  <w:t xml:space="preserve">Dimensão europeia / ligação ao Erasmus+</w:t>
            </w:r>
          </w:p>
          <w:p w:rsidR="00F806AB" w:rsidRDefault="00F806AB">
            <w:pP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</w:pP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Este cenário apoia os valores Erasmus+ e do Espaço Europeu da Educação, ajudando as crianças a tornarem-se aprendizes criativos, respeitosos e de mente aberta desde a infância.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1. Curiosidade cultural e patrimônio artístico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As crianças são apresentadas a uma variedade de artistas europeus famosos (por exemplo, Van Gogh dos Países Baixos, Miró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da Espanha, Kandinsky da Rússia) e aprendem que cada artista tem um estilo único. Começam a entender que a arte faz parte de toda cultura e período de tempo.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2. Criatividade Sem Fronteiras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sua exposição digital mostra que a criatividade pode ser compartilhada entre os países. A colaboração opcional com outras salas de aula (por exemplo, trocar obras de arte digitalmente) pode promover a sensação de fazer parte de algo maior do que a sala de aula.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3. Alfabetização digital para o futuro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As crianças recebem ferramentas digitais simples e seguras. Eles começam a ver como a tecnologia pode ser usada para criar, comunicar e explorar ideias sempre sob a orientação do professor.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4. Cooperação, respeito e pertença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cenário enfatiza a bondade, a escuta e a cooperação (valores compartilhados por todas as aulas europeias). As crianças aprendem que cada voz é importante e que o trabalho em equipa ajuda as ideias a crescer.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5. Construir competências-chave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Este cenário estabelece as bases para várias competências-chave da UE, nomeadamente:</w:t>
            </w:r>
          </w:p>
          <w:p w:rsidR="009272D6" w:rsidRDefault="00C400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Consciência e expressão cultural</w:t>
            </w:r>
          </w:p>
          <w:p w:rsidR="009272D6" w:rsidRDefault="00C400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Competências digitais</w:t>
            </w:r>
          </w:p>
          <w:p w:rsidR="009272D6" w:rsidRDefault="00C400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Competências sociais e cívicas</w:t>
            </w:r>
          </w:p>
          <w:p w:rsidR="009272D6" w:rsidRDefault="00C400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Aprender a aprender</w:t>
            </w:r>
          </w:p>
          <w:p w:rsidR="009272D6" w:rsidRDefault="00C400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Comunicação na língua materna (e possivelmente noutras línguas)</w:t>
            </w:r>
          </w:p>
          <w:p w:rsidR="009272D6" w:rsidRDefault="0092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Calibri" w:eastAsia="Calibri" w:hAnsi="Calibri" w:cs="Calibri"/>
                <w:b/>
                <w:color w:val="66CC00"/>
                <w:sz w:val="24"/>
                <w:szCs w:val="24"/>
              </w:rPr>
            </w:pPr>
          </w:p>
        </w:tc>
      </w:tr>
      <w:tr w:rsidR="009272D6" w:rsidTr="0070346E">
        <w:trPr>
          <w:trHeight w:val="709"/>
        </w:trPr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272D6" w:rsidRDefault="00C40067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lastRenderedPageBreak/>
              <w:t xml:space="preserve">Recursos e ferramentas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Uma mistura de ferramentas tradicionais e digitais assegura a acessibilidade, o envolvimento e a experiência prática.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Materiais tradicionais</w:t>
            </w:r>
          </w:p>
          <w:p w:rsidR="009272D6" w:rsidRDefault="00C4006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Papel de desenho, lápis, marcadores, lápis, cola, tesouras</w:t>
            </w:r>
          </w:p>
          <w:p w:rsidR="009272D6" w:rsidRDefault="00C4006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Imagens impressas de obras de arte para exploração</w:t>
            </w:r>
          </w:p>
          <w:p w:rsidR="009272D6" w:rsidRDefault="00C4006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Gráficos de emoção e visuais de reflexão (faces sorridentes,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rodas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cores, diagramas Venn)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Ferramentas digitais</w:t>
            </w:r>
          </w:p>
          <w:p w:rsidR="009272D6" w:rsidRDefault="00C400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Ferramentas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desenho: pintura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Canva (uso básico  por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exemplo, coloração, pincel, forma)</w:t>
            </w:r>
          </w:p>
          <w:p w:rsidR="009272D6" w:rsidRDefault="00C400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Ferramentas de imagem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IA: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Artguru ou Leonardo AI (usadas em pares ou com o apoio dos professores)</w:t>
            </w:r>
          </w:p>
          <w:p w:rsidR="009272D6" w:rsidRDefault="00C4006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Instrumentos musicais: </w:t>
            </w:r>
            <w:r w:rsidR="0070346E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 w:rsidR="0070346E" w:rsidRPr="007034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Google laboratório cromado </w:t>
            </w:r>
            <w:r w:rsidR="007034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(para tocar com música) </w:t>
            </w:r>
            <w:r w:rsidR="0070346E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Suno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Rifução (usada para ouvir ou gerar sons)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Ferramentas de apresentação (ensino)</w:t>
            </w:r>
          </w:p>
          <w:p w:rsidR="009272D6" w:rsidRDefault="00C400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Canva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ou PowerPoint (para a construção de slides com desenhos e música de crianças)</w:t>
            </w:r>
          </w:p>
          <w:p w:rsidR="009272D6" w:rsidRDefault="00C400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Padlet,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blog da classe, ou um projector/ecrã para a exposição final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Outros equipamentos</w:t>
            </w:r>
          </w:p>
          <w:p w:rsidR="009272D6" w:rsidRDefault="00C4006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Computadores de tablets ou de salas de aula (1 por grupo ou par)</w:t>
            </w:r>
          </w:p>
          <w:p w:rsidR="009272D6" w:rsidRDefault="00C4006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Conexão estável à internet</w:t>
            </w:r>
          </w:p>
          <w:p w:rsidR="009272D6" w:rsidRDefault="00C4006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Fones de ouvido (opcionais, para exploração musical)</w:t>
            </w:r>
          </w:p>
          <w:p w:rsidR="009272D6" w:rsidRDefault="00C4006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Smartboard ou projector para partilha e demonstração de classes</w:t>
            </w:r>
          </w:p>
          <w:p w:rsidR="009272D6" w:rsidRDefault="0092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272D6">
        <w:tc>
          <w:tcPr>
            <w:tcW w:w="8640" w:type="dxa"/>
            <w:gridSpan w:val="2"/>
            <w:tcBorders>
              <w:top w:val="nil"/>
              <w:bottom w:val="nil"/>
            </w:tcBorders>
          </w:tcPr>
          <w:p w:rsidR="009272D6" w:rsidRDefault="0092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9272D6"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272D6" w:rsidRDefault="00C40067">
            <w:pP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Métodos de trabalho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projeto incentiva uma abordagem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 xml:space="preserve">centrada 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na criança, baseada no jogo e exploratória, alinhada com os princípios da educação infantil precoce.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1. Aprender por Ação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As crianças criam desenhos, ouvem música, usam ferramentas digitais simples e interagem com materiais físicos e digitais.</w:t>
            </w:r>
          </w:p>
          <w:p w:rsidR="0070346E" w:rsidRDefault="00C40067">
            <w:pPr>
              <w:spacing w:before="280" w:after="28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2. Descoberta guiada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professor introduz ideias-chave (por exemplo, O que é arte?Uma máquina pode fazer fotos?) através de histórias, vídeos e discussões simples. As crianças são encorajadas a fazer perguntas, a adivinhar e a testar ideias.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3. Colaboração em pequenos grupos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As crianças trabalham em grupos de 2–3 para apoiar-se mutuamente. As tarefas são flexíveis: uma criança pode desenhar, outra pode descrever, e outra pode escolher música.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4. Reflexão e partilha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As crianças são convidadas a falar sobre as suas escolhas usando indicações adequadas à idade:</w:t>
            </w:r>
          </w:p>
          <w:p w:rsidR="009272D6" w:rsidRDefault="00C40067">
            <w:pPr>
              <w:numPr>
                <w:ilvl w:val="0"/>
                <w:numId w:val="12"/>
              </w:numPr>
              <w:spacing w:before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Por que escolheste esta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 xml:space="preserve">cor?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9272D6" w:rsidRDefault="00C40067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Como é que esta música faz o seu desenho se sentir?</w:t>
            </w:r>
          </w:p>
          <w:p w:rsidR="009272D6" w:rsidRDefault="00C40067">
            <w:pPr>
              <w:numPr>
                <w:ilvl w:val="0"/>
                <w:numId w:val="12"/>
              </w:numPr>
              <w:spacing w:after="280"/>
              <w:rPr>
                <w:rFonts w:ascii="Calibri" w:eastAsia="Calibri" w:hAnsi="Calibri" w:cs="Calibri"/>
                <w:sz w:val="24"/>
                <w:szCs w:val="24"/>
              </w:rPr>
            </w:pPr>
            <w:bookmarkStart w:id="2" w:name="_heading=h.j6gz38qen854" w:colFirst="0" w:colLast="0"/>
            <w:bookmarkEnd w:id="2"/>
            <w:r>
              <w:rPr>
                <w:rFonts w:ascii="Calibri" w:eastAsia="Calibri" w:hAnsi="Calibri" w:cs="Calibri"/>
                <w:sz w:val="24"/>
                <w:szCs w:val="24"/>
              </w:rPr>
              <w:t xml:space="preserve">O que mais gostas do trabalho do teu amigo?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F81BD"/>
                <w:sz w:val="24"/>
                <w:szCs w:val="24"/>
              </w:rPr>
              <w:t xml:space="preserve">5. Celebração da aprendizagem</w:t>
            </w:r>
          </w:p>
          <w:p w:rsidR="009272D6" w:rsidRDefault="00C40067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 exposição final dá às crianças uma sensação de orgulho e propósito. Seu trabalho é visto, valorizado e celebrado por colegas, famílias e, possivelmente, outras salas de aula.</w:t>
            </w:r>
          </w:p>
          <w:p w:rsidR="009272D6" w:rsidRDefault="00927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</w:tbl>
    <w:p w:rsidR="009272D6" w:rsidRDefault="009272D6">
      <w:pPr>
        <w:rPr>
          <w:b/>
          <w:color w:val="0099FF"/>
          <w:sz w:val="28"/>
          <w:szCs w:val="28"/>
        </w:rPr>
        <w:sectPr w:rsidR="009272D6">
          <w:headerReference w:type="default" r:id="rId9"/>
          <w:footerReference w:type="default" r:id="rId10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9272D6" w:rsidRDefault="009272D6">
      <w:pPr>
        <w:rPr>
          <w:b/>
          <w:color w:val="0099FF"/>
          <w:sz w:val="28"/>
          <w:szCs w:val="28"/>
        </w:rPr>
        <w:sectPr w:rsidR="009272D6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9272D6" w:rsidRDefault="009272D6">
      <w:pPr>
        <w:rPr>
          <w:b/>
          <w:color w:val="0099FF"/>
          <w:sz w:val="28"/>
          <w:szCs w:val="28"/>
        </w:rPr>
      </w:pPr>
    </w:p>
    <w:tbl>
      <w:tblPr>
        <w:tblStyle w:val="ac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9272D6">
        <w:trPr>
          <w:jc w:val="center"/>
        </w:trPr>
        <w:tc>
          <w:tcPr>
            <w:tcW w:w="3975" w:type="dxa"/>
            <w:shd w:val="clear" w:color="auto" w:fill="95B3D7"/>
          </w:tcPr>
          <w:p w:rsidR="009272D6" w:rsidRDefault="00C40067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</w:t>
            </w:r>
          </w:p>
        </w:tc>
        <w:tc>
          <w:tcPr>
            <w:tcW w:w="3015" w:type="dxa"/>
            <w:shd w:val="clear" w:color="auto" w:fill="D7E3BC"/>
          </w:tcPr>
          <w:p w:rsidR="009272D6" w:rsidRDefault="00C40067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Investigação e aprendizagem</w:t>
            </w:r>
          </w:p>
        </w:tc>
        <w:tc>
          <w:tcPr>
            <w:tcW w:w="3000" w:type="dxa"/>
            <w:shd w:val="clear" w:color="auto" w:fill="F2DCDB"/>
          </w:tcPr>
          <w:p w:rsidR="009272D6" w:rsidRDefault="00C40067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criativa</w:t>
            </w:r>
          </w:p>
        </w:tc>
        <w:tc>
          <w:tcPr>
            <w:tcW w:w="3675" w:type="dxa"/>
            <w:shd w:val="clear" w:color="auto" w:fill="FFCC66"/>
          </w:tcPr>
          <w:p w:rsidR="009272D6" w:rsidRDefault="00C40067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</w:t>
            </w:r>
          </w:p>
        </w:tc>
      </w:tr>
      <w:tr w:rsidR="009272D6">
        <w:trPr>
          <w:jc w:val="center"/>
        </w:trPr>
        <w:tc>
          <w:tcPr>
            <w:tcW w:w="3975" w:type="dxa"/>
            <w:shd w:val="clear" w:color="auto" w:fill="95B3D7"/>
          </w:tcPr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Preparem o cenário. Fornecer informações de fundo ou contexto que envolvam os alunos e os preparem para a atividade.)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Brainstorming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Questão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66CC00"/>
                <w:sz w:val="28"/>
                <w:szCs w:val="28"/>
              </w:rPr>
            </w:pPr>
            <w:r>
              <w:rPr>
                <w:color w:val="000000"/>
              </w:rPr>
              <w:t xml:space="preserve">Vídeo curto</w:t>
            </w: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015" w:type="dxa"/>
            <w:shd w:val="clear" w:color="auto" w:fill="D7E3BC"/>
          </w:tcPr>
          <w:p w:rsidR="009272D6" w:rsidRDefault="009272D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9272D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9272D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9272D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C400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Aprendizagem ativa através de atribuições e investigação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Atividades: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Trabalho em grupo, investigação de fontes online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Utilização de ferramentas digitais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 xml:space="preserve">Análise e discussão</w:t>
            </w: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000" w:type="dxa"/>
            <w:shd w:val="clear" w:color="auto" w:fill="F2DCDB"/>
          </w:tcPr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C400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Aplicação do que foi aprendido através de tarefas criativas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Atividades: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Cumpração do projeto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Prototipos / apresentação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 xml:space="preserve">Workshops criativos / contos</w:t>
            </w: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675" w:type="dxa"/>
            <w:shd w:val="clear" w:color="auto" w:fill="FFCC66"/>
          </w:tcPr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Critérios de Avaliação: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Definir como os alunos serão avaliados. Isso pode incluir rubricas, listas de verificação ou outros métodos de avaliação.</w:t>
            </w:r>
          </w:p>
          <w:p w:rsidR="009272D6" w:rsidRDefault="00C4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Feedback: Fornecer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orientações sobre como os feedback serão dados aos alunos. Considere os comentários dos colegas, a autoavaliação e os comentários dos professores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Reflexão digital </w:t>
            </w:r>
            <w:proofErr w:type="spellStart"/>
            <w:r>
              <w:rPr>
                <w:color w:val="000000"/>
              </w:rPr>
              <w:t xml:space="preserve">(Padlet, </w:t>
            </w:r>
            <w:proofErr w:type="spellEnd"/>
            <w:r>
              <w:rPr>
                <w:color w:val="000000"/>
              </w:rPr>
              <w:t xml:space="preserve">Formas...)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Autoavaliação</w:t>
            </w:r>
          </w:p>
          <w:p w:rsidR="009272D6" w:rsidRDefault="00C400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 xml:space="preserve">Discussão em classe</w:t>
            </w:r>
          </w:p>
          <w:p w:rsidR="009272D6" w:rsidRDefault="009272D6">
            <w:pPr>
              <w:rPr>
                <w:b/>
                <w:color w:val="0099FF"/>
                <w:sz w:val="28"/>
                <w:szCs w:val="28"/>
              </w:rPr>
            </w:pPr>
          </w:p>
        </w:tc>
      </w:tr>
    </w:tbl>
    <w:p w:rsidR="009272D6" w:rsidRDefault="009272D6">
      <w:pPr>
        <w:rPr>
          <w:b/>
          <w:color w:val="0099FF"/>
          <w:sz w:val="28"/>
          <w:szCs w:val="28"/>
        </w:rPr>
      </w:pPr>
    </w:p>
    <w:p w:rsidR="009272D6" w:rsidRDefault="00C40067">
      <w:r>
        <w:br w:type="page"/>
      </w:r>
    </w:p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d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9272D6">
        <w:tc>
          <w:tcPr>
            <w:tcW w:w="129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2D6" w:rsidRDefault="00C4006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</w:t>
            </w:r>
          </w:p>
        </w:tc>
      </w:tr>
      <w:tr w:rsidR="009272D6">
        <w:tc>
          <w:tcPr>
            <w:tcW w:w="129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069" w:rsidRPr="00713069" w:rsidRDefault="00713069" w:rsidP="0071306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Olá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pequenos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artistas!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Hoje </w:t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vamos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começar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uma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aventura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muito especial.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Uma 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aventura cheia 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cores,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sons e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magia!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Já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pintaste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quadro que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te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fez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sorrir?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usou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sua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cor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favorita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para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mostrar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que sente?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isso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é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r w:rsidRPr="00713069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  <w:lang w:val="es-ES"/>
              </w:rPr>
              <w:t xml:space="preserve"/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arte. 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como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contar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uma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história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sem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usar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palavras!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713069" w:rsidRPr="00713069" w:rsidRDefault="00713069" w:rsidP="0071306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Vamos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olhar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para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pinturas feitas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artistas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muito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famosos.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Alguns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deles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usavam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pontos,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outros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usavam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salpicaduras e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outros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faziam formas que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pareciam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sonhos.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Consegues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adivinhar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pensavam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quando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pintavam?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713069" w:rsidRDefault="00713069" w:rsidP="0071306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Mas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espera!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Há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algo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ainda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mais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emocionante...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sabias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os computadores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também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podem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  <w:lang w:val="es-ES"/>
              </w:rPr>
              <w:t xml:space="preserve">fazer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fotos? Estes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computadores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especiais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são chamados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IA,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significa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Inteligência Artificial.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como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cérebro robótico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pode aprender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coisas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fazer novas imagens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quando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ajudamos!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</w:p>
          <w:p w:rsidR="00713069" w:rsidRPr="00713069" w:rsidRDefault="00713069" w:rsidP="0071306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Lançamento do desafio: Apresentação do projeto: Então,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eis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r w:rsidRPr="00713069">
              <w:rPr>
                <w:rFonts w:ascii="Calibri" w:eastAsia="Times New Roman" w:hAnsi="Calibri" w:cs="Calibri"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nossa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missão: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exploraremos </w:t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arte como artistas reais,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usaremos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computadores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para desenhar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conosco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até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mesmo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combinaremos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música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nossas imagens,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assim como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nos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filmes!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713069" w:rsidRDefault="00713069" w:rsidP="0071306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Estão prontos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para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criar,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imaginar e divertir-se? Abrimos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os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olhos,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os ouvidos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os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corações... porque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mundo da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arte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da IA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está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à </w:t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vossa </w:t>
            </w:r>
            <w:proofErr w:type="spellStart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713069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es-ES"/>
              </w:rPr>
              <w:t xml:space="preserve">espera!</w:t>
            </w:r>
            <w:r w:rsidRPr="00713069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9272D6" w:rsidRDefault="009272D6" w:rsidP="00713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713069" w:rsidRDefault="00713069" w:rsidP="00713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713069" w:rsidRDefault="00713069" w:rsidP="00713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713069" w:rsidRDefault="00713069" w:rsidP="00713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713069" w:rsidRDefault="00713069" w:rsidP="00713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9272D6" w:rsidRDefault="00C4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lastRenderedPageBreak/>
              <w:t xml:space="preserve">Semana 1: </w:t>
            </w:r>
            <w:r w:rsidR="00713069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Introdução à arte e à IA</w:t>
            </w:r>
          </w:p>
          <w:p w:rsidR="00E601C7" w:rsidRDefault="00E6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E601C7" w:rsidRPr="00E601C7" w:rsidRDefault="00E6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Calibri" w:hAnsiTheme="majorHAnsi" w:cstheme="majorHAnsi"/>
                <w:b/>
                <w:sz w:val="24"/>
                <w:szCs w:val="24"/>
                <w:u w:val="single"/>
              </w:rPr>
            </w:pPr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Esta semana, viajaremos para o mundo da arte, cheio de </w:t>
            </w:r>
            <w:proofErr w:type="spellStart"/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cores, </w:t>
            </w:r>
            <w:proofErr w:type="spellEnd"/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sentimentos e imaginação. Vamos olhar para belas pinturas feitas por artistas reais e falar sobre o que vemos. Depois, conheceremos um novo amigo: um computador especial chamado IA que também </w:t>
            </w:r>
            <w:r w:rsidRPr="00E601C7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 xml:space="preserve"/>
            </w:r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pode desenhar! Vamos descobrir como podemos ser artistas e como os computadores podem nos ajudar a imaginar coisas novas!</w:t>
            </w:r>
          </w:p>
          <w:p w:rsidR="00713069" w:rsidRPr="001B2181" w:rsidRDefault="00713069" w:rsidP="00713069">
            <w:pPr>
              <w:pStyle w:val="NormalWeb"/>
              <w:rPr>
                <w:rFonts w:asciiTheme="majorHAnsi" w:hAnsiTheme="majorHAnsi" w:cstheme="majorHAnsi"/>
                <w:lang w:val="es-ES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Sessão 1: O que </w:t>
            </w:r>
            <w:r w:rsidRPr="001B2181">
              <w:rPr>
                <w:rFonts w:asciiTheme="majorHAnsi" w:hAnsiTheme="majorHAnsi" w:cstheme="majorHAnsi"/>
              </w:rPr>
              <w:br/>
            </w: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é Arte?Objetivo: </w:t>
            </w:r>
            <w:r w:rsidRPr="001B2181">
              <w:rPr>
                <w:rFonts w:asciiTheme="majorHAnsi" w:hAnsiTheme="majorHAnsi" w:cstheme="majorHAnsi"/>
              </w:rPr>
              <w:t xml:space="preserve">despertar a curiosidade sobre a arte e ajudar as crianças a observar e expressar o </w:t>
            </w:r>
            <w:r w:rsidRPr="001B2181">
              <w:rPr>
                <w:rFonts w:asciiTheme="majorHAnsi" w:hAnsiTheme="majorHAnsi" w:cstheme="majorHAnsi"/>
              </w:rPr>
              <w:br/>
            </w: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que vêem.Atividades:</w:t>
            </w:r>
          </w:p>
          <w:p w:rsidR="00713069" w:rsidRPr="001B2181" w:rsidRDefault="00713069" w:rsidP="00713069">
            <w:pPr>
              <w:pStyle w:val="NormalWeb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Slideshow de Arte (5–10 </w:t>
            </w:r>
            <w:r w:rsidRPr="001B2181">
              <w:rPr>
                <w:rFonts w:asciiTheme="majorHAnsi" w:hAnsiTheme="majorHAnsi" w:cstheme="majorHAnsi"/>
              </w:rPr>
              <w:t xml:space="preserve">min): Mostra 6–8 obras de arte </w:t>
            </w:r>
            <w:r w:rsidRPr="00F806AB">
              <w:rPr>
                <w:rFonts w:asciiTheme="majorHAnsi" w:hAnsiTheme="majorHAnsi" w:cstheme="majorHAnsi"/>
                <w:color w:val="FF0000"/>
              </w:rPr>
              <w:t xml:space="preserve">coloridas e </w:t>
            </w:r>
            <w:r w:rsidRPr="001B2181">
              <w:rPr>
                <w:rFonts w:asciiTheme="majorHAnsi" w:hAnsiTheme="majorHAnsi" w:cstheme="majorHAnsi"/>
              </w:rPr>
              <w:t xml:space="preserve">expressivas de diferentes artistas famosos europeus (por exemplo, Van Gogh, Kandinsky, Picasso). Use uma linguagem amigável para as crianças e encoraje as reações: O que vê? Que cores consegues encontrar?</w:t>
            </w:r>
          </w:p>
          <w:p w:rsidR="00713069" w:rsidRPr="001B2181" w:rsidRDefault="00713069" w:rsidP="00713069">
            <w:pPr>
              <w:pStyle w:val="NormalWeb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Jogo de Nomeamento de </w:t>
            </w:r>
            <w:r w:rsidRPr="001B2181">
              <w:rPr>
                <w:rFonts w:asciiTheme="majorHAnsi" w:hAnsiTheme="majorHAnsi" w:cstheme="majorHAnsi"/>
              </w:rPr>
              <w:t xml:space="preserve">Arte (10 min): Dê </w:t>
            </w:r>
            <w:r w:rsidRPr="00F806AB">
              <w:rPr>
                <w:rFonts w:asciiTheme="majorHAnsi" w:hAnsiTheme="majorHAnsi" w:cstheme="majorHAnsi"/>
                <w:color w:val="FF0000"/>
              </w:rPr>
              <w:t xml:space="preserve">às crianças versões </w:t>
            </w:r>
            <w:r w:rsidRPr="001B2181">
              <w:rPr>
                <w:rFonts w:asciiTheme="majorHAnsi" w:hAnsiTheme="majorHAnsi" w:cstheme="majorHAnsi"/>
              </w:rPr>
              <w:t xml:space="preserve">impressas das pinturas ou projetá-las. Deixe-os inventar nomes divertidos ou títulos para cada um.</w:t>
            </w:r>
          </w:p>
          <w:p w:rsidR="00713069" w:rsidRPr="001B2181" w:rsidRDefault="00713069" w:rsidP="00713069">
            <w:pPr>
              <w:pStyle w:val="NormalWeb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Contar histórias ou jogar com emoções (10 </w:t>
            </w:r>
            <w:r w:rsidRPr="001B2181">
              <w:rPr>
                <w:rFonts w:asciiTheme="majorHAnsi" w:hAnsiTheme="majorHAnsi" w:cstheme="majorHAnsi"/>
              </w:rPr>
              <w:t xml:space="preserve">min): Pergunte: Como você se sente com esta imagem? O que pode estar acontecendo na foto?</w:t>
            </w:r>
          </w:p>
          <w:p w:rsidR="00713069" w:rsidRPr="001B2181" w:rsidRDefault="00713069" w:rsidP="00713069">
            <w:pPr>
              <w:pStyle w:val="NormalWeb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Video &amp; Discussion (10–15 min): </w:t>
            </w:r>
            <w:r w:rsidRPr="001B2181">
              <w:rPr>
                <w:rFonts w:asciiTheme="majorHAnsi" w:hAnsiTheme="majorHAnsi" w:cstheme="majorHAnsi"/>
              </w:rPr>
              <w:t xml:space="preserve">Mostre </w:t>
            </w:r>
            <w:r w:rsidRPr="00F806AB">
              <w:rPr>
                <w:rFonts w:asciiTheme="majorHAnsi" w:hAnsiTheme="majorHAnsi" w:cstheme="majorHAnsi"/>
                <w:color w:val="FF0000"/>
              </w:rPr>
              <w:t xml:space="preserve">um </w:t>
            </w:r>
            <w:r w:rsidRPr="001B2181">
              <w:rPr>
                <w:rFonts w:asciiTheme="majorHAnsi" w:hAnsiTheme="majorHAnsi" w:cstheme="majorHAnsi"/>
              </w:rPr>
              <w:t xml:space="preserve">vídeo curto como O que é a IA? para crianças. Então falem simplesmente: um robô pode pintar?</w:t>
            </w:r>
          </w:p>
          <w:p w:rsidR="00713069" w:rsidRPr="001B2181" w:rsidRDefault="00713069" w:rsidP="00713069">
            <w:pPr>
              <w:pStyle w:val="NormalWeb"/>
              <w:rPr>
                <w:rFonts w:asciiTheme="majorHAnsi" w:hAnsiTheme="majorHAnsi" w:cstheme="majorHAnsi"/>
                <w:lang w:val="es-ES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Sessão 2: Conhecer os </w:t>
            </w:r>
            <w:r w:rsidRPr="001B2181">
              <w:rPr>
                <w:rFonts w:asciiTheme="majorHAnsi" w:hAnsiTheme="majorHAnsi" w:cstheme="majorHAnsi"/>
              </w:rPr>
              <w:br/>
            </w: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artistasObjetivo: apresentar </w:t>
            </w:r>
            <w:r w:rsidRPr="001B2181">
              <w:rPr>
                <w:rFonts w:asciiTheme="majorHAnsi" w:hAnsiTheme="majorHAnsi" w:cstheme="majorHAnsi"/>
              </w:rPr>
              <w:t xml:space="preserve">às crianças a ideia de que a arte vem de diferentes pessoas e lugares, e que podemos explorar esses artistas com a ajuda </w:t>
            </w:r>
            <w:r w:rsidRPr="001B2181">
              <w:rPr>
                <w:rFonts w:asciiTheme="majorHAnsi" w:hAnsiTheme="majorHAnsi" w:cstheme="majorHAnsi"/>
              </w:rPr>
              <w:br/>
            </w: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da tecnologia.Atividades:</w:t>
            </w:r>
          </w:p>
          <w:p w:rsidR="00713069" w:rsidRPr="001B2181" w:rsidRDefault="00713069" w:rsidP="00713069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Artista Discovery (15–20 min): Divida </w:t>
            </w:r>
            <w:r w:rsidRPr="001B2181">
              <w:rPr>
                <w:rFonts w:asciiTheme="majorHAnsi" w:hAnsiTheme="majorHAnsi" w:cstheme="majorHAnsi"/>
              </w:rPr>
              <w:t xml:space="preserve">a classe em pequenos grupos e dê a cada grupo um artista famoso (por exemplo, Miró, Van Gogh, Pollock). Mostre uma pintura por cada um. Peça-lhes para descrever o que veem: formas, linhas, cores.</w:t>
            </w:r>
          </w:p>
          <w:p w:rsidR="00713069" w:rsidRPr="001B2181" w:rsidRDefault="00713069" w:rsidP="00713069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t xml:space="preserve">Pergunte à IA (10–15 min): </w:t>
            </w:r>
            <w:r w:rsidRPr="001B2181">
              <w:rPr>
                <w:rFonts w:asciiTheme="majorHAnsi" w:hAnsiTheme="majorHAnsi" w:cstheme="majorHAnsi"/>
              </w:rPr>
              <w:t xml:space="preserve">Com a ajuda do professor, use uma ferramenta de IA simples (por exemplo, ChatGPT) para perguntar: Quem era este artista? e O que gostavam de pintar? Leia e discuta as respostas como grupo.</w:t>
            </w:r>
          </w:p>
          <w:p w:rsidR="00713069" w:rsidRPr="001B2181" w:rsidRDefault="00713069" w:rsidP="00713069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B2181">
              <w:rPr>
                <w:rStyle w:val="Textoennegrita"/>
                <w:rFonts w:asciiTheme="majorHAnsi" w:hAnsiTheme="majorHAnsi" w:cstheme="majorHAnsi"/>
              </w:rPr>
              <w:lastRenderedPageBreak/>
              <w:t xml:space="preserve">Jogo de Classificação de Cor (10 min): Crie </w:t>
            </w:r>
            <w:r w:rsidRPr="001B2181">
              <w:rPr>
                <w:rFonts w:asciiTheme="majorHAnsi" w:hAnsiTheme="majorHAnsi" w:cstheme="majorHAnsi"/>
              </w:rPr>
              <w:t xml:space="preserve">uma atividade de </w:t>
            </w:r>
            <w:r w:rsidRPr="00F806AB">
              <w:rPr>
                <w:rFonts w:asciiTheme="majorHAnsi" w:hAnsiTheme="majorHAnsi" w:cstheme="majorHAnsi"/>
                <w:color w:val="FF0000"/>
              </w:rPr>
              <w:t xml:space="preserve">combinação em </w:t>
            </w:r>
            <w:r w:rsidR="00F806AB" w:rsidRPr="00F806AB">
              <w:rPr>
                <w:rFonts w:asciiTheme="majorHAnsi" w:hAnsiTheme="majorHAnsi" w:cstheme="majorHAnsi"/>
                <w:color w:val="FF0000"/>
              </w:rPr>
              <w:t xml:space="preserve">que </w:t>
            </w:r>
            <w:r w:rsidR="00F806AB">
              <w:rPr>
                <w:rFonts w:asciiTheme="majorHAnsi" w:hAnsiTheme="majorHAnsi" w:cstheme="majorHAnsi"/>
              </w:rPr>
              <w:t xml:space="preserve">os filhos pintem em grupo </w:t>
            </w:r>
            <w:r w:rsidRPr="001B2181">
              <w:rPr>
                <w:rFonts w:asciiTheme="majorHAnsi" w:hAnsiTheme="majorHAnsi" w:cstheme="majorHAnsi"/>
              </w:rPr>
              <w:t xml:space="preserve">por cores, formas ou humor quentes ou frios.</w:t>
            </w: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e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9272D6">
        <w:tc>
          <w:tcPr>
            <w:tcW w:w="12960" w:type="dxa"/>
            <w:shd w:val="clear" w:color="auto" w:fill="D7E3B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2D6" w:rsidRDefault="00C4006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Investigação e aprendizagem</w:t>
            </w:r>
          </w:p>
        </w:tc>
      </w:tr>
      <w:tr w:rsidR="009272D6">
        <w:tc>
          <w:tcPr>
            <w:tcW w:w="12960" w:type="dxa"/>
            <w:shd w:val="clear" w:color="auto" w:fill="D7E3B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2181" w:rsidRDefault="001B2181" w:rsidP="001B2181">
            <w:pPr>
              <w:spacing w:before="100" w:beforeAutospacing="1" w:after="100" w:afterAutospacing="1" w:line="240" w:lineRule="auto"/>
              <w:outlineLvl w:val="2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Semana 2 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Desenho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como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artistas</w:t>
            </w:r>
            <w:proofErr w:type="spellEnd"/>
          </w:p>
          <w:p w:rsidR="00E601C7" w:rsidRPr="006337ED" w:rsidRDefault="00E601C7" w:rsidP="001B2181">
            <w:pPr>
              <w:spacing w:before="100" w:beforeAutospacing="1" w:after="100" w:afterAutospacing="1" w:line="240" w:lineRule="auto"/>
              <w:outlineLvl w:val="2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</w:pPr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Esta semana, vamos nos tornar artistas!Vamos usar computadores </w:t>
            </w:r>
            <w:r w:rsidRPr="00E601C7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(e nossos dedos ou rato!) para fazer belos desenhos inspirados nos artistas que conhecemos na semana passada. Então, veremos o que acontece quando pedimos à IA para fazer a sua própria versão da nossa imagem. Quem desenhará </w:t>
            </w:r>
            <w:proofErr w:type="spellStart"/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mais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/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colorido? Quem será mais criativo, </w:t>
            </w:r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você ou a máquina? Vamos descobrir juntos!</w:t>
            </w:r>
          </w:p>
          <w:p w:rsidR="001B2181" w:rsidRPr="006337ED" w:rsidRDefault="001B2181" w:rsidP="001B218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Sessão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3: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desenho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com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computadorObjetivo: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Incentivar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crianças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expressarem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usando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ferramentas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digitais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enquanto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praticam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habilidades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digitais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básicas.Atividades: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Demo Digital (5–10 min):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Mostre um tutorial muito </w:t>
            </w:r>
            <w:r w:rsidRPr="00F806AB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  <w:lang w:val="es-ES"/>
              </w:rPr>
              <w:t xml:space="preserve">simples sobre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usar Paint ou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Canva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para desenho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(penteado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básico,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escolha de cores,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formas).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Criar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sua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obra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arte (20–25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crianças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sua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própria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versão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pintura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inspirada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no artista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exploraram.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Incentive 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liberdade,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não 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copiar.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Galeria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Partilha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(5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min): Deixe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alguns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voluntários mostrem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seu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desenho 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expliquem: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Este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meu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sol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porque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brilhante como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pintura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Van Gogh!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Sessão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4: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desenho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com a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ajuda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uma máquinaObjetivo: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Introdução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da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ideia de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a IA também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imagens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ajudar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crianças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comparar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sua própria arte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versões feitas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por máquina.Atividades: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lastRenderedPageBreak/>
              <w:t xml:space="preserve">Descrever e gerar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(15–20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min): Cada grupo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(com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ajuda)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descreve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seu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desenho 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ferramenta 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imagem de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como Artguru.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Veja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IA cria.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Comparar e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Conversar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(15 min):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Mostre as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duas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obras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arte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lado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lado. Use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perguntas simples: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que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mesmo?O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diferente?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Diagrama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Venn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com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Emoções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ou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Colores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(5–10 min): </w:t>
            </w:r>
            <w:proofErr w:type="spellStart"/>
            <w:r w:rsidRPr="004B0394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  <w:lang w:val="es-ES"/>
              </w:rPr>
              <w:t xml:space="preserve">Use </w:t>
            </w:r>
            <w:proofErr w:type="spellEnd"/>
            <w:r w:rsidRPr="004B0394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  <w:lang w:val="es-ES"/>
              </w:rPr>
              <w:t xml:space="preserve"/>
            </w:r>
            <w:proofErr w:type="spellStart"/>
            <w:r w:rsidRPr="004B0394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  <w:lang w:val="es-ES"/>
              </w:rPr>
              <w:t xml:space="preserve">um </w:t>
            </w:r>
            <w:proofErr w:type="spellEnd"/>
            <w:r w:rsidRPr="004B0394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diagrama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impresso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rostos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sorridentes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pontos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coloridos para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explorar semelhanças/diferências.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3" w:name="_GoBack"/>
            <w:bookmarkEnd w:id="3"/>
          </w:p>
        </w:tc>
      </w:tr>
    </w:tbl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9272D6">
        <w:tc>
          <w:tcPr>
            <w:tcW w:w="12960" w:type="dxa"/>
            <w:shd w:val="clear" w:color="auto" w:fill="F2DC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2D6" w:rsidRDefault="00C4006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criativa</w:t>
            </w:r>
          </w:p>
        </w:tc>
      </w:tr>
      <w:tr w:rsidR="009272D6">
        <w:tc>
          <w:tcPr>
            <w:tcW w:w="12960" w:type="dxa"/>
            <w:shd w:val="clear" w:color="auto" w:fill="F2DC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2181" w:rsidRDefault="001B2181" w:rsidP="001B2181">
            <w:pPr>
              <w:spacing w:before="100" w:beforeAutospacing="1" w:after="100" w:afterAutospacing="1" w:line="240" w:lineRule="auto"/>
              <w:outlineLvl w:val="2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Semana 3  Arte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Música juntos</w:t>
            </w:r>
            <w:proofErr w:type="spellEnd"/>
          </w:p>
          <w:p w:rsidR="00E601C7" w:rsidRPr="006337ED" w:rsidRDefault="00E601C7" w:rsidP="001B2181">
            <w:pPr>
              <w:spacing w:before="100" w:beforeAutospacing="1" w:after="100" w:afterAutospacing="1" w:line="240" w:lineRule="auto"/>
              <w:outlineLvl w:val="2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</w:pPr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Preparem-se para uma semana divertida e musical!Agora </w:t>
            </w:r>
            <w:r w:rsidRPr="00E601C7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que fizemos a nossa obra de arte, é hora de fazê-la viver com o som! Vamos ouvir música feliz, triste e emocionante. Depois, vamos combinar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música com as nossas fotos, e </w:t>
            </w:r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talvez até tentar criar música com a ajuda de um computador. Feche os olhos e imagine como é que o seu desenho soa?</w:t>
            </w:r>
          </w:p>
          <w:p w:rsidR="001B2181" w:rsidRPr="006337ED" w:rsidRDefault="001B2181" w:rsidP="001B218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Sessão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5: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Finalização das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nossas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obras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arteObjetivo: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Deixar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crianças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polir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completar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suas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obras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arte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cuidado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e orgulho.Atividades: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Revisita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arte (10–15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crianças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revisam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os desenhos digitais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papel e decidem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querem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adicionar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detalhes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alterar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alguma coisa.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Tempo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Criação Gratuito (15–20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Ofereça materiais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adicionais: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papel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colorido,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lápis,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adesivos.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crianças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podem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criar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fundo ou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título.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lastRenderedPageBreak/>
              <w:t xml:space="preserve">Art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Talk (5–10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Incentive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reflexão verbal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simples: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você mais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gosta da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sua fotografia?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Sessão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6: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Que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música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acompanha a minha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imagem?Objetivo: Explorar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como 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música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 conecta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emoções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a arte.Atividades: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Jogo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ouvir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música (10–15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Reproduzir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curtos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clips de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música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diferentes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humor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(feliz,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sonolento,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emocionante, misterioso).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Pergunte: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"Que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cor vês quando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ouves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isto?"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"Qual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pintura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poderia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esta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música?"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Match and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Move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(10–15 min):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Deixe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crianças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caminharem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escolherem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uma peça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música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adapte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à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sua imagem.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Ferramenta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Música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IA opcional (10–15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professor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mostra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criar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música 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fundo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simples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usando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Suno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Rifução.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crianças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votam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sobre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qual versão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corresponde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à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sua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imagem.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0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9272D6">
        <w:tc>
          <w:tcPr>
            <w:tcW w:w="1296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2D6" w:rsidRDefault="00C4006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</w:t>
            </w:r>
          </w:p>
        </w:tc>
      </w:tr>
      <w:tr w:rsidR="009272D6">
        <w:tc>
          <w:tcPr>
            <w:tcW w:w="1296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2181" w:rsidRDefault="001B2181" w:rsidP="001B2181">
            <w:pPr>
              <w:spacing w:before="100" w:beforeAutospacing="1" w:after="100" w:afterAutospacing="1" w:line="240" w:lineRule="auto"/>
              <w:outlineLvl w:val="2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Semana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4  Partilha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  <w:t xml:space="preserve">e reflexão</w:t>
            </w:r>
            <w:proofErr w:type="spellEnd"/>
          </w:p>
          <w:p w:rsidR="00E601C7" w:rsidRPr="006337ED" w:rsidRDefault="00E601C7" w:rsidP="001B2181">
            <w:pPr>
              <w:spacing w:before="100" w:beforeAutospacing="1" w:after="100" w:afterAutospacing="1" w:line="240" w:lineRule="auto"/>
              <w:outlineLvl w:val="2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u w:val="single"/>
                <w:lang w:val="es-ES"/>
              </w:rPr>
            </w:pPr>
            <w:r w:rsidRPr="00E601C7">
              <w:rPr>
                <w:rFonts w:asciiTheme="majorHAnsi" w:hAnsiTheme="majorHAnsi" w:cstheme="majorHAnsi"/>
                <w:sz w:val="24"/>
                <w:szCs w:val="24"/>
              </w:rPr>
              <w:t xml:space="preserve">Nós pintamos, desenhamos, imaginamos e brincamos com música, agora é hora de celebrar! Esta semana, </w:t>
            </w:r>
            <w:r w:rsidRPr="00E601C7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vamos preparar uma exposição especial para partilhar tudo o que fizemos. Vamos contar a história das nossas obras de arte, ouvir uns aos outros e desfrutar de todas as coisas maravilhosas que criamos. Vocês são agora verdadeiros artistas, músicos e exploradores do futuro!</w:t>
            </w:r>
          </w:p>
          <w:p w:rsidR="001B2181" w:rsidRPr="006337ED" w:rsidRDefault="001B2181" w:rsidP="001B218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lastRenderedPageBreak/>
              <w:t xml:space="preserve">Sessão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7: Criação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da nossa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apresentaçãoObjetivo: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Preparar um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produto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final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para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mostrar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processo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criativo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das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crianças.Atividades: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Criação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de diapositivos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(15–20 min):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professor recolhe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desenho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cada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criança (digital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foto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arte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papel)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adiciona-o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 simples Canva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diapositivo de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PowerPoint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nome da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criança.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Partilha de áudio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ou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oral (15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Cada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criança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grava uma breve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mensagem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voz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diz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na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aula: Esta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 minha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foto.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Eu usei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amarelo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porque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é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feliz.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Música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+ Combo de Arte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(5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Adicione 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música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escolhida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pela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criança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slide,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 possível.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Sessão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8: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Exposição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celebraçãoObjetivo: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celebrar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conquistas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refletir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sobre 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experiência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br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juntos.Atividades: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Mini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Galeria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Walk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(15–20 min): Mostre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slideshow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final em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ecrã,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uma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ecrã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impressa na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sala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aula.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Adicionar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códigos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QR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para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música,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se aplicável.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Aplausos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e </w:t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Feedback (10–15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min): Celebre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trabalho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cada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criança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com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palavras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amáveis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adesivos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ou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estrelas.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</w:p>
          <w:p w:rsidR="001B2181" w:rsidRPr="006337ED" w:rsidRDefault="001B2181" w:rsidP="001B2181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Círculo de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/>
            </w:r>
            <w:proofErr w:type="spellStart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reflexão </w:t>
            </w:r>
            <w:proofErr w:type="spellEnd"/>
            <w:r w:rsidRPr="001B21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ES"/>
              </w:rPr>
              <w:t xml:space="preserve">(10 </w:t>
            </w:r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min):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Pergunte: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você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mais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gostou?Foi algo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difícil?O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que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/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você </w:t>
            </w:r>
            <w:proofErr w:type="spellStart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aprendeu </w:t>
            </w:r>
            <w:proofErr w:type="spellEnd"/>
            <w:r w:rsidRPr="006337ED">
              <w:rPr>
                <w:rFonts w:asciiTheme="majorHAnsi" w:eastAsia="Times New Roman" w:hAnsiTheme="majorHAnsi" w:cstheme="majorHAnsi"/>
                <w:sz w:val="24"/>
                <w:szCs w:val="24"/>
                <w:lang w:val="es-ES"/>
              </w:rPr>
              <w:t xml:space="preserve">sobre arte?</w:t>
            </w:r>
          </w:p>
          <w:p w:rsidR="009272D6" w:rsidRDefault="00927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9272D6" w:rsidRDefault="009272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9272D6">
      <w:headerReference w:type="default" r:id="rId11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7B8" w:rsidRDefault="00A637B8">
      <w:pPr>
        <w:spacing w:after="0" w:line="240" w:lineRule="auto"/>
      </w:pPr>
      <w:r>
        <w:separator/>
      </w:r>
    </w:p>
  </w:endnote>
  <w:endnote w:type="continuationSeparator" w:id="0">
    <w:p w:rsidR="00A637B8" w:rsidRDefault="00A63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2D6" w:rsidRDefault="00C400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7B8" w:rsidRDefault="00A637B8">
      <w:pPr>
        <w:spacing w:after="0" w:line="240" w:lineRule="auto"/>
      </w:pPr>
      <w:r>
        <w:separator/>
      </w:r>
    </w:p>
  </w:footnote>
  <w:footnote w:type="continuationSeparator" w:id="0">
    <w:p w:rsidR="00A637B8" w:rsidRDefault="00A63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2D6" w:rsidRDefault="00C400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2146300</wp:posOffset>
              </wp:positionH>
              <wp:positionV relativeFrom="paragraph">
                <wp:posOffset>-165099</wp:posOffset>
              </wp:positionV>
              <wp:extent cx="3320415" cy="419735"/>
              <wp:effectExtent l="0" t="0" r="0" b="0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9272D6" w:rsidRDefault="00C4006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Escenário de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>aprendizagemSMaiLE”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9272D6" w:rsidRDefault="009272D6">
                          <w:pPr>
                            <w:spacing w:line="275" w:lineRule="auto"/>
                            <w:textDirection w:val="btLr"/>
                          </w:pPr>
                        </w:p>
                        <w:p w:rsidR="009272D6" w:rsidRDefault="00C4006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Título: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5" o:spid="_x0000_s1027" style="position:absolute;margin-left:169pt;margin-top:-13pt;width:261.45pt;height:3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InLmQIAAFgFAAAOAAAAZHJzL2Uyb0RvYy54bWysVNtu2zAMfR+wfxD0vtpOnZtRp8iSZhhQ&#10;bMXafQAjy7YAWdIk5fY5+5b92CjZS7O1wIBhL/KhdUiRh5Rubo+dJHtundCqpNlVSglXTFdCNSX9&#10;+rR5N6PEeVAVSK14SU/c0dvF2zc3B1PwkW61rLglGES54mBK2npviiRxrOUduCttuMLNWtsOPJq2&#10;SSoLB4zeyWSUppPkoG1lrGbcOfy77jfpIsava87857p23BNZUszNx9XGdRvWZHEDRWPBtIINacA/&#10;ZNGBUHjoOdQaPJCdFS9CdYJZ7XTtr5juEl3XgvFYA1aTpX9U89iC4bEWFMeZs0zu/4Vln/YPloiq&#10;pKMxJQo67NEXVO3Hd9XspCb4FyU6GFcg89E82MFyCEO9x9p24YuVkGNJr6dpms5Q6BPi8SzPR4PE&#10;/OgJC4TRPJvlSGCBMc+ySSQkz5GMdf4D1x0JoKQWk4nKwv7eeTwdqb8og+DVRkgZsUNKD4jRqFIa&#10;PZ1ttitpyR5wCN5P1uu7aSgKAzXukp1PMPmXHuPr5WY1e9UjQ4fXXEbTyXK6unCJZw3JGfAtCUtJ&#10;mbBMhg5DUWMNTzpIH0Z1HOOGcR0QjuyAcGx7NGiBgYK/F5IH76EwC2dVpCKHks7HocEM8I7VEjzC&#10;zmDXnWr6irUUZ4/fBMvHy/kqH2pxl7TQhjW4thc2bgUaFFbvVBVRy6G6UxXxJ4ODpfAJoCEZ11Ei&#10;OT4YCCLPg5B/56GKUmHjwjj2AxiQP26PGCTAra5OOM7OsI3A5O7B+QeweKEzPBYvOR74bQcWk5Af&#10;Fc7HPMuDKj4a+RiHlxJ7ubO93AHFWo2NYN5S0hsrj3Y/M0ovd17XInbgOZkhXby+/cT1T014Hy7t&#10;yHp+EBc/AQAA//8DAFBLAwQUAAYACAAAACEA1CnDr+EAAAAKAQAADwAAAGRycy9kb3ducmV2Lnht&#10;bEyPzU7DMBCE70i8g7VI3Fq7KURpyKbi94IiEG3F2U2WJBDbIXbT9O1ZTnCb1Yxmv8nWk+nESINv&#10;nUVYzBUIsqWrWlsj7LZPswSED9pWunOWEE7kYZ2fn2U6rdzRvtG4CbXgEutTjdCE0KdS+rIho/3c&#10;9WTZ+3CD0YHPoZbVoI9cbjoZKRVLo1vLHxrd031D5dfmYBCi4vG7eChe1Hj3+m6m+HqbnJ4/ES8v&#10;ptsbEIGm8BeGX3xGh5yZ9u5gKy86hOUy4S0BYRbFLDiRxGoFYo9wpRYg80z+n5D/AAAA//8DAFBL&#10;AQItABQABgAIAAAAIQC2gziS/gAAAOEBAAATAAAAAAAAAAAAAAAAAAAAAABbQ29udGVudF9UeXBl&#10;c10ueG1sUEsBAi0AFAAGAAgAAAAhADj9If/WAAAAlAEAAAsAAAAAAAAAAAAAAAAALwEAAF9yZWxz&#10;Ly5yZWxzUEsBAi0AFAAGAAgAAAAhAGLwicuZAgAAWAUAAA4AAAAAAAAAAAAAAAAALgIAAGRycy9l&#10;Mm9Eb2MueG1sUEsBAi0AFAAGAAgAAAAhANQpw6/hAAAACgEAAA8AAAAAAAAAAAAAAAAA8wQAAGRy&#10;cy9kb3ducmV2LnhtbFBLBQYAAAAABAAEAPMAAAABBgAAAAA=&#10;" fillcolor="#b6dde7" strokecolor="#45a9c4">
              <v:fill color2="#276a7c" focusposition=".5,.5" focussize="" colors="0 #b6dde7;30147f #53afc8;1 #276a7c" focus="100%" type="gradientRadial"/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9272D6" w:rsidRDefault="00C40067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>Escenário de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FFC000"/>
                        <w:sz w:val="32"/>
                      </w:rPr>
                      <w:t xml:space="preserve">aprendizagemSMaiLE”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</w:p>
                  <w:p w:rsidR="009272D6" w:rsidRDefault="009272D6">
                    <w:pPr>
                      <w:spacing w:line="275" w:lineRule="auto"/>
                      <w:textDirection w:val="btLr"/>
                    </w:pPr>
                  </w:p>
                  <w:p w:rsidR="009272D6" w:rsidRDefault="00C40067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C000"/>
                        <w:sz w:val="36"/>
                      </w:rPr>
                      <w:t xml:space="preserve">Título: 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2D6" w:rsidRDefault="00C400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-7616</wp:posOffset>
          </wp:positionH>
          <wp:positionV relativeFrom="paragraph">
            <wp:posOffset>-125727</wp:posOffset>
          </wp:positionV>
          <wp:extent cx="2141220" cy="4476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2794000</wp:posOffset>
              </wp:positionH>
              <wp:positionV relativeFrom="paragraph">
                <wp:posOffset>-126999</wp:posOffset>
              </wp:positionV>
              <wp:extent cx="3320415" cy="419735"/>
              <wp:effectExtent l="0" t="0" r="0" b="0"/>
              <wp:wrapNone/>
              <wp:docPr id="27" name="Rectá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9272D6" w:rsidRDefault="00C4006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Escenário de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>aprendizagemSMaiLE”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9272D6" w:rsidRDefault="009272D6">
                          <w:pPr>
                            <w:spacing w:line="275" w:lineRule="auto"/>
                            <w:textDirection w:val="btLr"/>
                          </w:pPr>
                        </w:p>
                        <w:p w:rsidR="009272D6" w:rsidRDefault="00C4006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Título: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7" o:spid="_x0000_s1028" style="position:absolute;margin-left:220pt;margin-top:-10pt;width:261.45pt;height:33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QokngIAAF8FAAAOAAAAZHJzL2Uyb0RvYy54bWysVNtu2zAMfR+wfxD0vtpO7dxQp8iSZhhQ&#10;bMXafQAjy7YAWdIk5fY5+5b9WCnZS7N1wIBhLzJpHVLk4ZFubo+dJHtundCqpNlVSglXTFdCNSX9&#10;+rR5N6XEeVAVSK14SU/c0dvF2zc3BzPnI91qWXFLMIly84Mpaeu9mSeJYy3vwF1pwxVu1tp24NG1&#10;TVJZOGD2TiajNB0nB20rYzXjzuHfdb9JFzF/XXPmP9e1457IkmJtPq42rtuwJosbmDcWTCvYUAb8&#10;QxUdCIWHnlOtwQPZWfEqVSeY1U7X/orpLtF1LRiPPWA3WfpbN48tGB57QXKcOdPk/l9a9mn/YImo&#10;SjqaUKKgwxl9QdZ+fFfNTmqCf5Gig3FzRD6aBzt4Ds3Q77G2XfhiJ+RY0utJmqZTJPqEdjHN89FA&#10;MT96wgJgNMumOQJYQMyybBwByUsmY53/wHVHglFSi8VEZmF/7zyejtCfkIHwaiOkjLZDSG8Qo5Gl&#10;NEY622xX0pI9oAjej9fru9gUJmrcJTofY/GvI4rr5WY1DTS8isgw4E8ho8l4OVldhMTIoTgDviVh&#10;KSkTlskwYZjX2MOTDtQHqRYxb5DrYKFkBwtl21sDF5goxHsheYgeyrRwZkUqcijprBgVyDrgHasl&#10;eDQ7g1N3quk71lKcI34hLC+Ws1U+9OIuYWEMa3BtT2zcCjCYW71TVbRaDtWdqog/GRSWwieAhmJc&#10;R4nk+GCgEXEehPw7DlmUCscQ5NgLMFj+uD1GBWchV/iz1dUJVe0M2wis8R6cfwCL9zrD0/Gu47nf&#10;dmCxFvlRoUxmWR7I8dHJC9QwJfZyZ3u5A4q1GufBvKWkd1Ye/V46Si93XtciDuKlmKFqvMW9jPoX&#10;JzwTl35EvbyLi2cAAAD//wMAUEsDBBQABgAIAAAAIQCHs4yd3wAAAAoBAAAPAAAAZHJzL2Rvd25y&#10;ZXYueG1sTI/NTsMwEITvSLyDtUjcWrtRidoQp+L3giIQLeLsxksSiNchdtP07VlOcBzNaOabfDO5&#10;Tow4hNaThsVcgUCqvG2p1vC2e5ytQIRoyJrOE2o4YYBNcX6Wm8z6I73iuI214BIKmdHQxNhnUoaq&#10;QWfC3PdI7H34wZnIcqilHcyRy10nE6VS6UxLvNCYHu8arL62B6chKR++y/vyWY23L+9uSq92q9PT&#10;p9aXF9PNNYiIU/wLwy8+o0PBTHt/IBtEp2G5VPwlapjxDghOrNNkDWLPVroAWeTy/4XiBwAA//8D&#10;AFBLAQItABQABgAIAAAAIQC2gziS/gAAAOEBAAATAAAAAAAAAAAAAAAAAAAAAABbQ29udGVudF9U&#10;eXBlc10ueG1sUEsBAi0AFAAGAAgAAAAhADj9If/WAAAAlAEAAAsAAAAAAAAAAAAAAAAALwEAAF9y&#10;ZWxzLy5yZWxzUEsBAi0AFAAGAAgAAAAhAMt5CiSeAgAAXwUAAA4AAAAAAAAAAAAAAAAALgIAAGRy&#10;cy9lMm9Eb2MueG1sUEsBAi0AFAAGAAgAAAAhAIezjJ3fAAAACgEAAA8AAAAAAAAAAAAAAAAA+AQA&#10;AGRycy9kb3ducmV2LnhtbFBLBQYAAAAABAAEAPMAAAAEBgAAAAA=&#10;" fillcolor="#b6dde7" strokecolor="#45a9c4">
              <v:fill color2="#276a7c" focusposition=".5,.5" focussize="" colors="0 #b6dde7;30147f #53afc8;1 #276a7c" focus="100%" type="gradientRadial"/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9272D6" w:rsidRDefault="00C40067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>Escenário de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FFC000"/>
                        <w:sz w:val="32"/>
                      </w:rPr>
                      <w:t xml:space="preserve">aprendizagemSMaiLE”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</w:p>
                  <w:p w:rsidR="009272D6" w:rsidRDefault="009272D6">
                    <w:pPr>
                      <w:spacing w:line="275" w:lineRule="auto"/>
                      <w:textDirection w:val="btLr"/>
                    </w:pPr>
                  </w:p>
                  <w:p w:rsidR="009272D6" w:rsidRDefault="00C40067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C000"/>
                        <w:sz w:val="36"/>
                      </w:rPr>
                      <w:t xml:space="preserve">Título: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ES"/>
      </w:rPr>
      <w:drawing>
        <wp:anchor distT="0" distB="0" distL="114300" distR="114300" simplePos="0" relativeHeight="251662336" behindDoc="0" locked="0" layoutInCell="1" hidden="0" allowOverlap="1">
          <wp:simplePos x="0" y="0"/>
          <wp:positionH relativeFrom="column">
            <wp:posOffset>7014208</wp:posOffset>
          </wp:positionH>
          <wp:positionV relativeFrom="paragraph">
            <wp:posOffset>-182876</wp:posOffset>
          </wp:positionV>
          <wp:extent cx="855345" cy="749300"/>
          <wp:effectExtent l="0" t="0" r="0" b="0"/>
          <wp:wrapSquare wrapText="bothSides" distT="0" distB="0" distL="114300" distR="11430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15000" r="2934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748CF"/>
    <w:multiLevelType w:val="multilevel"/>
    <w:tmpl w:val="F89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77D7"/>
    <w:multiLevelType w:val="multilevel"/>
    <w:tmpl w:val="93F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03672"/>
    <w:multiLevelType w:val="multilevel"/>
    <w:tmpl w:val="FA089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2BF6437"/>
    <w:multiLevelType w:val="multilevel"/>
    <w:tmpl w:val="B9B840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2DF3299"/>
    <w:multiLevelType w:val="multilevel"/>
    <w:tmpl w:val="A2E01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5BE495A"/>
    <w:multiLevelType w:val="multilevel"/>
    <w:tmpl w:val="95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74FD8"/>
    <w:multiLevelType w:val="multilevel"/>
    <w:tmpl w:val="90FE0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76B110D"/>
    <w:multiLevelType w:val="multilevel"/>
    <w:tmpl w:val="846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94DC7"/>
    <w:multiLevelType w:val="multilevel"/>
    <w:tmpl w:val="02F604A4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="Calibri" w:hAnsi="Calibri" w:cs="Calibri"/>
        <w:color w:val="FF000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0371636"/>
    <w:multiLevelType w:val="multilevel"/>
    <w:tmpl w:val="AB6A8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4800620"/>
    <w:multiLevelType w:val="multilevel"/>
    <w:tmpl w:val="76981B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D7908"/>
    <w:multiLevelType w:val="multilevel"/>
    <w:tmpl w:val="04A0ECDC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DD0378"/>
    <w:multiLevelType w:val="multilevel"/>
    <w:tmpl w:val="822C5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AEB0633"/>
    <w:multiLevelType w:val="multilevel"/>
    <w:tmpl w:val="FD4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21B10"/>
    <w:multiLevelType w:val="multilevel"/>
    <w:tmpl w:val="B060ED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44F45BC"/>
    <w:multiLevelType w:val="multilevel"/>
    <w:tmpl w:val="021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F086C"/>
    <w:multiLevelType w:val="multilevel"/>
    <w:tmpl w:val="88721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E780932"/>
    <w:multiLevelType w:val="multilevel"/>
    <w:tmpl w:val="03622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6C62598"/>
    <w:multiLevelType w:val="multilevel"/>
    <w:tmpl w:val="F62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13131"/>
    <w:multiLevelType w:val="multilevel"/>
    <w:tmpl w:val="A09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12259"/>
    <w:multiLevelType w:val="multilevel"/>
    <w:tmpl w:val="C2DE3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DA53A70"/>
    <w:multiLevelType w:val="multilevel"/>
    <w:tmpl w:val="38F20F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8845458"/>
    <w:multiLevelType w:val="multilevel"/>
    <w:tmpl w:val="1C9017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F664E21"/>
    <w:multiLevelType w:val="multilevel"/>
    <w:tmpl w:val="FCD88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1"/>
  </w:num>
  <w:num w:numId="2">
    <w:abstractNumId w:val="8"/>
  </w:num>
  <w:num w:numId="3">
    <w:abstractNumId w:val="14"/>
  </w:num>
  <w:num w:numId="4">
    <w:abstractNumId w:val="20"/>
  </w:num>
  <w:num w:numId="5">
    <w:abstractNumId w:val="2"/>
  </w:num>
  <w:num w:numId="6">
    <w:abstractNumId w:val="10"/>
  </w:num>
  <w:num w:numId="7">
    <w:abstractNumId w:val="6"/>
  </w:num>
  <w:num w:numId="8">
    <w:abstractNumId w:val="22"/>
  </w:num>
  <w:num w:numId="9">
    <w:abstractNumId w:val="16"/>
  </w:num>
  <w:num w:numId="10">
    <w:abstractNumId w:val="12"/>
  </w:num>
  <w:num w:numId="11">
    <w:abstractNumId w:val="9"/>
  </w:num>
  <w:num w:numId="12">
    <w:abstractNumId w:val="4"/>
  </w:num>
  <w:num w:numId="13">
    <w:abstractNumId w:val="3"/>
  </w:num>
  <w:num w:numId="14">
    <w:abstractNumId w:val="17"/>
  </w:num>
  <w:num w:numId="15">
    <w:abstractNumId w:val="23"/>
  </w:num>
  <w:num w:numId="16">
    <w:abstractNumId w:val="21"/>
  </w:num>
  <w:num w:numId="17">
    <w:abstractNumId w:val="15"/>
  </w:num>
  <w:num w:numId="18">
    <w:abstractNumId w:val="7"/>
  </w:num>
  <w:num w:numId="19">
    <w:abstractNumId w:val="5"/>
  </w:num>
  <w:num w:numId="20">
    <w:abstractNumId w:val="13"/>
  </w:num>
  <w:num w:numId="21">
    <w:abstractNumId w:val="18"/>
  </w:num>
  <w:num w:numId="22">
    <w:abstractNumId w:val="1"/>
  </w:num>
  <w:num w:numId="23">
    <w:abstractNumId w:val="19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2D6"/>
    <w:rsid w:val="001B2181"/>
    <w:rsid w:val="0043252F"/>
    <w:rsid w:val="004B0394"/>
    <w:rsid w:val="0070346E"/>
    <w:rsid w:val="00713069"/>
    <w:rsid w:val="009272D6"/>
    <w:rsid w:val="00A637B8"/>
    <w:rsid w:val="00C40067"/>
    <w:rsid w:val="00E601C7"/>
    <w:rsid w:val="00F8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A9EE44-B362-4055-9E6E-22A0A6BA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itation-227">
    <w:name w:val="citation-227"/>
    <w:basedOn w:val="Fuentedeprrafopredeter"/>
    <w:rsid w:val="005A3A7D"/>
  </w:style>
  <w:style w:type="character" w:customStyle="1" w:styleId="citation-226">
    <w:name w:val="citation-226"/>
    <w:basedOn w:val="Fuentedeprrafopredeter"/>
    <w:rsid w:val="005A3A7D"/>
  </w:style>
  <w:style w:type="character" w:customStyle="1" w:styleId="citation-225">
    <w:name w:val="citation-225"/>
    <w:basedOn w:val="Fuentedeprrafopredeter"/>
    <w:rsid w:val="005A3A7D"/>
  </w:style>
  <w:style w:type="character" w:customStyle="1" w:styleId="citation-224">
    <w:name w:val="citation-224"/>
    <w:basedOn w:val="Fuentedeprrafopredeter"/>
    <w:rsid w:val="005A3A7D"/>
  </w:style>
  <w:style w:type="character" w:customStyle="1" w:styleId="citation-393">
    <w:name w:val="citation-393"/>
    <w:basedOn w:val="Fuentedeprrafopredeter"/>
    <w:rsid w:val="00786CB5"/>
  </w:style>
  <w:style w:type="character" w:customStyle="1" w:styleId="citation-438">
    <w:name w:val="citation-438"/>
    <w:basedOn w:val="Fuentedeprrafopredeter"/>
    <w:rsid w:val="00786CB5"/>
  </w:style>
  <w:style w:type="character" w:customStyle="1" w:styleId="citation-480">
    <w:name w:val="citation-480"/>
    <w:basedOn w:val="Fuentedeprrafopredeter"/>
    <w:rsid w:val="00ED702D"/>
  </w:style>
  <w:style w:type="character" w:styleId="Hipervnculo">
    <w:name w:val="Hyperlink"/>
    <w:basedOn w:val="Fuentedeprrafopredeter"/>
    <w:uiPriority w:val="99"/>
    <w:unhideWhenUsed/>
    <w:rsid w:val="00E3405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D0F28"/>
    <w:rPr>
      <w:color w:val="800080" w:themeColor="followedHyperlink"/>
      <w:u w:val="single"/>
    </w:r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6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/JldtEZ+BsfKVvc8bsBoSORfCg==">CgMxLjAyDmgudDg2Y2xobjR4dWhjMg5oLnNkcnBrdmE1dmZuaTIOaC5qNmd6MzhxZW44NTQ4AHIhMUl0djdtVzIxTmZRLVYwc0xvSmlTd3NFV2FwcjFjS0RD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2196</Words>
  <Characters>12083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Cuenta Microsoft</cp:lastModifiedBy>
  <cp:revision>3</cp:revision>
  <dcterms:created xsi:type="dcterms:W3CDTF">2025-05-04T19:37:00Z</dcterms:created>
  <dcterms:modified xsi:type="dcterms:W3CDTF">2025-06-12T04:27:00Z</dcterms:modified>
</cp:coreProperties>
</file>