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- Sistema Gestor de Colecciones y Préstamos</w:t>
      </w:r>
    </w:p>
    <w:p>
      <w:pPr>
        <w:pStyle w:val="Heading1"/>
      </w:pPr>
      <w:r>
        <w:t>Descripción General</w:t>
      </w:r>
    </w:p>
    <w:p>
      <w:r>
        <w:t>El sistema permite administrar inventario, socios, préstamos y reportes.</w:t>
      </w:r>
    </w:p>
    <w:p>
      <w:pPr>
        <w:pStyle w:val="Heading1"/>
      </w:pPr>
      <w:r>
        <w:t>Módulo Inventario</w:t>
      </w:r>
    </w:p>
    <w:p>
      <w:r>
        <w:t>• Registrar libros, juegos y figuras.</w:t>
        <w:br/>
        <w:t>• Buscar elementos.</w:t>
        <w:br/>
        <w:t>• Editar información.</w:t>
        <w:br/>
        <w:t>• Eliminar registros.</w:t>
      </w:r>
    </w:p>
    <w:p>
      <w:pPr>
        <w:pStyle w:val="Heading1"/>
      </w:pPr>
      <w:r>
        <w:t>Módulo Socios</w:t>
      </w:r>
    </w:p>
    <w:p>
      <w:r>
        <w:t>• Registrar socios.</w:t>
        <w:br/>
        <w:t>• Buscar socios por documento.</w:t>
        <w:br/>
        <w:t>• Editar datos.</w:t>
        <w:br/>
        <w:t>• Eliminar socios.</w:t>
        <w:br/>
        <w:t>• Validación de documentos duplicados.</w:t>
      </w:r>
    </w:p>
    <w:p>
      <w:pPr>
        <w:pStyle w:val="Heading1"/>
      </w:pPr>
      <w:r>
        <w:t>Módulo Préstamos</w:t>
      </w:r>
    </w:p>
    <w:p>
      <w:r>
        <w:t>• Seleccionar socio e ítem.</w:t>
        <w:br/>
        <w:t>• Registrar préstamo.</w:t>
        <w:br/>
        <w:t>• Renovar préstamo.</w:t>
        <w:br/>
        <w:t>• Registrar devolución.</w:t>
        <w:br/>
        <w:t>• Consultar estado (Activo, Vencido o Devuelto).</w:t>
      </w:r>
    </w:p>
    <w:p>
      <w:pPr>
        <w:pStyle w:val="Heading1"/>
      </w:pPr>
      <w:r>
        <w:t>Módulo Reportes</w:t>
      </w:r>
    </w:p>
    <w:p>
      <w:r>
        <w:t>Permite consultar estadísticas e información general del sistema.</w:t>
      </w:r>
    </w:p>
    <w:p>
      <w:pPr>
        <w:pStyle w:val="Heading1"/>
      </w:pPr>
      <w:r>
        <w:t>Buenas Prácticas</w:t>
      </w:r>
    </w:p>
    <w:p>
      <w:r>
        <w:t>• Verificar la información antes de registrar.</w:t>
        <w:br/>
        <w:t>• Utilizar siempre el botón Guardar y Salir.</w:t>
        <w:br/>
        <w:t>• Mantener los archivos de datos en la misma carpeta del programa.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