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topic.earth lokale Beteiligung und Schutz junger Menschen</w:t>
      </w:r>
    </w:p>
    <w:p>
      <w:pPr>
        <w:keepLines/>
      </w:pPr>
      <w:r>
        <w:t>Erläuterung · 27. September 2026 · Ein Projekt der VoG topic.earth</w:t>
      </w:r>
    </w:p>
    <w:p>
      <w:pPr>
        <w:keepLines/>
      </w:pPr>
      <w:r>
        <w:t>topic.earth möchte Menschen dabei helfen, Umweltthemen zu verstehen und konkrete Initiativen in ihrer Nähe anzustoßen. Der Weg beginnt in der Gemeinde und führt weiter zur Region, zum Land und schließlich zur Welt. Eine lokale Idee kann andernorts Anregungen geben. Die öffentlichen Stellen behalten ihre Verantwortung und können sich anschließen, wenn Bürgerinnen und Bürger eine Initiative tragfähig entwickelt haben.</w:t>
      </w:r>
    </w:p>
    <w:p>
      <w:pPr>
        <w:pStyle w:val="Heading1"/>
      </w:pPr>
      <w:r>
        <w:t>Frei lernen und verantwortungsvoll mitmachen</w:t>
      </w:r>
    </w:p>
    <w:p>
      <w:pPr>
        <w:keepLines/>
      </w:pPr>
      <w:r>
        <w:t>Die Bildungsinhalte, darunter die Fever Loop, sollen ohne Benutzerkonto zugänglich bleiben. Für eine aktive Beteiligung am Projekt schlagen wir ein Mindestalter von 16 Jahren vor. Diese Entscheidung für die Gestaltung des Angebots muss noch mit den Teilnahmeregeln und dem Schutz junger Menschen abgestimmt werden. Sie bedeutet nicht, dass Bildungsinhalte für Kinder unter 16 Jahren gesperrt werden müssten.</w:t>
      </w:r>
    </w:p>
    <w:p>
      <w:pPr>
        <w:keepLines/>
      </w:pPr>
      <w:r>
        <w:t>Wer 16 oder 17 Jahre alt ist, könnte lernen und in einem geeigneten Rahmen eine Idee vorschlagen, begleitet durch klare Regeln. Welche Beiträge öffentlich werden dürfen, wie der Austausch mit Erwachsenen gestaltet wird und wie die Moderation funktioniert, muss vor der Freischaltung feststehen. Für die Rolle als lokale Botschafterin oder lokaler Botschafter wäre eine gründlichere Identitätsprüfung vorgesehen; die Vergabe der Rolle würde zusätzlich von Menschen geprüft.</w:t>
      </w:r>
    </w:p>
    <w:p>
      <w:pPr>
        <w:pStyle w:val="Heading1"/>
      </w:pPr>
      <w:r>
        <w:t>Die Gemeinde als Ausgangspunkt</w:t>
      </w:r>
    </w:p>
    <w:p>
      <w:pPr>
        <w:keepLines/>
      </w:pPr>
      <w:r>
        <w:t>Jede Initiative soll einer Gemeinde zugeordnet werden und kann, wenn es sinnvoll ist, auf einer größeren Ebene aufgegriffen werden. Alle können sehen, was in anderen Gemeinden geschieht. Eine selbst gewählte Ortsangabe reicht aus, um Aktivitäten in der Nähe zu entdecken. Ein verifizierter Ortsbezug wird nur dort verlangt, wo eine lokale Verantwortung ihn tatsächlich erfordert.</w:t>
      </w:r>
    </w:p>
    <w:p>
      <w:pPr>
        <w:keepLines/>
      </w:pPr>
      <w:r>
        <w:t>Die Wohngemeinde ist kein öffentliches Etikett. Das Projekt soll nur die Angaben speichern, die für lokale Berechtigungen notwendig sind, ohne Adresse oder Geburtsdatum anzuzeigen. Wer umzieht, soll die Angaben aktualisieren lassen können.</w:t>
      </w:r>
    </w:p>
    <w:p>
      <w:pPr>
        <w:pStyle w:val="Heading1"/>
      </w:pPr>
      <w:r>
        <w:t>Ein Botschafter ist kein gewählter Vertreter</w:t>
      </w:r>
    </w:p>
    <w:p>
      <w:pPr>
        <w:keepLines/>
      </w:pPr>
      <w:r>
        <w:t>Lokale Botschafterinnen und Botschafter wären identifizierte Einwohnerinnen und Einwohner, die topic.earth zulässt, um Vorschläge zu begleiten, Regeln zu erklären und Missbrauch zu melden. Diese Rolle verleiht kein politisches Mandat. Beteiligt sich eine Gemeinde offiziell, werden ihre Vertreterinnen und Vertreter gesondert geprüft und nur mit ihrer Zustimmung in einer eigenen Rolle ausgewiesen.</w:t>
      </w:r>
    </w:p>
    <w:p>
      <w:pPr>
        <w:keepLines/>
      </w:pPr>
      <w:r>
        <w:t>Für den belgischen Pilotversuch könnte itsme die Identität prüfen, auch bei 16- und 17-Jährigen. Bevor technische Möglichkeiten zugesagt werden, müssen wir mit itsme klären, welche Daten tatsächlich verfügbar sind, welche Integrationsbedingungen gelten und welche Kosten für die VoG entstehen. Eine geprüfte Identität allein belegt kein Mandat einer Gemeinde.</w:t>
      </w:r>
    </w:p>
    <w:p>
      <w:pPr>
        <w:pStyle w:val="Heading1"/>
      </w:pPr>
      <w:r>
        <w:t>Austausch und Vertrauen</w:t>
      </w:r>
    </w:p>
    <w:p>
      <w:pPr>
        <w:keepLines/>
      </w:pPr>
      <w:r>
        <w:t>Ein Discordbereich könnte die Website für Gespräche ergänzen, mit verständlichen Regeln, erkennbaren Moderatorinnen und Moderatoren und einer Meldemöglichkeit. Wir schlagen vor, diesen Projektbereich auf Personen ab 16 Jahren zu beschränken. Discord ist weder das offizielle Verzeichnis der Initiativen noch ein Alters- oder Wohnortnachweis für topic.earth. Ein GitHubkonto bleibt für Menschen, die am Code mitarbeiten, freiwillig.</w:t>
      </w:r>
    </w:p>
    <w:p>
      <w:pPr>
        <w:keepLines/>
      </w:pPr>
      <w:r>
        <w:t>Entscheidungen über Vorschläge, ihren geografischen Geltungsbereich und ihren Status sollen auf topic.earth sichtbar bleiben. Die Moderationsregeln sollen junge Menschen schützen, respektvolle Meinungsverschiedenheiten ermöglichen und wichtige Entscheidungen nachvollziehbar machen.</w:t>
      </w:r>
    </w:p>
    <w:p>
      <w:pPr>
        <w:pStyle w:val="Heading1"/>
      </w:pPr>
      <w:r>
        <w:t>Schrittweise Umsetzung</w:t>
      </w:r>
    </w:p>
    <w:p>
      <w:pPr>
        <w:pStyle w:val="ListBullet"/>
      </w:pPr>
      <w:r>
        <w:t>Zuerst Bildungsinhalte und eine Karte der Initiativen öffnen, ohne eine Anmeldung für Besucherinnen und Besucher vorauszusetzen.</w:t>
      </w:r>
    </w:p>
    <w:p>
      <w:pPr>
        <w:pStyle w:val="ListBullet"/>
      </w:pPr>
      <w:r>
        <w:t>Mit einer freiwillig teilnehmenden Gemeinde einen ersten Pilotversuch durchführen, mit einem klaren Verfahren für Vorschläge und ihre Prüfung.</w:t>
      </w:r>
    </w:p>
    <w:p>
      <w:pPr>
        <w:pStyle w:val="ListBullet"/>
      </w:pPr>
      <w:r>
        <w:t>Anschließend Benutzerkonten, Botschafterrollen und begleitete Gespräche ergänzen, nachdem Technik, Kosten und Datenschutz geprüft wurden.</w:t>
      </w:r>
    </w:p>
    <w:p>
      <w:pPr>
        <w:keepLines/>
      </w:pPr>
      <w:r>
        <w:t>Die Hoffnung hinter topic.earth ist einfach: Menschen können vor der eigenen Haustür beginnen, zeigen, was funktioniert, und danach Gemeinden, Regionen und politische Verantwortliche einladen, auf den Ergebnissen gemeinsamen Handelns aufzubauen.</w:t>
      </w:r>
    </w:p>
    <w:p>
      <w:pPr>
        <w:pStyle w:val="Heading1"/>
      </w:pPr>
      <w:r>
        <w:t>Vor dem Pilotversuch noch zu klären</w:t>
      </w:r>
    </w:p>
    <w:p>
      <w:pPr>
        <w:keepLines/>
      </w:pPr>
      <w:r>
        <w:t>Die Partnergemeinde, die genauen Regeln für 16- und 17-Jährige, die Schulung der Moderation, der Nachweis des lokalen Bezugs, der Vertrag mit itsme und die Finanzierung dieser Dienste sind noch offen. Diese Notiz dient als Gesprächsgrundlage; sie setzt keine bereits bestehende Vereinbarung mit einer Gemeinde voraus.</w:t>
      </w:r>
    </w:p>
    <w:p>
      <w:pPr>
        <w:pStyle w:val="Heading1"/>
      </w:pPr>
      <w:r>
        <w:t>Quellen und offene Prüfungen</w:t>
      </w:r>
    </w:p>
    <w:p>
      <w:pPr>
        <w:pStyle w:val="ListBullet"/>
      </w:pPr>
      <w:r>
        <w:t xml:space="preserve">itsme für 16- und 17-Jährige  </w:t>
      </w:r>
      <w:r>
        <w:rPr>
          <w:sz w:val="16"/>
        </w:rPr>
        <w:t>https://www.itsme-id.com/en-be/blog/press-midteens</w:t>
      </w:r>
    </w:p>
    <w:p>
      <w:pPr>
        <w:pStyle w:val="ListBullet"/>
      </w:pPr>
      <w:r>
        <w:t xml:space="preserve">Belgische Datenschutzbehörde, Gesetz vom 30. Juli 2018  </w:t>
      </w:r>
      <w:r>
        <w:rPr>
          <w:sz w:val="16"/>
        </w:rPr>
        <w:t>https://www.dataprotectionauthority.be/publications/act-of-30-july-2018.pdf</w:t>
      </w:r>
    </w:p>
    <w:p>
      <w:pPr>
        <w:pStyle w:val="ListBullet"/>
      </w:pPr>
      <w:r>
        <w:t xml:space="preserve">Europäischer Datenschutzausschuss, Altersprüfung  </w:t>
      </w:r>
      <w:r>
        <w:rPr>
          <w:sz w:val="16"/>
        </w:rPr>
        <w:t>https://www.edpb.europa.eu/documents/statement/statement-12025-on-age-assurance_en</w:t>
      </w:r>
    </w:p>
    <w:p>
      <w:pPr>
        <w:pStyle w:val="ListBullet"/>
      </w:pPr>
      <w:r>
        <w:t xml:space="preserve">Europäische Kommission, Datenminimierung  </w:t>
      </w:r>
      <w:r>
        <w:rPr>
          <w:sz w:val="16"/>
        </w:rPr>
        <w:t>https://commission.europa.eu/law/law-topic/data-protection/information-business-and-organisations/principles-gdpr_en</w:t>
      </w:r>
    </w:p>
    <w:p>
      <w:pPr>
        <w:pStyle w:val="ListBullet"/>
      </w:pPr>
      <w:r>
        <w:t xml:space="preserve">Discord, Jugendschutz  </w:t>
      </w:r>
      <w:r>
        <w:rPr>
          <w:sz w:val="16"/>
        </w:rPr>
        <w:t>https://discord.com/safety/child-safety-policy-explainer-march-2024</w:t>
      </w:r>
    </w:p>
    <w:sectPr w:rsidR="00FC693F" w:rsidRPr="0006063C" w:rsidSect="00034616">
      <w:footerReference w:type="default" r:id="rId9"/>
      <w:pgSz w:w="11906" w:h="16838"/>
      <w:pgMar w:top="1049" w:right="1276"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topic.earth  |  Arbeitsnotiz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419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de-BE</dc:language>
</cp:coreProperties>
</file>