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188C2" w14:textId="77777777" w:rsidR="00C154B3" w:rsidRPr="00A25085" w:rsidRDefault="00C154B3" w:rsidP="00C154B3">
      <w:pPr>
        <w:spacing w:line="360" w:lineRule="auto"/>
        <w:jc w:val="center"/>
        <w:rPr>
          <w:rFonts w:ascii="华文中宋" w:eastAsia="华文中宋" w:hAnsi="华文中宋"/>
          <w:b/>
          <w:bCs/>
          <w:spacing w:val="60"/>
          <w:sz w:val="30"/>
          <w:szCs w:val="30"/>
        </w:rPr>
      </w:pPr>
      <w:r w:rsidRPr="00A25085">
        <w:rPr>
          <w:rFonts w:ascii="华文中宋" w:eastAsia="华文中宋" w:hAnsi="华文中宋" w:hint="eastAsia"/>
          <w:b/>
          <w:bCs/>
          <w:spacing w:val="60"/>
          <w:sz w:val="30"/>
          <w:szCs w:val="30"/>
        </w:rPr>
        <w:t>华南农业大学</w:t>
      </w:r>
      <w:r w:rsidR="00723CAD">
        <w:rPr>
          <w:rFonts w:ascii="华文中宋" w:eastAsia="华文中宋" w:hAnsi="华文中宋" w:hint="eastAsia"/>
          <w:b/>
          <w:bCs/>
          <w:spacing w:val="60"/>
          <w:sz w:val="30"/>
          <w:szCs w:val="30"/>
        </w:rPr>
        <w:t>数学与</w:t>
      </w:r>
      <w:r w:rsidR="00A25085" w:rsidRPr="00A25085">
        <w:rPr>
          <w:rFonts w:ascii="华文中宋" w:eastAsia="华文中宋" w:hAnsi="华文中宋" w:hint="eastAsia"/>
          <w:b/>
          <w:bCs/>
          <w:spacing w:val="60"/>
          <w:sz w:val="30"/>
          <w:szCs w:val="30"/>
        </w:rPr>
        <w:t>信息学院</w:t>
      </w:r>
    </w:p>
    <w:p w14:paraId="51985118" w14:textId="77777777" w:rsidR="00C154B3" w:rsidRPr="00A25085" w:rsidRDefault="00A25085" w:rsidP="00C154B3">
      <w:pPr>
        <w:spacing w:line="360" w:lineRule="auto"/>
        <w:jc w:val="center"/>
        <w:rPr>
          <w:rFonts w:eastAsia="华文中宋"/>
          <w:b/>
          <w:bCs/>
          <w:spacing w:val="40"/>
          <w:sz w:val="48"/>
          <w:szCs w:val="48"/>
        </w:rPr>
      </w:pPr>
      <w:r w:rsidRPr="00A25085">
        <w:rPr>
          <w:rFonts w:eastAsia="华文中宋" w:hint="eastAsia"/>
          <w:b/>
          <w:bCs/>
          <w:spacing w:val="40"/>
          <w:sz w:val="48"/>
          <w:szCs w:val="48"/>
        </w:rPr>
        <w:t>综合性实验</w:t>
      </w:r>
      <w:r w:rsidR="00C154B3" w:rsidRPr="00A25085">
        <w:rPr>
          <w:rFonts w:eastAsia="华文中宋" w:hint="eastAsia"/>
          <w:b/>
          <w:bCs/>
          <w:spacing w:val="40"/>
          <w:sz w:val="48"/>
          <w:szCs w:val="48"/>
        </w:rPr>
        <w:t>报告</w:t>
      </w:r>
    </w:p>
    <w:p w14:paraId="5B6BDEA8" w14:textId="77777777" w:rsidR="00C154B3" w:rsidRDefault="00C154B3" w:rsidP="00C154B3">
      <w:pPr>
        <w:spacing w:line="360" w:lineRule="auto"/>
        <w:rPr>
          <w:rFonts w:ascii="楷体_GB2312" w:eastAsia="楷体_GB2312" w:hAnsi="宋体"/>
          <w:b/>
          <w:bCs/>
          <w:szCs w:val="21"/>
        </w:rPr>
      </w:pPr>
    </w:p>
    <w:p w14:paraId="5449C42C" w14:textId="77777777" w:rsidR="00C154B3" w:rsidRDefault="00C154B3" w:rsidP="00C154B3">
      <w:pPr>
        <w:spacing w:line="360" w:lineRule="auto"/>
        <w:rPr>
          <w:rFonts w:ascii="楷体_GB2312" w:eastAsia="楷体_GB2312" w:hAnsi="宋体"/>
          <w:b/>
          <w:bCs/>
          <w:szCs w:val="21"/>
        </w:rPr>
      </w:pPr>
    </w:p>
    <w:p w14:paraId="2CF7B077" w14:textId="77777777" w:rsidR="00A25085" w:rsidRDefault="00A25085" w:rsidP="00C154B3">
      <w:pPr>
        <w:spacing w:line="360" w:lineRule="auto"/>
        <w:rPr>
          <w:rFonts w:ascii="楷体_GB2312" w:eastAsia="楷体_GB2312" w:hAnsi="宋体"/>
          <w:b/>
          <w:bCs/>
          <w:szCs w:val="21"/>
        </w:rPr>
      </w:pPr>
    </w:p>
    <w:p w14:paraId="35398EF6" w14:textId="77777777" w:rsidR="00A25085" w:rsidRDefault="00A25085" w:rsidP="00C154B3">
      <w:pPr>
        <w:spacing w:line="360" w:lineRule="auto"/>
        <w:rPr>
          <w:rFonts w:ascii="楷体_GB2312" w:eastAsia="楷体_GB2312" w:hAnsi="宋体"/>
          <w:b/>
          <w:bCs/>
          <w:szCs w:val="21"/>
        </w:rPr>
      </w:pPr>
    </w:p>
    <w:p w14:paraId="7C2E4303" w14:textId="77777777" w:rsidR="00C154B3" w:rsidRDefault="00C154B3" w:rsidP="00C154B3">
      <w:pPr>
        <w:spacing w:line="360" w:lineRule="auto"/>
        <w:rPr>
          <w:rFonts w:ascii="楷体_GB2312" w:eastAsia="楷体_GB2312" w:hAnsi="宋体"/>
          <w:b/>
          <w:bCs/>
          <w:szCs w:val="21"/>
        </w:rPr>
      </w:pPr>
    </w:p>
    <w:tbl>
      <w:tblPr>
        <w:tblW w:w="0" w:type="auto"/>
        <w:jc w:val="center"/>
        <w:tblLook w:val="01E0" w:firstRow="1" w:lastRow="1" w:firstColumn="1" w:lastColumn="1" w:noHBand="0" w:noVBand="0"/>
      </w:tblPr>
      <w:tblGrid>
        <w:gridCol w:w="1802"/>
        <w:gridCol w:w="5286"/>
      </w:tblGrid>
      <w:tr w:rsidR="00A25085" w14:paraId="4D9049CD" w14:textId="77777777" w:rsidTr="008434F2">
        <w:trPr>
          <w:jc w:val="center"/>
        </w:trPr>
        <w:tc>
          <w:tcPr>
            <w:tcW w:w="1802" w:type="dxa"/>
            <w:vAlign w:val="center"/>
          </w:tcPr>
          <w:p w14:paraId="15CDCD84" w14:textId="77777777" w:rsidR="00A25085" w:rsidRPr="00A25085" w:rsidRDefault="00A25085" w:rsidP="00A25085">
            <w:pPr>
              <w:spacing w:line="360" w:lineRule="auto"/>
              <w:jc w:val="right"/>
              <w:rPr>
                <w:rFonts w:ascii="宋体" w:hAnsi="宋体"/>
                <w:b/>
                <w:bCs/>
                <w:sz w:val="28"/>
                <w:szCs w:val="28"/>
              </w:rPr>
            </w:pPr>
            <w:r w:rsidRPr="00A25085">
              <w:rPr>
                <w:rFonts w:ascii="宋体" w:hAnsi="宋体" w:hint="eastAsia"/>
                <w:b/>
                <w:bCs/>
                <w:sz w:val="28"/>
                <w:szCs w:val="28"/>
              </w:rPr>
              <w:t>课程</w:t>
            </w:r>
            <w:r w:rsidRPr="00A25085">
              <w:rPr>
                <w:rFonts w:ascii="宋体" w:hAnsi="宋体"/>
                <w:b/>
                <w:bCs/>
                <w:sz w:val="28"/>
                <w:szCs w:val="28"/>
              </w:rPr>
              <w:t>:</w:t>
            </w:r>
          </w:p>
        </w:tc>
        <w:tc>
          <w:tcPr>
            <w:tcW w:w="5286" w:type="dxa"/>
            <w:vAlign w:val="center"/>
          </w:tcPr>
          <w:p w14:paraId="13520B83" w14:textId="40D6D0E5" w:rsidR="00A25085" w:rsidRPr="001714B7" w:rsidRDefault="00A25085" w:rsidP="008434F2">
            <w:pPr>
              <w:spacing w:line="360" w:lineRule="auto"/>
              <w:rPr>
                <w:rFonts w:ascii="宋体" w:hAnsi="宋体"/>
                <w:b/>
                <w:sz w:val="28"/>
                <w:szCs w:val="28"/>
              </w:rPr>
            </w:pPr>
            <w:r w:rsidRPr="001714B7">
              <w:rPr>
                <w:rFonts w:ascii="宋体" w:hAnsi="宋体" w:hint="eastAsia"/>
                <w:b/>
                <w:bCs/>
                <w:sz w:val="28"/>
                <w:szCs w:val="28"/>
              </w:rPr>
              <w:t>面向对象程序设计</w:t>
            </w:r>
          </w:p>
        </w:tc>
      </w:tr>
      <w:tr w:rsidR="00A25085" w14:paraId="6DD83C27" w14:textId="77777777" w:rsidTr="008434F2">
        <w:trPr>
          <w:jc w:val="center"/>
        </w:trPr>
        <w:tc>
          <w:tcPr>
            <w:tcW w:w="1802" w:type="dxa"/>
            <w:vAlign w:val="center"/>
          </w:tcPr>
          <w:p w14:paraId="336C1391" w14:textId="77777777" w:rsidR="00A25085" w:rsidRPr="00A25085" w:rsidRDefault="00A25085" w:rsidP="00A25085">
            <w:pPr>
              <w:spacing w:line="360" w:lineRule="auto"/>
              <w:jc w:val="right"/>
              <w:rPr>
                <w:rFonts w:ascii="宋体" w:hAnsi="宋体"/>
                <w:b/>
                <w:bCs/>
                <w:sz w:val="28"/>
                <w:szCs w:val="28"/>
              </w:rPr>
            </w:pPr>
            <w:r>
              <w:rPr>
                <w:rFonts w:ascii="宋体" w:hAnsi="宋体" w:hint="eastAsia"/>
                <w:b/>
                <w:bCs/>
                <w:sz w:val="28"/>
                <w:szCs w:val="28"/>
              </w:rPr>
              <w:t>实验题目:</w:t>
            </w:r>
          </w:p>
        </w:tc>
        <w:tc>
          <w:tcPr>
            <w:tcW w:w="5286" w:type="dxa"/>
            <w:vAlign w:val="center"/>
          </w:tcPr>
          <w:p w14:paraId="54377033" w14:textId="416BF7B8" w:rsidR="00A25085" w:rsidRPr="001714B7" w:rsidRDefault="008434F2" w:rsidP="00A25085">
            <w:pPr>
              <w:spacing w:line="360" w:lineRule="auto"/>
              <w:rPr>
                <w:rFonts w:ascii="宋体" w:hAnsi="宋体"/>
                <w:b/>
                <w:sz w:val="28"/>
                <w:szCs w:val="28"/>
              </w:rPr>
            </w:pPr>
            <w:r w:rsidRPr="008434F2">
              <w:rPr>
                <w:rFonts w:ascii="宋体" w:hAnsi="宋体" w:hint="eastAsia"/>
                <w:b/>
                <w:sz w:val="28"/>
                <w:szCs w:val="28"/>
              </w:rPr>
              <w:t>Java源</w:t>
            </w:r>
            <w:r w:rsidR="00ED627C">
              <w:rPr>
                <w:rFonts w:ascii="宋体" w:hAnsi="宋体" w:hint="eastAsia"/>
                <w:b/>
                <w:sz w:val="28"/>
                <w:szCs w:val="28"/>
              </w:rPr>
              <w:t>程序分析程序</w:t>
            </w:r>
          </w:p>
        </w:tc>
      </w:tr>
      <w:tr w:rsidR="00C154B3" w14:paraId="5DF8F87C" w14:textId="77777777" w:rsidTr="008434F2">
        <w:trPr>
          <w:jc w:val="center"/>
        </w:trPr>
        <w:tc>
          <w:tcPr>
            <w:tcW w:w="1802" w:type="dxa"/>
            <w:vAlign w:val="center"/>
          </w:tcPr>
          <w:p w14:paraId="1B888607" w14:textId="77777777" w:rsidR="00C154B3" w:rsidRPr="00A25085" w:rsidRDefault="00A25085" w:rsidP="00A25085">
            <w:pPr>
              <w:spacing w:line="360" w:lineRule="auto"/>
              <w:jc w:val="right"/>
              <w:rPr>
                <w:rFonts w:ascii="宋体" w:hAnsi="宋体"/>
                <w:b/>
                <w:sz w:val="28"/>
                <w:szCs w:val="28"/>
              </w:rPr>
            </w:pPr>
            <w:r w:rsidRPr="00A25085">
              <w:rPr>
                <w:rFonts w:ascii="宋体" w:hAnsi="宋体" w:hint="eastAsia"/>
                <w:b/>
                <w:bCs/>
                <w:sz w:val="28"/>
                <w:szCs w:val="28"/>
              </w:rPr>
              <w:t>学号</w:t>
            </w:r>
            <w:r w:rsidR="00C154B3" w:rsidRPr="00A25085">
              <w:rPr>
                <w:rFonts w:ascii="宋体" w:hAnsi="宋体"/>
                <w:b/>
                <w:bCs/>
                <w:sz w:val="28"/>
                <w:szCs w:val="28"/>
              </w:rPr>
              <w:t>:</w:t>
            </w:r>
          </w:p>
        </w:tc>
        <w:tc>
          <w:tcPr>
            <w:tcW w:w="5286" w:type="dxa"/>
            <w:vAlign w:val="center"/>
          </w:tcPr>
          <w:p w14:paraId="5F8A76B5" w14:textId="558FB5DA" w:rsidR="00C154B3" w:rsidRPr="001714B7" w:rsidRDefault="00C154B3" w:rsidP="00A25085">
            <w:pPr>
              <w:spacing w:line="360" w:lineRule="auto"/>
              <w:rPr>
                <w:rFonts w:ascii="宋体" w:hAnsi="宋体"/>
                <w:b/>
                <w:sz w:val="28"/>
                <w:szCs w:val="28"/>
              </w:rPr>
            </w:pPr>
          </w:p>
        </w:tc>
      </w:tr>
      <w:tr w:rsidR="00C154B3" w14:paraId="0E9DBA96" w14:textId="77777777" w:rsidTr="008434F2">
        <w:trPr>
          <w:jc w:val="center"/>
        </w:trPr>
        <w:tc>
          <w:tcPr>
            <w:tcW w:w="1802" w:type="dxa"/>
            <w:vAlign w:val="center"/>
          </w:tcPr>
          <w:p w14:paraId="33619B1E" w14:textId="77777777" w:rsidR="00C154B3" w:rsidRPr="00A25085" w:rsidRDefault="00A25085" w:rsidP="00A25085">
            <w:pPr>
              <w:spacing w:line="360" w:lineRule="auto"/>
              <w:jc w:val="right"/>
              <w:rPr>
                <w:rFonts w:ascii="宋体" w:hAnsi="宋体"/>
                <w:b/>
                <w:sz w:val="28"/>
                <w:szCs w:val="28"/>
              </w:rPr>
            </w:pPr>
            <w:r w:rsidRPr="00A25085">
              <w:rPr>
                <w:rFonts w:ascii="宋体" w:hAnsi="宋体" w:hint="eastAsia"/>
                <w:b/>
                <w:bCs/>
                <w:sz w:val="28"/>
                <w:szCs w:val="28"/>
              </w:rPr>
              <w:t>姓名</w:t>
            </w:r>
            <w:r w:rsidR="00C154B3" w:rsidRPr="00A25085">
              <w:rPr>
                <w:rFonts w:ascii="宋体" w:hAnsi="宋体"/>
                <w:b/>
                <w:bCs/>
                <w:sz w:val="28"/>
                <w:szCs w:val="28"/>
              </w:rPr>
              <w:t>:</w:t>
            </w:r>
          </w:p>
        </w:tc>
        <w:tc>
          <w:tcPr>
            <w:tcW w:w="5286" w:type="dxa"/>
            <w:vAlign w:val="center"/>
          </w:tcPr>
          <w:p w14:paraId="4288A138" w14:textId="11802E44" w:rsidR="00C154B3" w:rsidRPr="001714B7" w:rsidRDefault="00C154B3" w:rsidP="00A25085">
            <w:pPr>
              <w:spacing w:line="360" w:lineRule="auto"/>
              <w:rPr>
                <w:rFonts w:ascii="宋体" w:hAnsi="宋体"/>
                <w:b/>
                <w:sz w:val="28"/>
                <w:szCs w:val="28"/>
              </w:rPr>
            </w:pPr>
          </w:p>
        </w:tc>
      </w:tr>
      <w:tr w:rsidR="00C154B3" w14:paraId="3AD919E6" w14:textId="77777777" w:rsidTr="008434F2">
        <w:trPr>
          <w:jc w:val="center"/>
        </w:trPr>
        <w:tc>
          <w:tcPr>
            <w:tcW w:w="1802" w:type="dxa"/>
            <w:vAlign w:val="center"/>
          </w:tcPr>
          <w:p w14:paraId="540BCCC8" w14:textId="77777777" w:rsidR="00C154B3" w:rsidRPr="00A25085" w:rsidRDefault="00C154B3" w:rsidP="00A25085">
            <w:pPr>
              <w:spacing w:line="360" w:lineRule="auto"/>
              <w:jc w:val="right"/>
              <w:rPr>
                <w:rFonts w:ascii="宋体" w:hAnsi="宋体"/>
                <w:b/>
                <w:sz w:val="28"/>
                <w:szCs w:val="28"/>
              </w:rPr>
            </w:pPr>
            <w:r w:rsidRPr="00A25085">
              <w:rPr>
                <w:rFonts w:ascii="宋体" w:hAnsi="宋体"/>
                <w:b/>
                <w:bCs/>
                <w:sz w:val="28"/>
                <w:szCs w:val="28"/>
              </w:rPr>
              <w:t>专业:</w:t>
            </w:r>
          </w:p>
        </w:tc>
        <w:tc>
          <w:tcPr>
            <w:tcW w:w="5286" w:type="dxa"/>
            <w:vAlign w:val="center"/>
          </w:tcPr>
          <w:p w14:paraId="63BBE8A6" w14:textId="3A92AD54" w:rsidR="00C154B3" w:rsidRPr="001714B7" w:rsidRDefault="0081406A" w:rsidP="00A25085">
            <w:pPr>
              <w:spacing w:line="360" w:lineRule="auto"/>
              <w:rPr>
                <w:rFonts w:ascii="宋体" w:hAnsi="宋体"/>
                <w:b/>
                <w:sz w:val="28"/>
                <w:szCs w:val="28"/>
              </w:rPr>
            </w:pPr>
            <w:r>
              <w:rPr>
                <w:rFonts w:ascii="宋体" w:hAnsi="宋体" w:hint="eastAsia"/>
                <w:b/>
                <w:sz w:val="28"/>
                <w:szCs w:val="28"/>
              </w:rPr>
              <w:t>计算机科学与技术</w:t>
            </w:r>
          </w:p>
        </w:tc>
      </w:tr>
      <w:tr w:rsidR="00C154B3" w14:paraId="1C157E9A" w14:textId="77777777" w:rsidTr="008434F2">
        <w:trPr>
          <w:jc w:val="center"/>
        </w:trPr>
        <w:tc>
          <w:tcPr>
            <w:tcW w:w="1802" w:type="dxa"/>
            <w:vAlign w:val="center"/>
          </w:tcPr>
          <w:p w14:paraId="35C34E1E" w14:textId="77777777" w:rsidR="00C154B3" w:rsidRPr="00A25085" w:rsidRDefault="00C154B3" w:rsidP="00A25085">
            <w:pPr>
              <w:spacing w:line="360" w:lineRule="auto"/>
              <w:jc w:val="right"/>
              <w:rPr>
                <w:rFonts w:ascii="宋体" w:hAnsi="宋体"/>
                <w:b/>
                <w:sz w:val="28"/>
                <w:szCs w:val="28"/>
              </w:rPr>
            </w:pPr>
            <w:r w:rsidRPr="00A25085">
              <w:rPr>
                <w:rFonts w:ascii="宋体" w:hAnsi="宋体"/>
                <w:b/>
                <w:bCs/>
                <w:sz w:val="28"/>
                <w:szCs w:val="28"/>
              </w:rPr>
              <w:t>班级:</w:t>
            </w:r>
          </w:p>
        </w:tc>
        <w:tc>
          <w:tcPr>
            <w:tcW w:w="5286" w:type="dxa"/>
            <w:vAlign w:val="center"/>
          </w:tcPr>
          <w:p w14:paraId="2098AC44" w14:textId="76756568" w:rsidR="00C154B3" w:rsidRPr="001714B7" w:rsidRDefault="00723CAD" w:rsidP="008434F2">
            <w:pPr>
              <w:spacing w:line="360" w:lineRule="auto"/>
              <w:rPr>
                <w:rFonts w:ascii="宋体" w:hAnsi="宋体"/>
                <w:b/>
                <w:sz w:val="28"/>
                <w:szCs w:val="28"/>
              </w:rPr>
            </w:pPr>
            <w:r>
              <w:rPr>
                <w:rFonts w:ascii="宋体" w:hAnsi="宋体" w:hint="eastAsia"/>
                <w:b/>
                <w:sz w:val="28"/>
                <w:szCs w:val="28"/>
              </w:rPr>
              <w:t>20</w:t>
            </w:r>
            <w:r w:rsidR="0081406A">
              <w:rPr>
                <w:rFonts w:ascii="宋体" w:hAnsi="宋体"/>
                <w:b/>
                <w:sz w:val="28"/>
                <w:szCs w:val="28"/>
              </w:rPr>
              <w:t>19</w:t>
            </w:r>
            <w:r w:rsidR="00A25085" w:rsidRPr="001714B7">
              <w:rPr>
                <w:rFonts w:ascii="宋体" w:hAnsi="宋体" w:hint="eastAsia"/>
                <w:b/>
                <w:sz w:val="28"/>
                <w:szCs w:val="28"/>
              </w:rPr>
              <w:t>级</w:t>
            </w:r>
            <w:r w:rsidR="0081406A">
              <w:rPr>
                <w:rFonts w:ascii="宋体" w:hAnsi="宋体" w:hint="eastAsia"/>
                <w:b/>
                <w:sz w:val="28"/>
                <w:szCs w:val="28"/>
              </w:rPr>
              <w:t>4</w:t>
            </w:r>
            <w:r w:rsidR="00A25085" w:rsidRPr="001714B7">
              <w:rPr>
                <w:rFonts w:ascii="宋体" w:hAnsi="宋体" w:hint="eastAsia"/>
                <w:b/>
                <w:sz w:val="28"/>
                <w:szCs w:val="28"/>
              </w:rPr>
              <w:t>班</w:t>
            </w:r>
          </w:p>
        </w:tc>
      </w:tr>
      <w:tr w:rsidR="00C154B3" w14:paraId="3EAD3EE6" w14:textId="77777777" w:rsidTr="008434F2">
        <w:trPr>
          <w:jc w:val="center"/>
        </w:trPr>
        <w:tc>
          <w:tcPr>
            <w:tcW w:w="1802" w:type="dxa"/>
            <w:vAlign w:val="center"/>
          </w:tcPr>
          <w:p w14:paraId="7FA6A1DF" w14:textId="77777777" w:rsidR="00C154B3" w:rsidRPr="00A25085" w:rsidRDefault="00C154B3" w:rsidP="00A25085">
            <w:pPr>
              <w:spacing w:line="360" w:lineRule="auto"/>
              <w:jc w:val="right"/>
              <w:rPr>
                <w:rFonts w:ascii="宋体" w:hAnsi="宋体"/>
                <w:b/>
                <w:sz w:val="28"/>
                <w:szCs w:val="28"/>
              </w:rPr>
            </w:pPr>
            <w:r w:rsidRPr="00A25085">
              <w:rPr>
                <w:rFonts w:ascii="宋体" w:hAnsi="宋体"/>
                <w:b/>
                <w:bCs/>
                <w:sz w:val="28"/>
                <w:szCs w:val="28"/>
              </w:rPr>
              <w:t>指导教师:</w:t>
            </w:r>
          </w:p>
        </w:tc>
        <w:tc>
          <w:tcPr>
            <w:tcW w:w="5286" w:type="dxa"/>
            <w:vAlign w:val="center"/>
          </w:tcPr>
          <w:p w14:paraId="369CF69A" w14:textId="05405EC4" w:rsidR="00C154B3" w:rsidRPr="001714B7" w:rsidRDefault="00C154B3" w:rsidP="00A25085">
            <w:pPr>
              <w:spacing w:line="360" w:lineRule="auto"/>
              <w:rPr>
                <w:rFonts w:ascii="宋体" w:hAnsi="宋体"/>
                <w:b/>
                <w:sz w:val="28"/>
                <w:szCs w:val="28"/>
              </w:rPr>
            </w:pPr>
          </w:p>
        </w:tc>
      </w:tr>
      <w:tr w:rsidR="00A25085" w14:paraId="1E29DBA7" w14:textId="77777777" w:rsidTr="008434F2">
        <w:trPr>
          <w:jc w:val="center"/>
        </w:trPr>
        <w:tc>
          <w:tcPr>
            <w:tcW w:w="1802" w:type="dxa"/>
            <w:vAlign w:val="center"/>
          </w:tcPr>
          <w:p w14:paraId="1752C5F0" w14:textId="77777777" w:rsidR="00A25085" w:rsidRPr="00A25085" w:rsidRDefault="00A25085" w:rsidP="001714B7">
            <w:pPr>
              <w:spacing w:line="360" w:lineRule="auto"/>
              <w:jc w:val="right"/>
              <w:rPr>
                <w:rFonts w:ascii="宋体" w:hAnsi="宋体"/>
                <w:b/>
                <w:bCs/>
                <w:sz w:val="28"/>
                <w:szCs w:val="28"/>
              </w:rPr>
            </w:pPr>
            <w:r w:rsidRPr="00A25085">
              <w:rPr>
                <w:rFonts w:ascii="宋体" w:hAnsi="宋体" w:hint="eastAsia"/>
                <w:b/>
                <w:bCs/>
                <w:sz w:val="28"/>
                <w:szCs w:val="28"/>
              </w:rPr>
              <w:t>提交日期</w:t>
            </w:r>
            <w:r w:rsidR="001714B7">
              <w:rPr>
                <w:rFonts w:ascii="宋体" w:hAnsi="宋体" w:hint="eastAsia"/>
                <w:b/>
                <w:bCs/>
                <w:sz w:val="28"/>
                <w:szCs w:val="28"/>
              </w:rPr>
              <w:t>:</w:t>
            </w:r>
          </w:p>
        </w:tc>
        <w:tc>
          <w:tcPr>
            <w:tcW w:w="5286" w:type="dxa"/>
            <w:vAlign w:val="center"/>
          </w:tcPr>
          <w:p w14:paraId="5D804D7F" w14:textId="44184149" w:rsidR="00A25085" w:rsidRPr="001714B7" w:rsidRDefault="00723CAD" w:rsidP="008434F2">
            <w:pPr>
              <w:spacing w:line="360" w:lineRule="auto"/>
              <w:rPr>
                <w:rFonts w:ascii="宋体" w:hAnsi="宋体"/>
                <w:b/>
                <w:sz w:val="28"/>
                <w:szCs w:val="28"/>
              </w:rPr>
            </w:pPr>
            <w:r>
              <w:rPr>
                <w:rFonts w:ascii="宋体" w:hAnsi="宋体" w:hint="eastAsia"/>
                <w:b/>
                <w:sz w:val="28"/>
                <w:szCs w:val="28"/>
              </w:rPr>
              <w:t>20</w:t>
            </w:r>
            <w:r w:rsidR="0081406A">
              <w:rPr>
                <w:rFonts w:ascii="宋体" w:hAnsi="宋体"/>
                <w:b/>
                <w:sz w:val="28"/>
                <w:szCs w:val="28"/>
              </w:rPr>
              <w:t>20</w:t>
            </w:r>
            <w:r w:rsidR="00A25085" w:rsidRPr="001714B7">
              <w:rPr>
                <w:rFonts w:ascii="宋体" w:hAnsi="宋体" w:hint="eastAsia"/>
                <w:b/>
                <w:sz w:val="28"/>
                <w:szCs w:val="28"/>
              </w:rPr>
              <w:t>年12月</w:t>
            </w:r>
            <w:r w:rsidR="008434F2">
              <w:rPr>
                <w:rFonts w:ascii="宋体" w:hAnsi="宋体"/>
                <w:b/>
                <w:sz w:val="28"/>
                <w:szCs w:val="28"/>
              </w:rPr>
              <w:t>2</w:t>
            </w:r>
            <w:r w:rsidR="00857FC7">
              <w:rPr>
                <w:rFonts w:ascii="宋体" w:hAnsi="宋体"/>
                <w:b/>
                <w:sz w:val="28"/>
                <w:szCs w:val="28"/>
              </w:rPr>
              <w:t>7</w:t>
            </w:r>
            <w:r w:rsidR="00A25085" w:rsidRPr="001714B7">
              <w:rPr>
                <w:rFonts w:ascii="宋体" w:hAnsi="宋体" w:hint="eastAsia"/>
                <w:b/>
                <w:sz w:val="28"/>
                <w:szCs w:val="28"/>
              </w:rPr>
              <w:t>日</w:t>
            </w:r>
          </w:p>
        </w:tc>
      </w:tr>
    </w:tbl>
    <w:p w14:paraId="46DC5954" w14:textId="77777777" w:rsidR="00C154B3" w:rsidRDefault="00C154B3" w:rsidP="00C154B3">
      <w:pPr>
        <w:spacing w:line="360" w:lineRule="auto"/>
        <w:rPr>
          <w:rFonts w:ascii="宋体" w:hAnsi="宋体"/>
          <w:szCs w:val="21"/>
          <w:u w:val="single"/>
        </w:rPr>
      </w:pPr>
    </w:p>
    <w:p w14:paraId="0E5BC62F" w14:textId="77777777" w:rsidR="00C154B3" w:rsidRDefault="00C154B3" w:rsidP="00723CAD">
      <w:pPr>
        <w:spacing w:afterLines="50" w:after="156" w:line="360" w:lineRule="auto"/>
        <w:ind w:firstLineChars="750" w:firstLine="3613"/>
        <w:rPr>
          <w:rFonts w:eastAsia="楷体_GB2312"/>
          <w:b/>
          <w:bCs/>
          <w:spacing w:val="20"/>
          <w:sz w:val="44"/>
          <w:szCs w:val="44"/>
        </w:rPr>
      </w:pPr>
    </w:p>
    <w:p w14:paraId="71CEA44E" w14:textId="77777777" w:rsidR="00C154B3" w:rsidRDefault="00C154B3" w:rsidP="00723CAD">
      <w:pPr>
        <w:spacing w:afterLines="50" w:after="156" w:line="360" w:lineRule="auto"/>
        <w:ind w:firstLineChars="750" w:firstLine="3613"/>
        <w:rPr>
          <w:rFonts w:eastAsia="楷体_GB2312"/>
          <w:b/>
          <w:bCs/>
          <w:spacing w:val="20"/>
          <w:sz w:val="44"/>
          <w:szCs w:val="44"/>
        </w:rPr>
      </w:pPr>
    </w:p>
    <w:p w14:paraId="1F823D1F" w14:textId="77777777" w:rsidR="00C154B3" w:rsidRDefault="00C154B3" w:rsidP="00723CAD">
      <w:pPr>
        <w:spacing w:afterLines="50" w:after="156" w:line="360" w:lineRule="auto"/>
        <w:ind w:firstLineChars="750" w:firstLine="3613"/>
        <w:rPr>
          <w:rFonts w:eastAsia="楷体_GB2312"/>
          <w:b/>
          <w:bCs/>
          <w:spacing w:val="20"/>
          <w:sz w:val="44"/>
          <w:szCs w:val="44"/>
        </w:rPr>
      </w:pPr>
    </w:p>
    <w:p w14:paraId="687F5E38" w14:textId="25FA0A30" w:rsidR="001714B7" w:rsidRDefault="001714B7" w:rsidP="0081406A">
      <w:pPr>
        <w:widowControl/>
        <w:jc w:val="left"/>
      </w:pPr>
      <w:r>
        <w:br w:type="page"/>
      </w:r>
    </w:p>
    <w:p w14:paraId="794E7FE7" w14:textId="77777777" w:rsidR="00A228CC" w:rsidRPr="00857FC7" w:rsidRDefault="001714B7">
      <w:pPr>
        <w:rPr>
          <w:rFonts w:ascii="宋体" w:hAnsi="宋体"/>
        </w:rPr>
      </w:pPr>
      <w:r w:rsidRPr="00857FC7">
        <w:rPr>
          <w:rFonts w:ascii="宋体" w:hAnsi="宋体" w:hint="eastAsia"/>
        </w:rPr>
        <w:lastRenderedPageBreak/>
        <w:t>1. 题目介绍与分析</w:t>
      </w:r>
    </w:p>
    <w:p w14:paraId="538DC0E5" w14:textId="7D098FD2" w:rsidR="001714B7" w:rsidRPr="00857FC7" w:rsidRDefault="0081406A">
      <w:pPr>
        <w:rPr>
          <w:rFonts w:ascii="宋体" w:hAnsi="宋体"/>
        </w:rPr>
      </w:pPr>
      <w:r w:rsidRPr="00857FC7">
        <w:rPr>
          <w:rFonts w:ascii="宋体" w:hAnsi="宋体"/>
        </w:rPr>
        <w:tab/>
      </w:r>
    </w:p>
    <w:p w14:paraId="002DF453" w14:textId="77777777" w:rsidR="001714B7" w:rsidRPr="00857FC7" w:rsidRDefault="001714B7">
      <w:pPr>
        <w:rPr>
          <w:rFonts w:ascii="宋体" w:hAnsi="宋体"/>
        </w:rPr>
      </w:pPr>
      <w:r w:rsidRPr="00857FC7">
        <w:rPr>
          <w:rFonts w:ascii="宋体" w:hAnsi="宋体" w:hint="eastAsia"/>
        </w:rPr>
        <w:t>1.1 题目介绍</w:t>
      </w:r>
    </w:p>
    <w:p w14:paraId="7E02D38A" w14:textId="4D9DC2EB" w:rsidR="001714B7" w:rsidRPr="00857FC7" w:rsidRDefault="0081406A" w:rsidP="001714B7">
      <w:pPr>
        <w:ind w:firstLine="435"/>
        <w:rPr>
          <w:rFonts w:ascii="宋体" w:hAnsi="宋体"/>
        </w:rPr>
      </w:pPr>
      <w:r w:rsidRPr="00857FC7">
        <w:rPr>
          <w:rFonts w:ascii="宋体" w:hAnsi="宋体" w:hint="eastAsia"/>
        </w:rPr>
        <w:t>编写一个java程序，实现对某个目录中所有的Java源程序进行统计，统计内容包括：目录中每个源程序文件的总行数和空白行数，文件的字节数和目录中所有的源程序的总行数，总空白行数，文件的总字节数。并提供一个菜单栏界面进行操作的选择。</w:t>
      </w:r>
    </w:p>
    <w:p w14:paraId="384B99E6" w14:textId="350C1CDA" w:rsidR="0081406A" w:rsidRPr="00857FC7" w:rsidRDefault="0081406A" w:rsidP="001714B7">
      <w:pPr>
        <w:ind w:firstLine="435"/>
        <w:rPr>
          <w:rFonts w:ascii="宋体" w:hAnsi="宋体"/>
        </w:rPr>
      </w:pPr>
      <w:r w:rsidRPr="00857FC7">
        <w:rPr>
          <w:rFonts w:ascii="宋体" w:hAnsi="宋体" w:hint="eastAsia"/>
        </w:rPr>
        <w:t>在输出所有记录所有的文件数据时，需要按照目录在上，文件在下的并且按照名称升序的方式进行排序输出。</w:t>
      </w:r>
    </w:p>
    <w:p w14:paraId="4D7A4899" w14:textId="77777777" w:rsidR="001714B7" w:rsidRPr="00857FC7" w:rsidRDefault="001714B7" w:rsidP="0081406A">
      <w:pPr>
        <w:rPr>
          <w:rFonts w:ascii="宋体" w:hAnsi="宋体"/>
        </w:rPr>
      </w:pPr>
    </w:p>
    <w:p w14:paraId="673FFA5C" w14:textId="77777777" w:rsidR="001714B7" w:rsidRPr="00857FC7" w:rsidRDefault="001714B7">
      <w:pPr>
        <w:rPr>
          <w:rFonts w:ascii="宋体" w:hAnsi="宋体"/>
        </w:rPr>
      </w:pPr>
      <w:r w:rsidRPr="00857FC7">
        <w:rPr>
          <w:rFonts w:ascii="宋体" w:hAnsi="宋体" w:hint="eastAsia"/>
        </w:rPr>
        <w:t>1.2 实验要求分析</w:t>
      </w:r>
    </w:p>
    <w:p w14:paraId="1C748107" w14:textId="6049D830" w:rsidR="001714B7" w:rsidRPr="00857FC7" w:rsidRDefault="0081406A" w:rsidP="0081406A">
      <w:pPr>
        <w:pStyle w:val="a7"/>
        <w:numPr>
          <w:ilvl w:val="0"/>
          <w:numId w:val="1"/>
        </w:numPr>
        <w:ind w:firstLineChars="0"/>
        <w:rPr>
          <w:rFonts w:ascii="宋体" w:hAnsi="宋体"/>
        </w:rPr>
      </w:pPr>
      <w:r w:rsidRPr="00857FC7">
        <w:rPr>
          <w:rFonts w:ascii="宋体" w:hAnsi="宋体" w:hint="eastAsia"/>
        </w:rPr>
        <w:t>因为要统计所有的文件中所有的行数和空白行数，可以选择使用</w:t>
      </w:r>
      <w:proofErr w:type="spellStart"/>
      <w:r w:rsidRPr="00857FC7">
        <w:rPr>
          <w:rFonts w:ascii="宋体" w:hAnsi="宋体" w:hint="eastAsia"/>
        </w:rPr>
        <w:t>Buffer</w:t>
      </w:r>
      <w:r w:rsidRPr="00857FC7">
        <w:rPr>
          <w:rFonts w:ascii="宋体" w:hAnsi="宋体"/>
        </w:rPr>
        <w:t>edReader</w:t>
      </w:r>
      <w:proofErr w:type="spellEnd"/>
      <w:r w:rsidRPr="00857FC7">
        <w:rPr>
          <w:rFonts w:ascii="宋体" w:hAnsi="宋体" w:hint="eastAsia"/>
        </w:rPr>
        <w:t>类，设置缓冲区进行逐行读取，这样方面计算出总行数和总空白行数，但是由于逐行读取的方式并没有读取到换行符，因此可以</w:t>
      </w:r>
      <w:r w:rsidR="00491B7A" w:rsidRPr="00857FC7">
        <w:rPr>
          <w:rFonts w:ascii="宋体" w:hAnsi="宋体" w:hint="eastAsia"/>
        </w:rPr>
        <w:t>在读取的字节数后面加1来加上这个换上符。但是这种方式又会受到不同操作系统的约束！</w:t>
      </w:r>
    </w:p>
    <w:p w14:paraId="0BF78B86" w14:textId="77777777" w:rsidR="000B670B" w:rsidRPr="00857FC7" w:rsidRDefault="000B670B" w:rsidP="000B670B">
      <w:pPr>
        <w:pStyle w:val="a7"/>
        <w:ind w:left="840" w:firstLineChars="0" w:firstLine="0"/>
        <w:rPr>
          <w:rFonts w:ascii="宋体" w:hAnsi="宋体"/>
        </w:rPr>
      </w:pPr>
    </w:p>
    <w:p w14:paraId="66AE3BC5" w14:textId="30D24BF3" w:rsidR="000B670B" w:rsidRPr="00857FC7" w:rsidRDefault="00F71C3A" w:rsidP="000B670B">
      <w:pPr>
        <w:pStyle w:val="a7"/>
        <w:numPr>
          <w:ilvl w:val="0"/>
          <w:numId w:val="1"/>
        </w:numPr>
        <w:ind w:firstLineChars="0"/>
        <w:rPr>
          <w:rFonts w:ascii="宋体" w:hAnsi="宋体"/>
        </w:rPr>
      </w:pPr>
      <w:r w:rsidRPr="00857FC7">
        <w:rPr>
          <w:rFonts w:ascii="宋体" w:hAnsi="宋体" w:hint="eastAsia"/>
        </w:rPr>
        <w:t>由于实验要求需要找到所有的java源程序文件，因此对于不同层次的子目录需要进行递归的遍历查找是否在该目录下有源程序的存在，如果把目录结构看成一棵树型结构的话，程序将需要能够深度搜索所有的</w:t>
      </w:r>
      <w:proofErr w:type="spellStart"/>
      <w:r w:rsidRPr="00857FC7">
        <w:rPr>
          <w:rFonts w:ascii="宋体" w:hAnsi="宋体" w:hint="eastAsia"/>
        </w:rPr>
        <w:t>java</w:t>
      </w:r>
      <w:proofErr w:type="spellEnd"/>
      <w:r w:rsidRPr="00857FC7">
        <w:rPr>
          <w:rFonts w:ascii="宋体" w:hAnsi="宋体" w:hint="eastAsia"/>
        </w:rPr>
        <w:t>源程序。同时，实验要求输出的结果遇到一级目录时多一个tab的距离，因此需要有个参数来控制每层次的tab的个数。</w:t>
      </w:r>
    </w:p>
    <w:p w14:paraId="0EB87C4D" w14:textId="77777777" w:rsidR="000B670B" w:rsidRPr="00857FC7" w:rsidRDefault="000B670B" w:rsidP="000B670B">
      <w:pPr>
        <w:ind w:left="840"/>
        <w:rPr>
          <w:rFonts w:ascii="宋体" w:hAnsi="宋体"/>
        </w:rPr>
      </w:pPr>
    </w:p>
    <w:p w14:paraId="28BF021C" w14:textId="34A09A43" w:rsidR="00F71C3A" w:rsidRPr="00857FC7" w:rsidRDefault="00F71C3A" w:rsidP="0081406A">
      <w:pPr>
        <w:pStyle w:val="a7"/>
        <w:numPr>
          <w:ilvl w:val="0"/>
          <w:numId w:val="1"/>
        </w:numPr>
        <w:ind w:firstLineChars="0"/>
        <w:rPr>
          <w:rFonts w:ascii="宋体" w:hAnsi="宋体"/>
        </w:rPr>
      </w:pPr>
      <w:r w:rsidRPr="00857FC7">
        <w:rPr>
          <w:rFonts w:ascii="宋体" w:hAnsi="宋体" w:hint="eastAsia"/>
        </w:rPr>
        <w:t>最后实验要求输出的结果按照目录在先，文件在后的顺序进行输出，并且按照字典升序的顺序进行排列，因此可以在处理每一级目录时，可以先将该目录下的子目录和文件分开，分别排序后再进行合并。这样就能达到输出的结果按照要求且有序。</w:t>
      </w:r>
    </w:p>
    <w:p w14:paraId="15030651" w14:textId="77777777" w:rsidR="001714B7" w:rsidRPr="00857FC7" w:rsidRDefault="001714B7" w:rsidP="001714B7">
      <w:pPr>
        <w:rPr>
          <w:rFonts w:ascii="宋体" w:hAnsi="宋体"/>
        </w:rPr>
      </w:pPr>
    </w:p>
    <w:p w14:paraId="588AC058" w14:textId="1EFBB53A" w:rsidR="001714B7" w:rsidRPr="00857FC7" w:rsidRDefault="001714B7" w:rsidP="001714B7">
      <w:pPr>
        <w:rPr>
          <w:rFonts w:ascii="宋体" w:hAnsi="宋体"/>
        </w:rPr>
      </w:pPr>
      <w:r w:rsidRPr="00857FC7">
        <w:rPr>
          <w:rFonts w:ascii="宋体" w:hAnsi="宋体" w:hint="eastAsia"/>
        </w:rPr>
        <w:t>2. 程序静态结构</w:t>
      </w:r>
    </w:p>
    <w:p w14:paraId="3EB9D6BB" w14:textId="7BA49C59" w:rsidR="000B670B" w:rsidRPr="00857FC7" w:rsidRDefault="000B670B" w:rsidP="001714B7">
      <w:pPr>
        <w:rPr>
          <w:rFonts w:ascii="宋体" w:hAnsi="宋体"/>
        </w:rPr>
      </w:pPr>
      <w:r w:rsidRPr="00857FC7">
        <w:rPr>
          <w:rFonts w:ascii="宋体" w:hAnsi="宋体"/>
        </w:rPr>
        <w:tab/>
      </w:r>
      <w:r w:rsidRPr="00857FC7">
        <w:rPr>
          <w:rFonts w:ascii="宋体" w:hAnsi="宋体" w:hint="eastAsia"/>
        </w:rPr>
        <w:t>实验的类结构设计上主要分为一个Main类，用来接收用户的输入，并且产生对应的输出。还有一个Controller类，里面都是静态方法处理用户的输入，并产生对应的输出。通过在Main类中调用Controller中的静态方法，这样可以不用创建对象即可达到目的，其类图之间的关系如下：</w:t>
      </w:r>
    </w:p>
    <w:p w14:paraId="29FD1EBC" w14:textId="5A8DAF27" w:rsidR="000B670B" w:rsidRPr="00857FC7" w:rsidRDefault="000B670B" w:rsidP="001714B7">
      <w:pPr>
        <w:rPr>
          <w:rFonts w:ascii="宋体" w:hAnsi="宋体"/>
        </w:rPr>
      </w:pPr>
      <w:r w:rsidRPr="00857FC7">
        <w:rPr>
          <w:rFonts w:ascii="宋体" w:hAnsi="宋体"/>
          <w:noProof/>
        </w:rPr>
        <w:drawing>
          <wp:inline distT="0" distB="0" distL="0" distR="0" wp14:anchorId="01985506" wp14:editId="450E8EEB">
            <wp:extent cx="5274310" cy="1826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26260"/>
                    </a:xfrm>
                    <a:prstGeom prst="rect">
                      <a:avLst/>
                    </a:prstGeom>
                  </pic:spPr>
                </pic:pic>
              </a:graphicData>
            </a:graphic>
          </wp:inline>
        </w:drawing>
      </w:r>
    </w:p>
    <w:p w14:paraId="5E01C409" w14:textId="77777777" w:rsidR="001714B7" w:rsidRPr="00857FC7" w:rsidRDefault="001714B7" w:rsidP="001714B7">
      <w:pPr>
        <w:rPr>
          <w:rFonts w:ascii="宋体" w:hAnsi="宋体"/>
        </w:rPr>
      </w:pPr>
    </w:p>
    <w:p w14:paraId="687CF9D1" w14:textId="7D5D5574" w:rsidR="009074ED" w:rsidRPr="00857FC7" w:rsidRDefault="009074ED" w:rsidP="009074ED">
      <w:pPr>
        <w:rPr>
          <w:rFonts w:ascii="宋体" w:hAnsi="宋体"/>
        </w:rPr>
      </w:pPr>
      <w:r w:rsidRPr="00857FC7">
        <w:rPr>
          <w:rFonts w:ascii="宋体" w:hAnsi="宋体" w:hint="eastAsia"/>
        </w:rPr>
        <w:t>3. 程序主要功能</w:t>
      </w:r>
    </w:p>
    <w:p w14:paraId="1D88C508" w14:textId="2CD27D80" w:rsidR="009074ED" w:rsidRPr="00857FC7" w:rsidRDefault="00973082" w:rsidP="00973082">
      <w:pPr>
        <w:pStyle w:val="a7"/>
        <w:numPr>
          <w:ilvl w:val="0"/>
          <w:numId w:val="2"/>
        </w:numPr>
        <w:ind w:firstLineChars="0"/>
        <w:rPr>
          <w:rFonts w:ascii="宋体" w:hAnsi="宋体"/>
        </w:rPr>
      </w:pPr>
      <w:r w:rsidRPr="00857FC7">
        <w:rPr>
          <w:rFonts w:ascii="宋体" w:hAnsi="宋体" w:hint="eastAsia"/>
        </w:rPr>
        <w:t>读取某一目录中的所有文件，并统计其所有的java源程序中的文件内容。其算法流程如下：</w:t>
      </w:r>
    </w:p>
    <w:p w14:paraId="222564D4" w14:textId="1CF64C76" w:rsidR="00973082" w:rsidRPr="00857FC7" w:rsidRDefault="00973082" w:rsidP="00973082">
      <w:pPr>
        <w:pStyle w:val="a7"/>
        <w:ind w:left="420" w:firstLineChars="0" w:firstLine="0"/>
        <w:rPr>
          <w:rFonts w:ascii="宋体" w:hAnsi="宋体"/>
        </w:rPr>
      </w:pPr>
      <w:r w:rsidRPr="00857FC7">
        <w:rPr>
          <w:rFonts w:ascii="宋体" w:hAnsi="宋体"/>
          <w:noProof/>
        </w:rPr>
        <w:lastRenderedPageBreak/>
        <w:drawing>
          <wp:inline distT="0" distB="0" distL="0" distR="0" wp14:anchorId="432C6E17" wp14:editId="1F3954EB">
            <wp:extent cx="5274310" cy="54902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490210"/>
                    </a:xfrm>
                    <a:prstGeom prst="rect">
                      <a:avLst/>
                    </a:prstGeom>
                  </pic:spPr>
                </pic:pic>
              </a:graphicData>
            </a:graphic>
          </wp:inline>
        </w:drawing>
      </w:r>
    </w:p>
    <w:p w14:paraId="2FDFFBDF" w14:textId="5941902E" w:rsidR="004602E1" w:rsidRPr="00857FC7" w:rsidRDefault="004602E1" w:rsidP="00973082">
      <w:pPr>
        <w:pStyle w:val="a7"/>
        <w:ind w:left="420" w:firstLineChars="0" w:firstLine="0"/>
        <w:rPr>
          <w:rFonts w:ascii="宋体" w:hAnsi="宋体"/>
        </w:rPr>
      </w:pPr>
      <w:r w:rsidRPr="00857FC7">
        <w:rPr>
          <w:rFonts w:ascii="宋体" w:hAnsi="宋体"/>
        </w:rPr>
        <w:tab/>
      </w:r>
      <w:r w:rsidRPr="00857FC7">
        <w:rPr>
          <w:rFonts w:ascii="宋体" w:hAnsi="宋体"/>
        </w:rPr>
        <w:tab/>
      </w:r>
      <w:r w:rsidRPr="00857FC7">
        <w:rPr>
          <w:rFonts w:ascii="宋体" w:hAnsi="宋体"/>
        </w:rPr>
        <w:tab/>
      </w:r>
      <w:r w:rsidRPr="00857FC7">
        <w:rPr>
          <w:rFonts w:ascii="宋体" w:hAnsi="宋体"/>
        </w:rPr>
        <w:tab/>
      </w:r>
      <w:r w:rsidRPr="00857FC7">
        <w:rPr>
          <w:rFonts w:ascii="宋体" w:hAnsi="宋体"/>
        </w:rPr>
        <w:tab/>
      </w:r>
      <w:r w:rsidRPr="00857FC7">
        <w:rPr>
          <w:rFonts w:ascii="宋体" w:hAnsi="宋体" w:hint="eastAsia"/>
        </w:rPr>
        <w:t>图1</w:t>
      </w:r>
      <w:r w:rsidRPr="00857FC7">
        <w:rPr>
          <w:rFonts w:ascii="宋体" w:hAnsi="宋体"/>
        </w:rPr>
        <w:t>.</w:t>
      </w:r>
      <w:r w:rsidRPr="00857FC7">
        <w:rPr>
          <w:rFonts w:ascii="宋体" w:hAnsi="宋体" w:hint="eastAsia"/>
        </w:rPr>
        <w:t>分析目录中的源程序</w:t>
      </w:r>
    </w:p>
    <w:p w14:paraId="1C4CA184" w14:textId="232453C6" w:rsidR="00973082" w:rsidRPr="00857FC7" w:rsidRDefault="00973082" w:rsidP="00973082">
      <w:pPr>
        <w:pStyle w:val="a7"/>
        <w:numPr>
          <w:ilvl w:val="0"/>
          <w:numId w:val="2"/>
        </w:numPr>
        <w:ind w:firstLineChars="0"/>
        <w:rPr>
          <w:rFonts w:ascii="宋体" w:hAnsi="宋体"/>
        </w:rPr>
      </w:pPr>
      <w:r w:rsidRPr="00857FC7">
        <w:rPr>
          <w:rFonts w:ascii="宋体" w:hAnsi="宋体" w:hint="eastAsia"/>
        </w:rPr>
        <w:t>查看现有的目录的统计结果，</w:t>
      </w:r>
      <w:r w:rsidR="004602E1" w:rsidRPr="00857FC7">
        <w:rPr>
          <w:rFonts w:ascii="宋体" w:hAnsi="宋体" w:hint="eastAsia"/>
        </w:rPr>
        <w:t>展示result目录下所有的已经分析过的目录，并根据编号进行选择要查看的目录分析结果，其算法流程如下：</w:t>
      </w:r>
    </w:p>
    <w:p w14:paraId="43AE9E28" w14:textId="08354EF5" w:rsidR="004602E1" w:rsidRPr="00857FC7" w:rsidRDefault="004602E1" w:rsidP="004602E1">
      <w:pPr>
        <w:pStyle w:val="a7"/>
        <w:ind w:left="420" w:firstLineChars="0" w:firstLine="0"/>
        <w:rPr>
          <w:rFonts w:ascii="宋体" w:hAnsi="宋体"/>
          <w:b/>
          <w:bCs/>
        </w:rPr>
      </w:pPr>
      <w:r w:rsidRPr="00857FC7">
        <w:rPr>
          <w:rFonts w:ascii="宋体" w:hAnsi="宋体"/>
          <w:noProof/>
        </w:rPr>
        <w:lastRenderedPageBreak/>
        <w:drawing>
          <wp:inline distT="0" distB="0" distL="0" distR="0" wp14:anchorId="28A8F015" wp14:editId="740F1A09">
            <wp:extent cx="5086350" cy="52101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5210175"/>
                    </a:xfrm>
                    <a:prstGeom prst="rect">
                      <a:avLst/>
                    </a:prstGeom>
                  </pic:spPr>
                </pic:pic>
              </a:graphicData>
            </a:graphic>
          </wp:inline>
        </w:drawing>
      </w:r>
    </w:p>
    <w:p w14:paraId="0022D324" w14:textId="43DB72DF" w:rsidR="004602E1" w:rsidRPr="00857FC7" w:rsidRDefault="004602E1" w:rsidP="004602E1">
      <w:pPr>
        <w:pStyle w:val="a7"/>
        <w:ind w:left="420" w:firstLineChars="0" w:firstLine="0"/>
        <w:rPr>
          <w:rFonts w:ascii="宋体" w:hAnsi="宋体"/>
        </w:rPr>
      </w:pPr>
      <w:r w:rsidRPr="00857FC7">
        <w:rPr>
          <w:rFonts w:ascii="宋体" w:hAnsi="宋体"/>
          <w:b/>
          <w:bCs/>
        </w:rPr>
        <w:tab/>
      </w:r>
      <w:r w:rsidRPr="00857FC7">
        <w:rPr>
          <w:rFonts w:ascii="宋体" w:hAnsi="宋体"/>
          <w:b/>
          <w:bCs/>
        </w:rPr>
        <w:tab/>
      </w:r>
      <w:r w:rsidRPr="00857FC7">
        <w:rPr>
          <w:rFonts w:ascii="宋体" w:hAnsi="宋体"/>
          <w:b/>
          <w:bCs/>
        </w:rPr>
        <w:tab/>
      </w:r>
      <w:r w:rsidRPr="00857FC7">
        <w:rPr>
          <w:rFonts w:ascii="宋体" w:hAnsi="宋体"/>
          <w:b/>
          <w:bCs/>
        </w:rPr>
        <w:tab/>
      </w:r>
      <w:r w:rsidRPr="00857FC7">
        <w:rPr>
          <w:rFonts w:ascii="宋体" w:hAnsi="宋体"/>
          <w:b/>
          <w:bCs/>
        </w:rPr>
        <w:tab/>
      </w:r>
      <w:r w:rsidRPr="00857FC7">
        <w:rPr>
          <w:rFonts w:ascii="宋体" w:hAnsi="宋体"/>
          <w:b/>
          <w:bCs/>
        </w:rPr>
        <w:tab/>
      </w:r>
      <w:r w:rsidRPr="00857FC7">
        <w:rPr>
          <w:rFonts w:ascii="宋体" w:hAnsi="宋体" w:hint="eastAsia"/>
        </w:rPr>
        <w:t>图2</w:t>
      </w:r>
      <w:r w:rsidRPr="00857FC7">
        <w:rPr>
          <w:rFonts w:ascii="宋体" w:hAnsi="宋体"/>
        </w:rPr>
        <w:t>.</w:t>
      </w:r>
      <w:r w:rsidRPr="00857FC7">
        <w:rPr>
          <w:rFonts w:ascii="宋体" w:hAnsi="宋体" w:hint="eastAsia"/>
        </w:rPr>
        <w:t>查看分析结果</w:t>
      </w:r>
    </w:p>
    <w:p w14:paraId="3FC5423E" w14:textId="77777777" w:rsidR="00973082" w:rsidRPr="00857FC7" w:rsidRDefault="00973082" w:rsidP="001714B7">
      <w:pPr>
        <w:rPr>
          <w:rFonts w:ascii="宋体" w:hAnsi="宋体"/>
        </w:rPr>
      </w:pPr>
    </w:p>
    <w:p w14:paraId="22FB9249" w14:textId="7C440DDC" w:rsidR="009074ED" w:rsidRPr="00857FC7" w:rsidRDefault="009074ED" w:rsidP="001714B7">
      <w:pPr>
        <w:rPr>
          <w:rFonts w:ascii="宋体" w:hAnsi="宋体"/>
        </w:rPr>
      </w:pPr>
      <w:r w:rsidRPr="00857FC7">
        <w:rPr>
          <w:rFonts w:ascii="宋体" w:hAnsi="宋体" w:hint="eastAsia"/>
        </w:rPr>
        <w:t>4. 程序测试</w:t>
      </w:r>
    </w:p>
    <w:p w14:paraId="59D4AAAE" w14:textId="0FB719EC" w:rsidR="004602E1" w:rsidRPr="00857FC7" w:rsidRDefault="00F62880" w:rsidP="00F62880">
      <w:pPr>
        <w:pStyle w:val="a7"/>
        <w:numPr>
          <w:ilvl w:val="0"/>
          <w:numId w:val="2"/>
        </w:numPr>
        <w:ind w:firstLineChars="0"/>
        <w:rPr>
          <w:rFonts w:ascii="宋体" w:hAnsi="宋体"/>
        </w:rPr>
      </w:pPr>
      <w:r w:rsidRPr="00857FC7">
        <w:rPr>
          <w:rFonts w:ascii="宋体" w:hAnsi="宋体" w:hint="eastAsia"/>
        </w:rPr>
        <w:t>输入不合法的路径名称：</w:t>
      </w:r>
    </w:p>
    <w:p w14:paraId="2827ADD9" w14:textId="03FAE9E6" w:rsidR="009074ED" w:rsidRPr="00857FC7" w:rsidRDefault="004602E1" w:rsidP="001714B7">
      <w:pPr>
        <w:rPr>
          <w:rFonts w:ascii="宋体" w:hAnsi="宋体"/>
        </w:rPr>
      </w:pPr>
      <w:r w:rsidRPr="00857FC7">
        <w:rPr>
          <w:rFonts w:ascii="宋体" w:hAnsi="宋体"/>
          <w:noProof/>
        </w:rPr>
        <w:drawing>
          <wp:inline distT="0" distB="0" distL="0" distR="0" wp14:anchorId="586534F5" wp14:editId="311C522E">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6805"/>
                    </a:xfrm>
                    <a:prstGeom prst="rect">
                      <a:avLst/>
                    </a:prstGeom>
                  </pic:spPr>
                </pic:pic>
              </a:graphicData>
            </a:graphic>
          </wp:inline>
        </w:drawing>
      </w:r>
    </w:p>
    <w:p w14:paraId="15452192" w14:textId="36E8FD94" w:rsidR="009074ED" w:rsidRPr="00857FC7" w:rsidRDefault="004602E1" w:rsidP="001714B7">
      <w:pPr>
        <w:rPr>
          <w:rFonts w:ascii="宋体" w:hAnsi="宋体"/>
        </w:rPr>
      </w:pPr>
      <w:r w:rsidRPr="00857FC7">
        <w:rPr>
          <w:rFonts w:ascii="宋体" w:hAnsi="宋体"/>
        </w:rPr>
        <w:lastRenderedPageBreak/>
        <w:tab/>
      </w:r>
      <w:r w:rsidRPr="00857FC7">
        <w:rPr>
          <w:rFonts w:ascii="宋体" w:hAnsi="宋体"/>
        </w:rPr>
        <w:tab/>
      </w:r>
      <w:r w:rsidRPr="00857FC7">
        <w:rPr>
          <w:rFonts w:ascii="宋体" w:hAnsi="宋体"/>
        </w:rPr>
        <w:tab/>
      </w:r>
      <w:r w:rsidRPr="00857FC7">
        <w:rPr>
          <w:rFonts w:ascii="宋体" w:hAnsi="宋体"/>
        </w:rPr>
        <w:tab/>
      </w:r>
      <w:r w:rsidRPr="00857FC7">
        <w:rPr>
          <w:rFonts w:ascii="宋体" w:hAnsi="宋体" w:hint="eastAsia"/>
        </w:rPr>
        <w:t>图3</w:t>
      </w:r>
      <w:r w:rsidRPr="00857FC7">
        <w:rPr>
          <w:rFonts w:ascii="宋体" w:hAnsi="宋体"/>
        </w:rPr>
        <w:t>.</w:t>
      </w:r>
      <w:r w:rsidRPr="00857FC7">
        <w:rPr>
          <w:rFonts w:ascii="宋体" w:hAnsi="宋体" w:hint="eastAsia"/>
        </w:rPr>
        <w:t>输入错误的路径名称</w:t>
      </w:r>
    </w:p>
    <w:p w14:paraId="2354E238" w14:textId="4A5B0FCA" w:rsidR="004602E1" w:rsidRPr="00857FC7" w:rsidRDefault="00F62880" w:rsidP="00F62880">
      <w:pPr>
        <w:pStyle w:val="a7"/>
        <w:numPr>
          <w:ilvl w:val="0"/>
          <w:numId w:val="2"/>
        </w:numPr>
        <w:ind w:firstLineChars="0"/>
        <w:rPr>
          <w:rFonts w:ascii="宋体" w:hAnsi="宋体"/>
        </w:rPr>
      </w:pPr>
      <w:r w:rsidRPr="00857FC7">
        <w:rPr>
          <w:rFonts w:ascii="宋体" w:hAnsi="宋体" w:hint="eastAsia"/>
        </w:rPr>
        <w:t>输入正确的文件路径进行分析</w:t>
      </w:r>
    </w:p>
    <w:p w14:paraId="22798EC7" w14:textId="4A9CD552" w:rsidR="00F62880" w:rsidRPr="00857FC7" w:rsidRDefault="00F62880" w:rsidP="00F62880">
      <w:pPr>
        <w:pStyle w:val="a7"/>
        <w:ind w:left="420" w:firstLineChars="0" w:firstLine="0"/>
        <w:rPr>
          <w:rFonts w:ascii="宋体" w:hAnsi="宋体"/>
        </w:rPr>
      </w:pPr>
      <w:r w:rsidRPr="00857FC7">
        <w:rPr>
          <w:rFonts w:ascii="宋体" w:hAnsi="宋体"/>
          <w:noProof/>
        </w:rPr>
        <w:drawing>
          <wp:inline distT="0" distB="0" distL="0" distR="0" wp14:anchorId="6500D4B6" wp14:editId="6BED40CD">
            <wp:extent cx="4886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2752725"/>
                    </a:xfrm>
                    <a:prstGeom prst="rect">
                      <a:avLst/>
                    </a:prstGeom>
                  </pic:spPr>
                </pic:pic>
              </a:graphicData>
            </a:graphic>
          </wp:inline>
        </w:drawing>
      </w:r>
    </w:p>
    <w:p w14:paraId="7DB08BAB" w14:textId="1ADFEB56" w:rsidR="00F62880" w:rsidRPr="00857FC7" w:rsidRDefault="00F62880" w:rsidP="00F62880">
      <w:pPr>
        <w:pStyle w:val="a7"/>
        <w:ind w:left="420" w:firstLineChars="0" w:firstLine="0"/>
        <w:rPr>
          <w:rFonts w:ascii="宋体" w:hAnsi="宋体"/>
        </w:rPr>
      </w:pPr>
      <w:r w:rsidRPr="00857FC7">
        <w:rPr>
          <w:rFonts w:ascii="宋体" w:hAnsi="宋体"/>
        </w:rPr>
        <w:tab/>
      </w:r>
      <w:r w:rsidRPr="00857FC7">
        <w:rPr>
          <w:rFonts w:ascii="宋体" w:hAnsi="宋体"/>
        </w:rPr>
        <w:tab/>
      </w:r>
      <w:r w:rsidRPr="00857FC7">
        <w:rPr>
          <w:rFonts w:ascii="宋体" w:hAnsi="宋体"/>
        </w:rPr>
        <w:tab/>
      </w:r>
      <w:r w:rsidRPr="00857FC7">
        <w:rPr>
          <w:rFonts w:ascii="宋体" w:hAnsi="宋体" w:hint="eastAsia"/>
        </w:rPr>
        <w:t>图4.分析目录中的java源程序</w:t>
      </w:r>
    </w:p>
    <w:p w14:paraId="1B5404EE" w14:textId="77777777" w:rsidR="00F62880" w:rsidRPr="00857FC7" w:rsidRDefault="00F62880" w:rsidP="00F62880">
      <w:pPr>
        <w:pStyle w:val="a7"/>
        <w:ind w:left="420" w:firstLineChars="0" w:firstLine="0"/>
        <w:rPr>
          <w:rFonts w:ascii="宋体" w:hAnsi="宋体"/>
        </w:rPr>
      </w:pPr>
    </w:p>
    <w:p w14:paraId="1EFD7A91" w14:textId="35B72E78" w:rsidR="004602E1" w:rsidRPr="00857FC7" w:rsidRDefault="00F62880" w:rsidP="00F62880">
      <w:pPr>
        <w:pStyle w:val="a7"/>
        <w:numPr>
          <w:ilvl w:val="0"/>
          <w:numId w:val="2"/>
        </w:numPr>
        <w:ind w:firstLineChars="0"/>
        <w:rPr>
          <w:rFonts w:ascii="宋体" w:hAnsi="宋体"/>
        </w:rPr>
      </w:pPr>
      <w:r w:rsidRPr="00857FC7">
        <w:rPr>
          <w:rFonts w:ascii="宋体" w:hAnsi="宋体" w:hint="eastAsia"/>
        </w:rPr>
        <w:t>查看分析结果</w:t>
      </w:r>
    </w:p>
    <w:p w14:paraId="4F7E8F7A" w14:textId="7A14738B" w:rsidR="00F62880" w:rsidRPr="00857FC7" w:rsidRDefault="00F62880" w:rsidP="00F62880">
      <w:pPr>
        <w:pStyle w:val="a7"/>
        <w:ind w:left="420" w:firstLineChars="0" w:firstLine="0"/>
        <w:rPr>
          <w:rFonts w:ascii="宋体" w:hAnsi="宋体"/>
        </w:rPr>
      </w:pPr>
      <w:r w:rsidRPr="00857FC7">
        <w:rPr>
          <w:rFonts w:ascii="宋体" w:hAnsi="宋体"/>
          <w:noProof/>
        </w:rPr>
        <w:drawing>
          <wp:inline distT="0" distB="0" distL="0" distR="0" wp14:anchorId="7DA19EB1" wp14:editId="5160CD2E">
            <wp:extent cx="5274310" cy="38207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20795"/>
                    </a:xfrm>
                    <a:prstGeom prst="rect">
                      <a:avLst/>
                    </a:prstGeom>
                  </pic:spPr>
                </pic:pic>
              </a:graphicData>
            </a:graphic>
          </wp:inline>
        </w:drawing>
      </w:r>
    </w:p>
    <w:p w14:paraId="15B99366" w14:textId="54B1AE43" w:rsidR="004602E1" w:rsidRPr="00857FC7" w:rsidRDefault="00F62880" w:rsidP="001714B7">
      <w:pPr>
        <w:rPr>
          <w:rFonts w:ascii="宋体" w:hAnsi="宋体"/>
        </w:rPr>
      </w:pPr>
      <w:r w:rsidRPr="00857FC7">
        <w:rPr>
          <w:rFonts w:ascii="宋体" w:hAnsi="宋体"/>
          <w:noProof/>
        </w:rPr>
        <w:lastRenderedPageBreak/>
        <w:drawing>
          <wp:inline distT="0" distB="0" distL="0" distR="0" wp14:anchorId="3F7730CF" wp14:editId="181AA563">
            <wp:extent cx="5274310" cy="32619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61995"/>
                    </a:xfrm>
                    <a:prstGeom prst="rect">
                      <a:avLst/>
                    </a:prstGeom>
                  </pic:spPr>
                </pic:pic>
              </a:graphicData>
            </a:graphic>
          </wp:inline>
        </w:drawing>
      </w:r>
    </w:p>
    <w:p w14:paraId="57963999" w14:textId="014DEB44" w:rsidR="004602E1" w:rsidRPr="00857FC7" w:rsidRDefault="00F62880" w:rsidP="001714B7">
      <w:pPr>
        <w:rPr>
          <w:rFonts w:ascii="宋体" w:hAnsi="宋体"/>
        </w:rPr>
      </w:pPr>
      <w:r w:rsidRPr="00857FC7">
        <w:rPr>
          <w:rFonts w:ascii="宋体" w:hAnsi="宋体"/>
        </w:rPr>
        <w:tab/>
      </w:r>
      <w:r w:rsidRPr="00857FC7">
        <w:rPr>
          <w:rFonts w:ascii="宋体" w:hAnsi="宋体"/>
        </w:rPr>
        <w:tab/>
      </w:r>
      <w:r w:rsidRPr="00857FC7">
        <w:rPr>
          <w:rFonts w:ascii="宋体" w:hAnsi="宋体"/>
        </w:rPr>
        <w:tab/>
      </w:r>
      <w:r w:rsidRPr="00857FC7">
        <w:rPr>
          <w:rFonts w:ascii="宋体" w:hAnsi="宋体"/>
        </w:rPr>
        <w:tab/>
      </w:r>
      <w:r w:rsidRPr="00857FC7">
        <w:rPr>
          <w:rFonts w:ascii="宋体" w:hAnsi="宋体"/>
        </w:rPr>
        <w:tab/>
      </w:r>
      <w:r w:rsidRPr="00857FC7">
        <w:rPr>
          <w:rFonts w:ascii="宋体" w:hAnsi="宋体" w:hint="eastAsia"/>
        </w:rPr>
        <w:t>图5</w:t>
      </w:r>
      <w:r w:rsidRPr="00857FC7">
        <w:rPr>
          <w:rFonts w:ascii="宋体" w:hAnsi="宋体"/>
        </w:rPr>
        <w:t>.</w:t>
      </w:r>
      <w:r w:rsidRPr="00857FC7">
        <w:rPr>
          <w:rFonts w:ascii="宋体" w:hAnsi="宋体" w:hint="eastAsia"/>
        </w:rPr>
        <w:t>展示分析结果</w:t>
      </w:r>
    </w:p>
    <w:p w14:paraId="05C89D38" w14:textId="77777777" w:rsidR="004602E1" w:rsidRPr="00857FC7" w:rsidRDefault="004602E1" w:rsidP="001714B7">
      <w:pPr>
        <w:rPr>
          <w:rFonts w:ascii="宋体" w:hAnsi="宋体"/>
        </w:rPr>
      </w:pPr>
    </w:p>
    <w:p w14:paraId="1825994F" w14:textId="77777777" w:rsidR="009074ED" w:rsidRPr="00857FC7" w:rsidRDefault="009074ED" w:rsidP="001714B7">
      <w:pPr>
        <w:rPr>
          <w:rFonts w:ascii="宋体" w:hAnsi="宋体"/>
        </w:rPr>
      </w:pPr>
      <w:r w:rsidRPr="00857FC7">
        <w:rPr>
          <w:rFonts w:ascii="宋体" w:hAnsi="宋体" w:hint="eastAsia"/>
        </w:rPr>
        <w:t>5. 实验总结</w:t>
      </w:r>
    </w:p>
    <w:p w14:paraId="7577392C" w14:textId="20B30086" w:rsidR="009074ED" w:rsidRDefault="00F62880" w:rsidP="00F62880">
      <w:pPr>
        <w:pStyle w:val="a7"/>
        <w:numPr>
          <w:ilvl w:val="0"/>
          <w:numId w:val="3"/>
        </w:numPr>
        <w:ind w:firstLineChars="0"/>
        <w:rPr>
          <w:rFonts w:ascii="宋体" w:hAnsi="宋体"/>
        </w:rPr>
      </w:pPr>
      <w:r w:rsidRPr="00857FC7">
        <w:rPr>
          <w:rFonts w:ascii="宋体" w:hAnsi="宋体" w:hint="eastAsia"/>
        </w:rPr>
        <w:t>从这次实验中，进一步了解Java</w:t>
      </w:r>
      <w:r w:rsidRPr="00857FC7">
        <w:rPr>
          <w:rFonts w:ascii="宋体" w:hAnsi="宋体"/>
        </w:rPr>
        <w:t xml:space="preserve"> </w:t>
      </w:r>
      <w:r w:rsidRPr="00857FC7">
        <w:rPr>
          <w:rFonts w:ascii="宋体" w:hAnsi="宋体" w:hint="eastAsia"/>
        </w:rPr>
        <w:t>IO流的实际用途和其各种类的使用场景。</w:t>
      </w:r>
    </w:p>
    <w:p w14:paraId="0E27C9BB" w14:textId="77777777" w:rsidR="00857FC7" w:rsidRPr="00857FC7" w:rsidRDefault="00857FC7" w:rsidP="00857FC7">
      <w:pPr>
        <w:pStyle w:val="a7"/>
        <w:ind w:left="630" w:firstLineChars="0" w:firstLine="0"/>
        <w:rPr>
          <w:rFonts w:ascii="宋体" w:hAnsi="宋体"/>
        </w:rPr>
      </w:pPr>
    </w:p>
    <w:p w14:paraId="1CBA7FA8" w14:textId="2772D57D" w:rsidR="00F62880" w:rsidRDefault="00F62880" w:rsidP="00F62880">
      <w:pPr>
        <w:pStyle w:val="a7"/>
        <w:numPr>
          <w:ilvl w:val="0"/>
          <w:numId w:val="3"/>
        </w:numPr>
        <w:ind w:firstLineChars="0"/>
        <w:rPr>
          <w:rFonts w:ascii="宋体" w:hAnsi="宋体"/>
        </w:rPr>
      </w:pPr>
      <w:r w:rsidRPr="00857FC7">
        <w:rPr>
          <w:rFonts w:ascii="宋体" w:hAnsi="宋体" w:hint="eastAsia"/>
        </w:rPr>
        <w:t>从这次实验中，锻炼了解决实际问题的能力，锻炼了解决Bug的能力。</w:t>
      </w:r>
    </w:p>
    <w:p w14:paraId="7B74EBFB" w14:textId="77777777" w:rsidR="00857FC7" w:rsidRPr="00857FC7" w:rsidRDefault="00857FC7" w:rsidP="00857FC7">
      <w:pPr>
        <w:pStyle w:val="a7"/>
        <w:ind w:left="630" w:firstLineChars="0" w:firstLine="0"/>
        <w:rPr>
          <w:rFonts w:ascii="宋体" w:hAnsi="宋体"/>
        </w:rPr>
      </w:pPr>
    </w:p>
    <w:p w14:paraId="54FEFFA1" w14:textId="4F8DF8A4" w:rsidR="00857FC7" w:rsidRDefault="00857FC7" w:rsidP="00F62880">
      <w:pPr>
        <w:pStyle w:val="a7"/>
        <w:numPr>
          <w:ilvl w:val="0"/>
          <w:numId w:val="3"/>
        </w:numPr>
        <w:ind w:firstLineChars="0"/>
        <w:rPr>
          <w:rFonts w:ascii="宋体" w:hAnsi="宋体"/>
        </w:rPr>
      </w:pPr>
      <w:r w:rsidRPr="00857FC7">
        <w:rPr>
          <w:rFonts w:ascii="宋体" w:hAnsi="宋体" w:hint="eastAsia"/>
        </w:rPr>
        <w:t>本次实验虽然并没有那么大，但是却融合了自己学过的多种知识，例如使用比较器进行排序的知识，递归的知识等，锻炼了编程的综合能力。</w:t>
      </w:r>
    </w:p>
    <w:p w14:paraId="14887A2E" w14:textId="77777777" w:rsidR="00857FC7" w:rsidRPr="00857FC7" w:rsidRDefault="00857FC7" w:rsidP="00857FC7">
      <w:pPr>
        <w:pStyle w:val="a7"/>
        <w:ind w:left="630" w:firstLineChars="0" w:firstLine="0"/>
        <w:rPr>
          <w:rFonts w:ascii="宋体" w:hAnsi="宋体"/>
        </w:rPr>
      </w:pPr>
    </w:p>
    <w:p w14:paraId="620F9E7E" w14:textId="044DD032" w:rsidR="00857FC7" w:rsidRPr="00857FC7" w:rsidRDefault="00857FC7" w:rsidP="00F62880">
      <w:pPr>
        <w:pStyle w:val="a7"/>
        <w:numPr>
          <w:ilvl w:val="0"/>
          <w:numId w:val="3"/>
        </w:numPr>
        <w:ind w:firstLineChars="0"/>
        <w:rPr>
          <w:rFonts w:ascii="宋体" w:hAnsi="宋体"/>
        </w:rPr>
      </w:pPr>
      <w:r w:rsidRPr="00857FC7">
        <w:rPr>
          <w:rFonts w:ascii="宋体" w:hAnsi="宋体" w:hint="eastAsia"/>
        </w:rPr>
        <w:t>在实验中编码思路虽然比较清晰，但是在测试的过程中任然出现很多问题，例如File类路径传入参数不对等，因此仍需更加细心的掌握知识点，下次尽量避免出现类型的问题。</w:t>
      </w:r>
    </w:p>
    <w:p w14:paraId="2D5DD053" w14:textId="77777777" w:rsidR="00F62880" w:rsidRPr="00857FC7" w:rsidRDefault="00F62880" w:rsidP="00F62880">
      <w:pPr>
        <w:pStyle w:val="a7"/>
        <w:ind w:left="630" w:firstLineChars="0" w:firstLine="0"/>
        <w:rPr>
          <w:rFonts w:ascii="宋体" w:hAnsi="宋体"/>
        </w:rPr>
      </w:pPr>
    </w:p>
    <w:sectPr w:rsidR="00F62880" w:rsidRPr="00857F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0220B" w14:textId="77777777" w:rsidR="00F95C25" w:rsidRDefault="00F95C25" w:rsidP="00A25085">
      <w:r>
        <w:separator/>
      </w:r>
    </w:p>
  </w:endnote>
  <w:endnote w:type="continuationSeparator" w:id="0">
    <w:p w14:paraId="5BA6F371" w14:textId="77777777" w:rsidR="00F95C25" w:rsidRDefault="00F95C25" w:rsidP="00A25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E240A" w14:textId="77777777" w:rsidR="00F95C25" w:rsidRDefault="00F95C25" w:rsidP="00A25085">
      <w:r>
        <w:separator/>
      </w:r>
    </w:p>
  </w:footnote>
  <w:footnote w:type="continuationSeparator" w:id="0">
    <w:p w14:paraId="72FB4E61" w14:textId="77777777" w:rsidR="00F95C25" w:rsidRDefault="00F95C25" w:rsidP="00A25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C486B"/>
    <w:multiLevelType w:val="hybridMultilevel"/>
    <w:tmpl w:val="D81686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2962CE4"/>
    <w:multiLevelType w:val="hybridMultilevel"/>
    <w:tmpl w:val="B6DCB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E2D5B46"/>
    <w:multiLevelType w:val="hybridMultilevel"/>
    <w:tmpl w:val="C41A9642"/>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4B3"/>
    <w:rsid w:val="00004B47"/>
    <w:rsid w:val="000B670B"/>
    <w:rsid w:val="001714B7"/>
    <w:rsid w:val="003A092D"/>
    <w:rsid w:val="004602E1"/>
    <w:rsid w:val="00491B7A"/>
    <w:rsid w:val="00723CAD"/>
    <w:rsid w:val="007B25FA"/>
    <w:rsid w:val="0081406A"/>
    <w:rsid w:val="008434F2"/>
    <w:rsid w:val="00857FC7"/>
    <w:rsid w:val="009074ED"/>
    <w:rsid w:val="00973082"/>
    <w:rsid w:val="009F61CD"/>
    <w:rsid w:val="00A228CC"/>
    <w:rsid w:val="00A25085"/>
    <w:rsid w:val="00A57830"/>
    <w:rsid w:val="00C154B3"/>
    <w:rsid w:val="00E51C89"/>
    <w:rsid w:val="00ED627C"/>
    <w:rsid w:val="00F5554A"/>
    <w:rsid w:val="00F62880"/>
    <w:rsid w:val="00F71C3A"/>
    <w:rsid w:val="00F874DE"/>
    <w:rsid w:val="00F95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E68739"/>
  <w15:docId w15:val="{17053789-8031-4A0F-BF14-18A743E6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4B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0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5085"/>
    <w:rPr>
      <w:rFonts w:ascii="Times New Roman" w:eastAsia="宋体" w:hAnsi="Times New Roman" w:cs="Times New Roman"/>
      <w:sz w:val="18"/>
      <w:szCs w:val="18"/>
    </w:rPr>
  </w:style>
  <w:style w:type="paragraph" w:styleId="a5">
    <w:name w:val="footer"/>
    <w:basedOn w:val="a"/>
    <w:link w:val="a6"/>
    <w:uiPriority w:val="99"/>
    <w:unhideWhenUsed/>
    <w:rsid w:val="00A25085"/>
    <w:pPr>
      <w:tabs>
        <w:tab w:val="center" w:pos="4153"/>
        <w:tab w:val="right" w:pos="8306"/>
      </w:tabs>
      <w:snapToGrid w:val="0"/>
      <w:jc w:val="left"/>
    </w:pPr>
    <w:rPr>
      <w:sz w:val="18"/>
      <w:szCs w:val="18"/>
    </w:rPr>
  </w:style>
  <w:style w:type="character" w:customStyle="1" w:styleId="a6">
    <w:name w:val="页脚 字符"/>
    <w:basedOn w:val="a0"/>
    <w:link w:val="a5"/>
    <w:uiPriority w:val="99"/>
    <w:rsid w:val="00A25085"/>
    <w:rPr>
      <w:rFonts w:ascii="Times New Roman" w:eastAsia="宋体" w:hAnsi="Times New Roman" w:cs="Times New Roman"/>
      <w:sz w:val="18"/>
      <w:szCs w:val="18"/>
    </w:rPr>
  </w:style>
  <w:style w:type="paragraph" w:styleId="a7">
    <w:name w:val="List Paragraph"/>
    <w:basedOn w:val="a"/>
    <w:uiPriority w:val="34"/>
    <w:qFormat/>
    <w:rsid w:val="001714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61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xiaolei</dc:creator>
  <cp:lastModifiedBy>张 志龙</cp:lastModifiedBy>
  <cp:revision>9</cp:revision>
  <dcterms:created xsi:type="dcterms:W3CDTF">2017-12-12T09:45:00Z</dcterms:created>
  <dcterms:modified xsi:type="dcterms:W3CDTF">2020-12-27T16:04:00Z</dcterms:modified>
</cp:coreProperties>
</file>