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D4ED8"/>
          <w:sz w:val="60"/>
        </w:rPr>
        <w:t>FOLHA10 SIMPLES</w:t>
      </w:r>
    </w:p>
    <w:p>
      <w:pPr>
        <w:jc w:val="center"/>
      </w:pPr>
      <w:r>
        <w:rPr>
          <w:b w:val="0"/>
          <w:i w:val="0"/>
          <w:color w:val="475569"/>
          <w:sz w:val="34"/>
        </w:rPr>
        <w:t>Manual do Usuário</w:t>
      </w:r>
    </w:p>
    <w:p>
      <w:pPr>
        <w:jc w:val="center"/>
      </w:pPr>
      <w:r>
        <w:rPr>
          <w:b w:val="0"/>
          <w:i/>
          <w:color w:val="475569"/>
          <w:sz w:val="22"/>
        </w:rPr>
        <w:t>Do primeiro cadastro ao fechamento do mês, etapa por etapa</w:t>
      </w:r>
    </w:p>
    <w:p/>
    <w:p>
      <w:r>
        <w:rPr>
          <w:b w:val="0"/>
          <w:i w:val="0"/>
        </w:rPr>
        <w:t>Este manual foi escrito para quem opera o sistema. Ele não explica como o Folha10 foi construído por dentro: explica o que fazer, em que ordem, e o que o sistema espera de você em cada tela.</w:t>
      </w:r>
    </w:p>
    <w:p>
      <w:r>
        <w:rPr>
          <w:b w:val="0"/>
          <w:i w:val="0"/>
        </w:rPr>
        <w:t>A ordem das etapas é a mesma dos botões do menu principal. Se você está começando agora, leia a Parte 1 inteira — são poucas páginas e evitam a maior parte das dúvidas. Depois disso, use o manual como consulta: vá direto na etapa do que você precisa fazer.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No fim há duas partes que valem mais que todo o resto no dia a dia: a Rotina do Mês, com o roteiro completo na ordem certa, e o Quando algo não sai como esperado, com as dúvidas mais comuns.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E8EEF9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803"/>
            <w:shd w:val="clear" w:fill="E8EEF9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Para quem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Quem faz a folha de pagamento no dia a dia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Versão do sistema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20261002-1002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Endereço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www.folha10-simples.com.br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</w:p>
    <w:p>
      <w:pPr>
        <w:pStyle w:val="Heading2"/>
      </w:pPr>
      <w:r>
        <w:t>O que você vai encontrar</w:t>
      </w:r>
    </w:p>
    <w:p>
      <w:pPr>
        <w:spacing w:after="40"/>
      </w:pPr>
      <w:r>
        <w:rPr>
          <w:b/>
        </w:rPr>
        <w:t xml:space="preserve">Parte 1  </w:t>
      </w:r>
      <w:r>
        <w:t>Primeiros passos — criar a conta, entender a tela e cadastrar o essencial</w:t>
      </w:r>
    </w:p>
    <w:p>
      <w:pPr>
        <w:spacing w:after="40"/>
      </w:pPr>
      <w:r>
        <w:rPr>
          <w:b/>
        </w:rPr>
        <w:t xml:space="preserve">Etapa 1  </w:t>
      </w:r>
      <w:r>
        <w:t>Cadastros</w:t>
      </w:r>
    </w:p>
    <w:p>
      <w:pPr>
        <w:spacing w:after="40"/>
      </w:pPr>
      <w:r>
        <w:rPr>
          <w:b/>
        </w:rPr>
        <w:t xml:space="preserve">Etapa 2  </w:t>
      </w:r>
      <w:r>
        <w:t>Nova Folha</w:t>
      </w:r>
    </w:p>
    <w:p>
      <w:pPr>
        <w:spacing w:after="40"/>
      </w:pPr>
      <w:r>
        <w:rPr>
          <w:b/>
        </w:rPr>
        <w:t xml:space="preserve">Etapa 3  </w:t>
      </w:r>
      <w:r>
        <w:t>Eventuais — férias, rescisão, afastamento, faltas e outros</w:t>
      </w:r>
    </w:p>
    <w:p>
      <w:pPr>
        <w:spacing w:after="40"/>
      </w:pPr>
      <w:r>
        <w:rPr>
          <w:b/>
        </w:rPr>
        <w:t xml:space="preserve">Etapa 4  </w:t>
      </w:r>
      <w:r>
        <w:t>Movimento do Mês</w:t>
      </w:r>
    </w:p>
    <w:p>
      <w:pPr>
        <w:spacing w:after="40"/>
      </w:pPr>
      <w:r>
        <w:rPr>
          <w:b/>
        </w:rPr>
        <w:t xml:space="preserve">Etapa 5  </w:t>
      </w:r>
      <w:r>
        <w:t>Movimento Fixo</w:t>
      </w:r>
    </w:p>
    <w:p>
      <w:pPr>
        <w:spacing w:after="40"/>
      </w:pPr>
      <w:r>
        <w:rPr>
          <w:b/>
        </w:rPr>
        <w:t xml:space="preserve">Etapa 6  </w:t>
      </w:r>
      <w:r>
        <w:t>Cálculo</w:t>
      </w:r>
    </w:p>
    <w:p>
      <w:pPr>
        <w:spacing w:after="40"/>
      </w:pPr>
      <w:r>
        <w:rPr>
          <w:b/>
        </w:rPr>
        <w:t xml:space="preserve">Etapa 7  </w:t>
      </w:r>
      <w:r>
        <w:t>Relatórios</w:t>
      </w:r>
    </w:p>
    <w:p>
      <w:pPr>
        <w:spacing w:after="40"/>
      </w:pPr>
      <w:r>
        <w:rPr>
          <w:b/>
        </w:rPr>
        <w:t xml:space="preserve">Etapa 8  </w:t>
      </w:r>
      <w:r>
        <w:t>Conexões — pagamento bancário e integrações</w:t>
      </w:r>
    </w:p>
    <w:p>
      <w:pPr>
        <w:spacing w:after="40"/>
      </w:pPr>
      <w:r>
        <w:rPr>
          <w:b/>
        </w:rPr>
        <w:t xml:space="preserve">Etapa 9  </w:t>
      </w:r>
      <w:r>
        <w:t>eSocial</w:t>
      </w:r>
    </w:p>
    <w:p>
      <w:pPr>
        <w:spacing w:after="40"/>
      </w:pPr>
      <w:r>
        <w:rPr>
          <w:b/>
        </w:rPr>
        <w:t xml:space="preserve">Etapa 10  </w:t>
      </w:r>
      <w:r>
        <w:t>Diversos</w:t>
      </w:r>
    </w:p>
    <w:p>
      <w:pPr>
        <w:spacing w:after="40"/>
      </w:pPr>
      <w:r>
        <w:rPr>
          <w:b/>
        </w:rPr>
        <w:t xml:space="preserve">Parte 3  </w:t>
      </w:r>
      <w:r>
        <w:t>A rotina do mês, do começo ao fim</w:t>
      </w:r>
    </w:p>
    <w:p>
      <w:pPr>
        <w:spacing w:after="40"/>
      </w:pPr>
      <w:r>
        <w:rPr>
          <w:b/>
        </w:rPr>
        <w:t xml:space="preserve">Parte 4  </w:t>
      </w:r>
      <w:r>
        <w:t>Quando algo não sai como esperado</w:t>
      </w:r>
    </w:p>
    <w:p>
      <w:r>
        <w:br w:type="page"/>
      </w:r>
    </w:p>
    <w:p>
      <w:pPr>
        <w:pStyle w:val="Heading1"/>
      </w:pPr>
      <w:r>
        <w:t>Parte 1 — Primeiros passos</w:t>
      </w:r>
    </w:p>
    <w:p>
      <w:r>
        <w:rPr>
          <w:b w:val="0"/>
          <w:i w:val="0"/>
        </w:rPr>
        <w:t>Esta parte é para quem está entrando no sistema pela primeira vez. Ela cobre a criação da conta, o funcionamento da tela do menu, o vocabulário que aparece o tempo todo e o cadastro mínimo para você conseguir calcular a primeira folha.</w:t>
      </w:r>
    </w:p>
    <w:p>
      <w:pPr>
        <w:pStyle w:val="Heading2"/>
      </w:pPr>
      <w:r>
        <w:t>1. Criar a conta e entrar</w:t>
      </w:r>
    </w:p>
    <w:p>
      <w:r>
        <w:rPr>
          <w:b w:val="0"/>
          <w:i w:val="0"/>
        </w:rPr>
        <w:t>O sistema funciona pelo navegador, no endereço www.folha10-simples.com.br. Não há nada para instalar no computador.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Criar Conta.</w:t>
      </w:r>
      <w:r>
        <w:t xml:space="preserve">  Na tela de entrada, clique em Criar Conta e preencha seus dados. É aqui que nasce o seu acesso.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Entrar.</w:t>
      </w:r>
      <w:r>
        <w:t xml:space="preserve">  O login é o seu CPF e uma senha de 6 dígitos.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Manter conectado.</w:t>
      </w:r>
      <w:r>
        <w:t xml:space="preserve">  Marque essa caixa no computador que é só seu, para não precisar digitar a senha toda vez. Não use em máquina compartilhada.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Esqueceu a senha? Na própria tela de entrada existe a opção de recuperar. Você não precisa falar com ninguém para voltar a entrar.</w:t>
      </w:r>
    </w:p>
    <w:p>
      <w:pPr>
        <w:pStyle w:val="Heading3"/>
      </w:pPr>
      <w:r>
        <w:t>Licença</w:t>
      </w:r>
    </w:p>
    <w:p>
      <w:r>
        <w:rPr>
          <w:b w:val="0"/>
          <w:i w:val="0"/>
        </w:rPr>
        <w:t>O sistema mostra no menu quantas empresas e quantos funcionários a sua licença cobre. Quando estiver perto do limite, ou quando a licença estiver vencendo, aparece um botão de renovação no próprio menu. Você não perde dados por causa disso — o que muda é o que o sistema deixa incluir.</w:t>
      </w:r>
    </w:p>
    <w:p>
      <w:pPr>
        <w:pStyle w:val="Heading2"/>
      </w:pPr>
      <w:r>
        <w:t>2. A tela do Menu</w:t>
      </w:r>
    </w:p>
    <w:p>
      <w:r>
        <w:rPr>
          <w:b w:val="0"/>
          <w:i w:val="0"/>
        </w:rPr>
        <w:t>O menu é o ponto de partida de tudo. Ele tem os cards dos módulos no meio e alguns atalhos fixos em volta.</w:t>
      </w:r>
    </w:p>
    <w:p>
      <w:pPr>
        <w:pStyle w:val="Heading3"/>
      </w:pPr>
      <w:r>
        <w:t>Os cards</w:t>
      </w:r>
    </w:p>
    <w:p>
      <w:r>
        <w:rPr>
          <w:b w:val="0"/>
          <w:i w:val="0"/>
        </w:rPr>
        <w:t>Cada card é um módulo. Clicando em um deles, a grade de cards recolhe e aparece o painel com todas as funções daquele módulo, ocupando a tela inteira. Para voltar e escolher outro, use o botão Trocar que aparece na barra do topo do painel.</w:t>
      </w:r>
    </w:p>
    <w:p>
      <w:pPr>
        <w:pStyle w:val="Heading3"/>
      </w:pPr>
      <w:r>
        <w:t>O que fica em volta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Onde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O que 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Topo da tela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nome da empresa em que você está e a competência (mês/ano) em que o sistema está trabalhando.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Canto superior direito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Os botões Manual e Preferências.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Cabeçalho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botão de trocar de empresa, quando você tem mais de uma.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Dentro das telas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botão verde “Dúvida?”, que abre a explicação daquela tela.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Canto inferior direito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botão “?”, que faz um tour guiado apontando cada parte da tela.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15803D"/>
        </w:rPr>
        <w:t xml:space="preserve">Dica  </w:t>
      </w:r>
      <w:r>
        <w:t>O tour guiado é a forma mais rápida de aprender uma tela nova. Ele aponta os campos na ordem em que você vai usá-los, e pode ser repetido quantas vezes quiser.</w:t>
      </w:r>
    </w:p>
    <w:p>
      <w:pPr>
        <w:pStyle w:val="Heading3"/>
      </w:pPr>
      <w:r>
        <w:t>Quadro de avisos</w:t>
      </w:r>
    </w:p>
    <w:p>
      <w:r>
        <w:rPr>
          <w:b w:val="0"/>
          <w:i w:val="0"/>
        </w:rPr>
        <w:t>Recados da equipe Folha10 aparecem no próprio menu. São coisas como mudança de legislação, prazo do eSocial e novidades do sistema.</w:t>
      </w:r>
    </w:p>
    <w:p>
      <w:pPr>
        <w:pStyle w:val="Heading2"/>
      </w:pPr>
      <w:r>
        <w:t>3. Palavras que aparecem o tempo todo</w:t>
      </w:r>
    </w:p>
    <w:p>
      <w:r>
        <w:rPr>
          <w:b w:val="0"/>
          <w:i w:val="0"/>
        </w:rPr>
        <w:t>Vale gastar dois minutos aqui. Quase toda dúvida de quem está começando é, na verdade, uma dessas palavras que ainda não ficou clara.</w:t>
      </w:r>
    </w:p>
    <w:p>
      <w:pPr>
        <w:pStyle w:val="Heading3"/>
      </w:pPr>
      <w:r>
        <w:t>Competência (ou folha ativa)</w:t>
      </w:r>
    </w:p>
    <w:p>
      <w:r>
        <w:rPr>
          <w:b w:val="0"/>
          <w:i w:val="0"/>
        </w:rPr>
        <w:t>É o mês e o ano em que o sistema está trabalhando. Tudo o que você lançar vai cair nessa competência — por isso ela aparece o tempo todo no alto da tela. Antes de lançar qualquer coisa, confira se a competência é a que você quer.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A folha só anda para a frente. Não é possível voltar para um mês anterior ao mais recente já aberto na empresa.</w:t>
      </w:r>
    </w:p>
    <w:p>
      <w:pPr>
        <w:pStyle w:val="Heading3"/>
      </w:pPr>
      <w:r>
        <w:t>Situação da folha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E8EEF9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3061"/>
            <w:shd w:val="clear" w:fill="E8EEF9"/>
          </w:tcPr>
          <w:p>
            <w:r/>
            <w:r>
              <w:rPr>
                <w:b/>
                <w:sz w:val="19"/>
              </w:rPr>
              <w:t>O que significa</w:t>
            </w:r>
          </w:p>
        </w:tc>
        <w:tc>
          <w:tcPr>
            <w:tcW w:type="dxa" w:w="4535"/>
            <w:shd w:val="clear" w:fill="E8EEF9"/>
          </w:tcPr>
          <w:p>
            <w:r/>
            <w:r>
              <w:rPr>
                <w:b/>
                <w:sz w:val="19"/>
              </w:rPr>
              <w:t>O que você pode fazer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Aberta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O mês está em digitação.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Incluir, alterar e excluir à vontade.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Calculada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O cálculo já rodou.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 maioria das telas fica bloqueada. Para mexer, reabra a folha.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Fechada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O mês está encerrado.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Bloqueado. Para mexer, reabra a folha.</w:t>
            </w:r>
          </w:p>
        </w:tc>
      </w:tr>
    </w:tbl>
    <w:p>
      <w:pPr>
        <w:spacing w:after="40"/>
      </w:pPr>
    </w:p>
    <w:p>
      <w:pPr>
        <w:pStyle w:val="Heading3"/>
      </w:pPr>
      <w:r>
        <w:t>Tipos de folha</w:t>
      </w:r>
    </w:p>
    <w:p>
      <w:r>
        <w:rPr>
          <w:b w:val="0"/>
          <w:i w:val="0"/>
        </w:rPr>
        <w:t>Dentro do mesmo mês pode existir mais de uma folha, cada uma com a sua finalidade: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E8EEF9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6576"/>
            <w:shd w:val="clear" w:fill="E8EEF9"/>
          </w:tcPr>
          <w:p>
            <w:r/>
            <w:r>
              <w:rPr>
                <w:b/>
                <w:sz w:val="19"/>
              </w:rPr>
              <w:t>Quando aparece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Normal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A folha do mês, sempre.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Férias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Quando alguém sai de férias.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Rescisão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Quando alguém é desligado.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Adiantamento do 13º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Normalmente em novembro.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13º salário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Normalmente em dezembro.</w:t>
            </w:r>
          </w:p>
        </w:tc>
      </w:tr>
    </w:tbl>
    <w:p>
      <w:pPr>
        <w:spacing w:after="40"/>
      </w:pPr>
    </w:p>
    <w:p>
      <w:pPr>
        <w:pStyle w:val="Heading3"/>
      </w:pPr>
      <w:r>
        <w:t>Verba (ou rubrica)</w:t>
      </w:r>
    </w:p>
    <w:p>
      <w:r>
        <w:rPr>
          <w:b w:val="0"/>
          <w:i w:val="0"/>
        </w:rPr>
        <w:t>É cada linha que aparece no holerite: salário, hora extra, desconto do vale-transporte, INSS. Toda verba tem um código e um tipo: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E8EEF9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7370"/>
            <w:shd w:val="clear" w:fill="E8EEF9"/>
          </w:tcPr>
          <w:p>
            <w:r/>
            <w:r>
              <w:rPr>
                <w:b/>
                <w:sz w:val="19"/>
              </w:rPr>
              <w:t>Efeito no holerite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Provento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Soma — o funcionário recebe.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Desconto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Subtrai — o funcionário paga.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Informativa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Aparece no holerite mas não soma nem subtrai. Serve para informação, como o valor do FGTS do mês.</w:t>
            </w:r>
          </w:p>
        </w:tc>
      </w:tr>
    </w:tbl>
    <w:p>
      <w:pPr>
        <w:spacing w:after="40"/>
      </w:pPr>
    </w:p>
    <w:p>
      <w:pPr>
        <w:pStyle w:val="Heading3"/>
      </w:pPr>
      <w:r>
        <w:t>Centro de custo</w:t>
      </w:r>
    </w:p>
    <w:p>
      <w:r>
        <w:rPr>
          <w:b w:val="0"/>
          <w:i w:val="0"/>
        </w:rPr>
        <w:t>É a forma de saber quanto custa cada parte da empresa — a loja, a filial, a obra, o departamento. Os relatórios da folha saem separados por ele. Se a sua empresa não usa essa separação, tudo bem: o sistema já cria um centro de custo padrão e preenche sozinho no cadastro de cada funcionário.</w:t>
      </w:r>
    </w:p>
    <w:p>
      <w:pPr>
        <w:pStyle w:val="Heading3"/>
      </w:pPr>
      <w:r>
        <w:t>Matrícula</w:t>
      </w:r>
    </w:p>
    <w:p>
      <w:r>
        <w:rPr>
          <w:b w:val="0"/>
          <w:i w:val="0"/>
        </w:rPr>
        <w:t>É o número que identifica o funcionário dentro da empresa. O sistema sugere o próximo número livre — você não precisa controlar isso.</w:t>
      </w:r>
    </w:p>
    <w:p>
      <w:pPr>
        <w:pStyle w:val="Heading2"/>
      </w:pPr>
      <w:r>
        <w:t>4. Os quatro primeiros passos</w:t>
      </w:r>
    </w:p>
    <w:p>
      <w:r>
        <w:rPr>
          <w:b w:val="0"/>
          <w:i w:val="0"/>
        </w:rPr>
        <w:t>Assim que você cadastra a empresa, o menu passa a mostrar um painel de Primeiros Passos, com quatro etapas e uma barra de progresso. Ele conduz você até a primeira folha e desaparece sozinho quando o primeiro funcionário é cadastrado.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Cadastrar a empresa.</w:t>
      </w:r>
      <w:r>
        <w:t xml:space="preserve">  Feito no momento em que você criou a conta. Vale conferir os dados, principalmente CNPJ e endereço, porque eles vão para o eSocial.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Escolher as funções.</w:t>
      </w:r>
      <w:r>
        <w:t xml:space="preserve">  Motorista, vendedor, auxiliar. Você escolhe as funções que a sua empresa tem, a partir de um catálogo pronto — não precisa digitar nada do zero.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Definir o centro de custo.</w:t>
      </w:r>
      <w:r>
        <w:t xml:space="preserve">  O sistema pergunta se a empresa separa os funcionários por centro de custo. Se for tudo junto, é só marcar a primeira opção e seguir: o centro de custo padrão já está criado.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Cadastrar os funcionários.</w:t>
      </w:r>
      <w:r>
        <w:t xml:space="preserve">  A partir daqui você já pode lançar e calcular.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A primeira folha do mês é aberta automaticamente junto com a empresa. Se você se cadastrou até o dia 5, o sistema sugere o mês ANTERIOR — porque quem chega no começo do mês normalmente vem processar o mês que acabou de passar.</w:t>
      </w:r>
    </w:p>
    <w:p>
      <w:r>
        <w:br w:type="page"/>
      </w:r>
    </w:p>
    <w:p>
      <w:pPr>
        <w:pStyle w:val="Heading1"/>
      </w:pPr>
      <w:r>
        <w:t>Etapa 1 — Cadastros</w:t>
      </w:r>
    </w:p>
    <w:p>
      <w:pPr>
        <w:spacing w:after="160"/>
      </w:pPr>
      <w:r>
        <w:rPr>
          <w:i/>
          <w:color w:val="475569"/>
          <w:sz w:val="19"/>
        </w:rPr>
        <w:t>Menu principal › Cadastros</w:t>
      </w:r>
    </w:p>
    <w:p>
      <w:r>
        <w:rPr>
          <w:b w:val="0"/>
          <w:i w:val="0"/>
        </w:rPr>
        <w:t>É onde ficam as informações que não mudam todo mês: os funcionários, as tabelas de apoio e os dados da empresa.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Com a folha calculada ou fechada, os cadastros ficam bloqueados. Se precisar alterar algo, reabra a folha antes. A única exceção é Nova Empresa, que continua liberada.</w:t>
      </w:r>
    </w:p>
    <w:p>
      <w:pPr>
        <w:pStyle w:val="Heading2"/>
      </w:pPr>
      <w:r>
        <w:t>Cadastrar um funcionário</w:t>
      </w:r>
    </w:p>
    <w:p>
      <w:pPr>
        <w:spacing w:after="160"/>
      </w:pPr>
      <w:r>
        <w:rPr>
          <w:i/>
          <w:color w:val="475569"/>
          <w:sz w:val="19"/>
        </w:rPr>
        <w:t>Cadastros › Funcionário › Incluir Funcionário</w:t>
      </w:r>
    </w:p>
    <w:p>
      <w:r>
        <w:rPr>
          <w:b w:val="0"/>
          <w:i w:val="0"/>
        </w:rPr>
        <w:t>A tela é longa, mas está dividida em blocos, na ordem em que você normalmente tem as informações em mãos: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Bloco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O que vai nele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Identificação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Nome, CPF, matrícula e categoria do trabalhador.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Dados Pessoais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Nascimento, documentos, estado civil, grau de instrução.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Salário / Contrato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Salário, forma de pagamento, tipo de contrato.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Admissão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Data de admissão e dados do vínculo.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Local de Trabalho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Centro de custo e filial.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Jornada de Trabalho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Horário e escala.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Endereço do Funcionário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Endereço completo.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Contrato de Experiência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Prazo e prorrogação, quando houver.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Dados Bancários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Banco, agência e conta, usados no pagamento.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Alguns blocos só aparecem quando se aplicam ao caso: estágio, trabalhador estrangeiro, deficiência ou reabilitação e menor aprendiz.</w:t>
      </w:r>
    </w:p>
    <w:p>
      <w:pPr>
        <w:pStyle w:val="Heading3"/>
      </w:pPr>
      <w:r>
        <w:t>A data de admissão manda em muita coisa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E8EEF9"/>
          </w:tcPr>
          <w:p>
            <w:r/>
            <w:r>
              <w:rPr>
                <w:b/>
                <w:sz w:val="19"/>
              </w:rPr>
              <w:t>Data de admissão</w:t>
            </w:r>
          </w:p>
        </w:tc>
        <w:tc>
          <w:tcPr>
            <w:tcW w:type="dxa" w:w="6123"/>
            <w:shd w:val="clear" w:fill="E8EEF9"/>
          </w:tcPr>
          <w:p>
            <w:r/>
            <w:r>
              <w:rPr>
                <w:b/>
                <w:sz w:val="19"/>
              </w:rPr>
              <w:t>O que acontece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Depois da competência aberta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O sistema RECUSA. Abra a folha do mês certo antes de cadastrar.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Dentro da competência aberta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Cadastro normal, e o sistema prepara o evento de admissão para o eSocial.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Antes da competência aberta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O sistema pede confirmação e NÃO prepara o evento de admissão.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última linha merece explicação. Admissão com data antiga quase sempre é implantação: o funcionário já trabalha há tempos e a admissão dele já foi enviada ao eSocial pelo sistema anterior. Mandar de novo criaria um evento duplicado, chato de desfazer. Se, no seu caso, o evento realmente precisa ir, existe o caminho manual dentro do módulo eSocial.</w:t>
      </w:r>
    </w:p>
    <w:p>
      <w:pPr>
        <w:pStyle w:val="Heading3"/>
      </w:pPr>
      <w:r>
        <w:t>A categoria muda o cálculo</w:t>
      </w:r>
    </w:p>
    <w:p>
      <w:r>
        <w:rPr>
          <w:b w:val="0"/>
          <w:i w:val="0"/>
        </w:rPr>
        <w:t>A categoria diz que tipo de trabalhador é aquele, e é ela que determina quais encargos entram: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Na prática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Empregado (o caso comum)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Salário, INSS, FGTS e IRRF normalmente.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Diretor e sócio (pró-labore)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Não tem FGTS, salvo um caso específico de diretor. O INSS é o do contribuinte individual.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Estagiário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Recebe bolsa. Não tem INSS nem FGTS — apenas IRRF, se o valor alcançar.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15803D"/>
        </w:rPr>
        <w:t xml:space="preserve">Dica  </w:t>
      </w:r>
      <w:r>
        <w:t>Se o holerite saiu sem FGTS ou sem INSS e você não esperava isso, confira a categoria antes de qualquer outra coisa. É a causa mais comum.</w:t>
      </w:r>
    </w:p>
    <w:p>
      <w:pPr>
        <w:pStyle w:val="Heading3"/>
      </w:pPr>
      <w:r>
        <w:t>Nome do cargo</w:t>
      </w:r>
    </w:p>
    <w:p>
      <w:r>
        <w:rPr>
          <w:b w:val="0"/>
          <w:i w:val="0"/>
        </w:rPr>
        <w:t>Se você deixar em branco, vale o nome da função escolhida. Preencher só é necessário quando duas funções diferentes da sua empresa usam a mesma classificação oficial e você quer que cada uma apareça com o seu nome nos documentos.</w:t>
      </w:r>
    </w:p>
    <w:p>
      <w:pPr>
        <w:pStyle w:val="Heading2"/>
      </w:pPr>
      <w:r>
        <w:t>Alterar, consultar e corrigir</w:t>
      </w:r>
    </w:p>
    <w:p>
      <w:pPr>
        <w:spacing w:after="160"/>
      </w:pPr>
      <w:r>
        <w:rPr>
          <w:i/>
          <w:color w:val="475569"/>
          <w:sz w:val="19"/>
        </w:rPr>
        <w:t>Cadastros › Funcionário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Alterar Funcionário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Mudar qualquer dado de quem já está cadastrado.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Dependentes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Filhos e demais dependentes, que influem no imposto de renda e no salário-família.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Ficha de Registro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 ficha completa do funcionário, para imprimir.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Limpar Funcionário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Apagar em definitivo um cadastro feito por engano.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Limpar Funcionário é DEFINITIVO e não tem como desfazer: apaga o cadastro e tudo que veio junto, em todas as folhas. Só é permitido para quem foi admitido no mês da folha aberta e ainda não teve nada enviado ao eSocial. Use apenas para desfazer um cadastro errado. Para desligar alguém de verdade, o caminho é a Rescisão.</w:t>
      </w:r>
    </w:p>
    <w:p>
      <w:pPr>
        <w:pStyle w:val="Heading2"/>
      </w:pPr>
      <w:r>
        <w:t>Tabelas auxiliares</w:t>
      </w:r>
    </w:p>
    <w:p>
      <w:pPr>
        <w:spacing w:after="160"/>
      </w:pPr>
      <w:r>
        <w:rPr>
          <w:i/>
          <w:color w:val="475569"/>
          <w:sz w:val="19"/>
        </w:rPr>
        <w:t>Cadastros › Tabelas Auxiliares</w:t>
      </w:r>
    </w:p>
    <w:p>
      <w:r>
        <w:rPr>
          <w:b w:val="0"/>
          <w:i w:val="0"/>
        </w:rPr>
        <w:t>São as tabelas de apoio que você monta uma vez e usa sempre: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Tabela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Funções / Cargos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funções da sua empresa, escolhidas a partir do catálogo oficial.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Horários de Trabalho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jornadas, inclusive escala.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Sindicatos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sindicato de cada categoria.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Vale Transporte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linhas e valores.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Rubricas (Verbas)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verbas do holerite.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Feriados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Os feriados, que o cálculo usa no repouso remunerado.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Centros de Custo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divisões da empresa.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Filiais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Os estabelecimentos.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Usuários da Conta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Quem mais pode entrar no sistema — até 3 usuários ativos, contando você.</w:t>
            </w:r>
          </w:p>
        </w:tc>
      </w:tr>
    </w:tbl>
    <w:p>
      <w:pPr>
        <w:spacing w:after="40"/>
      </w:pPr>
    </w:p>
    <w:p>
      <w:pPr>
        <w:pStyle w:val="Heading3"/>
      </w:pPr>
      <w:r>
        <w:t>Sobre as verbas</w:t>
      </w:r>
    </w:p>
    <w:p>
      <w:r>
        <w:rPr>
          <w:b w:val="0"/>
          <w:i w:val="0"/>
        </w:rPr>
        <w:t>O sistema já vem com as verbas comuns prontas — salário, hora extra, faltas, INSS, IRRF. Você não precisa criar nada para começar, e essas verbas de sistema não podem ser alteradas, justamente para o cálculo não quebrar.</w:t>
      </w:r>
    </w:p>
    <w:p>
      <w:r>
        <w:rPr>
          <w:b w:val="0"/>
          <w:i w:val="0"/>
        </w:rPr>
        <w:t>Quando precisar de uma verba própria da sua empresa, crie uma nova: o sistema sugere o próximo código livre. Ao criar, o que você define é:</w:t>
      </w:r>
    </w:p>
    <w:p>
      <w:pPr>
        <w:pStyle w:val="ListBullet"/>
        <w:spacing w:after="40"/>
        <w:ind w:left="397"/>
      </w:pPr>
      <w:r>
        <w:t>se é provento, desconto ou informativa;</w:t>
      </w:r>
    </w:p>
    <w:p>
      <w:pPr>
        <w:pStyle w:val="ListBullet"/>
        <w:spacing w:after="40"/>
        <w:ind w:left="397"/>
      </w:pPr>
      <w:r>
        <w:t>se o valor é em reais, em horas ou em diárias — em horas e diárias o sistema faz a conta pelo salário na hora do cálculo, então o valor acompanha o reajuste sozinho;</w:t>
      </w:r>
    </w:p>
    <w:p>
      <w:pPr>
        <w:pStyle w:val="ListBullet"/>
        <w:spacing w:after="40"/>
        <w:ind w:left="397"/>
      </w:pPr>
      <w:r>
        <w:t>o percentual de acréscimo, quando for o caso: 50 é a hora extra de 50%, 100 é a hora dobrada;</w:t>
      </w:r>
    </w:p>
    <w:p>
      <w:pPr>
        <w:pStyle w:val="ListBullet"/>
        <w:spacing w:after="40"/>
        <w:ind w:left="397"/>
      </w:pPr>
      <w:r>
        <w:t>sobre o que ela incide — se entra na base do INSS, do FGTS e do IRRF;</w:t>
      </w:r>
    </w:p>
    <w:p>
      <w:pPr>
        <w:pStyle w:val="ListBullet"/>
        <w:spacing w:after="40"/>
        <w:ind w:left="397"/>
      </w:pPr>
      <w:r>
        <w:t>se ela vira média em férias, 13º e rescisão.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Essa última é a que mais gera dúvida depois. Se a hora extra é habitual, ela precisa estar marcada para entrar na média — senão as férias e a rescisão saem “sem a média” e ninguém entende o porquê.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A tela de verbas tem o botão “Dúvida?”, com a explicação de cada campo.</w:t>
      </w:r>
    </w:p>
    <w:p>
      <w:pPr>
        <w:pStyle w:val="Heading2"/>
      </w:pPr>
      <w:r>
        <w:t>Pensão alimentícia</w:t>
      </w:r>
    </w:p>
    <w:p>
      <w:pPr>
        <w:spacing w:after="160"/>
      </w:pPr>
      <w:r>
        <w:rPr>
          <w:i/>
          <w:color w:val="475569"/>
          <w:sz w:val="19"/>
        </w:rPr>
        <w:t>Cadastros › Pensão Alimentícia</w:t>
      </w:r>
    </w:p>
    <w:p>
      <w:r>
        <w:rPr>
          <w:b w:val="0"/>
          <w:i w:val="0"/>
        </w:rPr>
        <w:t>Cadastre primeiro quem paga e depois os beneficiários — até nove por responsável. A fórmula do desconto é escolhida de uma lista, e a pensão começa a valer a partir da competência aberta no momento do cadastro.</w:t>
      </w:r>
    </w:p>
    <w:p>
      <w:r>
        <w:rPr>
          <w:b w:val="0"/>
          <w:i w:val="0"/>
        </w:rPr>
        <w:t>O recibo da pensão tem tela própria, no mesmo grupo.</w:t>
      </w:r>
    </w:p>
    <w:p>
      <w:pPr>
        <w:pStyle w:val="Heading2"/>
      </w:pPr>
      <w:r>
        <w:t>Empresa</w:t>
      </w:r>
    </w:p>
    <w:p>
      <w:pPr>
        <w:spacing w:after="160"/>
      </w:pPr>
      <w:r>
        <w:rPr>
          <w:i/>
          <w:color w:val="475569"/>
          <w:sz w:val="19"/>
        </w:rPr>
        <w:t>Cadastros › Empresa</w:t>
      </w:r>
    </w:p>
    <w:p>
      <w:r>
        <w:rPr>
          <w:b w:val="0"/>
          <w:i w:val="0"/>
        </w:rPr>
        <w:t>Nova Empresa cadastra outra empresa dentro da mesma conta — respeitando o que a sua licença cobre. Alterar Esta Empresa mexe nos dados da empresa em que você está no momento.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Os dados da empresa vão para o eSocial. CNPJ, endereço e a classificação tributária precisam estar corretos, ou os envios são recusados pelo governo.</w:t>
      </w:r>
    </w:p>
    <w:p>
      <w:r>
        <w:br w:type="page"/>
      </w:r>
    </w:p>
    <w:p>
      <w:pPr>
        <w:pStyle w:val="Heading1"/>
      </w:pPr>
      <w:r>
        <w:t>Etapa 2 — Nova Folha</w:t>
      </w:r>
    </w:p>
    <w:p>
      <w:pPr>
        <w:spacing w:after="160"/>
      </w:pPr>
      <w:r>
        <w:rPr>
          <w:i/>
          <w:color w:val="475569"/>
          <w:sz w:val="19"/>
        </w:rPr>
        <w:t>Menu principal › Nova Folha</w:t>
      </w:r>
    </w:p>
    <w:p>
      <w:r>
        <w:rPr>
          <w:b w:val="0"/>
          <w:i w:val="0"/>
        </w:rPr>
        <w:t>É aqui que você abre o mês de trabalho e controla a passagem dele entre aberto, calculado e fechado.</w:t>
      </w:r>
    </w:p>
    <w:p>
      <w:pPr>
        <w:pStyle w:val="Heading2"/>
      </w:pPr>
      <w:r>
        <w:t>Abrir o mês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E8EEF9"/>
          </w:tcPr>
          <w:p>
            <w:r/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6803"/>
            <w:shd w:val="clear" w:fill="E8EEF9"/>
          </w:tcPr>
          <w:p>
            <w:r/>
            <w:r>
              <w:rPr>
                <w:b/>
                <w:sz w:val="19"/>
              </w:rPr>
              <w:t>Quando usar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Novo Mês/Ano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 caminho normal: abre o mês seguinte ao último.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Outro Mês/Ano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Quando você precisa ir para uma competência específica.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sistema sugere sempre o mês seguinte ao da última folha normal. As folhas de 13º não entram nessa conta, porque são abertas em novembro e dezembro sem fazer parte da sequência dos meses.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A folha só anda para a frente. Se você abriu o mês errado, o caminho não é voltar: é seguir no mês certo. Em caso de necessidade real de reabrir mês antigo, fale com o suporte.</w:t>
      </w:r>
    </w:p>
    <w:p>
      <w:pPr>
        <w:pStyle w:val="Heading2"/>
      </w:pPr>
      <w:r>
        <w:t>Fechar e reabrir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E8EEF9"/>
          </w:tcPr>
          <w:p>
            <w:r/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6009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Fechar esta Folha Calculada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Encerra o mês depois de conferido.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Reabrir esta Folha Calculada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Volta a folha para digitação depois de um cálculo.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Reabrir esta Folha Fechada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Volta atrás em um mês já encerrado.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Fechar a folha no Folha10 não é a mesma coisa que fechar o período no eSocial. São dois fechamentos diferentes: o daqui libera o mês seguinte, o do eSocial é o envio do evento de fechamento ao governo.</w:t>
      </w:r>
    </w:p>
    <w:p>
      <w:r>
        <w:br w:type="page"/>
      </w:r>
    </w:p>
    <w:p>
      <w:pPr>
        <w:pStyle w:val="Heading1"/>
      </w:pPr>
      <w:r>
        <w:t>Etapa 3 — Eventuais</w:t>
      </w:r>
    </w:p>
    <w:p>
      <w:pPr>
        <w:spacing w:after="160"/>
      </w:pPr>
      <w:r>
        <w:rPr>
          <w:i/>
          <w:color w:val="475569"/>
          <w:sz w:val="19"/>
        </w:rPr>
        <w:t>Menu principal › Eventuais</w:t>
      </w:r>
    </w:p>
    <w:p>
      <w:r>
        <w:rPr>
          <w:b w:val="0"/>
          <w:i w:val="0"/>
        </w:rPr>
        <w:t>É o módulo mais cheio do sistema, porque reúne tudo o que acontece de vez em quando com um funcionário: férias, aumento, rescisão, afastamento, faltas, exame médico e adicionais.</w:t>
      </w:r>
    </w:p>
    <w:p>
      <w:pPr>
        <w:pStyle w:val="Heading2"/>
      </w:pPr>
      <w:r>
        <w:t>Férias</w:t>
      </w:r>
    </w:p>
    <w:p>
      <w:pPr>
        <w:spacing w:after="160"/>
      </w:pPr>
      <w:r>
        <w:rPr>
          <w:i/>
          <w:color w:val="475569"/>
          <w:sz w:val="19"/>
        </w:rPr>
        <w:t>Eventuais › Férias</w:t>
      </w:r>
    </w:p>
    <w:p>
      <w:pPr>
        <w:pStyle w:val="Heading3"/>
      </w:pPr>
      <w:r>
        <w:t>O roteiro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Lançar Férias.</w:t>
      </w:r>
      <w:r>
        <w:t xml:space="preserve">  Informe quem vai sair, o período aquisitivo, as datas de gozo e se há venda de dias (abono).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Lançar Movimento Férias.</w:t>
      </w:r>
      <w:r>
        <w:t xml:space="preserve">  Só se houver algum lançamento específico dessa folha de férias.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Calcular Férias.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Recibo de Férias.</w:t>
      </w:r>
      <w:r>
        <w:t xml:space="preserve">  É o documento que o funcionário assina.</w:t>
      </w:r>
    </w:p>
    <w:p>
      <w:pPr>
        <w:spacing w:after="80"/>
        <w:ind w:left="397"/>
      </w:pPr>
      <w:r>
        <w:rPr>
          <w:b/>
          <w:color w:val="1D4ED8"/>
        </w:rPr>
        <w:t xml:space="preserve">5. </w:t>
      </w:r>
      <w:r>
        <w:rPr>
          <w:b/>
        </w:rPr>
        <w:t>Memória de Cálculo.</w:t>
      </w:r>
      <w:r>
        <w:t xml:space="preserve">  Use quando quiser conferir de onde saiu cada valor.</w:t>
      </w:r>
    </w:p>
    <w:p>
      <w:r>
        <w:rPr>
          <w:b w:val="0"/>
          <w:i w:val="0"/>
        </w:rPr>
        <w:t>Se algo estiver errado, Cancelar Férias desfaz o lançamento e você refaz.</w:t>
      </w:r>
    </w:p>
    <w:p>
      <w:pPr>
        <w:pStyle w:val="Heading3"/>
      </w:pPr>
      <w:r>
        <w:t>O que o sistema já sabe sozinho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28"/>
            <w:shd w:val="clear" w:fill="E8EEF9"/>
          </w:tcPr>
          <w:p>
            <w:r/>
            <w:r>
              <w:rPr>
                <w:b/>
                <w:sz w:val="19"/>
              </w:rPr>
              <w:t>Faltas no período aquisitivo</w:t>
            </w:r>
          </w:p>
        </w:tc>
        <w:tc>
          <w:tcPr>
            <w:tcW w:type="dxa" w:w="5443"/>
            <w:shd w:val="clear" w:fill="E8EEF9"/>
          </w:tcPr>
          <w:p>
            <w:r/>
            <w:r>
              <w:rPr>
                <w:b/>
                <w:sz w:val="19"/>
              </w:rPr>
              <w:t>Dias de férias a que tem direito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Até 5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30 dias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6 a 14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24 dias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15 a 23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18 dias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24 a 32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12 dias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Mais de 32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Nenhum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97"/>
      </w:pPr>
      <w:r>
        <w:t>O funcionário tem 12 meses depois do período aquisitivo para sair de férias. Passou disso, as férias são pagas em dobro.</w:t>
      </w:r>
    </w:p>
    <w:p>
      <w:pPr>
        <w:pStyle w:val="ListBullet"/>
        <w:spacing w:after="40"/>
        <w:ind w:left="397"/>
      </w:pPr>
      <w:r>
        <w:t>As férias podem ser divididas em até três períodos: um de no mínimo 14 dias e os outros de no mínimo 5.</w:t>
      </w:r>
    </w:p>
    <w:p>
      <w:pPr>
        <w:pStyle w:val="ListBullet"/>
        <w:spacing w:after="40"/>
        <w:ind w:left="397"/>
      </w:pPr>
      <w:r>
        <w:t>O abono é a venda de até um terço dos dias.</w:t>
      </w:r>
    </w:p>
    <w:p>
      <w:pPr>
        <w:pStyle w:val="ListBullet"/>
        <w:spacing w:after="40"/>
        <w:ind w:left="397"/>
      </w:pPr>
      <w:r>
        <w:t>O abono e o terço sobre ele não sofrem INSS nem imposto de renda.</w:t>
      </w:r>
    </w:p>
    <w:p>
      <w:pPr>
        <w:pStyle w:val="Heading3"/>
      </w:pPr>
      <w:r>
        <w:t>Acompanhamento</w:t>
      </w:r>
    </w:p>
    <w:p>
      <w:r>
        <w:rPr>
          <w:b w:val="0"/>
          <w:i w:val="0"/>
        </w:rPr>
        <w:t>Ainda no grupo de férias existem três listagens que ajudam a não perder prazo: Funcionários em Férias, Programação de Férias e Férias Vencidas.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Férias Vencidas é a que evita pagamento em dobro. Vale olhar uma vez por mês.</w:t>
      </w:r>
    </w:p>
    <w:p>
      <w:pPr>
        <w:pStyle w:val="Heading2"/>
      </w:pPr>
      <w:r>
        <w:t>Salários</w:t>
      </w:r>
    </w:p>
    <w:p>
      <w:pPr>
        <w:spacing w:after="160"/>
      </w:pPr>
      <w:r>
        <w:rPr>
          <w:i/>
          <w:color w:val="475569"/>
          <w:sz w:val="19"/>
        </w:rPr>
        <w:t>Eventuais › Salários</w:t>
      </w:r>
    </w:p>
    <w:p>
      <w:r>
        <w:rPr>
          <w:b w:val="0"/>
          <w:i w:val="0"/>
        </w:rPr>
        <w:t>Alteração de Salário registra o novo salário e a data. O sistema guarda o histórico e prepara a comunicação da mudança ao eSocial. Cancelar Alteração desfaz, e o Relatório de Salários mostra o que mudou no período.</w:t>
      </w:r>
    </w:p>
    <w:p>
      <w:pPr>
        <w:pStyle w:val="Heading2"/>
      </w:pPr>
      <w:r>
        <w:t>Rescisão</w:t>
      </w:r>
    </w:p>
    <w:p>
      <w:pPr>
        <w:spacing w:after="160"/>
      </w:pPr>
      <w:r>
        <w:rPr>
          <w:i/>
          <w:color w:val="475569"/>
          <w:sz w:val="19"/>
        </w:rPr>
        <w:t>Eventuais › Rescisão</w:t>
      </w:r>
    </w:p>
    <w:p>
      <w:pPr>
        <w:pStyle w:val="Heading3"/>
      </w:pPr>
      <w:r>
        <w:t>O roteiro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Aviso Prévio.</w:t>
      </w:r>
      <w:r>
        <w:t xml:space="preserve">  Quando houver aviso. Existe também a listagem de quem está em aviso.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Registrar Rescisão.</w:t>
      </w:r>
      <w:r>
        <w:t xml:space="preserve">  Informe a data e o motivo do desligamento.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Movimento Mês Rescisão.</w:t>
      </w:r>
      <w:r>
        <w:t xml:space="preserve">  Lançamentos específicos dessa rescisão, se houver.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Calcular Rescisão.</w:t>
      </w:r>
    </w:p>
    <w:p>
      <w:pPr>
        <w:spacing w:after="80"/>
        <w:ind w:left="397"/>
      </w:pPr>
      <w:r>
        <w:rPr>
          <w:b/>
          <w:color w:val="1D4ED8"/>
        </w:rPr>
        <w:t xml:space="preserve">5. </w:t>
      </w:r>
      <w:r>
        <w:rPr>
          <w:b/>
        </w:rPr>
        <w:t>TRCT.</w:t>
      </w:r>
      <w:r>
        <w:t xml:space="preserve">  O termo oficial de rescisão, para impressão e assinatura.</w:t>
      </w:r>
    </w:p>
    <w:p>
      <w:pPr>
        <w:spacing w:after="80"/>
        <w:ind w:left="397"/>
      </w:pPr>
      <w:r>
        <w:rPr>
          <w:b/>
          <w:color w:val="1D4ED8"/>
        </w:rPr>
        <w:t xml:space="preserve">6. </w:t>
      </w:r>
      <w:r>
        <w:rPr>
          <w:b/>
        </w:rPr>
        <w:t>Memória de Cálculo.</w:t>
      </w:r>
      <w:r>
        <w:t xml:space="preserve">  Para conferir verba por verba.</w:t>
      </w:r>
    </w:p>
    <w:p>
      <w:pPr>
        <w:pStyle w:val="Heading3"/>
      </w:pPr>
      <w:r>
        <w:t>O que entra na conta</w:t>
      </w:r>
    </w:p>
    <w:p>
      <w:r>
        <w:rPr>
          <w:b w:val="0"/>
          <w:i w:val="0"/>
        </w:rPr>
        <w:t>O cálculo monta sozinho o saldo de salário, o 13º proporcional, as férias vencidas e proporcionais com o terço, o aviso indenizado quando for o caso, e os descontos de INSS e imposto de renda. As médias das verbas variáveis entram automaticamente, cada uma com o seu período de apuração.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 TRCT lê o que o cálculo gravou. Calcule a rescisão antes de tentar emitir o termo, senão ele sai vazio.</w:t>
      </w:r>
    </w:p>
    <w:p>
      <w:pPr>
        <w:pStyle w:val="Heading3"/>
      </w:pPr>
      <w:r>
        <w:t>Cancelar rescisão</w:t>
      </w:r>
    </w:p>
    <w:p>
      <w:r>
        <w:rPr>
          <w:b w:val="0"/>
          <w:i w:val="0"/>
        </w:rPr>
        <w:t>Reverte o cadastro do funcionário, desfaz o evento de desligamento ainda não enviado e cancela também o aviso prévio que deu origem a ela. Só funciona quando as três condições valem ao mesmo tempo:</w:t>
      </w:r>
    </w:p>
    <w:p>
      <w:pPr>
        <w:pStyle w:val="ListBullet"/>
        <w:spacing w:after="40"/>
        <w:ind w:left="397"/>
      </w:pPr>
      <w:r>
        <w:t>a folha atual está aberta;</w:t>
      </w:r>
    </w:p>
    <w:p>
      <w:pPr>
        <w:pStyle w:val="ListBullet"/>
        <w:spacing w:after="40"/>
        <w:ind w:left="397"/>
      </w:pPr>
      <w:r>
        <w:t>a rescisão é do mês da folha aberta;</w:t>
      </w:r>
    </w:p>
    <w:p>
      <w:pPr>
        <w:pStyle w:val="ListBullet"/>
        <w:spacing w:after="40"/>
        <w:ind w:left="397"/>
      </w:pPr>
      <w:r>
        <w:t>o fechamento do período no eSocial ainda não está valendo.</w:t>
      </w:r>
    </w:p>
    <w:p>
      <w:pPr>
        <w:pStyle w:val="Heading2"/>
      </w:pPr>
      <w:r>
        <w:t>Contrato temporário e de experiência</w:t>
      </w:r>
    </w:p>
    <w:p>
      <w:pPr>
        <w:spacing w:after="160"/>
      </w:pPr>
      <w:r>
        <w:rPr>
          <w:i/>
          <w:color w:val="475569"/>
          <w:sz w:val="19"/>
        </w:rPr>
        <w:t>Eventuais › Contrato Temporário</w:t>
      </w:r>
    </w:p>
    <w:p>
      <w:r>
        <w:rPr>
          <w:b w:val="0"/>
          <w:i w:val="0"/>
        </w:rPr>
        <w:t>Registre o contrato e as prorrogações, consulte a relação dos contratos em vigor e imprima o contrato de experiência.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E8EEF9"/>
          </w:tcPr>
          <w:p>
            <w:r/>
            <w:r>
              <w:rPr>
                <w:b/>
                <w:sz w:val="19"/>
              </w:rPr>
              <w:t>Card</w:t>
            </w:r>
          </w:p>
        </w:tc>
        <w:tc>
          <w:tcPr>
            <w:tcW w:type="dxa" w:w="6123"/>
            <w:shd w:val="clear" w:fill="E8EEF9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Contrato / Prorrogação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Lança o contrato, a prorrogação ou a exclusão. É daqui que o papel tira o prazo e as datas.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Relação dos Contratos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Lista os contratos em vigor, com os vencimentos.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Imprimir Contrato Padrão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Imprime o modelo do sistema. Está sempre disponível.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Imprimir Meu Contrato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Imprime o seu modelo. Só aparece depois que você grava o Meu Contrato.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Criar / Editar Meu Contrato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Abre a tela onde você monta o seu próprio texto de contrato.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15803D"/>
        </w:rPr>
        <w:t xml:space="preserve">Dica  </w:t>
      </w:r>
      <w:r>
        <w:t>Logo depois de cadastrar um funcionário, o sistema já pergunta se você quer emitir o contrato de experiência. É o momento mais prático de fazer isso. Se você tem o Meu Contrato, é ele que sai nesse momento.</w:t>
      </w:r>
    </w:p>
    <w:p>
      <w:pPr>
        <w:pStyle w:val="Heading3"/>
      </w:pPr>
      <w:r>
        <w:t>Meu Contrato: o seu texto de contrato de experiência</w:t>
      </w:r>
    </w:p>
    <w:p>
      <w:r>
        <w:rPr>
          <w:b w:val="0"/>
          <w:i w:val="0"/>
        </w:rPr>
        <w:t>O sistema traz um contrato de experiência padrão, pronto para usar. Se a sua empresa prefere um texto próprio, crie o Meu Contrato: ele começa como uma cópia do padrão e você altera o que quiser. O Meu Contrato vale para todas as empresas da sua conta, e o padrão continua disponível para imprimir sempre que precisar.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Abra o card Criar Meu Contrato</w:t>
      </w:r>
      <w:r>
        <w:t xml:space="preserve">  A tela já vem preenchida com o texto do contrato padrão. Nada é gravado até você clicar em Gravar Meu Contrato.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Ajuste o texto</w:t>
      </w:r>
      <w:r>
        <w:t xml:space="preserve">  Altere o título, a identificação do empregador e do empregado, a introdução e as cláusulas. Dá para incluir cláusula nova, excluir e mudar a ordem com as setas. A numeração (Cláusula 1ª, 2ª...) é automática.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Insira os dados do funcionário pelos botões</w:t>
      </w:r>
      <w:r>
        <w:t xml:space="preserve">  Clique no ponto do texto onde o dado deve entrar e depois no botão correspondente, na faixa azul do alto: Nome, CPF, Função, Salário, Salário por extenso, Data de admissão e outros. Na impressão, cada um vira o dado real do funcionário. Para negrito, escreva o texto entre dois asteriscos: **assim**.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Escolha a data e as testemunhas</w:t>
      </w:r>
      <w:r>
        <w:t xml:space="preserve">  A data do contrato pode ser a da impressão (o normal) ou a da admissão. As linhas de testemunha são opcionais.</w:t>
      </w:r>
    </w:p>
    <w:p>
      <w:pPr>
        <w:spacing w:after="80"/>
        <w:ind w:left="397"/>
      </w:pPr>
      <w:r>
        <w:rPr>
          <w:b/>
          <w:color w:val="1D4ED8"/>
        </w:rPr>
        <w:t xml:space="preserve">5. </w:t>
      </w:r>
      <w:r>
        <w:rPr>
          <w:b/>
        </w:rPr>
        <w:t>Confira na prévia e grave</w:t>
      </w:r>
      <w:r>
        <w:t xml:space="preserve">  Escolha um funcionário com contrato lançado e clique em Visualizar PDF. A prévia mostra o que está na tela, mesmo sem gravar. Quando estiver certo, clique em Gravar Meu Contrato.</w:t>
      </w:r>
    </w:p>
    <w:p>
      <w:r>
        <w:rPr>
          <w:b/>
        </w:rPr>
        <w:t xml:space="preserve">Cláusula do prazo — </w:t>
      </w:r>
      <w:r>
        <w:t>é preenchida pelo sistema com o contrato lançado em Contrato / Prorrogação. Você muda o título e a posição dela, mas não o texto: é ela que garante o limite de 90 dias da experiência (art. 445 da CLT). A frase da prorrogação só aparece quando ainda cabe prorrogar, e depois de lançada a prorrogação ela passa a dizer “foi prorrogado”, com as datas reais.</w:t>
      </w:r>
    </w:p>
    <w:p>
      <w:r>
        <w:rPr>
          <w:b/>
        </w:rPr>
        <w:t xml:space="preserve">Recomeçar do padrão — </w:t>
      </w:r>
      <w:r>
        <w:t>troca o texto da tela pelo contrato padrão, sem gravar. Excluir Meu Contrato apaga o seu modelo, e os contratos voltam a sair só no padrão.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 texto alterado no Meu Contrato é de responsabilidade da empresa. Recomendamos que seja revisado pelo seu contador ou advogado antes do uso.</w:t>
      </w:r>
    </w:p>
    <w:p>
      <w:pPr>
        <w:pStyle w:val="Heading2"/>
      </w:pPr>
      <w:r>
        <w:t>Afastamentos</w:t>
      </w:r>
    </w:p>
    <w:p>
      <w:pPr>
        <w:spacing w:after="160"/>
      </w:pPr>
      <w:r>
        <w:rPr>
          <w:i/>
          <w:color w:val="475569"/>
          <w:sz w:val="19"/>
        </w:rPr>
        <w:t>Eventuais › Afastamentos</w:t>
      </w:r>
    </w:p>
    <w:p>
      <w:r>
        <w:rPr>
          <w:b w:val="0"/>
          <w:i w:val="0"/>
        </w:rPr>
        <w:t>Registre o afastamento com a data de início e, quando já souber, a data de fim. Deixar o fim em branco é normal e é o caso mais comum: significa afastamento em aberto, que você encerra depois.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E8EEF9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5896"/>
            <w:shd w:val="clear" w:fill="E8EEF9"/>
          </w:tcPr>
          <w:p>
            <w:r/>
            <w:r>
              <w:rPr>
                <w:b/>
                <w:sz w:val="19"/>
              </w:rPr>
              <w:t>O que o sistema faz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Início depois da competência aberta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Recusa. Abra o mês certo antes.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Início antes da competência aberta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Grava, pedindo confirmação.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Fim em branco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Afastamento em aberto.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Fim depois de hoje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Aceita com confirmação, mas evite: se o afastamento se prolongar, vira correção no eSocial.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Quando você informa início e fim, o sistema prepara duas comunicações ao eSocial: a saída, no mês do início, e o retorno, no mês do fim. Um afastamento de 20 de julho a 5 de agosto gera uma comunicação em julho e outra em agosto.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A fila do eSocial mostra uma competência por vez. A comunicação do mês anterior não aparece na fila do mês aberto — troque o período para encontrá-la. A mensagem de confirmação diz em qual mês cada uma ficou.</w:t>
      </w:r>
    </w:p>
    <w:p>
      <w:r>
        <w:rPr>
          <w:b w:val="0"/>
          <w:i w:val="0"/>
        </w:rPr>
        <w:t>Em afastamento com data antiga, o sistema já vem com a opção de NÃO comunicar ao eSocial marcada, porque afastamento antigo normalmente já foi informado, ou está sendo registrado apenas para a folha enxergar os dias parados. Você decide separadamente para a saída e para o retorno.</w:t>
      </w:r>
    </w:p>
    <w:p>
      <w:r>
        <w:rPr>
          <w:b w:val="0"/>
          <w:i w:val="0"/>
        </w:rPr>
        <w:t>Se o motivo for acidente ou doença, a tela pede algumas informações a mais e oferece registrar a CAT logo depois de gravar. As telas da CAT ficam no mesmo grupo.</w:t>
      </w:r>
    </w:p>
    <w:p>
      <w:pPr>
        <w:pStyle w:val="Heading2"/>
      </w:pPr>
      <w:r>
        <w:t>Faltas, exame médico e adicionais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Grupo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Faltas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Incluir, excluir e listar as faltas do período.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Exame Médico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Registrar o exame, alterar e listar. Alimenta a comunicação de saúde ao eSocial.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Insalubridade / Periculosidade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Registrar o adicional do funcionário.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FAP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 fator acidentário da empresa.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Se o funcionário já tem insalubridade ou periculosidade registrada aqui, não lance o adicional também como movimento fixo: ele receberia duas vezes. O sistema barra essa duplicidade.</w:t>
      </w:r>
    </w:p>
    <w:p>
      <w:r>
        <w:br w:type="page"/>
      </w:r>
    </w:p>
    <w:p>
      <w:pPr>
        <w:pStyle w:val="Heading1"/>
      </w:pPr>
      <w:r>
        <w:t>Etapa 4 — Movimento do Mês</w:t>
      </w:r>
    </w:p>
    <w:p>
      <w:pPr>
        <w:spacing w:after="160"/>
      </w:pPr>
      <w:r>
        <w:rPr>
          <w:i/>
          <w:color w:val="475569"/>
          <w:sz w:val="19"/>
        </w:rPr>
        <w:t>Menu principal › Movimento Mês</w:t>
      </w:r>
    </w:p>
    <w:p>
      <w:r>
        <w:rPr>
          <w:b w:val="0"/>
          <w:i w:val="0"/>
        </w:rPr>
        <w:t>É onde entra o que varia de um mês para o outro: as horas extras deste mês, as faltas deste mês, um prêmio, um desconto.</w:t>
      </w:r>
    </w:p>
    <w:p>
      <w:pPr>
        <w:pStyle w:val="Heading2"/>
      </w:pPr>
      <w:r>
        <w:t>Lançar eventos</w:t>
      </w:r>
    </w:p>
    <w:p>
      <w:pPr>
        <w:spacing w:after="160"/>
      </w:pPr>
      <w:r>
        <w:rPr>
          <w:i/>
          <w:color w:val="475569"/>
          <w:sz w:val="19"/>
        </w:rPr>
        <w:t>Movimento Mês › Lançamentos › Lançar Eventos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Escolha o funcionário.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Escolha a verba.</w:t>
      </w:r>
      <w:r>
        <w:t xml:space="preserve">  Você pode buscar pelo código ou pelo nome.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Informe a quantidade ou o valor.</w:t>
      </w:r>
      <w:r>
        <w:t xml:space="preserve">  Depende de como a verba foi cadastrada: em horas você informa as horas, em reais você informa o valor.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Inclua.</w:t>
      </w:r>
      <w:r>
        <w:t xml:space="preserve">  O lançamento aparece na lista e pode ser editado ou excluído enquanto a folha estiver aberta.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O botão Fixar mantém a verba escolhida entre um lançamento e outro. Quando você vai lançar a mesma verba para várias pessoas, isso poupa muito clique.</w:t>
      </w:r>
    </w:p>
    <w:p>
      <w:r>
        <w:rPr>
          <w:b w:val="0"/>
          <w:i w:val="0"/>
        </w:rPr>
        <w:t>O que você digita aqui nunca é apagado pelo recálculo. O cálculo pode acrescentar linhas, mas não mexe no que veio da sua mão.</w:t>
      </w:r>
    </w:p>
    <w:p>
      <w:pPr>
        <w:pStyle w:val="Heading2"/>
      </w:pPr>
      <w:r>
        <w:t>Importações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Importar Ponto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Traz horas extras, faltas e atrasos do sistema de ponto.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Importar Consignados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Traz os empréstimos consignados da planilha do mês.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importação de consignados substitui a faixa inteira de verbas de empréstimo a cada rodada. Por isso ela sempre reflete exatamente a planilha que você acabou de importar — não é preciso apagar nada antes.</w:t>
      </w:r>
    </w:p>
    <w:p>
      <w:pPr>
        <w:pStyle w:val="Heading2"/>
      </w:pPr>
      <w:r>
        <w:t>Adiantamento quinzenal</w:t>
      </w:r>
    </w:p>
    <w:p>
      <w:pPr>
        <w:spacing w:after="160"/>
      </w:pPr>
      <w:r>
        <w:rPr>
          <w:i/>
          <w:color w:val="475569"/>
          <w:sz w:val="19"/>
        </w:rPr>
        <w:t>Movimento Mês › Adiantamento Quinzenal</w:t>
      </w:r>
    </w:p>
    <w:p>
      <w:r>
        <w:rPr>
          <w:b w:val="0"/>
          <w:i w:val="0"/>
        </w:rPr>
        <w:t>Calcule, confira pela listagem e emita o recibo. O percentual pode vir do cadastro da empresa, valendo para todos, ou ser definido funcionário por funcionário.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E8EEF9"/>
          </w:tcPr>
          <w:p>
            <w:r/>
            <w:r>
              <w:rPr>
                <w:b/>
                <w:sz w:val="19"/>
              </w:rPr>
              <w:t>No cadastro do funcionário</w:t>
            </w:r>
          </w:p>
        </w:tc>
        <w:tc>
          <w:tcPr>
            <w:tcW w:type="dxa" w:w="5896"/>
            <w:shd w:val="clear" w:fill="E8EEF9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Campo em branco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Usa o percentual da empresa.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Marcado “não adianta”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Não recebe adiantamento, mesmo que a empresa tenha percentual.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Valor ou percentual preenchido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Usa o que está ali.</w:t>
            </w:r>
          </w:p>
        </w:tc>
      </w:tr>
    </w:tbl>
    <w:p>
      <w:pPr>
        <w:spacing w:after="40"/>
      </w:pPr>
    </w:p>
    <w:p>
      <w:pPr>
        <w:pStyle w:val="Heading3"/>
      </w:pPr>
      <w:r>
        <w:t>Quem foi admitido no mês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Dia da admissão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Recebe?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Do dia 1 ao 10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Sim, proporcional aos dias trabalhados.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Do dia 11 em diante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Não recebe.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Também não recebe quem estiver de férias ou afastado na primeira quinzena.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Se você já calculou e precisa refazer, o botão passa a se chamar “Recalcular esta Parcela”: ele apaga e refaz a mesma parcela, sem criar uma segunda.</w:t>
      </w:r>
    </w:p>
    <w:p>
      <w:r>
        <w:br w:type="page"/>
      </w:r>
    </w:p>
    <w:p>
      <w:pPr>
        <w:pStyle w:val="Heading1"/>
      </w:pPr>
      <w:r>
        <w:t>Etapa 5 — Movimento Fixo</w:t>
      </w:r>
    </w:p>
    <w:p>
      <w:pPr>
        <w:spacing w:after="160"/>
      </w:pPr>
      <w:r>
        <w:rPr>
          <w:i/>
          <w:color w:val="475569"/>
          <w:sz w:val="19"/>
        </w:rPr>
        <w:t>Menu principal › Movimento Fixo</w:t>
      </w:r>
    </w:p>
    <w:p>
      <w:r>
        <w:rPr>
          <w:b w:val="0"/>
          <w:i w:val="0"/>
        </w:rPr>
        <w:t>Movimento fixo é o lançamento que você cadastra UMA VEZ e o sistema repete todo mês. É o lugar do vale-transporte, do plano de saúde, do desconto de um empréstimo em parcelas — tudo que se repete.</w:t>
      </w:r>
    </w:p>
    <w:p>
      <w:pPr>
        <w:pStyle w:val="Heading2"/>
      </w:pPr>
      <w:r>
        <w:t>Como cadastrar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Escolha a verba.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Escolha quem recebe.</w:t>
      </w:r>
      <w:r>
        <w:t xml:space="preserve">  Um funcionário específico, pela matrícula, ou um grupo, por filtros como categoria, faixa salarial, idade ou tempo de casa.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Defina a duração.</w:t>
      </w:r>
      <w:r>
        <w:t xml:space="preserve">  Por número de parcelas, que para sozinho ao terminar, ou por período, com folha inicial e, se quiser, final. Sem folha final, vale por prazo indeterminado.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Diga o que fazer nas férias e nos afastamentos.</w:t>
      </w:r>
      <w:r>
        <w:t xml:space="preserve">  É a parte que mais influi no resultado — veja a tabela abaixo.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O movimento por grupo é reavaliado a cada folha. Quem for admitido depois, dentro do perfil, passa a receber automaticamente. É a forma prática de dar um benefício a todo mundo de um setor sem ter que lembrar de incluir cada novo funcionário.</w:t>
      </w:r>
    </w:p>
    <w:p>
      <w:pPr>
        <w:pStyle w:val="Heading2"/>
      </w:pPr>
      <w:r>
        <w:t>O que acontece nas férias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E8EEF9"/>
          </w:tcPr>
          <w:p>
            <w:r/>
            <w:r>
              <w:rPr>
                <w:b/>
                <w:sz w:val="19"/>
              </w:rPr>
              <w:t>Escolha</w:t>
            </w:r>
          </w:p>
        </w:tc>
        <w:tc>
          <w:tcPr>
            <w:tcW w:type="dxa" w:w="5669"/>
            <w:shd w:val="clear" w:fill="E8EEF9"/>
          </w:tcPr>
          <w:p>
            <w:r/>
            <w:r>
              <w:rPr>
                <w:b/>
                <w:sz w:val="19"/>
              </w:rPr>
              <w:t>Comportamento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Não processa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Não lança nada, mesmo que seja um dia de férias.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Integral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Lança o valor cheio, sem proporção.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Integral se as férias começarem no mês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Lança tudo nessa folha.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Proporcional aos dias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Divide entre dias trabalhados e dias de férias.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Proporcional, zero nas férias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Paga só a parte trabalhada.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Existem escolhas equivalentes para quem está afastado e para os meses de admissão e de rescisão.</w:t>
      </w:r>
    </w:p>
    <w:p>
      <w:pPr>
        <w:pStyle w:val="Heading2"/>
      </w:pPr>
      <w:r>
        <w:t>Encerrar um movimento fixo: parar ou excluir</w:t>
      </w:r>
    </w:p>
    <w:p>
      <w:pPr>
        <w:spacing w:after="160"/>
      </w:pPr>
      <w:r>
        <w:rPr>
          <w:i/>
          <w:color w:val="475569"/>
          <w:sz w:val="19"/>
        </w:rPr>
        <w:t>Movimento Fixo › Lançamentos › Excluir / Parar Mov. Fixo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E8EEF9"/>
          </w:tcPr>
          <w:p>
            <w:r/>
            <w:r>
              <w:rPr>
                <w:b/>
                <w:sz w:val="19"/>
              </w:rPr>
              <w:t>Ação</w:t>
            </w:r>
          </w:p>
        </w:tc>
        <w:tc>
          <w:tcPr>
            <w:tcW w:type="dxa" w:w="4082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  <w:tc>
          <w:tcPr>
            <w:tcW w:type="dxa" w:w="3742"/>
            <w:shd w:val="clear" w:fill="E8EEF9"/>
          </w:tcPr>
          <w:p>
            <w:r/>
            <w:r>
              <w:rPr>
                <w:b/>
                <w:sz w:val="19"/>
              </w:rPr>
              <w:t>Quando usar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Parar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Marca a última folha em que o movimento vale. O histórico fica todo preservado.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Praticamente sempre. É a saída normal.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Excluir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Apaga o movimento por completo.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Só para desfazer um erro de digitação recém-cadastrado.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Excluir só é permitido quando o movimento foi criado nesta folha e ainda não gerou nenhum lançamento. A trava existe para proteger o histórico: apagar algo que já foi pago apagaria a prova de um pagamento feito. De um movimento parado dá para voltar atrás; de um movimento excluído não.</w:t>
      </w:r>
    </w:p>
    <w:p>
      <w:pPr>
        <w:pStyle w:val="Heading2"/>
      </w:pPr>
      <w:r>
        <w:t>A lista</w:t>
      </w:r>
    </w:p>
    <w:p>
      <w:r>
        <w:rPr>
          <w:b w:val="0"/>
          <w:i w:val="0"/>
        </w:rPr>
        <w:t>Por padrão você vê só os movimentos em vigência. Marque “Mostrar também os encerrados” para ver o histórico completo.</w:t>
      </w:r>
    </w:p>
    <w:p>
      <w:r>
        <w:br w:type="page"/>
      </w:r>
    </w:p>
    <w:p>
      <w:pPr>
        <w:pStyle w:val="Heading1"/>
      </w:pPr>
      <w:r>
        <w:t>Etapa 6 — Cálculo</w:t>
      </w:r>
    </w:p>
    <w:p>
      <w:pPr>
        <w:spacing w:after="160"/>
      </w:pPr>
      <w:r>
        <w:rPr>
          <w:i/>
          <w:color w:val="475569"/>
          <w:sz w:val="19"/>
        </w:rPr>
        <w:t>Menu principal › Cálculo</w:t>
      </w:r>
    </w:p>
    <w:p>
      <w:r>
        <w:rPr>
          <w:b w:val="0"/>
          <w:i w:val="0"/>
        </w:rPr>
        <w:t>Com tudo lançado, é aqui que a folha é apurada.</w:t>
      </w:r>
    </w:p>
    <w:p>
      <w:pPr>
        <w:pStyle w:val="Heading2"/>
      </w:pPr>
      <w:r>
        <w:t>Calcular a folha do mês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Verificar Inconsistências.</w:t>
      </w:r>
      <w:r>
        <w:t xml:space="preserve">  Rode antes. Ela aponta problemas que estragariam o cálculo — dado faltando, situação estranha.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Calcular Folha.</w:t>
      </w:r>
      <w:r>
        <w:t xml:space="preserve">  Apura todos os funcionários da competência.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Visualizar Cálculo.</w:t>
      </w:r>
      <w:r>
        <w:t xml:space="preserve">  Confira os valores na tela.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Memória de Cálculo.</w:t>
      </w:r>
      <w:r>
        <w:t xml:space="preserve">  Quando algum valor não bateu, é aqui que você vê passo a passo de onde ele saiu.</w:t>
      </w:r>
    </w:p>
    <w:p>
      <w:r>
        <w:rPr>
          <w:b w:val="0"/>
          <w:i w:val="0"/>
        </w:rPr>
        <w:t>Cálculo Individual refaz um funcionário só — útil quando você corrigiu um lançamento e não quer rodar tudo de novo.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Pode calcular quantas vezes quiser. O cálculo refaz o que ele mesmo gerou e não apaga o que você digitou.</w:t>
      </w:r>
    </w:p>
    <w:p>
      <w:pPr>
        <w:pStyle w:val="Heading2"/>
      </w:pPr>
      <w:r>
        <w:t>O que o sistema calcula sozinho</w:t>
      </w:r>
    </w:p>
    <w:p>
      <w:pPr>
        <w:pStyle w:val="ListBullet"/>
        <w:spacing w:after="40"/>
        <w:ind w:left="397"/>
      </w:pPr>
      <w:r>
        <w:t>Salário proporcional de quem foi admitido ou desligado no mês.</w:t>
      </w:r>
    </w:p>
    <w:p>
      <w:pPr>
        <w:pStyle w:val="ListBullet"/>
        <w:spacing w:after="40"/>
        <w:ind w:left="397"/>
      </w:pPr>
      <w:r>
        <w:t>Desconto de faltas.</w:t>
      </w:r>
    </w:p>
    <w:p>
      <w:pPr>
        <w:pStyle w:val="ListBullet"/>
        <w:spacing w:after="40"/>
        <w:ind w:left="397"/>
      </w:pPr>
      <w:r>
        <w:t>Insalubridade e periculosidade de quem tem o adicional cadastrado.</w:t>
      </w:r>
    </w:p>
    <w:p>
      <w:pPr>
        <w:pStyle w:val="ListBullet"/>
        <w:spacing w:after="40"/>
        <w:ind w:left="397"/>
      </w:pPr>
      <w:r>
        <w:t>Repouso remunerado sobre hora extra, adicional noturno e comissão.</w:t>
      </w:r>
    </w:p>
    <w:p>
      <w:pPr>
        <w:pStyle w:val="ListBullet"/>
        <w:spacing w:after="40"/>
        <w:ind w:left="397"/>
      </w:pPr>
      <w:r>
        <w:t>INSS e imposto de renda, pelas tabelas oficiais já embutidas.</w:t>
      </w:r>
    </w:p>
    <w:p>
      <w:pPr>
        <w:pStyle w:val="ListBullet"/>
        <w:spacing w:after="40"/>
        <w:ind w:left="397"/>
      </w:pPr>
      <w:r>
        <w:t>FGTS de quem tem direito, conforme a categoria.</w:t>
      </w:r>
    </w:p>
    <w:p>
      <w:pPr>
        <w:pStyle w:val="ListBullet"/>
        <w:spacing w:after="40"/>
        <w:ind w:left="397"/>
      </w:pPr>
      <w:r>
        <w:t>Desconto do adiantamento quinzenal e da pensão alimentícia.</w:t>
      </w:r>
    </w:p>
    <w:p>
      <w:r>
        <w:rPr>
          <w:b w:val="0"/>
          <w:i w:val="0"/>
        </w:rPr>
        <w:t>As tabelas de INSS, imposto de renda e salário mínimo já vêm dentro do sistema e são atualizadas por nós. Você não precisa configurar nada, e não há risco de calcular o mês com a tabela do ano passado.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Desde janeiro de 2026 vale a isenção do imposto de renda até R$ 5.000,00, com redução gradual até R$ 7.350,00. O sistema já aplica sozinho, em folha, férias, 13º e rescisão.</w:t>
      </w:r>
    </w:p>
    <w:p>
      <w:pPr>
        <w:pStyle w:val="Heading2"/>
      </w:pPr>
      <w:r>
        <w:t>Adiantamento quinzenal</w:t>
      </w:r>
    </w:p>
    <w:p>
      <w:r>
        <w:rPr>
          <w:b w:val="0"/>
          <w:i w:val="0"/>
        </w:rPr>
        <w:t>O mesmo grupo aparece aqui, com o cálculo, a listagem, o recibo e a opção de informar um valor manualmente.</w:t>
      </w:r>
    </w:p>
    <w:p>
      <w:r>
        <w:br w:type="page"/>
      </w:r>
    </w:p>
    <w:p>
      <w:pPr>
        <w:pStyle w:val="Heading1"/>
      </w:pPr>
      <w:r>
        <w:t>Etapa 7 — Relatórios</w:t>
      </w:r>
    </w:p>
    <w:p>
      <w:pPr>
        <w:spacing w:after="160"/>
      </w:pPr>
      <w:r>
        <w:rPr>
          <w:i/>
          <w:color w:val="475569"/>
          <w:sz w:val="19"/>
        </w:rPr>
        <w:t>Menu principal › Relatórios</w:t>
      </w:r>
    </w:p>
    <w:p>
      <w:r>
        <w:rPr>
          <w:b w:val="0"/>
          <w:i w:val="0"/>
        </w:rPr>
        <w:t>Todos os relatórios saem em PDF, com o mesmo cabeçalho: a empresa, o título e a competência.</w:t>
      </w:r>
    </w:p>
    <w:p>
      <w:pPr>
        <w:pStyle w:val="Heading2"/>
      </w:pPr>
      <w:r>
        <w:t>Os 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Relatório</w:t>
            </w:r>
          </w:p>
        </w:tc>
        <w:tc>
          <w:tcPr>
            <w:tcW w:type="dxa" w:w="6463"/>
            <w:shd w:val="clear" w:fill="E8EEF9"/>
          </w:tcPr>
          <w:p>
            <w:r/>
            <w:r>
              <w:rPr>
                <w:b/>
                <w:sz w:val="19"/>
              </w:rPr>
              <w:t>Para que serve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Folha de Pagamento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relatório completo do mês.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Contracheque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holerite de cada funcionário.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Relação dos Líquidos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que cada um recebe — é o relatório que acompanha o pagamento.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Resumo da Folha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Os totais do mês, para conferência e contabilidade.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Relação de N Verbas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Você escolhe quais verbas quer ver.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Ficha Financeira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histórico do funcionário ao longo do ano.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Lista de Funcionários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cadastro, com filtros de situação.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Há ainda os relatórios de cadastro (funções, verbas, dependentes, ficha de registro), os de eventos (férias, faltas, salários) e o Gerador de Relatório, para montar uma listagem do seu jeito.</w:t>
      </w:r>
    </w:p>
    <w:p>
      <w:pPr>
        <w:pStyle w:val="Heading2"/>
      </w:pPr>
      <w:r>
        <w:t>Duas coisas que evitam susto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Relatório de folha em branco quase sempre significa folha ainda não calculada. Os relatórios leem o resultado do cálculo, não os lançamentos.</w:t>
      </w:r>
    </w:p>
    <w:p>
      <w:r>
        <w:rPr>
          <w:b w:val="0"/>
          <w:i w:val="0"/>
        </w:rPr>
        <w:t>As verbas informativas aparecem no holerite mas não entram nos totais, e o adiantamento quinzenal aparece em bloco separado, também fora dos totais. Isso é proposital: os dois já foram considerados no lugar certo.</w:t>
      </w:r>
    </w:p>
    <w:p>
      <w:r>
        <w:br w:type="page"/>
      </w:r>
    </w:p>
    <w:p>
      <w:pPr>
        <w:pStyle w:val="Heading1"/>
      </w:pPr>
      <w:r>
        <w:t>Etapa 8 — Conexões</w:t>
      </w:r>
    </w:p>
    <w:p>
      <w:pPr>
        <w:spacing w:after="160"/>
      </w:pPr>
      <w:r>
        <w:rPr>
          <w:i/>
          <w:color w:val="475569"/>
          <w:sz w:val="19"/>
        </w:rPr>
        <w:t>Menu principal › Conexões</w:t>
      </w:r>
    </w:p>
    <w:p>
      <w:pPr>
        <w:pStyle w:val="Heading2"/>
      </w:pPr>
      <w:r>
        <w:t>Pagamento bancário</w:t>
      </w:r>
    </w:p>
    <w:p>
      <w:r>
        <w:rPr>
          <w:b w:val="0"/>
          <w:i w:val="0"/>
        </w:rPr>
        <w:t>O sistema gera o arquivo no padrão CNAB 240 para o banco pagar a folha, em duas formas: crédito em conta e PIX. Cinco bancos são atendidos, e o arquivo aceita funcionários com conta em banco diferente do banco da empresa.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Confira os dados bancários no cadastro do funcionário antes de gerar o arquivo. Conta errada é o motivo mais comum de pagamento devolvido.</w:t>
      </w:r>
    </w:p>
    <w:p>
      <w:r>
        <w:br w:type="page"/>
      </w:r>
    </w:p>
    <w:p>
      <w:pPr>
        <w:pStyle w:val="Heading1"/>
      </w:pPr>
      <w:r>
        <w:t>Etapa 9 — eSocial</w:t>
      </w:r>
    </w:p>
    <w:p>
      <w:pPr>
        <w:spacing w:after="160"/>
      </w:pPr>
      <w:r>
        <w:rPr>
          <w:i/>
          <w:color w:val="475569"/>
          <w:sz w:val="19"/>
        </w:rPr>
        <w:t>Menu principal › eSocial</w:t>
      </w:r>
    </w:p>
    <w:p>
      <w:r>
        <w:rPr>
          <w:b w:val="0"/>
          <w:i w:val="0"/>
        </w:rPr>
        <w:t>O eSocial é o sistema do governo que recebe as informações trabalhistas. O Folha10 monta e envia esses arquivos para você — mas a ordem importa, e é isso que esta etapa explica.</w:t>
      </w:r>
    </w:p>
    <w:p>
      <w:pPr>
        <w:pStyle w:val="Heading2"/>
      </w:pPr>
      <w:r>
        <w:t>Antes de tudo: o certificado digital</w:t>
      </w:r>
    </w:p>
    <w:p>
      <w:pPr>
        <w:spacing w:after="160"/>
      </w:pPr>
      <w:r>
        <w:rPr>
          <w:i/>
          <w:color w:val="475569"/>
          <w:sz w:val="19"/>
        </w:rPr>
        <w:t>eSocial › Certificado Digital</w:t>
      </w:r>
    </w:p>
    <w:p>
      <w:r>
        <w:rPr>
          <w:b w:val="0"/>
          <w:i w:val="0"/>
        </w:rPr>
        <w:t>Nada é enviado sem certificado digital. Cadastre o arquivo e a senha uma vez, e o sistema usa daí em diante. Se você transmite pelo certificado do seu contador ou de um escritório, existe a opção de procurador.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 certificado cadastrado no seu computador não vale para o sistema na internet. Cadastre o certificado direto no site, que é de onde os envios saem.</w:t>
      </w:r>
    </w:p>
    <w:p>
      <w:pPr>
        <w:pStyle w:val="Heading2"/>
      </w:pPr>
      <w:r>
        <w:t>A ordem dos envios</w:t>
      </w:r>
    </w:p>
    <w:p>
      <w:r>
        <w:rPr>
          <w:b w:val="0"/>
          <w:i w:val="0"/>
        </w:rPr>
        <w:t>O eSocial recebe as informações em camadas. Primeiro ele precisa conhecer a empresa e as tabelas dela; depois os trabalhadores; só então os valores do mês.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Tabelas.</w:t>
      </w:r>
      <w:r>
        <w:t xml:space="preserve">  Dados do empregador, estabelecimentos, rubricas e lotações. É a base de tudo, e você faz uma vez.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Admissões e demais eventos do trabalhador.</w:t>
      </w:r>
      <w:r>
        <w:t xml:space="preserve">  Admissão, alteração de dados, alteração de contrato, afastamento, desligamento.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Remuneração do mês.</w:t>
      </w:r>
      <w:r>
        <w:t xml:space="preserve">  Os valores da folha e os pagamentos.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Fechamento.</w:t>
      </w:r>
      <w:r>
        <w:t xml:space="preserve">  O evento que encerra a competência no governo.</w:t>
      </w:r>
    </w:p>
    <w:p>
      <w:pPr>
        <w:pStyle w:val="Heading2"/>
      </w:pPr>
      <w:r>
        <w:t>A conferência automática antes de enviar a folha</w:t>
      </w:r>
    </w:p>
    <w:p>
      <w:r>
        <w:rPr>
          <w:b w:val="0"/>
          <w:i w:val="0"/>
        </w:rPr>
        <w:t>Ao enviar a remuneração do mês, o sistema confere sozinho se o governo já conhece tudo que aquele arquivo cita. Se faltar alguma coisa, ele NÃO envia — e explica o quê: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fill="E8EEF9"/>
          </w:tcPr>
          <w:p>
            <w:r/>
            <w:r>
              <w:rPr>
                <w:b/>
                <w:sz w:val="19"/>
              </w:rPr>
              <w:t>O que falta</w:t>
            </w:r>
          </w:p>
        </w:tc>
        <w:tc>
          <w:tcPr>
            <w:tcW w:type="dxa" w:w="5329"/>
            <w:shd w:val="clear" w:fill="E8EEF9"/>
          </w:tcPr>
          <w:p>
            <w:r/>
            <w:r>
              <w:rPr>
                <w:b/>
                <w:sz w:val="19"/>
              </w:rPr>
              <w:t>O que o sistema faz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A lotação (centro de custo) ainda não foi declarada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Barra o envio e já deixa a remessa pronta na fila para você transmitir.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Alguma verba usada na folha ainda não foi declarada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Barra o envio, diz quais verbas são e deixa as remessas prontas na fila.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Existem outros envios pendentes (admissão, afastamento)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Apenas avisa. Você decide se envia assim mesmo.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As duas primeiras barram porque o governo recusaria o arquivo de qualquer forma — e a mensagem dele não diz qual verba faltou, o que transforma a correção em adivinhação. O sistema prefere descobrir antes e já preparar o que falta.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Essa conferência foi feita pensando em quem está no primeiro mês conosco, quando ainda não há nada declarado no governo. Se aparecer para você, não é erro: é o sistema te poupando de uma rejeição.</w:t>
      </w:r>
    </w:p>
    <w:p>
      <w:pPr>
        <w:pStyle w:val="Heading2"/>
      </w:pPr>
      <w:r>
        <w:t>A fila de remessas</w:t>
      </w:r>
    </w:p>
    <w:p>
      <w:pPr>
        <w:spacing w:after="160"/>
      </w:pPr>
      <w:r>
        <w:rPr>
          <w:i/>
          <w:color w:val="475569"/>
          <w:sz w:val="19"/>
        </w:rPr>
        <w:t>eSocial › Remessas › Fila de Remessas</w:t>
      </w:r>
    </w:p>
    <w:p>
      <w:r>
        <w:rPr>
          <w:b w:val="0"/>
          <w:i w:val="0"/>
        </w:rPr>
        <w:t>A fila mostra tudo que está pronto para enviar, agrupado pela competência. Cada linha tem a sua situação: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E8EEF9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3855"/>
            <w:shd w:val="clear" w:fill="E8EEF9"/>
          </w:tcPr>
          <w:p>
            <w:r/>
            <w:r>
              <w:rPr>
                <w:b/>
                <w:sz w:val="19"/>
              </w:rPr>
              <w:t>O que significa</w:t>
            </w:r>
          </w:p>
        </w:tc>
        <w:tc>
          <w:tcPr>
            <w:tcW w:type="dxa" w:w="3628"/>
            <w:shd w:val="clear" w:fill="E8EEF9"/>
          </w:tcPr>
          <w:p>
            <w:r/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Pendente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Foi criada e ainda não foi enviada.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Enviar.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Aguardando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Foi enviada e o governo ainda está processando.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Clicar em Consultar daqui a pouco.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Enviado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Aceita, com recibo.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Com Erro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O governo recusou.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Ler a mensagem, corrigir a origem e enviar de novo.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A fila mostra uma competência por vez. Se você não encontra uma remessa, quase sempre ela é de outro mês — troque o período no filtro.</w:t>
      </w:r>
    </w:p>
    <w:p>
      <w:pPr>
        <w:pStyle w:val="Heading2"/>
      </w:pPr>
      <w:r>
        <w:t>Conferência com o governo</w:t>
      </w:r>
    </w:p>
    <w:p>
      <w:pPr>
        <w:spacing w:after="160"/>
      </w:pPr>
      <w:r>
        <w:rPr>
          <w:i/>
          <w:color w:val="475569"/>
          <w:sz w:val="19"/>
        </w:rPr>
        <w:t>eSocial › Verificação Folha10 × eSocial</w:t>
      </w:r>
    </w:p>
    <w:p>
      <w:r>
        <w:rPr>
          <w:b w:val="0"/>
          <w:i w:val="0"/>
        </w:rPr>
        <w:t>Depois de enviar, essa tela compara o que o Folha10 calculou com os totais que o governo devolveu. É a forma de ter certeza de que o que está lá dentro é igual ao que você fechou aqui.</w:t>
      </w:r>
    </w:p>
    <w:p>
      <w:pPr>
        <w:pStyle w:val="Heading2"/>
      </w:pPr>
      <w:r>
        <w:t>Quando o status da folha importa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195"/>
            <w:shd w:val="clear" w:fill="E8EEF9"/>
          </w:tcPr>
          <w:p>
            <w:r/>
            <w:r>
              <w:rPr>
                <w:b/>
                <w:sz w:val="19"/>
              </w:rPr>
              <w:t>Tipo de envio</w:t>
            </w:r>
          </w:p>
        </w:tc>
        <w:tc>
          <w:tcPr>
            <w:tcW w:type="dxa" w:w="4876"/>
            <w:shd w:val="clear" w:fill="E8EEF9"/>
          </w:tcPr>
          <w:p>
            <w:r/>
            <w:r>
              <w:rPr>
                <w:b/>
                <w:sz w:val="19"/>
              </w:rPr>
              <w:t>Exigência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9"/>
              </w:rPr>
              <w:t>Admissão, afastamento, desligamento e as tabelas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Podem ir a qualquer momento.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9"/>
              </w:rPr>
              <w:t>Remuneração, pagamentos e fechamento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Exigem a folha FECHADA no Folha10.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Etapa 10 — Diversos</w:t>
      </w:r>
    </w:p>
    <w:p>
      <w:pPr>
        <w:spacing w:after="160"/>
      </w:pPr>
      <w:r>
        <w:rPr>
          <w:i/>
          <w:color w:val="475569"/>
          <w:sz w:val="19"/>
        </w:rPr>
        <w:t>Menu principal › Diversos</w:t>
      </w:r>
    </w:p>
    <w:p>
      <w:r>
        <w:rPr>
          <w:b w:val="0"/>
          <w:i w:val="0"/>
        </w:rPr>
        <w:t>Configurações do sistema, usuários e permissões, log de auditoria, backup e exportação de dados.</w:t>
      </w:r>
    </w:p>
    <w:p>
      <w:r>
        <w:rPr>
          <w:b w:val="0"/>
          <w:i w:val="0"/>
        </w:rPr>
        <w:t>O log de auditoria registra quem fez o quê e quando — útil quando mais de uma pessoa opera o sistema.</w:t>
      </w:r>
    </w:p>
    <w:p>
      <w:r>
        <w:rPr>
          <w:b w:val="0"/>
          <w:i w:val="0"/>
        </w:rPr>
        <w:t>Se você tem uma equipe, cadastre cada pessoa como um usuário próprio, em Cadastros › Usuários da Conta. Cada um entra com o seu CPF e a sua senha, e o log passa a mostrar quem fez cada coisa.</w:t>
      </w:r>
    </w:p>
    <w:p>
      <w:r>
        <w:rPr>
          <w:b w:val="0"/>
          <w:i w:val="0"/>
        </w:rPr>
        <w:t>Cada conta pode ter até 3 usuários ativos, contando o responsável — quem criou a conta e o único que cadastra, altera e desativa os demais. Desativar alguém libera a vaga; para ter mais usuários ao mesmo tempo, fale com a gente.</w:t>
      </w:r>
    </w:p>
    <w:p>
      <w:r>
        <w:rPr>
          <w:b w:val="0"/>
          <w:i w:val="0"/>
        </w:rPr>
      </w:r>
    </w:p>
    <w:p>
      <w:r>
        <w:rPr>
          <w:b w:val="0"/>
          <w:i/>
          <w:color w:val="475569"/>
        </w:rPr>
        <w:t>Existe ainda um card de Administrador, que aparece apenas para a equipe Folha10 — ele não faz parte do seu dia a dia.</w:t>
      </w:r>
    </w:p>
    <w:p>
      <w:r>
        <w:br w:type="page"/>
      </w:r>
    </w:p>
    <w:p>
      <w:pPr>
        <w:pStyle w:val="Heading1"/>
      </w:pPr>
      <w:r>
        <w:t>Parte 3 — A rotina do mês</w:t>
      </w:r>
    </w:p>
    <w:p>
      <w:r>
        <w:rPr>
          <w:b w:val="0"/>
          <w:i w:val="0"/>
        </w:rPr>
        <w:t>Este é o roteiro completo, na ordem. Se você seguir esta sequência todo mês, dificilmente vai esquecer alguma coisa.</w:t>
      </w:r>
    </w:p>
    <w:p>
      <w:pPr>
        <w:pStyle w:val="Heading2"/>
      </w:pPr>
      <w:r>
        <w:t>Durante o mês, conforme acontece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Admissões.</w:t>
      </w:r>
      <w:r>
        <w:t xml:space="preserve">  Cadastros › Funcionário › Incluir Funcionário.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Férias.</w:t>
      </w:r>
      <w:r>
        <w:t xml:space="preserve">  Eventuais › Férias — lançar, calcular e emitir o recibo.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Afastamentos e faltas.</w:t>
      </w:r>
      <w:r>
        <w:t xml:space="preserve">  Eventuais, conforme o caso.</w:t>
      </w:r>
    </w:p>
    <w:p>
      <w:pPr>
        <w:spacing w:after="80"/>
        <w:ind w:left="397"/>
      </w:pPr>
      <w:r>
        <w:rPr>
          <w:b/>
          <w:color w:val="1D4ED8"/>
        </w:rPr>
        <w:t xml:space="preserve">4. </w:t>
      </w:r>
      <w:r>
        <w:rPr>
          <w:b/>
        </w:rPr>
        <w:t>Desligamentos.</w:t>
      </w:r>
      <w:r>
        <w:t xml:space="preserve">  Eventuais › Rescisão — aviso, registro, cálculo e TRCT.</w:t>
      </w:r>
    </w:p>
    <w:p>
      <w:pPr>
        <w:spacing w:after="80"/>
        <w:ind w:left="397"/>
      </w:pPr>
      <w:r>
        <w:rPr>
          <w:b/>
          <w:color w:val="1D4ED8"/>
        </w:rPr>
        <w:t xml:space="preserve">5. </w:t>
      </w:r>
      <w:r>
        <w:rPr>
          <w:b/>
        </w:rPr>
        <w:t>Aumentos.</w:t>
      </w:r>
      <w:r>
        <w:t xml:space="preserve">  Eventuais › Salários › Alteração de Salário.</w:t>
      </w:r>
    </w:p>
    <w:p>
      <w:r>
        <w:rPr>
          <w:b w:val="0"/>
          <w:i w:val="0"/>
        </w:rPr>
        <w:t>Cada um desses já prepara o que precisa ser comunicado ao eSocial. Vale enviar as remessas ao longo do mês, e não tudo de uma vez no fim.</w:t>
      </w:r>
    </w:p>
    <w:p>
      <w:pPr>
        <w:pStyle w:val="Heading2"/>
      </w:pPr>
      <w:r>
        <w:t>Na primeira quinzena, se a empresa adianta</w:t>
      </w:r>
    </w:p>
    <w:p>
      <w:pPr>
        <w:spacing w:after="80"/>
        <w:ind w:left="397"/>
      </w:pPr>
      <w:r>
        <w:rPr>
          <w:b/>
          <w:color w:val="1D4ED8"/>
        </w:rPr>
        <w:t xml:space="preserve">6. </w:t>
      </w:r>
      <w:r>
        <w:rPr>
          <w:b/>
        </w:rPr>
        <w:t>Calcular o adiantamento.</w:t>
      </w:r>
      <w:r>
        <w:t xml:space="preserve">  Movimento Mês › Adiantamento Quinzenal › Calcular.</w:t>
      </w:r>
    </w:p>
    <w:p>
      <w:pPr>
        <w:spacing w:after="80"/>
        <w:ind w:left="397"/>
      </w:pPr>
      <w:r>
        <w:rPr>
          <w:b/>
          <w:color w:val="1D4ED8"/>
        </w:rPr>
        <w:t xml:space="preserve">7. </w:t>
      </w:r>
      <w:r>
        <w:rPr>
          <w:b/>
        </w:rPr>
        <w:t>Conferir e emitir os recibos.</w:t>
      </w:r>
    </w:p>
    <w:p>
      <w:pPr>
        <w:pStyle w:val="Heading2"/>
      </w:pPr>
      <w:r>
        <w:t>No fechamento do mês</w:t>
      </w:r>
    </w:p>
    <w:p>
      <w:pPr>
        <w:spacing w:after="80"/>
        <w:ind w:left="397"/>
      </w:pPr>
      <w:r>
        <w:rPr>
          <w:b/>
          <w:color w:val="1D4ED8"/>
        </w:rPr>
        <w:t xml:space="preserve">8. </w:t>
      </w:r>
      <w:r>
        <w:rPr>
          <w:b/>
        </w:rPr>
        <w:t>Lançar o movimento.</w:t>
      </w:r>
      <w:r>
        <w:t xml:space="preserve">  Movimento Mês › Lançar Eventos — horas extras, faltas, prêmios, descontos. Ou importe do ponto.</w:t>
      </w:r>
    </w:p>
    <w:p>
      <w:pPr>
        <w:spacing w:after="80"/>
        <w:ind w:left="397"/>
      </w:pPr>
      <w:r>
        <w:rPr>
          <w:b/>
          <w:color w:val="1D4ED8"/>
        </w:rPr>
        <w:t xml:space="preserve">9. </w:t>
      </w:r>
      <w:r>
        <w:rPr>
          <w:b/>
        </w:rPr>
        <w:t>Conferir as inconsistências.</w:t>
      </w:r>
      <w:r>
        <w:t xml:space="preserve">  Cálculo › Verificar Inconsistências.</w:t>
      </w:r>
    </w:p>
    <w:p>
      <w:pPr>
        <w:spacing w:after="80"/>
        <w:ind w:left="397"/>
      </w:pPr>
      <w:r>
        <w:rPr>
          <w:b/>
          <w:color w:val="1D4ED8"/>
        </w:rPr>
        <w:t xml:space="preserve">10. </w:t>
      </w:r>
      <w:r>
        <w:rPr>
          <w:b/>
        </w:rPr>
        <w:t>Calcular a folha.</w:t>
      </w:r>
      <w:r>
        <w:t xml:space="preserve">  Cálculo › Calcular Folha.</w:t>
      </w:r>
    </w:p>
    <w:p>
      <w:pPr>
        <w:spacing w:after="80"/>
        <w:ind w:left="397"/>
      </w:pPr>
      <w:r>
        <w:rPr>
          <w:b/>
          <w:color w:val="1D4ED8"/>
        </w:rPr>
        <w:t xml:space="preserve">11. </w:t>
      </w:r>
      <w:r>
        <w:rPr>
          <w:b/>
        </w:rPr>
        <w:t>Conferir.</w:t>
      </w:r>
      <w:r>
        <w:t xml:space="preserve">  Cálculo › Visualizar Cálculo e Relatórios › Resumo da Folha.</w:t>
      </w:r>
    </w:p>
    <w:p>
      <w:pPr>
        <w:spacing w:after="80"/>
        <w:ind w:left="397"/>
      </w:pPr>
      <w:r>
        <w:rPr>
          <w:b/>
          <w:color w:val="1D4ED8"/>
        </w:rPr>
        <w:t xml:space="preserve">12. </w:t>
      </w:r>
      <w:r>
        <w:rPr>
          <w:b/>
        </w:rPr>
        <w:t>Emitir os relatórios.</w:t>
      </w:r>
      <w:r>
        <w:t xml:space="preserve">  Folha de Pagamento, Contracheques e Relação dos Líquidos.</w:t>
      </w:r>
    </w:p>
    <w:p>
      <w:pPr>
        <w:spacing w:after="80"/>
        <w:ind w:left="397"/>
      </w:pPr>
      <w:r>
        <w:rPr>
          <w:b/>
          <w:color w:val="1D4ED8"/>
        </w:rPr>
        <w:t xml:space="preserve">13. </w:t>
      </w:r>
      <w:r>
        <w:rPr>
          <w:b/>
        </w:rPr>
        <w:t>Gerar o pagamento.</w:t>
      </w:r>
      <w:r>
        <w:t xml:space="preserve">  Conexões › CNAB 240, em conta ou PIX.</w:t>
      </w:r>
    </w:p>
    <w:p>
      <w:pPr>
        <w:spacing w:after="80"/>
        <w:ind w:left="397"/>
      </w:pPr>
      <w:r>
        <w:rPr>
          <w:b/>
          <w:color w:val="1D4ED8"/>
        </w:rPr>
        <w:t xml:space="preserve">14. </w:t>
      </w:r>
      <w:r>
        <w:rPr>
          <w:b/>
        </w:rPr>
        <w:t>Fechar a folha.</w:t>
      </w:r>
      <w:r>
        <w:t xml:space="preserve">  Nova Folha › Fechar esta Folha Calculada.</w:t>
      </w:r>
    </w:p>
    <w:p>
      <w:pPr>
        <w:spacing w:after="80"/>
        <w:ind w:left="397"/>
      </w:pPr>
      <w:r>
        <w:rPr>
          <w:b/>
          <w:color w:val="1D4ED8"/>
        </w:rPr>
        <w:t xml:space="preserve">15. </w:t>
      </w:r>
      <w:r>
        <w:rPr>
          <w:b/>
        </w:rPr>
        <w:t>Enviar a remuneração ao eSocial.</w:t>
      </w:r>
      <w:r>
        <w:t xml:space="preserve">  eSocial › Eventos Periódicos — remuneração, pagamentos e, por fim, o fechamento.</w:t>
      </w:r>
    </w:p>
    <w:p>
      <w:pPr>
        <w:spacing w:after="80"/>
        <w:ind w:left="397"/>
      </w:pPr>
      <w:r>
        <w:rPr>
          <w:b/>
          <w:color w:val="1D4ED8"/>
        </w:rPr>
        <w:t xml:space="preserve">16. </w:t>
      </w:r>
      <w:r>
        <w:rPr>
          <w:b/>
        </w:rPr>
        <w:t>Conferir com o governo.</w:t>
      </w:r>
      <w:r>
        <w:t xml:space="preserve">  eSocial › Verificação Folha10 × eSocial.</w:t>
      </w:r>
    </w:p>
    <w:p>
      <w:pPr>
        <w:spacing w:after="80"/>
        <w:ind w:left="397"/>
      </w:pPr>
      <w:r>
        <w:rPr>
          <w:b/>
          <w:color w:val="1D4ED8"/>
        </w:rPr>
        <w:t xml:space="preserve">17. </w:t>
      </w:r>
      <w:r>
        <w:rPr>
          <w:b/>
        </w:rPr>
        <w:t>Abrir o mês seguinte.</w:t>
      </w:r>
      <w:r>
        <w:t xml:space="preserve">  Nova Folha › Novo Mês/Ano.</w:t>
      </w:r>
    </w:p>
    <w:p>
      <w:pPr>
        <w:ind w:left="227"/>
      </w:pPr>
      <w:r>
        <w:rPr>
          <w:b/>
          <w:color w:val="15803D"/>
        </w:rPr>
        <w:t xml:space="preserve">Dica  </w:t>
      </w:r>
      <w:r>
        <w:t>Achou algum erro depois de calcular? Reabra a folha, corrija e calcule de novo. Isso é normal e pode ser feito quantas vezes for preciso, enquanto o mês não estiver fechado no eSocial.</w:t>
      </w:r>
    </w:p>
    <w:p>
      <w:r>
        <w:br w:type="page"/>
      </w:r>
    </w:p>
    <w:p>
      <w:pPr>
        <w:pStyle w:val="Heading1"/>
      </w:pPr>
      <w:r>
        <w:t>Parte 4 — Quando algo não sai como esperado</w:t>
      </w:r>
    </w:p>
    <w:p>
      <w:r>
        <w:rPr>
          <w:b w:val="0"/>
          <w:i w:val="0"/>
        </w:rPr>
        <w:t>As situações mais comuns e o que fazer em cada uma.</w:t>
      </w:r>
    </w:p>
    <w:p>
      <w:pPr>
        <w:pStyle w:val="Heading2"/>
      </w:pPr>
      <w:r>
        <w:t>Não consigo incluir nem alterar nada</w:t>
      </w:r>
    </w:p>
    <w:p>
      <w:r>
        <w:rPr>
          <w:b w:val="0"/>
          <w:i w:val="0"/>
        </w:rPr>
        <w:t>A folha provavelmente está calculada ou fechada. Vá em Nova Folha e reabra. Confira também, no alto da tela, se a competência é a que você quer.</w:t>
      </w:r>
    </w:p>
    <w:p>
      <w:pPr>
        <w:pStyle w:val="Heading2"/>
      </w:pPr>
      <w:r>
        <w:t>O funcionário não aparece na tela</w:t>
      </w:r>
    </w:p>
    <w:p>
      <w:pPr>
        <w:pStyle w:val="ListBullet"/>
        <w:spacing w:after="40"/>
        <w:ind w:left="397"/>
      </w:pPr>
      <w:r>
        <w:t>Veja o filtro de situação da tela — muitas listas começam mostrando apenas os ativos.</w:t>
      </w:r>
    </w:p>
    <w:p>
      <w:pPr>
        <w:pStyle w:val="ListBullet"/>
        <w:spacing w:after="40"/>
        <w:ind w:left="397"/>
      </w:pPr>
      <w:r>
        <w:t>Confira se ele foi admitido em competência posterior à que está aberta.</w:t>
      </w:r>
    </w:p>
    <w:p>
      <w:pPr>
        <w:pStyle w:val="ListBullet"/>
        <w:spacing w:after="40"/>
        <w:ind w:left="397"/>
      </w:pPr>
      <w:r>
        <w:t>Confira se você está na empresa certa, quando tem mais de uma.</w:t>
      </w:r>
    </w:p>
    <w:p>
      <w:pPr>
        <w:pStyle w:val="Heading2"/>
      </w:pPr>
      <w:r>
        <w:t>O relatório saiu em branco</w:t>
      </w:r>
    </w:p>
    <w:p>
      <w:r>
        <w:rPr>
          <w:b w:val="0"/>
          <w:i w:val="0"/>
        </w:rPr>
        <w:t>A folha ainda não foi calculada. Os relatórios leem o resultado do cálculo.</w:t>
      </w:r>
    </w:p>
    <w:p>
      <w:pPr>
        <w:pStyle w:val="Heading2"/>
      </w:pPr>
      <w:r>
        <w:t>O holerite saiu sem INSS, sem FGTS ou sem imposto</w:t>
      </w:r>
    </w:p>
    <w:p>
      <w:r>
        <w:rPr>
          <w:b w:val="0"/>
          <w:i w:val="0"/>
        </w:rPr>
        <w:t>Confira a categoria do funcionário. Estagiário não tem INSS nem FGTS; diretor e sócio, em geral, não têm FGTS. É o que mais causa esse susto.</w:t>
      </w:r>
    </w:p>
    <w:p>
      <w:pPr>
        <w:pStyle w:val="Heading2"/>
      </w:pPr>
      <w:r>
        <w:t>A média das férias ou da rescisão não bateu</w:t>
      </w:r>
    </w:p>
    <w:p>
      <w:r>
        <w:rPr>
          <w:b w:val="0"/>
          <w:i w:val="0"/>
        </w:rPr>
        <w:t>Confira, no cadastro da verba, se ela está marcada para entrar na média. Hora extra e comissão só refletem em férias, 13º e rescisão se estiverem marcadas assim.</w:t>
      </w:r>
    </w:p>
    <w:p>
      <w:pPr>
        <w:pStyle w:val="Heading2"/>
      </w:pPr>
      <w:r>
        <w:t>O funcionário recebeu o adicional duas vezes</w:t>
      </w:r>
    </w:p>
    <w:p>
      <w:r>
        <w:rPr>
          <w:b w:val="0"/>
          <w:i w:val="0"/>
        </w:rPr>
        <w:t>Provavelmente o adicional está no cadastro dele e também como movimento fixo. Deixe em um lugar só — o normal é no cadastro.</w:t>
      </w:r>
    </w:p>
    <w:p>
      <w:pPr>
        <w:pStyle w:val="Heading2"/>
      </w:pPr>
      <w:r>
        <w:t>O eSocial recusou o envio</w:t>
      </w:r>
    </w:p>
    <w:p>
      <w:pPr>
        <w:spacing w:after="80"/>
        <w:ind w:left="397"/>
      </w:pPr>
      <w:r>
        <w:rPr>
          <w:b/>
          <w:color w:val="1D4ED8"/>
        </w:rPr>
        <w:t xml:space="preserve">1. </w:t>
      </w:r>
      <w:r>
        <w:rPr>
          <w:b/>
        </w:rPr>
        <w:t>Leia a mensagem na fila.</w:t>
      </w:r>
      <w:r>
        <w:t xml:space="preserve">  Ela mostra o que o governo respondeu.</w:t>
      </w:r>
    </w:p>
    <w:p>
      <w:pPr>
        <w:spacing w:after="80"/>
        <w:ind w:left="397"/>
      </w:pPr>
      <w:r>
        <w:rPr>
          <w:b/>
          <w:color w:val="1D4ED8"/>
        </w:rPr>
        <w:t xml:space="preserve">2. </w:t>
      </w:r>
      <w:r>
        <w:rPr>
          <w:b/>
        </w:rPr>
        <w:t>Corrija na origem.</w:t>
      </w:r>
      <w:r>
        <w:t xml:space="preserve">  Quase sempre é dado de cadastro: CNPJ, endereço, categoria, data.</w:t>
      </w:r>
    </w:p>
    <w:p>
      <w:pPr>
        <w:spacing w:after="80"/>
        <w:ind w:left="397"/>
      </w:pPr>
      <w:r>
        <w:rPr>
          <w:b/>
          <w:color w:val="1D4ED8"/>
        </w:rPr>
        <w:t xml:space="preserve">3. </w:t>
      </w:r>
      <w:r>
        <w:rPr>
          <w:b/>
        </w:rPr>
        <w:t>Envie de novo.</w:t>
      </w:r>
    </w:p>
    <w:p>
      <w:r>
        <w:rPr>
          <w:b w:val="0"/>
          <w:i w:val="0"/>
        </w:rPr>
        <w:t>Se a recusa falar em rubrica ou lotação desconhecida, é sinal de que falta declarar as tabelas antes — o sistema já cria essas remessas para você na fila.</w:t>
      </w:r>
    </w:p>
    <w:p>
      <w:pPr>
        <w:pStyle w:val="Heading2"/>
      </w:pPr>
      <w:r>
        <w:t>Não encontro uma remessa na fila do eSocial</w:t>
      </w:r>
    </w:p>
    <w:p>
      <w:r>
        <w:rPr>
          <w:b w:val="0"/>
          <w:i w:val="0"/>
        </w:rPr>
        <w:t>A fila mostra uma competência por vez. Troque o período no filtro. Afastamento que terminou no mês seguinte, por exemplo, tem o retorno na competência do mês do fim.</w:t>
      </w:r>
    </w:p>
    <w:p>
      <w:pPr>
        <w:pStyle w:val="Heading2"/>
      </w:pPr>
      <w:r>
        <w:t>Deu “erro interno” ao enviar ao eSocial</w:t>
      </w:r>
    </w:p>
    <w:p>
      <w:r>
        <w:rPr>
          <w:b w:val="0"/>
          <w:i w:val="0"/>
        </w:rPr>
        <w:t>Costuma ser o certificado digital cadastrado em outro lugar. Cadastre o certificado direto no site, que é de onde os envios saem.</w:t>
      </w:r>
    </w:p>
    <w:p>
      <w:pPr>
        <w:pStyle w:val="Heading2"/>
      </w:pPr>
      <w:r>
        <w:t>Cadastrei um funcionário por engano</w:t>
      </w:r>
    </w:p>
    <w:p>
      <w:r>
        <w:rPr>
          <w:b w:val="0"/>
          <w:i w:val="0"/>
        </w:rPr>
        <w:t>Se ele foi admitido no mês da folha aberta e nada foi enviado ao eSocial, use Cadastros › Funcionário › Limpar Funcionário. Fora dessas condições, o caminho correto é a rescisão.</w:t>
      </w:r>
    </w:p>
    <w:p>
      <w:pPr>
        <w:pStyle w:val="Heading2"/>
      </w:pPr>
      <w:r>
        <w:t>Ainda com dúvida</w:t>
      </w:r>
    </w:p>
    <w:p>
      <w:r>
        <w:rPr>
          <w:b w:val="0"/>
          <w:i w:val="0"/>
        </w:rPr>
        <w:t>Duas ajudas moram dentro do próprio sistema e são mais rápidas que este manual:</w:t>
      </w:r>
    </w:p>
    <w:p>
      <w:pPr>
        <w:pStyle w:val="ListBullet"/>
        <w:spacing w:after="40"/>
        <w:ind w:left="397"/>
      </w:pPr>
      <w:r>
        <w:t>O botão verde “Dúvida?”, no alto das telas, explica aquela tela.</w:t>
      </w:r>
    </w:p>
    <w:p>
      <w:pPr>
        <w:pStyle w:val="ListBullet"/>
        <w:spacing w:after="40"/>
        <w:ind w:left="397"/>
      </w:pPr>
      <w:r>
        <w:t>O botão “?”, no canto inferior direito, faz um tour guiado apontando cada parte da tela, na ordem de uso.</w:t>
      </w:r>
    </w:p>
    <w:p>
      <w:r>
        <w:rPr>
          <w:b w:val="0"/>
          <w:i w:val="0"/>
        </w:rPr>
      </w:r>
    </w:p>
    <w:p>
      <w:r>
        <w:rPr>
          <w:b w:val="0"/>
          <w:i/>
          <w:color w:val="475569"/>
        </w:rPr>
        <w:t>Folha10 Simples — versão 20261002-1002. Manual do Usuário.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46" w:val="right"/>
      </w:tabs>
      <w:spacing w:after="80"/>
      <w:pBdr>
        <w:bottom w:val="single" w:sz="4" w:space="4" w:color="C7D2E4"/>
      </w:pBdr>
    </w:pPr>
    <w:r/>
    <w:r>
      <w:rPr>
        <w:color w:val="475569"/>
        <w:sz w:val="17"/>
      </w:rPr>
      <w:t>Folha10 Simples — Manual do Usuário</w:t>
    </w:r>
    <w:r>
      <w:rPr>
        <w:color w:val="475569"/>
        <w:sz w:val="17"/>
      </w:rPr>
      <w:tab/>
      <w:t>versão 20261002-1002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