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pStyle w:val="3"/>
      </w:pPr>
      <w:r>
        <w:t>1 前言</w:t>
      </w:r>
    </w:p>
    <w:p>
      <w:pPr>
        <w:pStyle w:val="4"/>
      </w:pPr>
      <w:r>
        <w:t>1.1 编写目的</w:t>
      </w:r>
    </w:p>
    <w:p>
      <w:pPr>
        <w:ind w:left="420" w:leftChars="0" w:firstLine="420" w:firstLineChars="0"/>
        <w:rPr>
          <w:rFonts w:hint="eastAsia"/>
        </w:rPr>
      </w:pPr>
      <w:r>
        <w:t>本份文档针</w:t>
      </w:r>
      <w:r>
        <w:rPr>
          <w:rFonts w:hint="eastAsia"/>
        </w:rPr>
        <w:t>对“</w:t>
      </w:r>
      <w:r>
        <w:rPr>
          <w:rFonts w:hint="default"/>
        </w:rPr>
        <w:t>豆汁书籍阅读平台</w:t>
      </w:r>
      <w:r>
        <w:rPr>
          <w:rFonts w:hint="eastAsia"/>
        </w:rPr>
        <w:t>”</w:t>
      </w:r>
      <w:r>
        <w:t>进行性能测试、可靠性测试、安全性测试、易用性测试、</w:t>
      </w:r>
      <w:r>
        <w:rPr>
          <w:rFonts w:hint="eastAsia"/>
        </w:rPr>
        <w:t>兼容性</w:t>
      </w:r>
      <w:r>
        <w:t>测试、</w:t>
      </w:r>
      <w:r>
        <w:rPr>
          <w:rFonts w:hint="eastAsia"/>
        </w:rPr>
        <w:t>安装与用户手册测试</w:t>
      </w:r>
      <w:r>
        <w:t>等方面的测试</w:t>
      </w:r>
      <w:r>
        <w:rPr>
          <w:rFonts w:hint="eastAsia"/>
        </w:rPr>
        <w:t>。</w:t>
      </w:r>
    </w:p>
    <w:p>
      <w:pPr>
        <w:pStyle w:val="3"/>
      </w:pPr>
      <w:r>
        <w:t>2 性能测试</w:t>
      </w:r>
    </w:p>
    <w:p>
      <w:pPr>
        <w:pStyle w:val="4"/>
      </w:pPr>
      <w:r>
        <w:t>2.1 用户登录功能</w:t>
      </w:r>
    </w:p>
    <w:p>
      <w:pPr>
        <w:numPr>
          <w:ilvl w:val="0"/>
          <w:numId w:val="1"/>
        </w:numPr>
        <w:ind w:firstLine="420" w:firstLineChars="0"/>
      </w:pPr>
      <w:r>
        <w:t>虚拟用户加载模式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5264150" cy="2453005"/>
            <wp:effectExtent l="0" t="0" r="19050" b="10795"/>
            <wp:docPr id="1" name="图片 1" descr="用户登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用户登录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45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firstLine="420" w:firstLineChars="0"/>
      </w:pPr>
      <w:r>
        <w:t>平均相应时间</w:t>
      </w:r>
    </w:p>
    <w:p>
      <w:pPr>
        <w:numPr>
          <w:numId w:val="0"/>
        </w:numPr>
        <w:ind w:firstLine="420" w:firstLineChars="0"/>
      </w:pPr>
      <w:r>
        <w:drawing>
          <wp:inline distT="0" distB="0" distL="114300" distR="114300">
            <wp:extent cx="5273675" cy="2448560"/>
            <wp:effectExtent l="0" t="0" r="9525" b="15240"/>
            <wp:docPr id="21" name="图片 21" descr="用户登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用户登录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44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t>2.2 用户注册功能</w:t>
      </w:r>
    </w:p>
    <w:p>
      <w:pPr>
        <w:numPr>
          <w:ilvl w:val="0"/>
          <w:numId w:val="2"/>
        </w:numPr>
        <w:ind w:firstLine="420" w:firstLineChars="0"/>
      </w:pPr>
      <w:r>
        <w:t>虚拟用户加载模式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5264150" cy="2453005"/>
            <wp:effectExtent l="0" t="0" r="19050" b="10795"/>
            <wp:docPr id="2" name="图片 2" descr="用户注册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用户注册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45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firstLine="420" w:firstLineChars="0"/>
      </w:pPr>
      <w:r>
        <w:t>平均相应时间</w:t>
      </w:r>
    </w:p>
    <w:p>
      <w:pPr>
        <w:numPr>
          <w:numId w:val="0"/>
        </w:numPr>
        <w:ind w:firstLine="420" w:firstLineChars="0"/>
      </w:pPr>
      <w:r>
        <w:drawing>
          <wp:inline distT="0" distB="0" distL="114300" distR="114300">
            <wp:extent cx="5273675" cy="2448560"/>
            <wp:effectExtent l="0" t="0" r="9525" b="15240"/>
            <wp:docPr id="22" name="图片 22" descr="用户注册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用户注册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44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t>2.3 用户信息修改功能</w:t>
      </w:r>
    </w:p>
    <w:p>
      <w:pPr>
        <w:numPr>
          <w:ilvl w:val="0"/>
          <w:numId w:val="3"/>
        </w:numPr>
        <w:ind w:firstLine="420" w:firstLineChars="0"/>
      </w:pPr>
      <w:r>
        <w:t>虚拟用户加载模式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5264150" cy="2453005"/>
            <wp:effectExtent l="0" t="0" r="19050" b="10795"/>
            <wp:docPr id="4" name="图片 4" descr="用户信息修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用户信息修改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45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</w:pPr>
      <w:r>
        <w:t>b) 平均相应时间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5273675" cy="2448560"/>
            <wp:effectExtent l="0" t="0" r="9525" b="15240"/>
            <wp:docPr id="23" name="图片 23" descr="用户信息修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用户信息修改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44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</w:p>
    <w:p>
      <w:pPr>
        <w:pStyle w:val="4"/>
      </w:pPr>
      <w:r>
        <w:t>2.4 关注/取关用户功能</w:t>
      </w:r>
    </w:p>
    <w:p>
      <w:pPr>
        <w:numPr>
          <w:ilvl w:val="0"/>
          <w:numId w:val="4"/>
        </w:numPr>
        <w:ind w:firstLine="420" w:firstLineChars="0"/>
      </w:pPr>
      <w:r>
        <w:t>虚拟用户加载模式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5264150" cy="2453005"/>
            <wp:effectExtent l="0" t="0" r="19050" b="10795"/>
            <wp:docPr id="5" name="图片 5" descr="关注:取关用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关注:取关用户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45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</w:pPr>
      <w:r>
        <w:t>b) 平均相应时间</w:t>
      </w:r>
    </w:p>
    <w:p>
      <w:pPr>
        <w:ind w:firstLine="420" w:firstLineChars="0"/>
      </w:pPr>
      <w:r>
        <w:drawing>
          <wp:inline distT="0" distB="0" distL="114300" distR="114300">
            <wp:extent cx="5273675" cy="2448560"/>
            <wp:effectExtent l="0" t="0" r="9525" b="15240"/>
            <wp:docPr id="24" name="图片 24" descr="关注:取关用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关注:取关用户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44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t>2.5 获取书籍列表功能</w:t>
      </w:r>
    </w:p>
    <w:p>
      <w:pPr>
        <w:numPr>
          <w:ilvl w:val="0"/>
          <w:numId w:val="5"/>
        </w:numPr>
        <w:ind w:firstLine="420" w:firstLineChars="0"/>
      </w:pPr>
      <w:r>
        <w:t>虚拟用户加载模式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5264150" cy="2453005"/>
            <wp:effectExtent l="0" t="0" r="19050" b="10795"/>
            <wp:docPr id="6" name="图片 6" descr="获取书籍列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获取书籍列表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45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</w:pPr>
      <w:r>
        <w:t>b) 平均相应时间</w:t>
      </w:r>
    </w:p>
    <w:p>
      <w:pPr>
        <w:ind w:firstLine="420" w:firstLineChars="0"/>
      </w:pPr>
      <w:r>
        <w:drawing>
          <wp:inline distT="0" distB="0" distL="114300" distR="114300">
            <wp:extent cx="5273675" cy="2448560"/>
            <wp:effectExtent l="0" t="0" r="9525" b="15240"/>
            <wp:docPr id="25" name="图片 25" descr="获取书籍列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获取书籍列表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44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t>2.6 获取书籍内容功能</w:t>
      </w:r>
    </w:p>
    <w:p>
      <w:pPr>
        <w:numPr>
          <w:ilvl w:val="0"/>
          <w:numId w:val="6"/>
        </w:numPr>
        <w:ind w:firstLine="420" w:firstLineChars="0"/>
      </w:pPr>
      <w:r>
        <w:t>虚拟用户加载模式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5264150" cy="2453005"/>
            <wp:effectExtent l="0" t="0" r="19050" b="10795"/>
            <wp:docPr id="3" name="图片 3" descr="获取书籍内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获取书籍内容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45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</w:pPr>
      <w:r>
        <w:t>b) 平均相应时间</w:t>
      </w:r>
    </w:p>
    <w:p>
      <w:pPr>
        <w:ind w:firstLine="420" w:firstLineChars="0"/>
      </w:pPr>
      <w:r>
        <w:drawing>
          <wp:inline distT="0" distB="0" distL="114300" distR="114300">
            <wp:extent cx="5273675" cy="2448560"/>
            <wp:effectExtent l="0" t="0" r="9525" b="15240"/>
            <wp:docPr id="26" name="图片 26" descr="获取书籍内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获取书籍内容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44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t>2.7 关注/取关书籍功能</w:t>
      </w:r>
    </w:p>
    <w:p>
      <w:pPr>
        <w:numPr>
          <w:ilvl w:val="0"/>
          <w:numId w:val="7"/>
        </w:numPr>
        <w:ind w:firstLine="420" w:firstLineChars="0"/>
      </w:pPr>
      <w:r>
        <w:t>虚拟用户加载模式</w:t>
      </w:r>
    </w:p>
    <w:p>
      <w:pPr>
        <w:numPr>
          <w:numId w:val="0"/>
        </w:numPr>
        <w:ind w:firstLine="420" w:firstLineChars="0"/>
      </w:pPr>
      <w:r>
        <w:drawing>
          <wp:inline distT="0" distB="0" distL="114300" distR="114300">
            <wp:extent cx="5264150" cy="2453005"/>
            <wp:effectExtent l="0" t="0" r="19050" b="10795"/>
            <wp:docPr id="12" name="图片 12" descr="关注:取关书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关注:取关书籍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45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</w:pPr>
      <w:r>
        <w:t>b) 平均相应时间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5273675" cy="2448560"/>
            <wp:effectExtent l="0" t="0" r="9525" b="15240"/>
            <wp:docPr id="28" name="图片 28" descr="关注:取关书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关注:取关书籍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44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</w:p>
    <w:p>
      <w:pPr>
        <w:pStyle w:val="4"/>
      </w:pPr>
      <w:r>
        <w:t>2.8 获取笔记列表功能</w:t>
      </w:r>
    </w:p>
    <w:p>
      <w:pPr>
        <w:numPr>
          <w:ilvl w:val="0"/>
          <w:numId w:val="8"/>
        </w:numPr>
        <w:ind w:firstLine="420" w:firstLineChars="0"/>
      </w:pPr>
      <w:r>
        <w:t>虚拟用户加载模式</w:t>
      </w:r>
    </w:p>
    <w:p>
      <w:pPr>
        <w:numPr>
          <w:numId w:val="0"/>
        </w:numPr>
        <w:ind w:firstLine="420" w:firstLineChars="0"/>
      </w:pPr>
      <w:r>
        <w:drawing>
          <wp:inline distT="0" distB="0" distL="114300" distR="114300">
            <wp:extent cx="5264150" cy="2453005"/>
            <wp:effectExtent l="0" t="0" r="19050" b="10795"/>
            <wp:docPr id="13" name="图片 13" descr="获取笔记列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获取笔记列表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45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</w:pPr>
      <w:r>
        <w:t>b) 平均相应时间</w:t>
      </w:r>
    </w:p>
    <w:p>
      <w:pPr>
        <w:ind w:firstLine="420" w:firstLineChars="0"/>
      </w:pPr>
      <w:r>
        <w:drawing>
          <wp:inline distT="0" distB="0" distL="114300" distR="114300">
            <wp:extent cx="5273675" cy="2448560"/>
            <wp:effectExtent l="0" t="0" r="9525" b="15240"/>
            <wp:docPr id="37" name="图片 37" descr="获取笔记列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获取笔记列表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44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t>2.9 获取笔记内容功能</w:t>
      </w:r>
    </w:p>
    <w:p>
      <w:pPr>
        <w:numPr>
          <w:ilvl w:val="0"/>
          <w:numId w:val="9"/>
        </w:numPr>
        <w:ind w:firstLine="420" w:firstLineChars="0"/>
      </w:pPr>
      <w:r>
        <w:t>虚拟用户加载模式</w:t>
      </w:r>
    </w:p>
    <w:p>
      <w:pPr>
        <w:numPr>
          <w:numId w:val="0"/>
        </w:numPr>
        <w:ind w:firstLine="420" w:firstLineChars="0"/>
      </w:pPr>
      <w:r>
        <w:drawing>
          <wp:inline distT="0" distB="0" distL="114300" distR="114300">
            <wp:extent cx="5264150" cy="2453005"/>
            <wp:effectExtent l="0" t="0" r="19050" b="10795"/>
            <wp:docPr id="14" name="图片 14" descr="获取笔记内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获取笔记内容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45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</w:pPr>
      <w:r>
        <w:t>b) 平均相应时间</w:t>
      </w:r>
    </w:p>
    <w:p>
      <w:pPr>
        <w:ind w:firstLine="420" w:firstLineChars="0"/>
      </w:pPr>
      <w:r>
        <w:drawing>
          <wp:inline distT="0" distB="0" distL="114300" distR="114300">
            <wp:extent cx="5273675" cy="2448560"/>
            <wp:effectExtent l="0" t="0" r="9525" b="15240"/>
            <wp:docPr id="30" name="图片 30" descr="获取笔记内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获取笔记内容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44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t>2.10 收藏/取消收藏笔记功能</w:t>
      </w:r>
    </w:p>
    <w:p>
      <w:pPr>
        <w:numPr>
          <w:ilvl w:val="0"/>
          <w:numId w:val="10"/>
        </w:numPr>
        <w:ind w:firstLine="420" w:firstLineChars="0"/>
      </w:pPr>
      <w:r>
        <w:t>虚拟用户加载模式</w:t>
      </w:r>
    </w:p>
    <w:p>
      <w:pPr>
        <w:numPr>
          <w:numId w:val="0"/>
        </w:numPr>
        <w:ind w:firstLine="420" w:firstLineChars="0"/>
      </w:pPr>
      <w:r>
        <w:drawing>
          <wp:inline distT="0" distB="0" distL="114300" distR="114300">
            <wp:extent cx="5264150" cy="2453005"/>
            <wp:effectExtent l="0" t="0" r="19050" b="10795"/>
            <wp:docPr id="15" name="图片 15" descr="收藏:取消收藏笔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收藏:取消收藏笔记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45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</w:pPr>
      <w:r>
        <w:t>b) 平均相应时间</w:t>
      </w:r>
    </w:p>
    <w:p>
      <w:pPr>
        <w:ind w:firstLine="420" w:firstLineChars="0"/>
      </w:pPr>
      <w:r>
        <w:drawing>
          <wp:inline distT="0" distB="0" distL="114300" distR="114300">
            <wp:extent cx="5273675" cy="2448560"/>
            <wp:effectExtent l="0" t="0" r="9525" b="15240"/>
            <wp:docPr id="31" name="图片 31" descr="收藏:取消收藏笔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收藏:取消收藏笔记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44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t>2.11 获取用户收藏内容功能</w:t>
      </w:r>
    </w:p>
    <w:p>
      <w:pPr>
        <w:numPr>
          <w:ilvl w:val="0"/>
          <w:numId w:val="11"/>
        </w:numPr>
        <w:ind w:firstLine="420" w:firstLineChars="0"/>
      </w:pPr>
      <w:r>
        <w:t>虚拟用户加载模式</w:t>
      </w:r>
    </w:p>
    <w:p>
      <w:pPr>
        <w:numPr>
          <w:numId w:val="0"/>
        </w:numPr>
        <w:ind w:firstLine="420" w:firstLineChars="0"/>
      </w:pPr>
      <w:r>
        <w:drawing>
          <wp:inline distT="0" distB="0" distL="114300" distR="114300">
            <wp:extent cx="5264150" cy="2453005"/>
            <wp:effectExtent l="0" t="0" r="19050" b="10795"/>
            <wp:docPr id="16" name="图片 16" descr="获取用户收藏内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获取用户收藏内容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45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</w:pPr>
      <w:r>
        <w:t>b) 平均相应时间</w:t>
      </w:r>
    </w:p>
    <w:p>
      <w:pPr>
        <w:ind w:firstLine="420" w:firstLineChars="0"/>
      </w:pPr>
      <w:r>
        <w:drawing>
          <wp:inline distT="0" distB="0" distL="114300" distR="114300">
            <wp:extent cx="5273675" cy="2448560"/>
            <wp:effectExtent l="0" t="0" r="9525" b="15240"/>
            <wp:docPr id="32" name="图片 32" descr="获取用户收藏内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获取用户收藏内容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44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t>2.12 创建用户收藏夹功能</w:t>
      </w:r>
    </w:p>
    <w:p>
      <w:pPr>
        <w:numPr>
          <w:ilvl w:val="0"/>
          <w:numId w:val="12"/>
        </w:numPr>
        <w:ind w:firstLine="420" w:firstLineChars="0"/>
      </w:pPr>
      <w:r>
        <w:t>虚拟用户加载模式</w:t>
      </w:r>
    </w:p>
    <w:p>
      <w:pPr>
        <w:numPr>
          <w:numId w:val="0"/>
        </w:numPr>
        <w:ind w:firstLine="420" w:firstLineChars="0"/>
      </w:pPr>
      <w:r>
        <w:drawing>
          <wp:inline distT="0" distB="0" distL="114300" distR="114300">
            <wp:extent cx="5264150" cy="2453005"/>
            <wp:effectExtent l="0" t="0" r="19050" b="10795"/>
            <wp:docPr id="17" name="图片 17" descr="创建用户收藏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创建用户收藏夹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45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</w:pPr>
      <w:r>
        <w:t>b) 平均相应时间</w:t>
      </w:r>
    </w:p>
    <w:p>
      <w:pPr>
        <w:ind w:firstLine="420" w:firstLineChars="0"/>
      </w:pPr>
      <w:r>
        <w:drawing>
          <wp:inline distT="0" distB="0" distL="114300" distR="114300">
            <wp:extent cx="5273675" cy="2448560"/>
            <wp:effectExtent l="0" t="0" r="9525" b="15240"/>
            <wp:docPr id="33" name="图片 33" descr="创建用户收藏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创建用户收藏夹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44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t>2.13 书籍评论功能</w:t>
      </w:r>
    </w:p>
    <w:p>
      <w:pPr>
        <w:numPr>
          <w:ilvl w:val="0"/>
          <w:numId w:val="13"/>
        </w:numPr>
        <w:ind w:firstLine="420" w:firstLineChars="0"/>
      </w:pPr>
      <w:r>
        <w:t>虚拟用户加载模式</w:t>
      </w:r>
    </w:p>
    <w:p>
      <w:pPr>
        <w:numPr>
          <w:numId w:val="0"/>
        </w:numPr>
        <w:ind w:firstLine="420" w:firstLineChars="0"/>
      </w:pPr>
      <w:r>
        <w:drawing>
          <wp:inline distT="0" distB="0" distL="114300" distR="114300">
            <wp:extent cx="5264150" cy="2453005"/>
            <wp:effectExtent l="0" t="0" r="19050" b="10795"/>
            <wp:docPr id="18" name="图片 18" descr="书籍评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书籍评论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45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</w:pPr>
      <w:r>
        <w:t>b) 平均相应时间</w:t>
      </w:r>
    </w:p>
    <w:p>
      <w:pPr>
        <w:ind w:firstLine="420" w:firstLineChars="0"/>
      </w:pPr>
      <w:r>
        <w:drawing>
          <wp:inline distT="0" distB="0" distL="114300" distR="114300">
            <wp:extent cx="5273675" cy="2448560"/>
            <wp:effectExtent l="0" t="0" r="9525" b="15240"/>
            <wp:docPr id="34" name="图片 34" descr="书籍评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书籍评论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44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t>2.14 笔记评论功能</w:t>
      </w:r>
    </w:p>
    <w:p>
      <w:pPr>
        <w:numPr>
          <w:ilvl w:val="0"/>
          <w:numId w:val="14"/>
        </w:numPr>
        <w:ind w:firstLine="420" w:firstLineChars="0"/>
      </w:pPr>
      <w:r>
        <w:t>虚拟用户加载模式</w:t>
      </w:r>
    </w:p>
    <w:p>
      <w:pPr>
        <w:numPr>
          <w:numId w:val="0"/>
        </w:numPr>
        <w:ind w:firstLine="420" w:firstLineChars="0"/>
      </w:pPr>
      <w:r>
        <w:drawing>
          <wp:inline distT="0" distB="0" distL="114300" distR="114300">
            <wp:extent cx="5264150" cy="2453005"/>
            <wp:effectExtent l="0" t="0" r="19050" b="10795"/>
            <wp:docPr id="19" name="图片 19" descr="笔记评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笔记评论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45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</w:pPr>
      <w:r>
        <w:t>b) 平均相应时间</w:t>
      </w:r>
    </w:p>
    <w:p>
      <w:pPr>
        <w:ind w:firstLine="420" w:firstLineChars="0"/>
      </w:pPr>
      <w:r>
        <w:drawing>
          <wp:inline distT="0" distB="0" distL="114300" distR="114300">
            <wp:extent cx="5273675" cy="2448560"/>
            <wp:effectExtent l="0" t="0" r="9525" b="15240"/>
            <wp:docPr id="35" name="图片 35" descr="笔记评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笔记评论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44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t>2.15 评论评论功能</w:t>
      </w:r>
    </w:p>
    <w:p>
      <w:pPr>
        <w:numPr>
          <w:ilvl w:val="0"/>
          <w:numId w:val="15"/>
        </w:numPr>
        <w:ind w:firstLine="420" w:firstLineChars="0"/>
      </w:pPr>
      <w:r>
        <w:t>虚拟用户加载模式</w:t>
      </w:r>
    </w:p>
    <w:p>
      <w:pPr>
        <w:numPr>
          <w:numId w:val="0"/>
        </w:numPr>
        <w:ind w:firstLine="420" w:firstLineChars="0"/>
      </w:pPr>
      <w:r>
        <w:drawing>
          <wp:inline distT="0" distB="0" distL="114300" distR="114300">
            <wp:extent cx="5264150" cy="2453005"/>
            <wp:effectExtent l="0" t="0" r="19050" b="10795"/>
            <wp:docPr id="20" name="图片 20" descr="评论评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评论评论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45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</w:pPr>
      <w:r>
        <w:t>b) 平均相应时间</w:t>
      </w:r>
    </w:p>
    <w:p>
      <w:pPr>
        <w:ind w:firstLine="420" w:firstLineChars="0"/>
      </w:pPr>
      <w:r>
        <w:drawing>
          <wp:inline distT="0" distB="0" distL="114300" distR="114300">
            <wp:extent cx="5273675" cy="2448560"/>
            <wp:effectExtent l="0" t="0" r="9525" b="15240"/>
            <wp:docPr id="36" name="图片 36" descr="评论评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评论评论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44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t>3 可靠性测试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004435" cy="911860"/>
            <wp:effectExtent l="0" t="0" r="24765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04435" cy="9118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t>4 安全性测试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4989195" cy="759460"/>
            <wp:effectExtent l="0" t="0" r="14605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89195" cy="759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t>5 易用性测试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4985385" cy="1058545"/>
            <wp:effectExtent l="0" t="0" r="18415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85385" cy="10585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t>6 兼容性测试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4959985" cy="1398905"/>
            <wp:effectExtent l="0" t="0" r="18415" b="2349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959985" cy="1398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t>7 安装与用户手册测试</w:t>
      </w:r>
    </w:p>
    <w:p>
      <w:pPr>
        <w:ind w:firstLine="420" w:firstLineChars="0"/>
        <w:jc w:val="center"/>
      </w:pPr>
      <w:bookmarkStart w:id="0" w:name="_GoBack"/>
      <w:bookmarkEnd w:id="0"/>
      <w:r>
        <w:drawing>
          <wp:inline distT="0" distB="0" distL="114300" distR="114300">
            <wp:extent cx="4939030" cy="1623060"/>
            <wp:effectExtent l="0" t="0" r="13970" b="25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39030" cy="16230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t>8 测试结论</w:t>
      </w:r>
    </w:p>
    <w:p>
      <w:pPr>
        <w:ind w:left="420" w:leftChars="0" w:firstLine="420" w:firstLineChars="0"/>
        <w:rPr>
          <w:rFonts w:hint="eastAsia"/>
        </w:rPr>
      </w:pPr>
      <w:r>
        <w:rPr>
          <w:rFonts w:hint="default"/>
        </w:rPr>
        <w:t>本轮测试从性能、可靠性、安全性、易用性、兼容性、安装与用户手册 6 个方面进行，“豆汁书籍阅读平台”具备需求规格说明书中的要求，尤其在安全性和兼容性方面，能够有令人满意的表现，可以交付用户使用。</w:t>
      </w: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altName w:val="汉仪书宋二KW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Calibri Light">
    <w:altName w:val="Helvetica Neue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黑体-简">
    <w:panose1 w:val="02000000000000000000"/>
    <w:charset w:val="86"/>
    <w:family w:val="auto"/>
    <w:pitch w:val="default"/>
    <w:sig w:usb0="8000002F" w:usb1="0800004A" w:usb2="00000000" w:usb3="00000000" w:csb0="203E0000" w:csb1="00000000"/>
  </w:font>
  <w:font w:name="Arial">
    <w:panose1 w:val="020B0604020202090204"/>
    <w:charset w:val="00"/>
    <w:family w:val="auto"/>
    <w:pitch w:val="default"/>
    <w:sig w:usb0="E0000AFF" w:usb1="00007843" w:usb2="00000001" w:usb3="00000000" w:csb0="400001BF" w:csb1="DFF70000"/>
  </w:font>
  <w:font w:name="Noteworthy">
    <w:panose1 w:val="02000400000000000000"/>
    <w:charset w:val="00"/>
    <w:family w:val="auto"/>
    <w:pitch w:val="default"/>
    <w:sig w:usb0="8000006F" w:usb1="08000048" w:usb2="14600000" w:usb3="00000000" w:csb0="20000111" w:csb1="00000000"/>
  </w:font>
  <w:font w:name="Noto Nastaliq Urdu">
    <w:panose1 w:val="020B0502040504020204"/>
    <w:charset w:val="00"/>
    <w:family w:val="auto"/>
    <w:pitch w:val="default"/>
    <w:sig w:usb0="00002000" w:usb1="00000000" w:usb2="00000000" w:usb3="00000000" w:csb0="00000041" w:csb1="00000000"/>
  </w:font>
  <w:font w:name="Courier New">
    <w:panose1 w:val="02070309020205020404"/>
    <w:charset w:val="00"/>
    <w:family w:val="auto"/>
    <w:pitch w:val="default"/>
    <w:sig w:usb0="E0002AFF" w:usb1="C0007843" w:usb2="00000009" w:usb3="00000000" w:csb0="400001FF" w:csb1="FFFF0000"/>
  </w:font>
  <w:font w:name="Charter">
    <w:panose1 w:val="02040503050506020203"/>
    <w:charset w:val="00"/>
    <w:family w:val="auto"/>
    <w:pitch w:val="default"/>
    <w:sig w:usb0="800000AF" w:usb1="1000204A" w:usb2="00000000" w:usb3="00000000" w:csb0="00000011" w:csb1="00000000"/>
  </w:font>
  <w:font w:name="PingFangHK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804030504040204"/>
    <w:charset w:val="00"/>
    <w:family w:val="auto"/>
    <w:pitch w:val="default"/>
    <w:sig w:usb0="E1002AFF" w:usb1="C000605B" w:usb2="00000029" w:usb3="00000000" w:csb0="200101FF" w:csb1="20280000"/>
  </w:font>
  <w:font w:name="Verdana">
    <w:panose1 w:val="020B0604030504040204"/>
    <w:charset w:val="00"/>
    <w:family w:val="swiss"/>
    <w:pitch w:val="default"/>
    <w:sig w:usb0="A10006FF" w:usb1="4000205B" w:usb2="00000010" w:usb3="00000000" w:csb0="2000019F" w:csb1="00000000"/>
  </w:font>
  <w:font w:name="冬青黑体简体中文">
    <w:panose1 w:val="020B0300000000000000"/>
    <w:charset w:val="86"/>
    <w:family w:val="auto"/>
    <w:pitch w:val="default"/>
    <w:sig w:usb0="A00002BF" w:usb1="1ACF7CFA" w:usb2="00000016" w:usb3="00000000" w:csb0="00060007" w:csb1="00000000"/>
  </w:font>
  <w:font w:name="等线">
    <w:altName w:val="汉仪中等线KW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等线 Light">
    <w:altName w:val="汉仪中等线KW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等线">
    <w:altName w:val="汉仪中等线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汉仪中等线KW">
    <w:panose1 w:val="01010104010101010101"/>
    <w:charset w:val="86"/>
    <w:family w:val="auto"/>
    <w:pitch w:val="default"/>
    <w:sig w:usb0="800002BF" w:usb1="004F7CFA" w:usb2="00000000" w:usb3="00000000" w:csb0="00040001" w:csb1="00000000"/>
  </w:font>
  <w:font w:name="等线 Light">
    <w:altName w:val="汉仪中等线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黑体">
    <w:altName w:val="汉仪中黑KW"/>
    <w:panose1 w:val="02010609060101010101"/>
    <w:charset w:val="00"/>
    <w:family w:val="modern"/>
    <w:pitch w:val="default"/>
    <w:sig w:usb0="00000000" w:usb1="00000000" w:usb2="00000016" w:usb3="00000000" w:csb0="00040001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儷黑 Pro">
    <w:panose1 w:val="020B0500000000000000"/>
    <w:charset w:val="88"/>
    <w:family w:val="auto"/>
    <w:pitch w:val="default"/>
    <w:sig w:usb0="80000001" w:usb1="28091800" w:usb2="00000016" w:usb3="00000000" w:csb0="00100000" w:csb1="00000000"/>
  </w:font>
  <w:font w:name="苹方-港">
    <w:panose1 w:val="020B0400000000000000"/>
    <w:charset w:val="88"/>
    <w:family w:val="auto"/>
    <w:pitch w:val="default"/>
    <w:sig w:usb0="A00002FF" w:usb1="7ACFFDFB" w:usb2="00000017" w:usb3="00000000" w:csb0="00100001" w:csb1="00000000"/>
  </w:font>
  <w:font w:name="翩翩体-繁">
    <w:panose1 w:val="03000300000000000000"/>
    <w:charset w:val="86"/>
    <w:family w:val="auto"/>
    <w:pitch w:val="default"/>
    <w:sig w:usb0="A00002FF" w:usb1="7ACF7CFB" w:usb2="00000016" w:usb3="00000000" w:csb0="00040001" w:csb1="00000000"/>
  </w:font>
  <w:font w:name="兰亭黑-繁">
    <w:panose1 w:val="03000509000000000000"/>
    <w:charset w:val="88"/>
    <w:family w:val="auto"/>
    <w:pitch w:val="default"/>
    <w:sig w:usb0="00000001" w:usb1="080E0000" w:usb2="00000000" w:usb3="00000000" w:csb0="00100000" w:csb1="00000000"/>
  </w:font>
  <w:font w:name="报隶-繁">
    <w:panose1 w:val="02010600040101010101"/>
    <w:charset w:val="86"/>
    <w:family w:val="auto"/>
    <w:pitch w:val="default"/>
    <w:sig w:usb0="80000287" w:usb1="280F3C52" w:usb2="00000016" w:usb3="00000000" w:csb0="0004001F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h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hiragino Kaku Gothic Pro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He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HeadLineA">
    <w:panose1 w:val="00000000000000000000"/>
    <w:charset w:val="00"/>
    <w:family w:val="auto"/>
    <w:pitch w:val="default"/>
    <w:sig w:usb0="90000043" w:usb1="11100002" w:usb2="00000010" w:usb3="00000000" w:csb0="00000001" w:csb1="00000000"/>
  </w:font>
  <w:font w:name="Hei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ource Code Pro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Lucida Grande">
    <w:panose1 w:val="020B0600040502020204"/>
    <w:charset w:val="00"/>
    <w:family w:val="auto"/>
    <w:pitch w:val="default"/>
    <w:sig w:usb0="E1000AEF" w:usb1="5000A1FF" w:usb2="00000000" w:usb3="00000000" w:csb0="200001BF" w:csb1="4F010000"/>
  </w:font>
  <w:font w:name="儷宋 Pro">
    <w:panose1 w:val="02020300000000000000"/>
    <w:charset w:val="88"/>
    <w:family w:val="auto"/>
    <w:pitch w:val="default"/>
    <w:sig w:usb0="80000001" w:usb1="28091800" w:usb2="00000016" w:usb3="00000000" w:csb0="00100000" w:csb1="00000000"/>
  </w:font>
  <w:font w:name="行楷-简">
    <w:panose1 w:val="02010800040101010101"/>
    <w:charset w:val="86"/>
    <w:family w:val="auto"/>
    <w:pitch w:val="default"/>
    <w:sig w:usb0="00000001" w:usb1="080F0000" w:usb2="00000000" w:usb3="00000000" w:csb0="0004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D7DFF9C"/>
    <w:multiLevelType w:val="singleLevel"/>
    <w:tmpl w:val="5D7DFF9C"/>
    <w:lvl w:ilvl="0" w:tentative="0">
      <w:start w:val="1"/>
      <w:numFmt w:val="lowerLetter"/>
      <w:suff w:val="space"/>
      <w:lvlText w:val="%1)"/>
      <w:lvlJc w:val="left"/>
    </w:lvl>
  </w:abstractNum>
  <w:abstractNum w:abstractNumId="1">
    <w:nsid w:val="5D7DFFF8"/>
    <w:multiLevelType w:val="singleLevel"/>
    <w:tmpl w:val="5D7DFFF8"/>
    <w:lvl w:ilvl="0" w:tentative="0">
      <w:start w:val="1"/>
      <w:numFmt w:val="lowerLetter"/>
      <w:suff w:val="space"/>
      <w:lvlText w:val="%1)"/>
      <w:lvlJc w:val="left"/>
    </w:lvl>
  </w:abstractNum>
  <w:abstractNum w:abstractNumId="2">
    <w:nsid w:val="5D7E0080"/>
    <w:multiLevelType w:val="singleLevel"/>
    <w:tmpl w:val="5D7E0080"/>
    <w:lvl w:ilvl="0" w:tentative="0">
      <w:start w:val="1"/>
      <w:numFmt w:val="lowerLetter"/>
      <w:suff w:val="space"/>
      <w:lvlText w:val="%1)"/>
      <w:lvlJc w:val="left"/>
    </w:lvl>
  </w:abstractNum>
  <w:abstractNum w:abstractNumId="3">
    <w:nsid w:val="5D7E009A"/>
    <w:multiLevelType w:val="singleLevel"/>
    <w:tmpl w:val="5D7E009A"/>
    <w:lvl w:ilvl="0" w:tentative="0">
      <w:start w:val="1"/>
      <w:numFmt w:val="lowerLetter"/>
      <w:suff w:val="space"/>
      <w:lvlText w:val="%1)"/>
      <w:lvlJc w:val="left"/>
    </w:lvl>
  </w:abstractNum>
  <w:abstractNum w:abstractNumId="4">
    <w:nsid w:val="5D7E0104"/>
    <w:multiLevelType w:val="singleLevel"/>
    <w:tmpl w:val="5D7E0104"/>
    <w:lvl w:ilvl="0" w:tentative="0">
      <w:start w:val="1"/>
      <w:numFmt w:val="lowerLetter"/>
      <w:suff w:val="space"/>
      <w:lvlText w:val="%1)"/>
      <w:lvlJc w:val="left"/>
    </w:lvl>
  </w:abstractNum>
  <w:abstractNum w:abstractNumId="5">
    <w:nsid w:val="5D7E105D"/>
    <w:multiLevelType w:val="singleLevel"/>
    <w:tmpl w:val="5D7E105D"/>
    <w:lvl w:ilvl="0" w:tentative="0">
      <w:start w:val="1"/>
      <w:numFmt w:val="lowerLetter"/>
      <w:suff w:val="space"/>
      <w:lvlText w:val="%1)"/>
      <w:lvlJc w:val="left"/>
    </w:lvl>
  </w:abstractNum>
  <w:abstractNum w:abstractNumId="6">
    <w:nsid w:val="5D7E1121"/>
    <w:multiLevelType w:val="singleLevel"/>
    <w:tmpl w:val="5D7E1121"/>
    <w:lvl w:ilvl="0" w:tentative="0">
      <w:start w:val="1"/>
      <w:numFmt w:val="lowerLetter"/>
      <w:suff w:val="space"/>
      <w:lvlText w:val="%1)"/>
      <w:lvlJc w:val="left"/>
    </w:lvl>
  </w:abstractNum>
  <w:abstractNum w:abstractNumId="7">
    <w:nsid w:val="5D7E1139"/>
    <w:multiLevelType w:val="singleLevel"/>
    <w:tmpl w:val="5D7E1139"/>
    <w:lvl w:ilvl="0" w:tentative="0">
      <w:start w:val="1"/>
      <w:numFmt w:val="lowerLetter"/>
      <w:suff w:val="space"/>
      <w:lvlText w:val="%1)"/>
      <w:lvlJc w:val="left"/>
    </w:lvl>
  </w:abstractNum>
  <w:abstractNum w:abstractNumId="8">
    <w:nsid w:val="5D7E114F"/>
    <w:multiLevelType w:val="singleLevel"/>
    <w:tmpl w:val="5D7E114F"/>
    <w:lvl w:ilvl="0" w:tentative="0">
      <w:start w:val="1"/>
      <w:numFmt w:val="lowerLetter"/>
      <w:suff w:val="space"/>
      <w:lvlText w:val="%1)"/>
      <w:lvlJc w:val="left"/>
    </w:lvl>
  </w:abstractNum>
  <w:abstractNum w:abstractNumId="9">
    <w:nsid w:val="5D7E1162"/>
    <w:multiLevelType w:val="singleLevel"/>
    <w:tmpl w:val="5D7E1162"/>
    <w:lvl w:ilvl="0" w:tentative="0">
      <w:start w:val="1"/>
      <w:numFmt w:val="lowerLetter"/>
      <w:suff w:val="space"/>
      <w:lvlText w:val="%1)"/>
      <w:lvlJc w:val="left"/>
    </w:lvl>
  </w:abstractNum>
  <w:abstractNum w:abstractNumId="10">
    <w:nsid w:val="5D7E1177"/>
    <w:multiLevelType w:val="singleLevel"/>
    <w:tmpl w:val="5D7E1177"/>
    <w:lvl w:ilvl="0" w:tentative="0">
      <w:start w:val="1"/>
      <w:numFmt w:val="lowerLetter"/>
      <w:suff w:val="space"/>
      <w:lvlText w:val="%1)"/>
      <w:lvlJc w:val="left"/>
    </w:lvl>
  </w:abstractNum>
  <w:abstractNum w:abstractNumId="11">
    <w:nsid w:val="5D7E118C"/>
    <w:multiLevelType w:val="singleLevel"/>
    <w:tmpl w:val="5D7E118C"/>
    <w:lvl w:ilvl="0" w:tentative="0">
      <w:start w:val="1"/>
      <w:numFmt w:val="lowerLetter"/>
      <w:suff w:val="space"/>
      <w:lvlText w:val="%1)"/>
      <w:lvlJc w:val="left"/>
    </w:lvl>
  </w:abstractNum>
  <w:abstractNum w:abstractNumId="12">
    <w:nsid w:val="5D7E11A5"/>
    <w:multiLevelType w:val="singleLevel"/>
    <w:tmpl w:val="5D7E11A5"/>
    <w:lvl w:ilvl="0" w:tentative="0">
      <w:start w:val="1"/>
      <w:numFmt w:val="lowerLetter"/>
      <w:suff w:val="space"/>
      <w:lvlText w:val="%1)"/>
      <w:lvlJc w:val="left"/>
    </w:lvl>
  </w:abstractNum>
  <w:abstractNum w:abstractNumId="13">
    <w:nsid w:val="5D7E11BF"/>
    <w:multiLevelType w:val="singleLevel"/>
    <w:tmpl w:val="5D7E11BF"/>
    <w:lvl w:ilvl="0" w:tentative="0">
      <w:start w:val="1"/>
      <w:numFmt w:val="lowerLetter"/>
      <w:suff w:val="space"/>
      <w:lvlText w:val="%1)"/>
      <w:lvlJc w:val="left"/>
    </w:lvl>
  </w:abstractNum>
  <w:abstractNum w:abstractNumId="14">
    <w:nsid w:val="5D7E11DB"/>
    <w:multiLevelType w:val="singleLevel"/>
    <w:tmpl w:val="5D7E11DB"/>
    <w:lvl w:ilvl="0" w:tentative="0">
      <w:start w:val="1"/>
      <w:numFmt w:val="lowerLetter"/>
      <w:suff w:val="space"/>
      <w:lvlText w:val="%1)"/>
      <w:lvlJc w:val="left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  <w:num w:numId="14">
    <w:abstractNumId w:val="13"/>
  </w:num>
  <w:num w:numId="15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86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F6FF20B6"/>
    <w:rsid w:val="37FF8607"/>
    <w:rsid w:val="3EFB5744"/>
    <w:rsid w:val="3F956CA2"/>
    <w:rsid w:val="3FBD28C7"/>
    <w:rsid w:val="3FDFDEFB"/>
    <w:rsid w:val="4371F5EF"/>
    <w:rsid w:val="53BBB64C"/>
    <w:rsid w:val="5BFA3807"/>
    <w:rsid w:val="5F3F7CD4"/>
    <w:rsid w:val="736F0C8A"/>
    <w:rsid w:val="753AD374"/>
    <w:rsid w:val="77FCF968"/>
    <w:rsid w:val="7B3FE5D1"/>
    <w:rsid w:val="7BF9A6AC"/>
    <w:rsid w:val="7BFFB7CE"/>
    <w:rsid w:val="7DF5F7BB"/>
    <w:rsid w:val="7FEF8EC9"/>
    <w:rsid w:val="9BFF5E28"/>
    <w:rsid w:val="9DF66EED"/>
    <w:rsid w:val="ABAB2083"/>
    <w:rsid w:val="AEB36822"/>
    <w:rsid w:val="B6DF5FDC"/>
    <w:rsid w:val="BFBE821A"/>
    <w:rsid w:val="BFFF2359"/>
    <w:rsid w:val="CE86DD01"/>
    <w:rsid w:val="DDFCB6E2"/>
    <w:rsid w:val="DFFFE69F"/>
    <w:rsid w:val="EBFB8222"/>
    <w:rsid w:val="ECFF23D5"/>
    <w:rsid w:val="ED7DEF8F"/>
    <w:rsid w:val="EFEF1D2A"/>
    <w:rsid w:val="F3FF8321"/>
    <w:rsid w:val="F5EF64E4"/>
    <w:rsid w:val="F68EF8F2"/>
    <w:rsid w:val="F6FF20B6"/>
    <w:rsid w:val="F77F108D"/>
    <w:rsid w:val="F8B626AA"/>
    <w:rsid w:val="F9CDCB4E"/>
    <w:rsid w:val="FBFD6F0D"/>
    <w:rsid w:val="FCCD61FF"/>
    <w:rsid w:val="FDB13D0E"/>
    <w:rsid w:val="FE4FB6BA"/>
    <w:rsid w:val="FFFD9D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qFormat="1"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eastAsia="黑体-简" w:asciiTheme="minorAscii" w:hAnsiTheme="minorAscii" w:cstheme="minorBidi"/>
      <w:kern w:val="2"/>
      <w:sz w:val="21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jc w:val="center"/>
      <w:outlineLvl w:val="0"/>
    </w:pPr>
    <w:rPr>
      <w:rFonts w:asciiTheme="majorAscii" w:hAnsiTheme="majorAscii"/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eastAsia="黑体-简" w:asciiTheme="minorAscii" w:hAnsiTheme="minorAscii"/>
      <w:b/>
      <w:sz w:val="30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0" w:beforeLines="0" w:beforeAutospacing="0" w:after="20" w:afterLines="0" w:afterAutospacing="0" w:line="413" w:lineRule="auto"/>
      <w:ind w:leftChars="200"/>
      <w:outlineLvl w:val="2"/>
    </w:pPr>
    <w:rPr>
      <w:rFonts w:asciiTheme="minorAscii" w:hAnsiTheme="minorAscii"/>
      <w:b/>
      <w:sz w:val="24"/>
    </w:rPr>
  </w:style>
  <w:style w:type="character" w:default="1" w:styleId="6">
    <w:name w:val="Default Paragraph Font"/>
    <w:semiHidden/>
    <w:qFormat/>
    <w:uiPriority w:val="0"/>
    <w:rPr>
      <w:rFonts w:ascii="Arial" w:hAnsi="Arial" w:eastAsia="黑体-简"/>
      <w:sz w:val="21"/>
    </w:rPr>
  </w:style>
  <w:style w:type="table" w:default="1" w:styleId="7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Body Text"/>
    <w:basedOn w:val="1"/>
    <w:qFormat/>
    <w:uiPriority w:val="0"/>
    <w:rPr>
      <w:rFonts w:ascii="Times New Roman" w:hAnsi="Times New Roman" w:eastAsia="宋体" w:cs="Times New Roman"/>
      <w:sz w:val="28"/>
    </w:rPr>
  </w:style>
  <w:style w:type="paragraph" w:customStyle="1" w:styleId="8">
    <w:name w:val="Program Code"/>
    <w:basedOn w:val="1"/>
    <w:qFormat/>
    <w:uiPriority w:val="0"/>
    <w:rPr>
      <w:rFonts w:ascii="Courier New" w:hAnsi="Courier New"/>
      <w:sz w:val="15"/>
    </w:rPr>
  </w:style>
  <w:style w:type="paragraph" w:customStyle="1" w:styleId="9">
    <w:name w:val="Program Code1"/>
    <w:basedOn w:val="1"/>
    <w:qFormat/>
    <w:uiPriority w:val="0"/>
    <w:pPr>
      <w:spacing w:before="120" w:after="120"/>
      <w:ind w:leftChars="200"/>
    </w:pPr>
    <w:rPr>
      <w:rFonts w:ascii="Courier New" w:hAnsi="Courier New"/>
      <w:sz w:val="18"/>
    </w:rPr>
  </w:style>
  <w:style w:type="paragraph" w:customStyle="1" w:styleId="10">
    <w:name w:val="多余"/>
    <w:basedOn w:val="1"/>
    <w:qFormat/>
    <w:uiPriority w:val="0"/>
    <w:pPr>
      <w:spacing w:before="120" w:after="120"/>
      <w:ind w:leftChars="200"/>
    </w:pPr>
    <w:rPr>
      <w:rFonts w:ascii="Courier New" w:hAnsi="Courier New" w:eastAsia="宋体"/>
      <w:sz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1" Type="http://schemas.openxmlformats.org/officeDocument/2006/relationships/fontTable" Target="fontTable.xml"/><Relationship Id="rId40" Type="http://schemas.openxmlformats.org/officeDocument/2006/relationships/numbering" Target="numbering.xml"/><Relationship Id="rId4" Type="http://schemas.openxmlformats.org/officeDocument/2006/relationships/image" Target="media/image1.jpeg"/><Relationship Id="rId39" Type="http://schemas.openxmlformats.org/officeDocument/2006/relationships/customXml" Target="../customXml/item1.xml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jpeg"/><Relationship Id="rId32" Type="http://schemas.openxmlformats.org/officeDocument/2006/relationships/image" Target="media/image29.jpeg"/><Relationship Id="rId31" Type="http://schemas.openxmlformats.org/officeDocument/2006/relationships/image" Target="media/image28.jpeg"/><Relationship Id="rId30" Type="http://schemas.openxmlformats.org/officeDocument/2006/relationships/image" Target="media/image27.jpeg"/><Relationship Id="rId3" Type="http://schemas.openxmlformats.org/officeDocument/2006/relationships/theme" Target="theme/theme1.xml"/><Relationship Id="rId29" Type="http://schemas.openxmlformats.org/officeDocument/2006/relationships/image" Target="media/image26.jpeg"/><Relationship Id="rId28" Type="http://schemas.openxmlformats.org/officeDocument/2006/relationships/image" Target="media/image25.jpeg"/><Relationship Id="rId27" Type="http://schemas.openxmlformats.org/officeDocument/2006/relationships/image" Target="media/image24.jpeg"/><Relationship Id="rId26" Type="http://schemas.openxmlformats.org/officeDocument/2006/relationships/image" Target="media/image23.jpeg"/><Relationship Id="rId25" Type="http://schemas.openxmlformats.org/officeDocument/2006/relationships/image" Target="media/image22.jpeg"/><Relationship Id="rId24" Type="http://schemas.openxmlformats.org/officeDocument/2006/relationships/image" Target="media/image21.jpeg"/><Relationship Id="rId23" Type="http://schemas.openxmlformats.org/officeDocument/2006/relationships/image" Target="media/image20.jpeg"/><Relationship Id="rId22" Type="http://schemas.openxmlformats.org/officeDocument/2006/relationships/image" Target="media/image19.jpeg"/><Relationship Id="rId21" Type="http://schemas.openxmlformats.org/officeDocument/2006/relationships/image" Target="media/image18.jpe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Office_1.5.1.2195_F1E327BC-269C-435d-A152-05C5408002CA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2019-09-15T05:31:00Z</dcterms:created>
  <dc:creator>smacul</dc:creator>
  <cp:lastModifiedBy>smacul</cp:lastModifiedBy>
  <dcterms:modified xsi:type="dcterms:W3CDTF">2019-09-15T18:18:57Z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2052-1.5.1.2195</vt:lpwstr>
  </property>
</Properties>
</file>