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A8B" w:rsidRDefault="00F31F2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、系统所需的软硬件配置</w:t>
      </w:r>
    </w:p>
    <w:p w:rsidR="00F00A8B" w:rsidRDefault="00F31F2B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、服务器硬件配置</w:t>
      </w:r>
    </w:p>
    <w:p w:rsidR="00F00A8B" w:rsidRDefault="00F31F2B">
      <w:pPr>
        <w:ind w:firstLine="420"/>
      </w:pPr>
      <w:r>
        <w:rPr>
          <w:rFonts w:hint="eastAsia"/>
        </w:rPr>
        <w:t>可以采用以下配置的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1275"/>
        <w:gridCol w:w="7015"/>
      </w:tblGrid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硬件名称</w:t>
            </w:r>
          </w:p>
        </w:tc>
        <w:tc>
          <w:tcPr>
            <w:tcW w:w="7015" w:type="dxa"/>
          </w:tcPr>
          <w:p w:rsidR="00F00A8B" w:rsidRDefault="00F31F2B">
            <w:r>
              <w:rPr>
                <w:rFonts w:hint="eastAsia"/>
              </w:rPr>
              <w:t>基本参数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CPU</w:t>
            </w:r>
          </w:p>
        </w:tc>
        <w:tc>
          <w:tcPr>
            <w:tcW w:w="7015" w:type="dxa"/>
          </w:tcPr>
          <w:p w:rsidR="00F00A8B" w:rsidRDefault="00390F09">
            <w:pPr>
              <w:rPr>
                <w:rFonts w:hint="eastAsia"/>
              </w:rPr>
            </w:pPr>
            <w:r w:rsidRPr="00390F09">
              <w:t>Pentium</w:t>
            </w:r>
            <w:r w:rsidRPr="00390F09">
              <w:rPr>
                <w:rFonts w:hint="eastAsia"/>
              </w:rPr>
              <w:t>以上</w:t>
            </w:r>
            <w:r w:rsidR="00F31F2B">
              <w:t xml:space="preserve">   </w:t>
            </w:r>
            <w:r w:rsidR="00F31F2B">
              <w:t>频率：</w:t>
            </w:r>
            <w:r w:rsidR="00F31F2B">
              <w:t xml:space="preserve">2.0GHz     </w:t>
            </w:r>
            <w:proofErr w:type="gramStart"/>
            <w:r w:rsidR="00F31F2B">
              <w:t>标配</w:t>
            </w:r>
            <w:proofErr w:type="gramEnd"/>
            <w:r w:rsidR="00F31F2B">
              <w:t>CPU</w:t>
            </w:r>
            <w:r w:rsidR="00F31F2B">
              <w:t>数量：</w:t>
            </w:r>
            <w:r w:rsidR="00F31F2B">
              <w:t>1</w:t>
            </w:r>
            <w:r w:rsidR="00F31F2B">
              <w:t>颗</w:t>
            </w:r>
            <w:r w:rsidR="00F31F2B">
              <w:t xml:space="preserve">   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主板</w:t>
            </w:r>
          </w:p>
        </w:tc>
        <w:tc>
          <w:tcPr>
            <w:tcW w:w="7015" w:type="dxa"/>
          </w:tcPr>
          <w:p w:rsidR="00F00A8B" w:rsidRDefault="00F31F2B">
            <w:r>
              <w:t>主板型号：</w:t>
            </w:r>
            <w:r>
              <w:t>ASUS Z9PA-D8+2008</w:t>
            </w:r>
            <w:r>
              <w:t>服务器主板</w:t>
            </w:r>
            <w:r>
              <w:t xml:space="preserve">     </w:t>
            </w:r>
            <w:r>
              <w:t>支持</w:t>
            </w:r>
            <w:r>
              <w:t>RAID 1</w:t>
            </w:r>
            <w:r>
              <w:t>，</w:t>
            </w:r>
            <w:r>
              <w:t>5</w:t>
            </w:r>
            <w:r>
              <w:t>，</w:t>
            </w:r>
            <w:r>
              <w:t>10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内存</w:t>
            </w:r>
          </w:p>
        </w:tc>
        <w:tc>
          <w:tcPr>
            <w:tcW w:w="7015" w:type="dxa"/>
          </w:tcPr>
          <w:p w:rsidR="00F00A8B" w:rsidRDefault="00F31F2B">
            <w:r>
              <w:t>内存类型：</w:t>
            </w:r>
            <w:r>
              <w:t xml:space="preserve">DDR3 ECC 1333MHz   </w:t>
            </w:r>
            <w:r>
              <w:t>内存容量：</w:t>
            </w:r>
            <w:r w:rsidR="00390F09">
              <w:rPr>
                <w:rFonts w:hint="eastAsia"/>
              </w:rPr>
              <w:t>16</w:t>
            </w:r>
            <w:r>
              <w:t xml:space="preserve">GB      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硬盘</w:t>
            </w:r>
          </w:p>
        </w:tc>
        <w:tc>
          <w:tcPr>
            <w:tcW w:w="7015" w:type="dxa"/>
          </w:tcPr>
          <w:p w:rsidR="00F00A8B" w:rsidRDefault="00F31F2B">
            <w:r>
              <w:t>ST 300G SAS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网卡</w:t>
            </w:r>
          </w:p>
        </w:tc>
        <w:tc>
          <w:tcPr>
            <w:tcW w:w="7015" w:type="dxa"/>
          </w:tcPr>
          <w:p w:rsidR="00F00A8B" w:rsidRDefault="00F31F2B">
            <w:r>
              <w:t>网络控制器：双端口千兆网卡</w:t>
            </w:r>
          </w:p>
        </w:tc>
      </w:tr>
      <w:tr w:rsidR="00F00A8B">
        <w:tc>
          <w:tcPr>
            <w:tcW w:w="1275" w:type="dxa"/>
          </w:tcPr>
          <w:p w:rsidR="00F00A8B" w:rsidRDefault="00F31F2B">
            <w:r>
              <w:rPr>
                <w:rFonts w:hint="eastAsia"/>
              </w:rPr>
              <w:t>显卡</w:t>
            </w:r>
          </w:p>
        </w:tc>
        <w:tc>
          <w:tcPr>
            <w:tcW w:w="7015" w:type="dxa"/>
          </w:tcPr>
          <w:p w:rsidR="00F00A8B" w:rsidRDefault="00F31F2B">
            <w:r>
              <w:t>图形芯片：集成显示核心</w:t>
            </w:r>
          </w:p>
        </w:tc>
      </w:tr>
    </w:tbl>
    <w:p w:rsidR="00F00A8B" w:rsidRDefault="00F31F2B">
      <w:r>
        <w:rPr>
          <w:rFonts w:hint="eastAsia"/>
        </w:rPr>
        <w:tab/>
      </w:r>
      <w:r>
        <w:rPr>
          <w:rFonts w:hint="eastAsia"/>
        </w:rPr>
        <w:t>也可以选择在</w:t>
      </w:r>
      <w:proofErr w:type="spellStart"/>
      <w:r>
        <w:rPr>
          <w:rFonts w:hint="eastAsia"/>
        </w:rPr>
        <w:t>DigitalOcean</w:t>
      </w:r>
      <w:proofErr w:type="spellEnd"/>
      <w:r>
        <w:rPr>
          <w:rFonts w:hint="eastAsia"/>
        </w:rPr>
        <w:t>上购买配置云服务器。</w:t>
      </w:r>
    </w:p>
    <w:p w:rsidR="00F00A8B" w:rsidRDefault="00F31F2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、服务器软件配置</w:t>
      </w:r>
    </w:p>
    <w:p w:rsidR="00F00A8B" w:rsidRDefault="00F31F2B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、服务器操作系统</w:t>
      </w:r>
    </w:p>
    <w:p w:rsidR="00F00A8B" w:rsidRDefault="00F31F2B">
      <w:r>
        <w:rPr>
          <w:rFonts w:hint="eastAsia"/>
        </w:rPr>
        <w:tab/>
      </w:r>
      <w:r>
        <w:rPr>
          <w:rFonts w:hint="eastAsia"/>
        </w:rPr>
        <w:t>在服务器上搭载</w:t>
      </w:r>
      <w:r>
        <w:rPr>
          <w:rFonts w:hint="eastAsia"/>
        </w:rPr>
        <w:t>NetWare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或者</w:t>
      </w:r>
      <w:r>
        <w:rPr>
          <w:rFonts w:hint="eastAsia"/>
        </w:rPr>
        <w:t>Linux</w:t>
      </w:r>
      <w:r>
        <w:rPr>
          <w:rFonts w:hint="eastAsia"/>
        </w:rPr>
        <w:t>的操作系统环境。</w:t>
      </w:r>
    </w:p>
    <w:p w:rsidR="00F00A8B" w:rsidRDefault="00F31F2B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、服务器软件配置</w:t>
      </w:r>
    </w:p>
    <w:p w:rsidR="00F00A8B" w:rsidRDefault="00F31F2B" w:rsidP="00390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若需要</w:t>
      </w:r>
      <w:r>
        <w:rPr>
          <w:rFonts w:hint="eastAsia"/>
        </w:rPr>
        <w:t>配置</w:t>
      </w:r>
      <w:r w:rsidR="00390F09">
        <w:rPr>
          <w:rFonts w:hint="eastAsia"/>
        </w:rPr>
        <w:t>豆汁</w:t>
      </w:r>
      <w:r>
        <w:rPr>
          <w:rFonts w:hint="eastAsia"/>
        </w:rPr>
        <w:t>系统，则需要在服务器上配置以下服务器软件。</w:t>
      </w:r>
    </w:p>
    <w:p w:rsidR="00F00A8B" w:rsidRDefault="00F31F2B">
      <w:r>
        <w:rPr>
          <w:rFonts w:hint="eastAsia"/>
        </w:rPr>
        <w:tab/>
      </w:r>
      <w:r>
        <w:rPr>
          <w:rFonts w:hint="eastAsia"/>
        </w:rPr>
        <w:t>MySQL</w:t>
      </w:r>
    </w:p>
    <w:p w:rsidR="00F00A8B" w:rsidRDefault="00F31F2B">
      <w:pPr>
        <w:pStyle w:val="3"/>
      </w:pPr>
      <w:r>
        <w:rPr>
          <w:rFonts w:hint="eastAsia"/>
        </w:rPr>
        <w:t>1.2.3</w:t>
      </w:r>
      <w:r>
        <w:rPr>
          <w:rFonts w:hint="eastAsia"/>
        </w:rPr>
        <w:t>、其他</w:t>
      </w:r>
    </w:p>
    <w:p w:rsidR="00F00A8B" w:rsidRDefault="00F31F2B">
      <w:r>
        <w:rPr>
          <w:rFonts w:hint="eastAsia"/>
        </w:rPr>
        <w:tab/>
      </w:r>
      <w:r>
        <w:rPr>
          <w:rFonts w:hint="eastAsia"/>
        </w:rPr>
        <w:t>除了以上配置之外，还需要一个域名。</w:t>
      </w:r>
    </w:p>
    <w:p w:rsidR="00F00A8B" w:rsidRDefault="00F00A8B"/>
    <w:p w:rsidR="00F00A8B" w:rsidRDefault="00F31F2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、系统配置说明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）配置服务器硬件和操作系统环境；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）在服务器上安装</w:t>
      </w:r>
      <w:r>
        <w:rPr>
          <w:rFonts w:hint="eastAsia"/>
        </w:rPr>
        <w:t>MySQL</w:t>
      </w:r>
      <w:r>
        <w:rPr>
          <w:rFonts w:hint="eastAsia"/>
        </w:rPr>
        <w:t>，并配置数据库环境；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 w:rsidR="00390F09">
        <w:rPr>
          <w:rFonts w:hint="eastAsia"/>
        </w:rPr>
        <w:t>3</w:t>
      </w:r>
      <w:r>
        <w:rPr>
          <w:rFonts w:hint="eastAsia"/>
        </w:rPr>
        <w:t>）将做好的系统的解压包放在</w:t>
      </w:r>
      <w:r>
        <w:rPr>
          <w:rFonts w:hint="eastAsia"/>
        </w:rPr>
        <w:t>脚本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目录下；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 w:rsidR="00390F09">
        <w:rPr>
          <w:rFonts w:hint="eastAsia"/>
        </w:rPr>
        <w:t>4</w:t>
      </w:r>
      <w:r>
        <w:rPr>
          <w:rFonts w:hint="eastAsia"/>
        </w:rPr>
        <w:t>）将购买的域名和服务器的远程</w:t>
      </w:r>
      <w:r>
        <w:rPr>
          <w:rFonts w:hint="eastAsia"/>
        </w:rPr>
        <w:t>IP</w:t>
      </w:r>
      <w:r>
        <w:rPr>
          <w:rFonts w:hint="eastAsia"/>
        </w:rPr>
        <w:t>做好匹配工作；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 w:rsidR="00390F09"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脚本</w:t>
      </w:r>
      <w:r>
        <w:rPr>
          <w:rFonts w:hint="eastAsia"/>
        </w:rPr>
        <w:t>目录下打开终端窗口，在窗口中输入</w:t>
      </w:r>
      <w:r>
        <w:rPr>
          <w:rFonts w:hint="eastAsia"/>
        </w:rPr>
        <w:t>./server</w:t>
      </w:r>
      <w:r>
        <w:rPr>
          <w:rFonts w:hint="eastAsia"/>
        </w:rPr>
        <w:t>命令来启动服务器；</w:t>
      </w:r>
    </w:p>
    <w:p w:rsidR="00F00A8B" w:rsidRDefault="00F31F2B">
      <w:pPr>
        <w:ind w:firstLine="420"/>
      </w:pPr>
      <w:r>
        <w:rPr>
          <w:rFonts w:hint="eastAsia"/>
        </w:rPr>
        <w:t>（</w:t>
      </w:r>
      <w:r w:rsidR="00390F09">
        <w:rPr>
          <w:rFonts w:hint="eastAsia"/>
        </w:rPr>
        <w:t>6</w:t>
      </w:r>
      <w:r>
        <w:rPr>
          <w:rFonts w:hint="eastAsia"/>
        </w:rPr>
        <w:t>）系统启动成功后，即可使用</w:t>
      </w:r>
      <w:r w:rsidR="00390F09">
        <w:rPr>
          <w:rFonts w:hint="eastAsia"/>
        </w:rPr>
        <w:t>豆汁平台</w:t>
      </w:r>
      <w:r>
        <w:rPr>
          <w:rFonts w:hint="eastAsia"/>
        </w:rPr>
        <w:t>中的各种操作。</w:t>
      </w:r>
    </w:p>
    <w:p w:rsidR="00F00A8B" w:rsidRDefault="00F00A8B">
      <w:pPr>
        <w:rPr>
          <w:rFonts w:hint="eastAsia"/>
        </w:rPr>
      </w:pPr>
      <w:bookmarkStart w:id="0" w:name="_GoBack"/>
      <w:bookmarkEnd w:id="0"/>
    </w:p>
    <w:sectPr w:rsidR="00F00A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2B" w:rsidRDefault="00F31F2B" w:rsidP="00390F09">
      <w:r>
        <w:separator/>
      </w:r>
    </w:p>
  </w:endnote>
  <w:endnote w:type="continuationSeparator" w:id="0">
    <w:p w:rsidR="00F31F2B" w:rsidRDefault="00F31F2B" w:rsidP="0039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2B" w:rsidRDefault="00F31F2B" w:rsidP="00390F09">
      <w:r>
        <w:separator/>
      </w:r>
    </w:p>
  </w:footnote>
  <w:footnote w:type="continuationSeparator" w:id="0">
    <w:p w:rsidR="00F31F2B" w:rsidRDefault="00F31F2B" w:rsidP="00390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CD0"/>
    <w:rsid w:val="0009333F"/>
    <w:rsid w:val="001C6928"/>
    <w:rsid w:val="001F403C"/>
    <w:rsid w:val="002253D5"/>
    <w:rsid w:val="0025307E"/>
    <w:rsid w:val="00281588"/>
    <w:rsid w:val="00390F09"/>
    <w:rsid w:val="00485F7A"/>
    <w:rsid w:val="00567BB4"/>
    <w:rsid w:val="00583F84"/>
    <w:rsid w:val="005D66AF"/>
    <w:rsid w:val="006313F1"/>
    <w:rsid w:val="00724B81"/>
    <w:rsid w:val="008347BA"/>
    <w:rsid w:val="008B7CD0"/>
    <w:rsid w:val="008E4DA0"/>
    <w:rsid w:val="008F708B"/>
    <w:rsid w:val="00A51833"/>
    <w:rsid w:val="00AF036D"/>
    <w:rsid w:val="00D36BAC"/>
    <w:rsid w:val="00DD1819"/>
    <w:rsid w:val="00E063DE"/>
    <w:rsid w:val="00F00A8B"/>
    <w:rsid w:val="00F24767"/>
    <w:rsid w:val="00F31F2B"/>
    <w:rsid w:val="08B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8CB1D"/>
  <w14:defaultImageDpi w14:val="32767"/>
  <w15:docId w15:val="{8C2BF94B-4D89-4CEA-A288-1020EE7F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90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0F0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0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0F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沈列飞</dc:creator>
  <cp:lastModifiedBy>Sebby 包包</cp:lastModifiedBy>
  <cp:revision>12</cp:revision>
  <dcterms:created xsi:type="dcterms:W3CDTF">2017-09-23T05:04:00Z</dcterms:created>
  <dcterms:modified xsi:type="dcterms:W3CDTF">2019-09-15T14:16:00Z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