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both"/>
        <w:rPr>
          <w:rFonts w:ascii="仿宋_GB2312" w:eastAsia="仿宋_GB2312"/>
          <w:sz w:val="32"/>
          <w:szCs w:val="32"/>
        </w:rPr>
      </w:pPr>
    </w:p>
    <w:p>
      <w:pPr>
        <w:jc w:val="both"/>
        <w:rPr>
          <w:rFonts w:ascii="仿宋_GB2312" w:eastAsia="仿宋_GB2312"/>
          <w:sz w:val="32"/>
          <w:szCs w:val="32"/>
        </w:rPr>
      </w:pPr>
    </w:p>
    <w:p>
      <w:pPr>
        <w:jc w:val="both"/>
        <w:rPr>
          <w:rFonts w:ascii="仿宋_GB2312" w:eastAsia="仿宋_GB2312"/>
          <w:sz w:val="32"/>
          <w:szCs w:val="32"/>
        </w:rPr>
      </w:pPr>
    </w:p>
    <w:p>
      <w:pPr>
        <w:jc w:val="center"/>
        <w:rPr>
          <w:rFonts w:ascii="仿宋-GB2312" w:eastAsia="仿宋-GB2312"/>
          <w:sz w:val="32"/>
          <w:szCs w:val="32"/>
        </w:rPr>
      </w:pPr>
      <w:r>
        <w:rPr>
          <w:rFonts w:hint="eastAsia" w:ascii="仿宋-GB2312" w:eastAsia="仿宋-GB2312"/>
          <w:sz w:val="32"/>
          <w:szCs w:val="32"/>
        </w:rPr>
        <w:t>可牛网络技术（北京）有限公司</w:t>
      </w:r>
    </w:p>
    <w:p>
      <w:pPr>
        <w:jc w:val="center"/>
        <w:rPr>
          <w:b/>
          <w:bCs/>
          <w:sz w:val="48"/>
          <w:szCs w:val="36"/>
        </w:rPr>
      </w:pPr>
      <w:r>
        <w:rPr>
          <w:rFonts w:hint="eastAsia"/>
          <w:b/>
          <w:bCs/>
          <w:sz w:val="48"/>
          <w:szCs w:val="36"/>
        </w:rPr>
        <w:t>研究开发项目计划书</w:t>
      </w:r>
    </w:p>
    <w:p>
      <w:pPr>
        <w:jc w:val="center"/>
        <w:rPr>
          <w:b/>
          <w:sz w:val="30"/>
          <w:szCs w:val="28"/>
        </w:rPr>
      </w:pPr>
      <w:r>
        <w:rPr>
          <w:rFonts w:hint="eastAsia"/>
          <w:b/>
          <w:sz w:val="30"/>
          <w:szCs w:val="28"/>
          <w:lang w:eastAsia="zh-CN"/>
        </w:rPr>
        <w:t>猎豹</w:t>
      </w:r>
      <w:r>
        <w:rPr>
          <w:rFonts w:hint="eastAsia"/>
          <w:b/>
          <w:sz w:val="30"/>
          <w:szCs w:val="28"/>
          <w:lang w:val="en-US" w:eastAsia="zh-CN"/>
        </w:rPr>
        <w:t>3D布局优化桌面软件</w:t>
      </w:r>
    </w:p>
    <w:p>
      <w:pPr>
        <w:jc w:val="center"/>
        <w:rPr>
          <w:rFonts w:ascii="仿宋_GB2312" w:eastAsia="仿宋_GB2312"/>
          <w:sz w:val="28"/>
          <w:szCs w:val="28"/>
        </w:rPr>
      </w:pPr>
    </w:p>
    <w:p>
      <w:pPr>
        <w:jc w:val="center"/>
        <w:rPr>
          <w:rFonts w:ascii="仿宋_GB2312" w:eastAsia="仿宋_GB2312"/>
          <w:sz w:val="28"/>
          <w:szCs w:val="28"/>
        </w:rPr>
      </w:pPr>
    </w:p>
    <w:p>
      <w:pPr>
        <w:jc w:val="center"/>
        <w:rPr>
          <w:rFonts w:ascii="仿宋_GB2312" w:eastAsia="仿宋_GB2312"/>
          <w:sz w:val="28"/>
          <w:szCs w:val="28"/>
        </w:rPr>
      </w:pPr>
    </w:p>
    <w:p>
      <w:pPr>
        <w:ind w:firstLine="560" w:firstLineChars="200"/>
        <w:jc w:val="left"/>
        <w:rPr>
          <w:color w:val="000000"/>
          <w:sz w:val="28"/>
          <w:szCs w:val="28"/>
        </w:rPr>
      </w:pPr>
      <w:r>
        <w:rPr>
          <w:rFonts w:hint="eastAsia"/>
          <w:color w:val="000000"/>
          <w:sz w:val="28"/>
          <w:szCs w:val="28"/>
        </w:rPr>
        <w:t xml:space="preserve">项目名称 </w:t>
      </w:r>
      <w:r>
        <w:rPr>
          <w:rFonts w:hint="eastAsia" w:ascii="仿宋_GB2312" w:eastAsia="仿宋_GB2312"/>
          <w:b/>
          <w:bCs/>
          <w:sz w:val="28"/>
          <w:szCs w:val="28"/>
          <w:u w:val="single"/>
          <w:lang w:eastAsia="zh-CN"/>
        </w:rPr>
        <w:t>猎豹</w:t>
      </w:r>
      <w:r>
        <w:rPr>
          <w:rFonts w:hint="eastAsia" w:ascii="仿宋_GB2312" w:eastAsia="仿宋_GB2312"/>
          <w:b/>
          <w:bCs/>
          <w:sz w:val="28"/>
          <w:szCs w:val="28"/>
          <w:u w:val="single"/>
          <w:lang w:val="en-US" w:eastAsia="zh-CN"/>
        </w:rPr>
        <w:t>3D布局优化桌面软件</w:t>
      </w:r>
    </w:p>
    <w:p>
      <w:pPr>
        <w:spacing w:line="480" w:lineRule="auto"/>
        <w:ind w:firstLine="560" w:firstLineChars="200"/>
        <w:rPr>
          <w:color w:val="000000"/>
          <w:sz w:val="28"/>
          <w:szCs w:val="28"/>
          <w:u w:val="single" w:color="000000"/>
        </w:rPr>
      </w:pPr>
      <w:r>
        <w:rPr>
          <w:rFonts w:hint="eastAsia"/>
          <w:color w:val="000000"/>
          <w:sz w:val="28"/>
          <w:szCs w:val="28"/>
        </w:rPr>
        <w:t>项目负责人</w:t>
      </w:r>
      <w:r>
        <w:rPr>
          <w:rFonts w:hint="eastAsia"/>
          <w:color w:val="000000"/>
          <w:sz w:val="28"/>
          <w:szCs w:val="28"/>
          <w:u w:val="single" w:color="000000"/>
        </w:rPr>
        <w:t xml:space="preserve">谢国英    </w:t>
      </w:r>
      <w:r>
        <w:rPr>
          <w:rFonts w:hint="eastAsia"/>
          <w:color w:val="000000"/>
          <w:sz w:val="28"/>
          <w:szCs w:val="28"/>
        </w:rPr>
        <w:t>电话：</w:t>
      </w:r>
      <w:r>
        <w:rPr>
          <w:color w:val="000000"/>
          <w:sz w:val="28"/>
          <w:szCs w:val="28"/>
          <w:u w:val="single"/>
        </w:rPr>
        <w:t>18500376889</w:t>
      </w:r>
      <w:r>
        <w:rPr>
          <w:rFonts w:hint="eastAsia"/>
          <w:color w:val="000000"/>
          <w:sz w:val="28"/>
          <w:szCs w:val="28"/>
          <w:u w:val="single" w:color="000000"/>
        </w:rPr>
        <w:t xml:space="preserve">            </w:t>
      </w:r>
    </w:p>
    <w:p>
      <w:pPr>
        <w:spacing w:line="480" w:lineRule="auto"/>
        <w:ind w:firstLine="560" w:firstLineChars="200"/>
        <w:rPr>
          <w:color w:val="000000"/>
          <w:sz w:val="28"/>
          <w:szCs w:val="28"/>
          <w:u w:val="single" w:color="000000"/>
        </w:rPr>
      </w:pPr>
      <w:r>
        <w:rPr>
          <w:rFonts w:hint="eastAsia"/>
          <w:color w:val="000000"/>
          <w:sz w:val="28"/>
          <w:szCs w:val="28"/>
        </w:rPr>
        <w:t>项目联系人</w:t>
      </w:r>
      <w:r>
        <w:rPr>
          <w:rFonts w:hint="eastAsia"/>
          <w:color w:val="000000"/>
          <w:sz w:val="28"/>
          <w:szCs w:val="28"/>
          <w:u w:val="single" w:color="000000"/>
        </w:rPr>
        <w:t xml:space="preserve">谢国英    </w:t>
      </w:r>
      <w:r>
        <w:rPr>
          <w:rFonts w:hint="eastAsia"/>
          <w:color w:val="000000"/>
          <w:sz w:val="28"/>
          <w:szCs w:val="28"/>
        </w:rPr>
        <w:t>电话：</w:t>
      </w:r>
      <w:r>
        <w:rPr>
          <w:color w:val="000000"/>
          <w:sz w:val="28"/>
          <w:szCs w:val="28"/>
          <w:u w:val="single"/>
        </w:rPr>
        <w:t>18500376889</w:t>
      </w:r>
      <w:r>
        <w:rPr>
          <w:rFonts w:hint="eastAsia"/>
          <w:color w:val="000000"/>
          <w:sz w:val="28"/>
          <w:szCs w:val="28"/>
          <w:u w:val="single" w:color="000000"/>
        </w:rPr>
        <w:t xml:space="preserve">           </w:t>
      </w:r>
    </w:p>
    <w:p>
      <w:pPr>
        <w:ind w:firstLine="560" w:firstLineChars="200"/>
        <w:rPr>
          <w:color w:val="000000"/>
          <w:sz w:val="28"/>
          <w:szCs w:val="28"/>
        </w:rPr>
      </w:pPr>
      <w:r>
        <w:rPr>
          <w:rFonts w:hint="eastAsia"/>
          <w:color w:val="000000"/>
          <w:sz w:val="28"/>
          <w:szCs w:val="28"/>
        </w:rPr>
        <w:t>项目起止时间2016年1月至2016年12月</w:t>
      </w:r>
    </w:p>
    <w:p>
      <w:pPr>
        <w:jc w:val="center"/>
        <w:rPr>
          <w:rFonts w:ascii="仿宋_GB2312" w:eastAsia="仿宋_GB2312"/>
          <w:sz w:val="28"/>
          <w:szCs w:val="28"/>
        </w:rPr>
      </w:pPr>
    </w:p>
    <w:p>
      <w:pPr>
        <w:jc w:val="center"/>
        <w:rPr>
          <w:rFonts w:ascii="仿宋_GB2312" w:eastAsia="仿宋_GB2312"/>
          <w:sz w:val="28"/>
          <w:szCs w:val="28"/>
        </w:rPr>
      </w:pPr>
    </w:p>
    <w:p>
      <w:pPr>
        <w:jc w:val="center"/>
        <w:rPr>
          <w:rFonts w:ascii="仿宋_GB2312" w:eastAsia="仿宋_GB2312"/>
          <w:sz w:val="28"/>
          <w:szCs w:val="28"/>
        </w:rPr>
      </w:pPr>
    </w:p>
    <w:p>
      <w:pPr>
        <w:jc w:val="center"/>
        <w:rPr>
          <w:rFonts w:ascii="仿宋_GB2312" w:eastAsia="仿宋_GB2312"/>
          <w:sz w:val="28"/>
          <w:szCs w:val="28"/>
        </w:rPr>
      </w:pPr>
    </w:p>
    <w:p>
      <w:pPr>
        <w:spacing w:line="360" w:lineRule="auto"/>
        <w:rPr>
          <w:rFonts w:ascii="仿宋_GB2312" w:eastAsia="仿宋_GB2312"/>
          <w:sz w:val="28"/>
          <w:szCs w:val="28"/>
        </w:rPr>
      </w:pPr>
    </w:p>
    <w:p>
      <w:pPr>
        <w:spacing w:line="360" w:lineRule="auto"/>
        <w:ind w:firstLine="560" w:firstLineChars="200"/>
        <w:rPr>
          <w:color w:val="000000"/>
          <w:sz w:val="28"/>
          <w:szCs w:val="28"/>
        </w:rPr>
      </w:pPr>
    </w:p>
    <w:p>
      <w:pPr>
        <w:spacing w:line="360" w:lineRule="auto"/>
        <w:ind w:firstLine="560" w:firstLineChars="200"/>
        <w:rPr>
          <w:color w:val="000000"/>
          <w:sz w:val="28"/>
          <w:szCs w:val="28"/>
        </w:rPr>
      </w:pPr>
    </w:p>
    <w:p>
      <w:pPr>
        <w:spacing w:line="360" w:lineRule="auto"/>
        <w:ind w:firstLine="560" w:firstLineChars="200"/>
        <w:rPr>
          <w:color w:val="000000"/>
          <w:sz w:val="28"/>
          <w:szCs w:val="28"/>
        </w:rPr>
      </w:pPr>
    </w:p>
    <w:p>
      <w:pPr>
        <w:spacing w:line="360" w:lineRule="auto"/>
        <w:rPr>
          <w:color w:val="000000"/>
          <w:sz w:val="28"/>
          <w:szCs w:val="28"/>
        </w:rPr>
      </w:pPr>
    </w:p>
    <w:p>
      <w:pPr>
        <w:pStyle w:val="36"/>
        <w:numPr>
          <w:ilvl w:val="0"/>
          <w:numId w:val="1"/>
        </w:numPr>
        <w:spacing w:line="360" w:lineRule="auto"/>
        <w:rPr>
          <w:rFonts w:hint="eastAsia" w:asciiTheme="minorEastAsia" w:hAnsiTheme="minorEastAsia" w:eastAsiaTheme="minorEastAsia"/>
          <w:b/>
          <w:sz w:val="24"/>
          <w:szCs w:val="24"/>
        </w:rPr>
      </w:pPr>
      <w:bookmarkStart w:id="0" w:name="OLE_LINK47"/>
      <w:bookmarkStart w:id="1" w:name="OLE_LINK46"/>
      <w:r>
        <w:rPr>
          <w:rFonts w:asciiTheme="minorEastAsia" w:hAnsiTheme="minorEastAsia" w:eastAsiaTheme="minorEastAsia"/>
          <w:b/>
          <w:sz w:val="24"/>
          <w:szCs w:val="24"/>
        </w:rPr>
        <w:t>项目</w:t>
      </w:r>
      <w:r>
        <w:rPr>
          <w:rFonts w:hint="eastAsia" w:asciiTheme="minorEastAsia" w:hAnsiTheme="minorEastAsia" w:eastAsiaTheme="minorEastAsia"/>
          <w:b/>
          <w:sz w:val="24"/>
          <w:szCs w:val="24"/>
        </w:rPr>
        <w:t>研</w:t>
      </w:r>
      <w:r>
        <w:rPr>
          <w:rFonts w:asciiTheme="minorEastAsia" w:hAnsiTheme="minorEastAsia" w:eastAsiaTheme="minorEastAsia"/>
          <w:b/>
          <w:sz w:val="24"/>
          <w:szCs w:val="24"/>
        </w:rPr>
        <w:t>发</w:t>
      </w:r>
      <w:r>
        <w:rPr>
          <w:rFonts w:hint="eastAsia" w:asciiTheme="minorEastAsia" w:hAnsiTheme="minorEastAsia" w:eastAsiaTheme="minorEastAsia"/>
          <w:b/>
          <w:sz w:val="24"/>
          <w:szCs w:val="24"/>
        </w:rPr>
        <w:t>目标</w:t>
      </w:r>
    </w:p>
    <w:p>
      <w:pPr>
        <w:pStyle w:val="36"/>
        <w:spacing w:line="360" w:lineRule="auto"/>
        <w:ind w:firstLine="480" w:firstLineChars="200"/>
        <w:rPr>
          <w:rFonts w:hint="eastAsia"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为了使用户能够从之前使用的Launcher无缝切换到CM Launcher，我们推出了CM Launcher的桌面搬家技术方案，使猎豹智能桌面用户体验得到提升。其中CM Launcher的桌面搬家技术主要分为两部分，客户端搬家策略及服务端搬家策略。其实之前CM Launcher中就有默认的客户端搬家策略，那为什么需要再加上服务端配置搬家策略呢？</w:t>
      </w:r>
    </w:p>
    <w:p>
      <w:pPr>
        <w:pStyle w:val="36"/>
        <w:spacing w:line="360" w:lineRule="auto"/>
        <w:ind w:firstLine="480" w:firstLineChars="200"/>
        <w:rPr>
          <w:rFonts w:hint="eastAsia"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由于之前在CM Launcher中的默认搬家策略是针对所有用户而言的，那么必然会出现的问题是，用户在之前使用的Launcher迁移到CM Launcher过程中，需要适应CM Launcher的默认布局。这时用户可能会因为找不到经常使用的app而抱怨甚至卸载CM Launcher。</w:t>
      </w:r>
    </w:p>
    <w:p>
      <w:pPr>
        <w:pStyle w:val="36"/>
        <w:spacing w:line="360" w:lineRule="auto"/>
        <w:ind w:firstLine="480" w:firstLineChars="200"/>
        <w:rPr>
          <w:rFonts w:hint="eastAsia"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为此CM Launcher专门为满足特定条件的用户，研发出能优化桌面布局的搬家技术方案。使得CM Launcher和其他Launcher的桌面排布进行更优结合，提供用户更好的使用体验及更快的适应过程。</w:t>
      </w:r>
    </w:p>
    <w:p>
      <w:pPr>
        <w:pStyle w:val="36"/>
        <w:numPr>
          <w:ilvl w:val="0"/>
          <w:numId w:val="2"/>
        </w:numPr>
        <w:spacing w:line="360" w:lineRule="auto"/>
        <w:rPr>
          <w:rFonts w:hint="eastAsia" w:asciiTheme="minorEastAsia" w:hAnsiTheme="minorEastAsia" w:eastAsiaTheme="minorEastAsia"/>
          <w:sz w:val="24"/>
          <w:szCs w:val="24"/>
          <w:lang w:val="en-US" w:eastAsia="zh-CN"/>
        </w:rPr>
      </w:pPr>
      <w:r>
        <w:rPr>
          <w:rFonts w:hint="eastAsia" w:asciiTheme="minorEastAsia" w:hAnsiTheme="minorEastAsia" w:eastAsiaTheme="minorEastAsia"/>
          <w:b/>
          <w:sz w:val="24"/>
          <w:szCs w:val="24"/>
        </w:rPr>
        <w:t>技术实施</w:t>
      </w:r>
      <w:r>
        <w:rPr>
          <w:rFonts w:hint="eastAsia" w:asciiTheme="minorEastAsia" w:hAnsiTheme="minorEastAsia" w:eastAsiaTheme="minorEastAsia"/>
          <w:b/>
          <w:sz w:val="24"/>
          <w:szCs w:val="24"/>
          <w:lang w:eastAsia="zh-CN"/>
        </w:rPr>
        <w:t>内容</w:t>
      </w:r>
    </w:p>
    <w:p>
      <w:pPr>
        <w:pStyle w:val="36"/>
        <w:spacing w:line="360" w:lineRule="auto"/>
        <w:ind w:firstLine="480" w:firstLineChars="200"/>
        <w:rPr>
          <w:rFonts w:hint="eastAsia"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前面提到了CM Launcher的桌面搬家技术需要两部分支持，那么为了实现此目的客户端和服务端需要分别做什么工作呢？</w:t>
      </w:r>
    </w:p>
    <w:p>
      <w:pPr>
        <w:pStyle w:val="36"/>
        <w:spacing w:line="360" w:lineRule="auto"/>
        <w:ind w:firstLine="480" w:firstLineChars="200"/>
        <w:rPr>
          <w:rFonts w:hint="eastAsia"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客户端首先会请求是否允许使用服务端搬家逻辑，如果返回值被认为是允许，这里会读取本地数据库的数据。把不同rom的数据，经过去重、统一为标准的格式，再次传给服务端。服务端在处理完补空位、调整顺序等逻辑，将配置再次返回给客户端，客户端解析后，存入 launcher.db 中。</w:t>
      </w:r>
    </w:p>
    <w:p>
      <w:pPr>
        <w:pStyle w:val="36"/>
        <w:spacing w:line="360" w:lineRule="auto"/>
        <w:ind w:firstLine="480" w:firstLineChars="200"/>
        <w:rPr>
          <w:rFonts w:hint="eastAsia"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接下来将介绍客户端搬家策略和服务端搬家策略的具体实现。</w:t>
      </w:r>
    </w:p>
    <w:p>
      <w:pPr>
        <w:pStyle w:val="36"/>
        <w:numPr>
          <w:ilvl w:val="0"/>
          <w:numId w:val="3"/>
        </w:numPr>
        <w:spacing w:line="360" w:lineRule="auto"/>
        <w:ind w:firstLine="480" w:firstLineChars="200"/>
        <w:rPr>
          <w:rFonts w:hint="eastAsia"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客户端搬家策略实现目标：</w:t>
      </w:r>
    </w:p>
    <w:p>
      <w:pPr>
        <w:pStyle w:val="36"/>
        <w:spacing w:line="360" w:lineRule="auto"/>
        <w:ind w:firstLine="480" w:firstLineChars="200"/>
        <w:rPr>
          <w:rFonts w:hint="eastAsia"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（1）如果系统中有默认Launcher，并且支持搬家，则立即上传该Launcher相关数据。若不支持搬家，则上传非搬家信息；</w:t>
      </w:r>
    </w:p>
    <w:p>
      <w:pPr>
        <w:pStyle w:val="36"/>
        <w:spacing w:line="360" w:lineRule="auto"/>
        <w:ind w:firstLine="480" w:firstLineChars="200"/>
        <w:rPr>
          <w:rFonts w:hint="eastAsia"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（2）如果整个系统中没有默认Launcher，则按照Launcher的安装时间从前至后查找。若找到一个和搬家适配列表符合（支持搬家）的包名，立即上传该Launcher数据。若没有找到支持搬家的包名，则上传非搬家信息；</w:t>
      </w:r>
    </w:p>
    <w:p>
      <w:pPr>
        <w:pStyle w:val="36"/>
        <w:spacing w:line="360" w:lineRule="auto"/>
        <w:ind w:firstLine="480" w:firstLineChars="200"/>
        <w:rPr>
          <w:rFonts w:hint="eastAsia"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（3）需要注意的权限问题：若找到一个和搬家适配列表符合（支持搬家）的包名，但由于权限原因无法获取该桌面数据，则上传非搬家信息。</w:t>
      </w:r>
    </w:p>
    <w:p>
      <w:pPr>
        <w:pStyle w:val="36"/>
        <w:spacing w:line="360" w:lineRule="auto"/>
        <w:ind w:firstLine="480" w:firstLineChars="200"/>
        <w:rPr>
          <w:rFonts w:hint="eastAsia"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（4）如果在经过判断后，得知该用户不支持整体搬家的条件，那么CM Launcher还提供了部分搬家的策略，只需满足以下条件即可实行客户端部分搬家策略：</w:t>
      </w:r>
    </w:p>
    <w:p>
      <w:pPr>
        <w:pStyle w:val="36"/>
        <w:spacing w:line="360" w:lineRule="auto"/>
        <w:ind w:firstLine="480" w:firstLineChars="200"/>
        <w:rPr>
          <w:rFonts w:hint="eastAsia"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如果有默认桌面，且是预置的包名；没有默认桌面，但没有装其他桌面（CML除外）若有多个符合条件的桌面，则不搬；</w:t>
      </w:r>
    </w:p>
    <w:p>
      <w:pPr>
        <w:pStyle w:val="36"/>
        <w:spacing w:line="360" w:lineRule="auto"/>
        <w:ind w:firstLine="480" w:firstLineChars="200"/>
        <w:rPr>
          <w:rFonts w:hint="eastAsia"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能够成功读取到Dock栏、用户自建文件夹的数据；</w:t>
      </w:r>
    </w:p>
    <w:p>
      <w:pPr>
        <w:pStyle w:val="36"/>
        <w:spacing w:line="360" w:lineRule="auto"/>
        <w:ind w:firstLine="480" w:firstLineChars="200"/>
        <w:rPr>
          <w:rFonts w:hint="eastAsia"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Dock栏App数≤5(算上All Apps)；</w:t>
      </w:r>
    </w:p>
    <w:p>
      <w:pPr>
        <w:pStyle w:val="36"/>
        <w:spacing w:line="360" w:lineRule="auto"/>
        <w:ind w:firstLine="480" w:firstLineChars="200"/>
        <w:rPr>
          <w:rFonts w:hint="eastAsia"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没有外置SD卡。</w:t>
      </w:r>
    </w:p>
    <w:p>
      <w:pPr>
        <w:pStyle w:val="36"/>
        <w:spacing w:line="360" w:lineRule="auto"/>
        <w:ind w:firstLine="480" w:firstLineChars="200"/>
        <w:rPr>
          <w:rFonts w:hint="eastAsia"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2）服务端搬家策略实现目标：</w:t>
      </w:r>
    </w:p>
    <w:p>
      <w:pPr>
        <w:pStyle w:val="36"/>
        <w:spacing w:line="360" w:lineRule="auto"/>
        <w:ind w:firstLine="480" w:firstLineChars="200"/>
        <w:rPr>
          <w:rFonts w:hint="eastAsia"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（1）如果客户端上传的数据是搬家用户，那么服务端需要识别上传的搬家策略文件，支持配置搬家条件与搬家用户的桌面布局；并且对搬家用户进行条件判断并计算、下发搬家布局文件；</w:t>
      </w:r>
    </w:p>
    <w:p>
      <w:pPr>
        <w:pStyle w:val="36"/>
        <w:spacing w:line="360" w:lineRule="auto"/>
        <w:ind w:firstLine="480" w:firstLineChars="200"/>
        <w:rPr>
          <w:rFonts w:hint="eastAsia"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（2）如果客户端上传的数据是非搬家用户，服务端将根据之前已收集现有用户桌面布局的大数据信息，将CM Launcher与其他Launcher进行合并计算，得到最匹配的非搬家桌面布局配置并下发。</w:t>
      </w:r>
    </w:p>
    <w:p>
      <w:pPr>
        <w:pStyle w:val="36"/>
        <w:spacing w:line="360" w:lineRule="auto"/>
        <w:ind w:firstLine="480" w:firstLineChars="200"/>
        <w:rPr>
          <w:rFonts w:hint="eastAsia"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那在实现此目的的过程中，是不是就要抛弃之前客户端默认的搬家布局策略了呢？当然不是，客户端将旧Launcher的数据上传给服务端后，若不符合服务端搬家条件、发生错误、没联网，那客户端将自行判断该用户是否满足搬家条件，这时会根据判断实行搬家、部分搬家、不搬家三种情况。</w:t>
      </w:r>
    </w:p>
    <w:p>
      <w:pPr>
        <w:pStyle w:val="36"/>
        <w:spacing w:line="360" w:lineRule="auto"/>
        <w:rPr>
          <w:rFonts w:ascii="Times New Roman" w:hAnsi="Times New Roman"/>
          <w:b/>
          <w:sz w:val="24"/>
          <w:szCs w:val="24"/>
        </w:rPr>
      </w:pPr>
    </w:p>
    <w:p>
      <w:pPr>
        <w:pStyle w:val="36"/>
        <w:numPr>
          <w:ilvl w:val="0"/>
          <w:numId w:val="2"/>
        </w:numPr>
        <w:spacing w:line="360" w:lineRule="auto"/>
        <w:rPr>
          <w:rFonts w:ascii="Times New Roman" w:hAnsi="Times New Roman"/>
          <w:b/>
          <w:sz w:val="24"/>
          <w:szCs w:val="24"/>
        </w:rPr>
      </w:pPr>
      <w:r>
        <w:rPr>
          <w:rFonts w:hint="eastAsia" w:ascii="Times New Roman" w:hAnsi="Times New Roman"/>
          <w:b/>
          <w:sz w:val="24"/>
          <w:szCs w:val="24"/>
        </w:rPr>
        <w:t>研发项目进度计划</w:t>
      </w:r>
    </w:p>
    <w:p>
      <w:pPr>
        <w:pStyle w:val="36"/>
        <w:spacing w:line="360" w:lineRule="auto"/>
        <w:ind w:firstLine="480" w:firstLineChars="200"/>
        <w:rPr>
          <w:rFonts w:hint="eastAsia"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CM Launcher桌面搬家策略技术共分为两期完成，时间跨度为一个月左右。接下来将详细介绍两期中客户端和服务端实现需求的过程：</w:t>
      </w:r>
    </w:p>
    <w:p>
      <w:pPr>
        <w:pStyle w:val="36"/>
        <w:numPr>
          <w:ilvl w:val="0"/>
          <w:numId w:val="4"/>
        </w:numPr>
        <w:spacing w:line="360" w:lineRule="auto"/>
        <w:ind w:firstLine="480" w:firstLineChars="200"/>
        <w:rPr>
          <w:rFonts w:hint="eastAsia"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第一期（流程图见图1）：</w:t>
      </w:r>
    </w:p>
    <w:p>
      <w:pPr>
        <w:pStyle w:val="36"/>
        <w:spacing w:line="360" w:lineRule="auto"/>
        <w:ind w:firstLine="480" w:firstLineChars="200"/>
        <w:rPr>
          <w:rFonts w:hint="eastAsia"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（1）客户端上报搬家包名的数据，可接收并解析下发的布局文件。</w:t>
      </w:r>
    </w:p>
    <w:p>
      <w:pPr>
        <w:pStyle w:val="36"/>
        <w:spacing w:line="360" w:lineRule="auto"/>
        <w:ind w:firstLine="480" w:firstLineChars="200"/>
        <w:rPr>
          <w:rFonts w:hint="eastAsia"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（2）服务端识别搬家策略文件，支持配置搬家条件与搬家用户的桌面布局；</w:t>
      </w:r>
    </w:p>
    <w:p>
      <w:pPr>
        <w:pStyle w:val="36"/>
        <w:spacing w:line="360" w:lineRule="auto"/>
        <w:ind w:firstLine="480" w:firstLineChars="200"/>
        <w:rPr>
          <w:rFonts w:hint="eastAsia"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（3）对搬家用户进行条件判断并计算、下发搬家布局文件；</w:t>
      </w:r>
    </w:p>
    <w:p>
      <w:pPr>
        <w:pStyle w:val="36"/>
        <w:spacing w:line="360" w:lineRule="auto"/>
        <w:ind w:firstLine="480" w:firstLineChars="200"/>
        <w:rPr>
          <w:rFonts w:hint="eastAsia"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（4）非搬家用户走本地默认布局。</w:t>
      </w:r>
    </w:p>
    <w:p>
      <w:pPr>
        <w:pStyle w:val="36"/>
        <w:numPr>
          <w:ilvl w:val="0"/>
          <w:numId w:val="0"/>
        </w:numPr>
        <w:spacing w:line="360" w:lineRule="auto"/>
        <w:rPr>
          <w:rFonts w:hint="eastAsia" w:asciiTheme="minorEastAsia" w:hAnsiTheme="minorEastAsia" w:eastAsiaTheme="minorEastAsia"/>
          <w:sz w:val="24"/>
          <w:szCs w:val="24"/>
          <w:lang w:val="en-US" w:eastAsia="zh-CN"/>
        </w:rPr>
      </w:pPr>
    </w:p>
    <w:p>
      <w:pPr>
        <w:pStyle w:val="36"/>
        <w:numPr>
          <w:ilvl w:val="0"/>
          <w:numId w:val="0"/>
        </w:numPr>
        <w:spacing w:line="360" w:lineRule="auto"/>
        <w:jc w:val="center"/>
        <w:rPr>
          <w:rFonts w:hint="eastAsia" w:asciiTheme="minorEastAsia" w:hAnsiTheme="minorEastAsia" w:eastAsiaTheme="minorEastAsia"/>
          <w:sz w:val="24"/>
          <w:szCs w:val="24"/>
          <w:lang w:val="en-US" w:eastAsia="zh-CN"/>
        </w:rPr>
      </w:pPr>
      <w:r>
        <w:rPr>
          <w:rFonts w:ascii="Times New Roman" w:hAnsi="Times New Roman"/>
          <w:b/>
          <w:sz w:val="24"/>
          <w:szCs w:val="24"/>
        </w:rPr>
        <w:drawing>
          <wp:inline distT="0" distB="0" distL="114300" distR="114300">
            <wp:extent cx="5304790" cy="2614295"/>
            <wp:effectExtent l="0" t="0" r="10160" b="14605"/>
            <wp:docPr id="1" name="图片 1" descr="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age8"/>
                    <pic:cNvPicPr>
                      <a:picLocks noChangeAspect="1"/>
                    </pic:cNvPicPr>
                  </pic:nvPicPr>
                  <pic:blipFill>
                    <a:blip r:embed="rId5"/>
                    <a:stretch>
                      <a:fillRect/>
                    </a:stretch>
                  </pic:blipFill>
                  <pic:spPr>
                    <a:xfrm>
                      <a:off x="0" y="0"/>
                      <a:ext cx="5304790" cy="2614295"/>
                    </a:xfrm>
                    <a:prstGeom prst="rect">
                      <a:avLst/>
                    </a:prstGeom>
                  </pic:spPr>
                </pic:pic>
              </a:graphicData>
            </a:graphic>
          </wp:inline>
        </w:drawing>
      </w:r>
    </w:p>
    <w:p>
      <w:pPr>
        <w:pStyle w:val="36"/>
        <w:spacing w:line="360" w:lineRule="auto"/>
        <w:ind w:firstLine="825" w:firstLineChars="550"/>
        <w:jc w:val="center"/>
        <w:rPr>
          <w:rFonts w:hint="eastAsia" w:eastAsia="宋体"/>
          <w:b w:val="0"/>
          <w:bCs/>
          <w:sz w:val="15"/>
          <w:szCs w:val="15"/>
          <w:lang w:eastAsia="zh-CN"/>
        </w:rPr>
      </w:pPr>
      <w:r>
        <w:rPr>
          <w:rFonts w:hint="eastAsia"/>
          <w:b w:val="0"/>
          <w:bCs/>
          <w:sz w:val="15"/>
          <w:szCs w:val="15"/>
          <w:lang w:eastAsia="zh-CN"/>
        </w:rPr>
        <w:t>图</w:t>
      </w:r>
      <w:r>
        <w:rPr>
          <w:rFonts w:hint="eastAsia"/>
          <w:b w:val="0"/>
          <w:bCs/>
          <w:sz w:val="15"/>
          <w:szCs w:val="15"/>
          <w:lang w:val="en-US" w:eastAsia="zh-CN"/>
        </w:rPr>
        <w:t>1 一期搬家策略流程图</w:t>
      </w:r>
    </w:p>
    <w:bookmarkEnd w:id="0"/>
    <w:bookmarkEnd w:id="1"/>
    <w:p>
      <w:pPr>
        <w:pStyle w:val="36"/>
        <w:numPr>
          <w:ilvl w:val="0"/>
          <w:numId w:val="4"/>
        </w:numPr>
        <w:spacing w:line="360" w:lineRule="auto"/>
        <w:ind w:firstLine="480" w:firstLineChars="200"/>
        <w:rPr>
          <w:rFonts w:hint="eastAsia"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第二期（流程图见图2）：</w:t>
      </w:r>
    </w:p>
    <w:p>
      <w:pPr>
        <w:pStyle w:val="36"/>
        <w:numPr>
          <w:ilvl w:val="0"/>
          <w:numId w:val="5"/>
        </w:numPr>
        <w:spacing w:line="360" w:lineRule="auto"/>
        <w:ind w:firstLine="480" w:firstLineChars="200"/>
        <w:rPr>
          <w:rFonts w:hint="eastAsia"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根据一期原有服务端配置需求规划，在完成搬家布局支持配置后，二期支持非搬家用户桌面的服务端配置布局。客户端判断包名并上传非搬家桌面信息，走非搬家策略。客户端判断包名的逻辑如下：</w:t>
      </w:r>
    </w:p>
    <w:p>
      <w:pPr>
        <w:pStyle w:val="36"/>
        <w:numPr>
          <w:ilvl w:val="0"/>
          <w:numId w:val="0"/>
        </w:numPr>
        <w:spacing w:line="360" w:lineRule="auto"/>
        <w:ind w:left="420" w:leftChars="0" w:firstLine="420" w:firstLineChars="0"/>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1.有默认Launcher，若支持搬家，则立即上传该Launcher数据。若不支持搬家，则上传非搬家信息。</w:t>
      </w:r>
    </w:p>
    <w:p>
      <w:pPr>
        <w:pStyle w:val="36"/>
        <w:numPr>
          <w:ilvl w:val="0"/>
          <w:numId w:val="0"/>
        </w:numPr>
        <w:spacing w:line="360" w:lineRule="auto"/>
        <w:ind w:left="420" w:leftChars="0" w:firstLine="420" w:firstLineChars="0"/>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2.没有默认launcher，则按照Launcher的安装时间从前至后查找。若找到一个和搬家适配列表符合（支持搬家）的包名，立即上传数据。若没有找到支持搬家包名，则则上传非搬家信息。</w:t>
      </w:r>
    </w:p>
    <w:p>
      <w:pPr>
        <w:pStyle w:val="36"/>
        <w:numPr>
          <w:ilvl w:val="0"/>
          <w:numId w:val="0"/>
        </w:numPr>
        <w:spacing w:line="360" w:lineRule="auto"/>
        <w:ind w:left="420" w:leftChars="0" w:firstLine="420" w:firstLineChars="0"/>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3.权限问题：若找到一个和搬家适配列表符合（支持搬家）的包名，但由于权限原因无法获取该桌面数据，则上传非搬家信息。</w:t>
      </w:r>
    </w:p>
    <w:p>
      <w:pPr>
        <w:pStyle w:val="36"/>
        <w:numPr>
          <w:ilvl w:val="0"/>
          <w:numId w:val="0"/>
        </w:numPr>
        <w:spacing w:line="360" w:lineRule="auto"/>
        <w:ind w:left="420" w:leftChars="0" w:firstLine="420" w:firstLineChars="0"/>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4.客户端容错机制：上行、下行时任何一个环节发生错误（网络超时、解析失败等），均走客户端本地默认策略：支持搬家走客户端默认搬家布局策略；不能搬家，走默认非搬家布局策略。</w:t>
      </w:r>
    </w:p>
    <w:p>
      <w:pPr>
        <w:pStyle w:val="36"/>
        <w:spacing w:line="360" w:lineRule="auto"/>
        <w:ind w:left="719" w:leftChars="228" w:hanging="240" w:hangingChars="100"/>
        <w:rPr>
          <w:rFonts w:hint="eastAsia"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（2）服务端根据已收集的现有用户桌面布局的大数据信息，据此下发适合当前用户的非搬家桌面布局。</w:t>
      </w:r>
    </w:p>
    <w:p>
      <w:pPr>
        <w:jc w:val="both"/>
        <w:rPr>
          <w:rFonts w:hint="eastAsia" w:ascii="仿宋_GB2312" w:eastAsia="仿宋_GB2312"/>
          <w:sz w:val="32"/>
          <w:szCs w:val="32"/>
          <w:lang w:eastAsia="zh-CN"/>
        </w:rPr>
      </w:pPr>
      <w:r>
        <w:rPr>
          <w:rFonts w:hint="eastAsia" w:ascii="仿宋_GB2312" w:eastAsia="仿宋_GB2312"/>
          <w:sz w:val="32"/>
          <w:szCs w:val="32"/>
          <w:lang w:eastAsia="zh-CN"/>
        </w:rPr>
        <w:drawing>
          <wp:inline distT="0" distB="0" distL="114300" distR="114300">
            <wp:extent cx="5262245" cy="2734310"/>
            <wp:effectExtent l="0" t="0" r="14605" b="8890"/>
            <wp:docPr id="2" name="图片 2"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age1"/>
                    <pic:cNvPicPr>
                      <a:picLocks noChangeAspect="1"/>
                    </pic:cNvPicPr>
                  </pic:nvPicPr>
                  <pic:blipFill>
                    <a:blip r:embed="rId6"/>
                    <a:stretch>
                      <a:fillRect/>
                    </a:stretch>
                  </pic:blipFill>
                  <pic:spPr>
                    <a:xfrm>
                      <a:off x="0" y="0"/>
                      <a:ext cx="5262245" cy="2734310"/>
                    </a:xfrm>
                    <a:prstGeom prst="rect">
                      <a:avLst/>
                    </a:prstGeom>
                  </pic:spPr>
                </pic:pic>
              </a:graphicData>
            </a:graphic>
          </wp:inline>
        </w:drawing>
      </w:r>
    </w:p>
    <w:p>
      <w:pPr>
        <w:pStyle w:val="36"/>
        <w:spacing w:line="360" w:lineRule="auto"/>
        <w:ind w:firstLine="825" w:firstLineChars="550"/>
        <w:jc w:val="center"/>
        <w:rPr>
          <w:rFonts w:hint="eastAsia" w:eastAsia="宋体"/>
          <w:b w:val="0"/>
          <w:bCs/>
          <w:sz w:val="15"/>
          <w:szCs w:val="15"/>
          <w:lang w:eastAsia="zh-CN"/>
        </w:rPr>
      </w:pPr>
      <w:r>
        <w:rPr>
          <w:rFonts w:hint="eastAsia"/>
          <w:b w:val="0"/>
          <w:bCs/>
          <w:sz w:val="15"/>
          <w:szCs w:val="15"/>
          <w:lang w:eastAsia="zh-CN"/>
        </w:rPr>
        <w:t>图</w:t>
      </w:r>
      <w:r>
        <w:rPr>
          <w:rFonts w:hint="eastAsia"/>
          <w:b w:val="0"/>
          <w:bCs/>
          <w:sz w:val="15"/>
          <w:szCs w:val="15"/>
          <w:lang w:val="en-US" w:eastAsia="zh-CN"/>
        </w:rPr>
        <w:t>2 二期搬家策略流程图</w:t>
      </w:r>
    </w:p>
    <w:p>
      <w:pPr>
        <w:jc w:val="center"/>
        <w:rPr>
          <w:rFonts w:ascii="仿宋_GB2312" w:eastAsia="仿宋_GB2312"/>
          <w:sz w:val="32"/>
          <w:szCs w:val="32"/>
        </w:rPr>
      </w:pPr>
    </w:p>
    <w:p>
      <w:pPr>
        <w:jc w:val="center"/>
        <w:rPr>
          <w:rFonts w:ascii="仿宋_GB2312" w:eastAsia="仿宋_GB2312"/>
          <w:sz w:val="32"/>
          <w:szCs w:val="32"/>
        </w:rPr>
      </w:pPr>
    </w:p>
    <w:p>
      <w:pPr>
        <w:jc w:val="center"/>
        <w:rPr>
          <w:rFonts w:ascii="仿宋_GB2312" w:eastAsia="仿宋_GB2312"/>
          <w:sz w:val="32"/>
          <w:szCs w:val="32"/>
        </w:rPr>
      </w:pPr>
    </w:p>
    <w:p>
      <w:pPr>
        <w:jc w:val="center"/>
        <w:rPr>
          <w:rFonts w:ascii="仿宋_GB2312" w:eastAsia="仿宋_GB2312"/>
          <w:sz w:val="32"/>
          <w:szCs w:val="32"/>
        </w:rPr>
      </w:pPr>
    </w:p>
    <w:p>
      <w:pPr>
        <w:jc w:val="center"/>
        <w:rPr>
          <w:rFonts w:ascii="仿宋_GB2312" w:eastAsia="仿宋_GB2312"/>
          <w:sz w:val="32"/>
          <w:szCs w:val="32"/>
        </w:rPr>
      </w:pPr>
    </w:p>
    <w:p>
      <w:pPr>
        <w:jc w:val="center"/>
        <w:rPr>
          <w:rFonts w:ascii="仿宋_GB2312" w:eastAsia="仿宋_GB2312"/>
          <w:sz w:val="32"/>
          <w:szCs w:val="32"/>
        </w:rPr>
      </w:pPr>
    </w:p>
    <w:p>
      <w:pPr>
        <w:jc w:val="center"/>
        <w:rPr>
          <w:rFonts w:ascii="仿宋_GB2312" w:eastAsia="仿宋_GB2312"/>
          <w:sz w:val="32"/>
          <w:szCs w:val="32"/>
        </w:rPr>
      </w:pPr>
    </w:p>
    <w:p>
      <w:pPr>
        <w:jc w:val="center"/>
        <w:rPr>
          <w:rFonts w:ascii="仿宋_GB2312" w:eastAsia="仿宋_GB2312"/>
          <w:sz w:val="32"/>
          <w:szCs w:val="32"/>
        </w:rPr>
      </w:pPr>
    </w:p>
    <w:p>
      <w:pPr>
        <w:jc w:val="center"/>
        <w:rPr>
          <w:rFonts w:ascii="仿宋_GB2312" w:eastAsia="仿宋_GB2312"/>
          <w:sz w:val="32"/>
          <w:szCs w:val="32"/>
        </w:rPr>
      </w:pPr>
    </w:p>
    <w:p>
      <w:pPr>
        <w:jc w:val="center"/>
        <w:rPr>
          <w:rFonts w:ascii="仿宋_GB2312" w:eastAsia="仿宋_GB2312"/>
          <w:sz w:val="32"/>
          <w:szCs w:val="32"/>
        </w:rPr>
      </w:pPr>
    </w:p>
    <w:p>
      <w:pPr>
        <w:jc w:val="center"/>
        <w:rPr>
          <w:rFonts w:ascii="仿宋_GB2312" w:eastAsia="仿宋_GB2312"/>
          <w:sz w:val="32"/>
          <w:szCs w:val="32"/>
        </w:rPr>
      </w:pPr>
    </w:p>
    <w:p>
      <w:pPr>
        <w:jc w:val="center"/>
        <w:rPr>
          <w:rFonts w:ascii="仿宋_GB2312" w:eastAsia="仿宋_GB2312"/>
          <w:sz w:val="32"/>
          <w:szCs w:val="32"/>
        </w:rPr>
      </w:pPr>
    </w:p>
    <w:p>
      <w:pPr>
        <w:jc w:val="center"/>
        <w:rPr>
          <w:rFonts w:ascii="仿宋_GB2312" w:eastAsia="仿宋_GB2312"/>
          <w:sz w:val="32"/>
          <w:szCs w:val="32"/>
        </w:rPr>
      </w:pPr>
    </w:p>
    <w:p>
      <w:pPr>
        <w:jc w:val="both"/>
        <w:rPr>
          <w:rFonts w:ascii="仿宋_GB2312" w:eastAsia="仿宋_GB2312"/>
          <w:sz w:val="32"/>
          <w:szCs w:val="32"/>
        </w:rPr>
      </w:pPr>
    </w:p>
    <w:p>
      <w:pPr>
        <w:jc w:val="center"/>
        <w:rPr>
          <w:rFonts w:hint="eastAsia" w:ascii="仿宋-GB2312" w:eastAsia="仿宋-GB2312"/>
          <w:sz w:val="32"/>
          <w:szCs w:val="32"/>
        </w:rPr>
      </w:pPr>
    </w:p>
    <w:p>
      <w:pPr>
        <w:jc w:val="center"/>
        <w:rPr>
          <w:rFonts w:hint="eastAsia" w:ascii="仿宋-GB2312" w:eastAsia="仿宋-GB2312"/>
          <w:sz w:val="32"/>
          <w:szCs w:val="32"/>
        </w:rPr>
      </w:pPr>
    </w:p>
    <w:p>
      <w:pPr>
        <w:jc w:val="center"/>
        <w:rPr>
          <w:rFonts w:hint="eastAsia" w:ascii="仿宋-GB2312" w:eastAsia="仿宋-GB2312"/>
          <w:sz w:val="32"/>
          <w:szCs w:val="32"/>
        </w:rPr>
      </w:pPr>
    </w:p>
    <w:p>
      <w:pPr>
        <w:jc w:val="center"/>
        <w:rPr>
          <w:rFonts w:ascii="仿宋-GB2312" w:eastAsia="仿宋-GB2312"/>
          <w:sz w:val="32"/>
          <w:szCs w:val="32"/>
        </w:rPr>
      </w:pPr>
      <w:r>
        <w:rPr>
          <w:rFonts w:hint="eastAsia" w:ascii="仿宋-GB2312" w:eastAsia="仿宋-GB2312"/>
          <w:sz w:val="32"/>
          <w:szCs w:val="32"/>
        </w:rPr>
        <w:t>可牛网络技术（北京）有限公司</w:t>
      </w:r>
    </w:p>
    <w:p>
      <w:pPr>
        <w:jc w:val="center"/>
        <w:rPr>
          <w:b/>
          <w:bCs/>
          <w:sz w:val="48"/>
          <w:szCs w:val="36"/>
        </w:rPr>
      </w:pPr>
      <w:r>
        <w:rPr>
          <w:rFonts w:hint="eastAsia"/>
          <w:b/>
          <w:bCs/>
          <w:sz w:val="48"/>
          <w:szCs w:val="36"/>
        </w:rPr>
        <w:t>研究开发项目专业人员名单</w:t>
      </w:r>
    </w:p>
    <w:p>
      <w:pPr>
        <w:jc w:val="center"/>
        <w:rPr>
          <w:b/>
          <w:sz w:val="30"/>
          <w:szCs w:val="28"/>
        </w:rPr>
      </w:pPr>
      <w:r>
        <w:rPr>
          <w:rFonts w:hint="eastAsia"/>
          <w:b/>
          <w:sz w:val="30"/>
          <w:szCs w:val="28"/>
          <w:lang w:eastAsia="zh-CN"/>
        </w:rPr>
        <w:t>猎豹</w:t>
      </w:r>
      <w:r>
        <w:rPr>
          <w:rFonts w:hint="eastAsia"/>
          <w:b/>
          <w:sz w:val="30"/>
          <w:szCs w:val="28"/>
          <w:lang w:val="en-US" w:eastAsia="zh-CN"/>
        </w:rPr>
        <w:t>3D布局优化桌面软件</w:t>
      </w:r>
    </w:p>
    <w:p>
      <w:pPr>
        <w:jc w:val="center"/>
        <w:rPr>
          <w:rFonts w:ascii="仿宋_GB2312" w:eastAsia="仿宋_GB2312"/>
          <w:sz w:val="28"/>
          <w:szCs w:val="28"/>
        </w:rPr>
      </w:pPr>
    </w:p>
    <w:p>
      <w:pPr>
        <w:jc w:val="center"/>
        <w:rPr>
          <w:rFonts w:ascii="仿宋_GB2312" w:eastAsia="仿宋_GB2312"/>
          <w:sz w:val="28"/>
          <w:szCs w:val="28"/>
        </w:rPr>
      </w:pPr>
    </w:p>
    <w:p>
      <w:pPr>
        <w:jc w:val="center"/>
        <w:rPr>
          <w:rFonts w:ascii="仿宋_GB2312" w:eastAsia="仿宋_GB2312"/>
          <w:sz w:val="28"/>
          <w:szCs w:val="28"/>
        </w:rPr>
      </w:pPr>
    </w:p>
    <w:p>
      <w:pPr>
        <w:ind w:firstLine="560" w:firstLineChars="200"/>
        <w:jc w:val="left"/>
        <w:rPr>
          <w:color w:val="000000"/>
          <w:sz w:val="28"/>
          <w:szCs w:val="28"/>
        </w:rPr>
      </w:pPr>
      <w:r>
        <w:rPr>
          <w:rFonts w:hint="eastAsia"/>
          <w:color w:val="000000"/>
          <w:sz w:val="28"/>
          <w:szCs w:val="28"/>
        </w:rPr>
        <w:t xml:space="preserve">项目名称 </w:t>
      </w:r>
      <w:r>
        <w:rPr>
          <w:rFonts w:hint="eastAsia" w:ascii="仿宋_GB2312" w:eastAsia="仿宋_GB2312"/>
          <w:b/>
          <w:bCs/>
          <w:sz w:val="28"/>
          <w:szCs w:val="28"/>
          <w:u w:val="single"/>
          <w:lang w:eastAsia="zh-CN"/>
        </w:rPr>
        <w:t>猎豹</w:t>
      </w:r>
      <w:r>
        <w:rPr>
          <w:rFonts w:hint="eastAsia" w:ascii="仿宋_GB2312" w:eastAsia="仿宋_GB2312"/>
          <w:b/>
          <w:bCs/>
          <w:sz w:val="28"/>
          <w:szCs w:val="28"/>
          <w:u w:val="single"/>
          <w:lang w:val="en-US" w:eastAsia="zh-CN"/>
        </w:rPr>
        <w:t>3D布局优化桌面软件</w:t>
      </w:r>
    </w:p>
    <w:p>
      <w:pPr>
        <w:spacing w:line="480" w:lineRule="auto"/>
        <w:ind w:firstLine="560" w:firstLineChars="200"/>
        <w:rPr>
          <w:color w:val="000000"/>
          <w:sz w:val="28"/>
          <w:szCs w:val="28"/>
          <w:u w:val="single" w:color="000000"/>
        </w:rPr>
      </w:pPr>
      <w:r>
        <w:rPr>
          <w:rFonts w:hint="eastAsia"/>
          <w:color w:val="000000"/>
          <w:sz w:val="28"/>
          <w:szCs w:val="28"/>
        </w:rPr>
        <w:t>项目负责人</w:t>
      </w:r>
      <w:r>
        <w:rPr>
          <w:rFonts w:hint="eastAsia"/>
          <w:color w:val="000000"/>
          <w:sz w:val="28"/>
          <w:szCs w:val="28"/>
          <w:u w:val="single" w:color="000000"/>
        </w:rPr>
        <w:t xml:space="preserve">谢国英    </w:t>
      </w:r>
      <w:r>
        <w:rPr>
          <w:rFonts w:hint="eastAsia"/>
          <w:color w:val="000000"/>
          <w:sz w:val="28"/>
          <w:szCs w:val="28"/>
        </w:rPr>
        <w:t>电话：</w:t>
      </w:r>
      <w:r>
        <w:rPr>
          <w:rFonts w:hint="eastAsia"/>
          <w:color w:val="000000"/>
          <w:sz w:val="28"/>
          <w:szCs w:val="28"/>
          <w:u w:val="single" w:color="000000"/>
        </w:rPr>
        <w:t xml:space="preserve">18500376889              </w:t>
      </w:r>
    </w:p>
    <w:p>
      <w:pPr>
        <w:spacing w:line="480" w:lineRule="auto"/>
        <w:ind w:firstLine="560" w:firstLineChars="200"/>
        <w:rPr>
          <w:color w:val="000000"/>
          <w:sz w:val="28"/>
          <w:szCs w:val="28"/>
          <w:u w:val="single" w:color="000000"/>
        </w:rPr>
      </w:pPr>
      <w:r>
        <w:rPr>
          <w:rFonts w:hint="eastAsia"/>
          <w:color w:val="000000"/>
          <w:sz w:val="28"/>
          <w:szCs w:val="28"/>
        </w:rPr>
        <w:t>项目联系人</w:t>
      </w:r>
      <w:r>
        <w:rPr>
          <w:rFonts w:hint="eastAsia"/>
          <w:color w:val="000000"/>
          <w:sz w:val="28"/>
          <w:szCs w:val="28"/>
          <w:u w:val="single" w:color="000000"/>
        </w:rPr>
        <w:t xml:space="preserve">谢国英    </w:t>
      </w:r>
      <w:r>
        <w:rPr>
          <w:rFonts w:hint="eastAsia"/>
          <w:color w:val="000000"/>
          <w:sz w:val="28"/>
          <w:szCs w:val="28"/>
        </w:rPr>
        <w:t>电话：</w:t>
      </w:r>
      <w:r>
        <w:rPr>
          <w:rFonts w:hint="eastAsia"/>
          <w:color w:val="000000"/>
          <w:sz w:val="28"/>
          <w:szCs w:val="28"/>
          <w:u w:val="single" w:color="000000"/>
        </w:rPr>
        <w:t xml:space="preserve">18500376889         </w:t>
      </w:r>
    </w:p>
    <w:p>
      <w:pPr>
        <w:ind w:firstLine="560" w:firstLineChars="200"/>
        <w:rPr>
          <w:color w:val="000000"/>
          <w:sz w:val="28"/>
          <w:szCs w:val="28"/>
        </w:rPr>
      </w:pPr>
      <w:r>
        <w:rPr>
          <w:rFonts w:hint="eastAsia"/>
          <w:color w:val="000000"/>
          <w:sz w:val="28"/>
          <w:szCs w:val="28"/>
        </w:rPr>
        <w:t>项目起止时间2016年1月至2016年12月</w:t>
      </w:r>
    </w:p>
    <w:p>
      <w:pPr>
        <w:ind w:firstLine="560" w:firstLineChars="200"/>
        <w:rPr>
          <w:color w:val="000000"/>
          <w:sz w:val="28"/>
          <w:szCs w:val="28"/>
        </w:rPr>
      </w:pPr>
    </w:p>
    <w:p>
      <w:pPr>
        <w:jc w:val="center"/>
        <w:rPr>
          <w:rFonts w:ascii="仿宋_GB2312" w:eastAsia="仿宋_GB2312"/>
          <w:sz w:val="28"/>
          <w:szCs w:val="28"/>
        </w:rPr>
      </w:pPr>
    </w:p>
    <w:p>
      <w:pPr>
        <w:spacing w:line="360" w:lineRule="auto"/>
        <w:rPr>
          <w:rFonts w:ascii="仿宋_GB2312" w:eastAsia="仿宋_GB2312"/>
          <w:sz w:val="28"/>
          <w:szCs w:val="28"/>
        </w:rPr>
      </w:pPr>
    </w:p>
    <w:p>
      <w:pPr>
        <w:widowControl/>
        <w:jc w:val="left"/>
        <w:rPr>
          <w:b/>
          <w:sz w:val="30"/>
          <w:szCs w:val="28"/>
        </w:rPr>
      </w:pPr>
      <w:r>
        <w:rPr>
          <w:b/>
          <w:sz w:val="30"/>
          <w:szCs w:val="28"/>
        </w:rPr>
        <w:br w:type="page"/>
      </w:r>
    </w:p>
    <w:p>
      <w:pPr>
        <w:pStyle w:val="29"/>
        <w:rPr>
          <w:b/>
          <w:sz w:val="30"/>
          <w:szCs w:val="28"/>
        </w:rPr>
      </w:pPr>
      <w:r>
        <w:rPr>
          <w:rFonts w:hint="eastAsia"/>
          <w:b/>
          <w:sz w:val="30"/>
          <w:szCs w:val="28"/>
        </w:rPr>
        <w:t>研发项目组专业人员名单（主要人员）</w:t>
      </w:r>
    </w:p>
    <w:tbl>
      <w:tblPr>
        <w:tblStyle w:val="20"/>
        <w:tblW w:w="88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850"/>
        <w:gridCol w:w="693"/>
        <w:gridCol w:w="1162"/>
        <w:gridCol w:w="1831"/>
        <w:gridCol w:w="1514"/>
        <w:gridCol w:w="1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vAlign w:val="center"/>
          </w:tcPr>
          <w:p>
            <w:pPr>
              <w:jc w:val="center"/>
              <w:rPr>
                <w:rFonts w:ascii="宋体" w:hAnsi="宋体"/>
                <w:b/>
                <w:szCs w:val="21"/>
              </w:rPr>
            </w:pPr>
            <w:r>
              <w:rPr>
                <w:rFonts w:hint="eastAsia" w:ascii="宋体" w:hAnsi="宋体"/>
                <w:b/>
                <w:szCs w:val="21"/>
              </w:rPr>
              <w:t>姓名</w:t>
            </w:r>
          </w:p>
        </w:tc>
        <w:tc>
          <w:tcPr>
            <w:tcW w:w="850" w:type="dxa"/>
            <w:vAlign w:val="center"/>
          </w:tcPr>
          <w:p>
            <w:pPr>
              <w:jc w:val="center"/>
              <w:rPr>
                <w:rFonts w:ascii="宋体" w:hAnsi="宋体"/>
                <w:b/>
                <w:szCs w:val="21"/>
              </w:rPr>
            </w:pPr>
            <w:r>
              <w:rPr>
                <w:rFonts w:hint="eastAsia" w:ascii="宋体" w:hAnsi="宋体"/>
                <w:b/>
                <w:szCs w:val="21"/>
              </w:rPr>
              <w:t>性别</w:t>
            </w:r>
          </w:p>
        </w:tc>
        <w:tc>
          <w:tcPr>
            <w:tcW w:w="693" w:type="dxa"/>
            <w:vAlign w:val="center"/>
          </w:tcPr>
          <w:p>
            <w:pPr>
              <w:jc w:val="center"/>
              <w:rPr>
                <w:rFonts w:ascii="宋体" w:hAnsi="宋体"/>
                <w:b/>
                <w:szCs w:val="21"/>
              </w:rPr>
            </w:pPr>
            <w:r>
              <w:rPr>
                <w:rFonts w:hint="eastAsia" w:ascii="宋体" w:hAnsi="宋体"/>
                <w:b/>
                <w:szCs w:val="21"/>
              </w:rPr>
              <w:t>年龄</w:t>
            </w:r>
          </w:p>
        </w:tc>
        <w:tc>
          <w:tcPr>
            <w:tcW w:w="1162" w:type="dxa"/>
            <w:vAlign w:val="center"/>
          </w:tcPr>
          <w:p>
            <w:pPr>
              <w:jc w:val="center"/>
              <w:rPr>
                <w:rFonts w:ascii="宋体" w:hAnsi="宋体"/>
                <w:b/>
                <w:szCs w:val="21"/>
              </w:rPr>
            </w:pPr>
            <w:r>
              <w:rPr>
                <w:rFonts w:hint="eastAsia" w:ascii="宋体" w:hAnsi="宋体"/>
                <w:b/>
                <w:szCs w:val="21"/>
              </w:rPr>
              <w:t>学历</w:t>
            </w:r>
          </w:p>
        </w:tc>
        <w:tc>
          <w:tcPr>
            <w:tcW w:w="1831" w:type="dxa"/>
            <w:vAlign w:val="center"/>
          </w:tcPr>
          <w:p>
            <w:pPr>
              <w:jc w:val="center"/>
              <w:rPr>
                <w:rFonts w:ascii="宋体" w:hAnsi="宋体"/>
                <w:b/>
                <w:szCs w:val="21"/>
              </w:rPr>
            </w:pPr>
            <w:r>
              <w:rPr>
                <w:rFonts w:hint="eastAsia" w:ascii="宋体" w:hAnsi="宋体"/>
                <w:b/>
                <w:szCs w:val="21"/>
              </w:rPr>
              <w:t>职务（职称）</w:t>
            </w:r>
          </w:p>
        </w:tc>
        <w:tc>
          <w:tcPr>
            <w:tcW w:w="1514" w:type="dxa"/>
            <w:vAlign w:val="center"/>
          </w:tcPr>
          <w:p>
            <w:pPr>
              <w:jc w:val="center"/>
              <w:rPr>
                <w:rFonts w:ascii="宋体" w:hAnsi="宋体"/>
                <w:b/>
                <w:szCs w:val="21"/>
              </w:rPr>
            </w:pPr>
            <w:r>
              <w:rPr>
                <w:rFonts w:hint="eastAsia" w:ascii="宋体" w:hAnsi="宋体"/>
                <w:b/>
                <w:szCs w:val="21"/>
              </w:rPr>
              <w:t>本项目中职位</w:t>
            </w:r>
          </w:p>
        </w:tc>
        <w:tc>
          <w:tcPr>
            <w:tcW w:w="1834" w:type="dxa"/>
            <w:vAlign w:val="center"/>
          </w:tcPr>
          <w:p>
            <w:pPr>
              <w:jc w:val="center"/>
              <w:rPr>
                <w:rFonts w:ascii="宋体" w:hAnsi="宋体"/>
                <w:b/>
                <w:szCs w:val="21"/>
              </w:rPr>
            </w:pPr>
            <w:r>
              <w:rPr>
                <w:rFonts w:hint="eastAsia" w:ascii="宋体" w:hAnsi="宋体"/>
                <w:b/>
                <w:szCs w:val="21"/>
              </w:rPr>
              <w:t>本项目中承担工作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张文君</w:t>
            </w:r>
          </w:p>
        </w:tc>
        <w:tc>
          <w:tcPr>
            <w:tcW w:w="850"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女</w:t>
            </w:r>
          </w:p>
        </w:tc>
        <w:tc>
          <w:tcPr>
            <w:tcW w:w="693"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30</w:t>
            </w:r>
          </w:p>
        </w:tc>
        <w:tc>
          <w:tcPr>
            <w:tcW w:w="1162"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本科</w:t>
            </w:r>
          </w:p>
        </w:tc>
        <w:tc>
          <w:tcPr>
            <w:tcW w:w="1831"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高级研发工程师</w:t>
            </w:r>
          </w:p>
        </w:tc>
        <w:tc>
          <w:tcPr>
            <w:tcW w:w="1514"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项目负责人</w:t>
            </w:r>
          </w:p>
        </w:tc>
        <w:tc>
          <w:tcPr>
            <w:tcW w:w="1834"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刘争辉</w:t>
            </w:r>
          </w:p>
        </w:tc>
        <w:tc>
          <w:tcPr>
            <w:tcW w:w="850"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男</w:t>
            </w:r>
          </w:p>
        </w:tc>
        <w:tc>
          <w:tcPr>
            <w:tcW w:w="693"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31</w:t>
            </w:r>
          </w:p>
        </w:tc>
        <w:tc>
          <w:tcPr>
            <w:tcW w:w="1162"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本科</w:t>
            </w:r>
          </w:p>
        </w:tc>
        <w:tc>
          <w:tcPr>
            <w:tcW w:w="1831"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研发工程师</w:t>
            </w:r>
          </w:p>
        </w:tc>
        <w:tc>
          <w:tcPr>
            <w:tcW w:w="1514"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研发工程师</w:t>
            </w:r>
          </w:p>
        </w:tc>
        <w:tc>
          <w:tcPr>
            <w:tcW w:w="1834"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shd w:val="clear" w:color="auto" w:fill="auto"/>
          </w:tcPr>
          <w:p>
            <w:pPr>
              <w:tabs>
                <w:tab w:val="left" w:pos="460"/>
              </w:tabs>
              <w:rPr>
                <w:szCs w:val="21"/>
              </w:rPr>
            </w:pPr>
            <w:r>
              <w:rPr>
                <w:rFonts w:hint="eastAsia"/>
                <w:szCs w:val="21"/>
              </w:rPr>
              <w:t>张小明</w:t>
            </w:r>
          </w:p>
        </w:tc>
        <w:tc>
          <w:tcPr>
            <w:tcW w:w="850"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男</w:t>
            </w:r>
          </w:p>
        </w:tc>
        <w:tc>
          <w:tcPr>
            <w:tcW w:w="693"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27</w:t>
            </w:r>
          </w:p>
        </w:tc>
        <w:tc>
          <w:tcPr>
            <w:tcW w:w="1162"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硕士</w:t>
            </w:r>
          </w:p>
        </w:tc>
        <w:tc>
          <w:tcPr>
            <w:tcW w:w="1831"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研发工程师</w:t>
            </w:r>
          </w:p>
        </w:tc>
        <w:tc>
          <w:tcPr>
            <w:tcW w:w="1514"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研发工程师</w:t>
            </w:r>
          </w:p>
        </w:tc>
        <w:tc>
          <w:tcPr>
            <w:tcW w:w="1834"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绳宾宾</w:t>
            </w:r>
          </w:p>
        </w:tc>
        <w:tc>
          <w:tcPr>
            <w:tcW w:w="850"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男</w:t>
            </w:r>
          </w:p>
        </w:tc>
        <w:tc>
          <w:tcPr>
            <w:tcW w:w="693"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26</w:t>
            </w:r>
          </w:p>
        </w:tc>
        <w:tc>
          <w:tcPr>
            <w:tcW w:w="1162"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本科</w:t>
            </w:r>
          </w:p>
        </w:tc>
        <w:tc>
          <w:tcPr>
            <w:tcW w:w="1831"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研发工程师</w:t>
            </w:r>
          </w:p>
        </w:tc>
        <w:tc>
          <w:tcPr>
            <w:tcW w:w="1514"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研发工程师</w:t>
            </w:r>
          </w:p>
        </w:tc>
        <w:tc>
          <w:tcPr>
            <w:tcW w:w="1834"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吴晓强</w:t>
            </w:r>
          </w:p>
        </w:tc>
        <w:tc>
          <w:tcPr>
            <w:tcW w:w="850"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男</w:t>
            </w:r>
          </w:p>
        </w:tc>
        <w:tc>
          <w:tcPr>
            <w:tcW w:w="693"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26</w:t>
            </w:r>
          </w:p>
        </w:tc>
        <w:tc>
          <w:tcPr>
            <w:tcW w:w="1162"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本科</w:t>
            </w:r>
          </w:p>
        </w:tc>
        <w:tc>
          <w:tcPr>
            <w:tcW w:w="1831"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研发工程师</w:t>
            </w:r>
          </w:p>
        </w:tc>
        <w:tc>
          <w:tcPr>
            <w:tcW w:w="1514"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研发工程师</w:t>
            </w:r>
          </w:p>
        </w:tc>
        <w:tc>
          <w:tcPr>
            <w:tcW w:w="1834"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王哲</w:t>
            </w:r>
          </w:p>
        </w:tc>
        <w:tc>
          <w:tcPr>
            <w:tcW w:w="850"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男</w:t>
            </w:r>
          </w:p>
        </w:tc>
        <w:tc>
          <w:tcPr>
            <w:tcW w:w="693"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31</w:t>
            </w:r>
          </w:p>
        </w:tc>
        <w:tc>
          <w:tcPr>
            <w:tcW w:w="1162"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硕士</w:t>
            </w:r>
          </w:p>
        </w:tc>
        <w:tc>
          <w:tcPr>
            <w:tcW w:w="1831"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研发工程师</w:t>
            </w:r>
          </w:p>
        </w:tc>
        <w:tc>
          <w:tcPr>
            <w:tcW w:w="1514"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研发工程师</w:t>
            </w:r>
          </w:p>
        </w:tc>
        <w:tc>
          <w:tcPr>
            <w:tcW w:w="1834"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唐际</w:t>
            </w:r>
          </w:p>
        </w:tc>
        <w:tc>
          <w:tcPr>
            <w:tcW w:w="850"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男</w:t>
            </w:r>
          </w:p>
        </w:tc>
        <w:tc>
          <w:tcPr>
            <w:tcW w:w="693"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32</w:t>
            </w:r>
          </w:p>
        </w:tc>
        <w:tc>
          <w:tcPr>
            <w:tcW w:w="1162"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本科</w:t>
            </w:r>
          </w:p>
        </w:tc>
        <w:tc>
          <w:tcPr>
            <w:tcW w:w="1831"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高级研发工程师</w:t>
            </w:r>
          </w:p>
        </w:tc>
        <w:tc>
          <w:tcPr>
            <w:tcW w:w="1514"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研发工程师</w:t>
            </w:r>
          </w:p>
        </w:tc>
        <w:tc>
          <w:tcPr>
            <w:tcW w:w="1834"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陈志文</w:t>
            </w:r>
          </w:p>
        </w:tc>
        <w:tc>
          <w:tcPr>
            <w:tcW w:w="850"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男</w:t>
            </w:r>
          </w:p>
        </w:tc>
        <w:tc>
          <w:tcPr>
            <w:tcW w:w="693"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29</w:t>
            </w:r>
          </w:p>
        </w:tc>
        <w:tc>
          <w:tcPr>
            <w:tcW w:w="1162"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本科</w:t>
            </w:r>
          </w:p>
        </w:tc>
        <w:tc>
          <w:tcPr>
            <w:tcW w:w="1831"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研发工程师</w:t>
            </w:r>
          </w:p>
        </w:tc>
        <w:tc>
          <w:tcPr>
            <w:tcW w:w="1514"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研发工程师</w:t>
            </w:r>
          </w:p>
        </w:tc>
        <w:tc>
          <w:tcPr>
            <w:tcW w:w="1834"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李海池</w:t>
            </w:r>
          </w:p>
        </w:tc>
        <w:tc>
          <w:tcPr>
            <w:tcW w:w="850"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男</w:t>
            </w:r>
          </w:p>
        </w:tc>
        <w:tc>
          <w:tcPr>
            <w:tcW w:w="693"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27</w:t>
            </w:r>
          </w:p>
        </w:tc>
        <w:tc>
          <w:tcPr>
            <w:tcW w:w="1162"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本科</w:t>
            </w:r>
          </w:p>
        </w:tc>
        <w:tc>
          <w:tcPr>
            <w:tcW w:w="1831"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研发工程师</w:t>
            </w:r>
          </w:p>
        </w:tc>
        <w:tc>
          <w:tcPr>
            <w:tcW w:w="1514"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研发工程师</w:t>
            </w:r>
          </w:p>
        </w:tc>
        <w:tc>
          <w:tcPr>
            <w:tcW w:w="1834"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蔡小军</w:t>
            </w:r>
          </w:p>
        </w:tc>
        <w:tc>
          <w:tcPr>
            <w:tcW w:w="850"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男</w:t>
            </w:r>
          </w:p>
        </w:tc>
        <w:tc>
          <w:tcPr>
            <w:tcW w:w="693"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3</w:t>
            </w:r>
            <w:r>
              <w:rPr>
                <w:rFonts w:hint="eastAsia"/>
                <w:szCs w:val="21"/>
                <w:lang w:val="en-US" w:eastAsia="zh-CN"/>
              </w:rPr>
              <w:t>0</w:t>
            </w:r>
          </w:p>
        </w:tc>
        <w:tc>
          <w:tcPr>
            <w:tcW w:w="1162"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本科</w:t>
            </w:r>
          </w:p>
        </w:tc>
        <w:tc>
          <w:tcPr>
            <w:tcW w:w="1831"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lang w:eastAsia="zh-CN"/>
              </w:rPr>
              <w:t>高级</w:t>
            </w:r>
            <w:r>
              <w:rPr>
                <w:rFonts w:hint="eastAsia"/>
                <w:szCs w:val="21"/>
              </w:rPr>
              <w:t>研发工程师</w:t>
            </w:r>
          </w:p>
        </w:tc>
        <w:tc>
          <w:tcPr>
            <w:tcW w:w="1514"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lang w:eastAsia="zh-CN"/>
              </w:rPr>
              <w:t>高级</w:t>
            </w:r>
            <w:r>
              <w:rPr>
                <w:rFonts w:hint="eastAsia"/>
                <w:szCs w:val="21"/>
              </w:rPr>
              <w:t>研发工程师</w:t>
            </w:r>
          </w:p>
        </w:tc>
        <w:tc>
          <w:tcPr>
            <w:tcW w:w="1834"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申志鑫</w:t>
            </w:r>
          </w:p>
        </w:tc>
        <w:tc>
          <w:tcPr>
            <w:tcW w:w="850"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男</w:t>
            </w:r>
          </w:p>
        </w:tc>
        <w:tc>
          <w:tcPr>
            <w:tcW w:w="693"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31</w:t>
            </w:r>
          </w:p>
        </w:tc>
        <w:tc>
          <w:tcPr>
            <w:tcW w:w="1162"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硕士</w:t>
            </w:r>
          </w:p>
        </w:tc>
        <w:tc>
          <w:tcPr>
            <w:tcW w:w="1831"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研发工程师</w:t>
            </w:r>
          </w:p>
        </w:tc>
        <w:tc>
          <w:tcPr>
            <w:tcW w:w="1514"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研发工程师</w:t>
            </w:r>
          </w:p>
        </w:tc>
        <w:tc>
          <w:tcPr>
            <w:tcW w:w="1834"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刘佳</w:t>
            </w:r>
          </w:p>
        </w:tc>
        <w:tc>
          <w:tcPr>
            <w:tcW w:w="850"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女</w:t>
            </w:r>
          </w:p>
        </w:tc>
        <w:tc>
          <w:tcPr>
            <w:tcW w:w="693"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25</w:t>
            </w:r>
          </w:p>
        </w:tc>
        <w:tc>
          <w:tcPr>
            <w:tcW w:w="1162"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本科</w:t>
            </w:r>
          </w:p>
        </w:tc>
        <w:tc>
          <w:tcPr>
            <w:tcW w:w="1831"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研发工程师</w:t>
            </w:r>
          </w:p>
        </w:tc>
        <w:tc>
          <w:tcPr>
            <w:tcW w:w="1514"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研发工程师</w:t>
            </w:r>
          </w:p>
        </w:tc>
        <w:tc>
          <w:tcPr>
            <w:tcW w:w="1834"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shd w:val="clear" w:color="auto" w:fill="auto"/>
          </w:tcPr>
          <w:p>
            <w:pPr>
              <w:rPr>
                <w:rFonts w:hint="eastAsia" w:eastAsia="宋体"/>
                <w:szCs w:val="21"/>
                <w:lang w:eastAsia="zh-CN"/>
              </w:rPr>
            </w:pPr>
            <w:r>
              <w:rPr>
                <w:rFonts w:hint="eastAsia"/>
                <w:szCs w:val="21"/>
                <w:lang w:eastAsia="zh-CN"/>
              </w:rPr>
              <w:t>胡林生</w:t>
            </w:r>
          </w:p>
        </w:tc>
        <w:tc>
          <w:tcPr>
            <w:tcW w:w="850" w:type="dxa"/>
            <w:tcBorders>
              <w:top w:val="single" w:color="auto" w:sz="4" w:space="0"/>
              <w:left w:val="single" w:color="auto" w:sz="4" w:space="0"/>
              <w:bottom w:val="single" w:color="auto" w:sz="4" w:space="0"/>
              <w:right w:val="single" w:color="auto" w:sz="4" w:space="0"/>
            </w:tcBorders>
            <w:shd w:val="clear" w:color="auto" w:fill="auto"/>
          </w:tcPr>
          <w:p>
            <w:pPr>
              <w:rPr>
                <w:rFonts w:hint="eastAsia" w:eastAsia="宋体"/>
                <w:szCs w:val="21"/>
                <w:lang w:eastAsia="zh-CN"/>
              </w:rPr>
            </w:pPr>
            <w:r>
              <w:rPr>
                <w:rFonts w:hint="eastAsia"/>
                <w:szCs w:val="21"/>
                <w:lang w:eastAsia="zh-CN"/>
              </w:rPr>
              <w:t>男</w:t>
            </w:r>
          </w:p>
        </w:tc>
        <w:tc>
          <w:tcPr>
            <w:tcW w:w="693" w:type="dxa"/>
            <w:tcBorders>
              <w:top w:val="single" w:color="auto" w:sz="4" w:space="0"/>
              <w:left w:val="single" w:color="auto" w:sz="4" w:space="0"/>
              <w:bottom w:val="single" w:color="auto" w:sz="4" w:space="0"/>
              <w:right w:val="single" w:color="auto" w:sz="4" w:space="0"/>
            </w:tcBorders>
            <w:shd w:val="clear" w:color="auto" w:fill="auto"/>
          </w:tcPr>
          <w:p>
            <w:pPr>
              <w:rPr>
                <w:rFonts w:hint="eastAsia" w:eastAsia="宋体"/>
                <w:szCs w:val="21"/>
                <w:lang w:val="en-US" w:eastAsia="zh-CN"/>
              </w:rPr>
            </w:pPr>
            <w:r>
              <w:rPr>
                <w:rFonts w:hint="eastAsia"/>
                <w:szCs w:val="21"/>
                <w:lang w:val="en-US" w:eastAsia="zh-CN"/>
              </w:rPr>
              <w:t>26</w:t>
            </w:r>
          </w:p>
        </w:tc>
        <w:tc>
          <w:tcPr>
            <w:tcW w:w="1162" w:type="dxa"/>
            <w:tcBorders>
              <w:top w:val="single" w:color="auto" w:sz="4" w:space="0"/>
              <w:left w:val="single" w:color="auto" w:sz="4" w:space="0"/>
              <w:bottom w:val="single" w:color="auto" w:sz="4" w:space="0"/>
              <w:right w:val="single" w:color="auto" w:sz="4" w:space="0"/>
            </w:tcBorders>
            <w:shd w:val="clear" w:color="auto" w:fill="auto"/>
          </w:tcPr>
          <w:p>
            <w:pPr>
              <w:rPr>
                <w:rFonts w:hint="eastAsia" w:eastAsia="宋体"/>
                <w:szCs w:val="21"/>
                <w:lang w:eastAsia="zh-CN"/>
              </w:rPr>
            </w:pPr>
            <w:r>
              <w:rPr>
                <w:rFonts w:hint="eastAsia"/>
                <w:szCs w:val="21"/>
                <w:lang w:eastAsia="zh-CN"/>
              </w:rPr>
              <w:t>本科</w:t>
            </w:r>
          </w:p>
        </w:tc>
        <w:tc>
          <w:tcPr>
            <w:tcW w:w="1831" w:type="dxa"/>
            <w:tcBorders>
              <w:top w:val="single" w:color="auto" w:sz="4" w:space="0"/>
              <w:left w:val="single" w:color="auto" w:sz="4" w:space="0"/>
              <w:bottom w:val="single" w:color="auto" w:sz="4" w:space="0"/>
              <w:right w:val="single" w:color="auto" w:sz="4" w:space="0"/>
            </w:tcBorders>
            <w:shd w:val="clear" w:color="auto" w:fill="auto"/>
          </w:tcPr>
          <w:p>
            <w:pPr>
              <w:rPr>
                <w:rFonts w:hint="eastAsia" w:eastAsia="宋体"/>
                <w:szCs w:val="21"/>
                <w:lang w:eastAsia="zh-CN"/>
              </w:rPr>
            </w:pPr>
            <w:r>
              <w:rPr>
                <w:rFonts w:hint="eastAsia"/>
                <w:szCs w:val="21"/>
                <w:lang w:eastAsia="zh-CN"/>
              </w:rPr>
              <w:t>研发工程师</w:t>
            </w:r>
          </w:p>
        </w:tc>
        <w:tc>
          <w:tcPr>
            <w:tcW w:w="1514" w:type="dxa"/>
            <w:tcBorders>
              <w:top w:val="single" w:color="auto" w:sz="4" w:space="0"/>
              <w:left w:val="single" w:color="auto" w:sz="4" w:space="0"/>
              <w:bottom w:val="single" w:color="auto" w:sz="4" w:space="0"/>
              <w:right w:val="single" w:color="auto" w:sz="4" w:space="0"/>
            </w:tcBorders>
            <w:shd w:val="clear" w:color="auto" w:fill="auto"/>
          </w:tcPr>
          <w:p>
            <w:pPr>
              <w:rPr>
                <w:rFonts w:hint="eastAsia" w:eastAsia="宋体"/>
                <w:szCs w:val="21"/>
                <w:lang w:eastAsia="zh-CN"/>
              </w:rPr>
            </w:pPr>
            <w:r>
              <w:rPr>
                <w:rFonts w:hint="eastAsia"/>
                <w:szCs w:val="21"/>
                <w:lang w:eastAsia="zh-CN"/>
              </w:rPr>
              <w:t>研发工程师</w:t>
            </w:r>
          </w:p>
        </w:tc>
        <w:tc>
          <w:tcPr>
            <w:tcW w:w="1834" w:type="dxa"/>
            <w:tcBorders>
              <w:top w:val="single" w:color="auto" w:sz="4" w:space="0"/>
              <w:left w:val="single" w:color="auto" w:sz="4" w:space="0"/>
              <w:bottom w:val="single" w:color="auto" w:sz="4" w:space="0"/>
              <w:right w:val="single" w:color="auto" w:sz="4" w:space="0"/>
            </w:tcBorders>
            <w:shd w:val="clear" w:color="auto" w:fill="auto"/>
          </w:tcPr>
          <w:p>
            <w:pPr>
              <w:rPr>
                <w:rFonts w:hint="eastAsia" w:eastAsia="宋体"/>
                <w:szCs w:val="21"/>
                <w:lang w:eastAsia="zh-CN"/>
              </w:rPr>
            </w:pPr>
            <w:r>
              <w:rPr>
                <w:rFonts w:hint="eastAsia"/>
                <w:szCs w:val="21"/>
                <w:lang w:eastAsia="zh-CN"/>
              </w:rPr>
              <w:t>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shd w:val="clear" w:color="auto" w:fill="auto"/>
          </w:tcPr>
          <w:p>
            <w:pPr>
              <w:rPr>
                <w:rFonts w:hint="eastAsia" w:eastAsia="宋体"/>
                <w:szCs w:val="21"/>
                <w:lang w:eastAsia="zh-CN"/>
              </w:rPr>
            </w:pPr>
            <w:r>
              <w:rPr>
                <w:rFonts w:hint="eastAsia"/>
                <w:szCs w:val="21"/>
                <w:lang w:eastAsia="zh-CN"/>
              </w:rPr>
              <w:t>程建</w:t>
            </w:r>
          </w:p>
        </w:tc>
        <w:tc>
          <w:tcPr>
            <w:tcW w:w="850"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男</w:t>
            </w:r>
          </w:p>
        </w:tc>
        <w:tc>
          <w:tcPr>
            <w:tcW w:w="693" w:type="dxa"/>
            <w:tcBorders>
              <w:top w:val="single" w:color="auto" w:sz="4" w:space="0"/>
              <w:left w:val="single" w:color="auto" w:sz="4" w:space="0"/>
              <w:bottom w:val="single" w:color="auto" w:sz="4" w:space="0"/>
              <w:right w:val="single" w:color="auto" w:sz="4" w:space="0"/>
            </w:tcBorders>
            <w:shd w:val="clear" w:color="auto" w:fill="auto"/>
          </w:tcPr>
          <w:p>
            <w:pPr>
              <w:rPr>
                <w:rFonts w:hint="eastAsia" w:eastAsia="宋体"/>
                <w:szCs w:val="21"/>
                <w:lang w:val="en-US" w:eastAsia="zh-CN"/>
              </w:rPr>
            </w:pPr>
            <w:r>
              <w:rPr>
                <w:rFonts w:hint="eastAsia"/>
                <w:szCs w:val="21"/>
                <w:lang w:val="en-US" w:eastAsia="zh-CN"/>
              </w:rPr>
              <w:t>31</w:t>
            </w:r>
          </w:p>
        </w:tc>
        <w:tc>
          <w:tcPr>
            <w:tcW w:w="1162"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硕士</w:t>
            </w:r>
          </w:p>
        </w:tc>
        <w:tc>
          <w:tcPr>
            <w:tcW w:w="1831"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lang w:eastAsia="zh-CN"/>
              </w:rPr>
              <w:t>高级</w:t>
            </w:r>
            <w:r>
              <w:rPr>
                <w:rFonts w:hint="eastAsia"/>
                <w:szCs w:val="21"/>
              </w:rPr>
              <w:t>研发工程师</w:t>
            </w:r>
          </w:p>
        </w:tc>
        <w:tc>
          <w:tcPr>
            <w:tcW w:w="1514"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lang w:eastAsia="zh-CN"/>
              </w:rPr>
              <w:t>高级</w:t>
            </w:r>
            <w:r>
              <w:rPr>
                <w:rFonts w:hint="eastAsia"/>
                <w:szCs w:val="21"/>
              </w:rPr>
              <w:t>研发工程师</w:t>
            </w:r>
          </w:p>
        </w:tc>
        <w:tc>
          <w:tcPr>
            <w:tcW w:w="1834" w:type="dxa"/>
            <w:tcBorders>
              <w:top w:val="single" w:color="auto" w:sz="4" w:space="0"/>
              <w:left w:val="single" w:color="auto" w:sz="4" w:space="0"/>
              <w:bottom w:val="single" w:color="auto" w:sz="4" w:space="0"/>
              <w:right w:val="single" w:color="auto" w:sz="4" w:space="0"/>
            </w:tcBorders>
            <w:shd w:val="clear" w:color="auto" w:fill="auto"/>
          </w:tcPr>
          <w:p>
            <w:pPr>
              <w:rPr>
                <w:szCs w:val="21"/>
              </w:rPr>
            </w:pPr>
            <w:r>
              <w:rPr>
                <w:rFonts w:hint="eastAsia"/>
                <w:szCs w:val="21"/>
              </w:rPr>
              <w:t>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shd w:val="clear" w:color="auto" w:fill="auto"/>
          </w:tcPr>
          <w:p>
            <w:pPr>
              <w:rPr>
                <w:rFonts w:hint="eastAsia"/>
                <w:szCs w:val="21"/>
                <w:lang w:eastAsia="zh-CN"/>
              </w:rPr>
            </w:pPr>
            <w:r>
              <w:rPr>
                <w:rFonts w:hint="eastAsia"/>
                <w:szCs w:val="21"/>
                <w:lang w:eastAsia="zh-CN"/>
              </w:rPr>
              <w:t>薛旻</w:t>
            </w:r>
          </w:p>
        </w:tc>
        <w:tc>
          <w:tcPr>
            <w:tcW w:w="850" w:type="dxa"/>
            <w:tcBorders>
              <w:top w:val="single" w:color="auto" w:sz="4" w:space="0"/>
              <w:left w:val="single" w:color="auto" w:sz="4" w:space="0"/>
              <w:bottom w:val="single" w:color="auto" w:sz="4" w:space="0"/>
              <w:right w:val="single" w:color="auto" w:sz="4" w:space="0"/>
            </w:tcBorders>
            <w:shd w:val="clear" w:color="auto" w:fill="auto"/>
          </w:tcPr>
          <w:p>
            <w:pPr>
              <w:rPr>
                <w:rFonts w:hint="eastAsia" w:eastAsia="宋体"/>
                <w:szCs w:val="21"/>
                <w:lang w:eastAsia="zh-CN"/>
              </w:rPr>
            </w:pPr>
            <w:r>
              <w:rPr>
                <w:rFonts w:hint="eastAsia"/>
                <w:szCs w:val="21"/>
                <w:lang w:eastAsia="zh-CN"/>
              </w:rPr>
              <w:t>男</w:t>
            </w:r>
          </w:p>
        </w:tc>
        <w:tc>
          <w:tcPr>
            <w:tcW w:w="693" w:type="dxa"/>
            <w:tcBorders>
              <w:top w:val="single" w:color="auto" w:sz="4" w:space="0"/>
              <w:left w:val="single" w:color="auto" w:sz="4" w:space="0"/>
              <w:bottom w:val="single" w:color="auto" w:sz="4" w:space="0"/>
              <w:right w:val="single" w:color="auto" w:sz="4" w:space="0"/>
            </w:tcBorders>
            <w:shd w:val="clear" w:color="auto" w:fill="auto"/>
          </w:tcPr>
          <w:p>
            <w:pPr>
              <w:rPr>
                <w:rFonts w:hint="eastAsia"/>
                <w:szCs w:val="21"/>
                <w:lang w:val="en-US" w:eastAsia="zh-CN"/>
              </w:rPr>
            </w:pPr>
            <w:r>
              <w:rPr>
                <w:rFonts w:hint="eastAsia"/>
                <w:szCs w:val="21"/>
                <w:lang w:val="en-US" w:eastAsia="zh-CN"/>
              </w:rPr>
              <w:t>28</w:t>
            </w:r>
          </w:p>
        </w:tc>
        <w:tc>
          <w:tcPr>
            <w:tcW w:w="1162" w:type="dxa"/>
            <w:tcBorders>
              <w:top w:val="single" w:color="auto" w:sz="4" w:space="0"/>
              <w:left w:val="single" w:color="auto" w:sz="4" w:space="0"/>
              <w:bottom w:val="single" w:color="auto" w:sz="4" w:space="0"/>
              <w:right w:val="single" w:color="auto" w:sz="4" w:space="0"/>
            </w:tcBorders>
            <w:shd w:val="clear" w:color="auto" w:fill="auto"/>
          </w:tcPr>
          <w:p>
            <w:pPr>
              <w:rPr>
                <w:rFonts w:hint="eastAsia" w:eastAsia="宋体"/>
                <w:szCs w:val="21"/>
                <w:lang w:eastAsia="zh-CN"/>
              </w:rPr>
            </w:pPr>
            <w:r>
              <w:rPr>
                <w:rFonts w:hint="eastAsia"/>
                <w:szCs w:val="21"/>
                <w:lang w:eastAsia="zh-CN"/>
              </w:rPr>
              <w:t>硕士</w:t>
            </w:r>
          </w:p>
        </w:tc>
        <w:tc>
          <w:tcPr>
            <w:tcW w:w="1831" w:type="dxa"/>
            <w:tcBorders>
              <w:top w:val="single" w:color="auto" w:sz="4" w:space="0"/>
              <w:left w:val="single" w:color="auto" w:sz="4" w:space="0"/>
              <w:bottom w:val="single" w:color="auto" w:sz="4" w:space="0"/>
              <w:right w:val="single" w:color="auto" w:sz="4" w:space="0"/>
            </w:tcBorders>
            <w:shd w:val="clear" w:color="auto" w:fill="auto"/>
          </w:tcPr>
          <w:p>
            <w:pPr>
              <w:rPr>
                <w:rFonts w:hint="eastAsia"/>
                <w:szCs w:val="21"/>
                <w:lang w:eastAsia="zh-CN"/>
              </w:rPr>
            </w:pPr>
            <w:r>
              <w:rPr>
                <w:rFonts w:hint="eastAsia"/>
                <w:szCs w:val="21"/>
                <w:lang w:eastAsia="zh-CN"/>
              </w:rPr>
              <w:t>研发工程师</w:t>
            </w:r>
          </w:p>
        </w:tc>
        <w:tc>
          <w:tcPr>
            <w:tcW w:w="1514" w:type="dxa"/>
            <w:tcBorders>
              <w:top w:val="single" w:color="auto" w:sz="4" w:space="0"/>
              <w:left w:val="single" w:color="auto" w:sz="4" w:space="0"/>
              <w:bottom w:val="single" w:color="auto" w:sz="4" w:space="0"/>
              <w:right w:val="single" w:color="auto" w:sz="4" w:space="0"/>
            </w:tcBorders>
            <w:shd w:val="clear" w:color="auto" w:fill="auto"/>
          </w:tcPr>
          <w:p>
            <w:pPr>
              <w:rPr>
                <w:rFonts w:hint="eastAsia"/>
                <w:szCs w:val="21"/>
                <w:lang w:eastAsia="zh-CN"/>
              </w:rPr>
            </w:pPr>
            <w:r>
              <w:rPr>
                <w:rFonts w:hint="eastAsia"/>
                <w:szCs w:val="21"/>
                <w:lang w:eastAsia="zh-CN"/>
              </w:rPr>
              <w:t>研发工程师</w:t>
            </w:r>
          </w:p>
        </w:tc>
        <w:tc>
          <w:tcPr>
            <w:tcW w:w="1834" w:type="dxa"/>
            <w:tcBorders>
              <w:top w:val="single" w:color="auto" w:sz="4" w:space="0"/>
              <w:left w:val="single" w:color="auto" w:sz="4" w:space="0"/>
              <w:bottom w:val="single" w:color="auto" w:sz="4" w:space="0"/>
              <w:right w:val="single" w:color="auto" w:sz="4" w:space="0"/>
            </w:tcBorders>
            <w:shd w:val="clear" w:color="auto" w:fill="auto"/>
          </w:tcPr>
          <w:p>
            <w:pPr>
              <w:rPr>
                <w:rFonts w:hint="eastAsia" w:eastAsia="宋体"/>
                <w:szCs w:val="21"/>
                <w:lang w:eastAsia="zh-CN"/>
              </w:rPr>
            </w:pPr>
            <w:r>
              <w:rPr>
                <w:rFonts w:hint="eastAsia"/>
                <w:szCs w:val="21"/>
                <w:lang w:eastAsia="zh-CN"/>
              </w:rPr>
              <w:t>开发</w:t>
            </w:r>
          </w:p>
        </w:tc>
      </w:tr>
    </w:tbl>
    <w:p>
      <w:pPr>
        <w:jc w:val="center"/>
        <w:rPr>
          <w:rFonts w:ascii="仿宋_GB2312" w:eastAsia="仿宋_GB2312"/>
          <w:sz w:val="32"/>
          <w:szCs w:val="32"/>
        </w:rPr>
      </w:pPr>
    </w:p>
    <w:p>
      <w:pPr>
        <w:jc w:val="center"/>
        <w:rPr>
          <w:rFonts w:ascii="仿宋_GB2312" w:eastAsia="仿宋_GB2312"/>
          <w:sz w:val="32"/>
          <w:szCs w:val="32"/>
        </w:rPr>
      </w:pPr>
    </w:p>
    <w:p>
      <w:pPr>
        <w:rPr>
          <w:rFonts w:ascii="仿宋_GB2312" w:eastAsia="仿宋_GB2312"/>
          <w:sz w:val="32"/>
          <w:szCs w:val="32"/>
        </w:rPr>
      </w:pPr>
      <w:r>
        <w:rPr>
          <w:rFonts w:hint="eastAsia" w:ascii="仿宋_GB2312" w:eastAsia="仿宋_GB2312"/>
          <w:sz w:val="32"/>
          <w:szCs w:val="32"/>
        </w:rPr>
        <w:t xml:space="preserve">                          </w:t>
      </w:r>
    </w:p>
    <w:p>
      <w:pPr>
        <w:rPr>
          <w:rFonts w:ascii="仿宋_GB2312" w:eastAsia="仿宋_GB2312"/>
          <w:sz w:val="32"/>
          <w:szCs w:val="32"/>
        </w:rPr>
      </w:pPr>
    </w:p>
    <w:p>
      <w:pPr>
        <w:rPr>
          <w:rFonts w:ascii="仿宋_GB2312" w:eastAsia="仿宋_GB2312"/>
          <w:sz w:val="32"/>
          <w:szCs w:val="32"/>
        </w:rPr>
      </w:pPr>
    </w:p>
    <w:p>
      <w:pPr>
        <w:rPr>
          <w:rFonts w:ascii="仿宋_GB2312" w:eastAsia="仿宋_GB2312"/>
          <w:sz w:val="32"/>
          <w:szCs w:val="32"/>
        </w:rPr>
      </w:pPr>
    </w:p>
    <w:p>
      <w:pPr>
        <w:rPr>
          <w:rFonts w:ascii="仿宋_GB2312" w:eastAsia="仿宋_GB2312"/>
          <w:sz w:val="32"/>
          <w:szCs w:val="32"/>
        </w:rPr>
      </w:pPr>
    </w:p>
    <w:p>
      <w:pPr>
        <w:rPr>
          <w:rFonts w:ascii="仿宋_GB2312" w:eastAsia="仿宋_GB2312"/>
          <w:sz w:val="32"/>
          <w:szCs w:val="32"/>
        </w:rPr>
      </w:pPr>
    </w:p>
    <w:p>
      <w:pPr>
        <w:rPr>
          <w:rFonts w:ascii="仿宋_GB2312" w:eastAsia="仿宋_GB2312"/>
          <w:sz w:val="32"/>
          <w:szCs w:val="32"/>
        </w:rPr>
      </w:pPr>
    </w:p>
    <w:p>
      <w:pPr>
        <w:jc w:val="both"/>
        <w:rPr>
          <w:rFonts w:ascii="仿宋-GB2312" w:eastAsia="仿宋-GB2312"/>
          <w:sz w:val="32"/>
          <w:szCs w:val="32"/>
        </w:rPr>
      </w:pPr>
    </w:p>
    <w:p>
      <w:pPr>
        <w:jc w:val="center"/>
        <w:rPr>
          <w:rFonts w:ascii="仿宋-GB2312" w:eastAsia="仿宋-GB2312"/>
          <w:sz w:val="32"/>
          <w:szCs w:val="32"/>
        </w:rPr>
      </w:pPr>
    </w:p>
    <w:p>
      <w:pPr>
        <w:jc w:val="both"/>
        <w:rPr>
          <w:rFonts w:ascii="仿宋-GB2312" w:hAnsi="仿宋-GB2312" w:eastAsia="仿宋-GB2312" w:cs="仿宋-GB2312"/>
          <w:sz w:val="32"/>
          <w:szCs w:val="32"/>
        </w:rPr>
      </w:pPr>
    </w:p>
    <w:p>
      <w:pPr>
        <w:jc w:val="both"/>
        <w:rPr>
          <w:rFonts w:ascii="仿宋-GB2312" w:hAnsi="仿宋-GB2312" w:eastAsia="仿宋-GB2312" w:cs="仿宋-GB2312"/>
          <w:sz w:val="32"/>
          <w:szCs w:val="32"/>
        </w:rPr>
      </w:pPr>
    </w:p>
    <w:p>
      <w:pPr>
        <w:jc w:val="both"/>
        <w:rPr>
          <w:rFonts w:ascii="仿宋-GB2312" w:hAnsi="仿宋-GB2312" w:eastAsia="仿宋-GB2312" w:cs="仿宋-GB2312"/>
          <w:sz w:val="32"/>
          <w:szCs w:val="32"/>
        </w:rPr>
      </w:pPr>
    </w:p>
    <w:p>
      <w:pPr>
        <w:jc w:val="center"/>
        <w:rPr>
          <w:rFonts w:ascii="仿宋-GB2312" w:hAnsi="仿宋-GB2312" w:eastAsia="仿宋-GB2312" w:cs="仿宋-GB2312"/>
          <w:sz w:val="32"/>
          <w:szCs w:val="32"/>
          <w:lang w:val="zh-TW" w:eastAsia="zh-TW"/>
        </w:rPr>
      </w:pPr>
      <w:r>
        <w:rPr>
          <w:rFonts w:ascii="仿宋-GB2312" w:hAnsi="仿宋-GB2312" w:eastAsia="仿宋-GB2312" w:cs="仿宋-GB2312"/>
          <w:sz w:val="32"/>
          <w:szCs w:val="32"/>
          <w:rtl w:val="0"/>
          <w:lang w:val="zh-TW" w:eastAsia="zh-TW"/>
        </w:rPr>
        <w:t>可牛网络技术（北京）有限公司</w:t>
      </w:r>
    </w:p>
    <w:p>
      <w:pPr>
        <w:jc w:val="center"/>
        <w:rPr>
          <w:b/>
          <w:bCs/>
          <w:sz w:val="48"/>
          <w:szCs w:val="48"/>
          <w:lang w:val="zh-TW" w:eastAsia="zh-TW"/>
        </w:rPr>
      </w:pPr>
      <w:r>
        <w:rPr>
          <w:rFonts w:ascii="宋体" w:hAnsi="宋体" w:eastAsia="宋体" w:cs="宋体"/>
          <w:b/>
          <w:bCs/>
          <w:sz w:val="48"/>
          <w:szCs w:val="48"/>
          <w:rtl w:val="0"/>
          <w:lang w:val="zh-TW" w:eastAsia="zh-TW"/>
        </w:rPr>
        <w:t>研究开发项目成果报告</w:t>
      </w:r>
    </w:p>
    <w:p>
      <w:pPr>
        <w:jc w:val="center"/>
        <w:rPr>
          <w:b/>
          <w:bCs/>
          <w:sz w:val="30"/>
          <w:szCs w:val="30"/>
          <w:lang w:val="zh-TW" w:eastAsia="zh-TW"/>
        </w:rPr>
      </w:pPr>
      <w:r>
        <w:rPr>
          <w:rFonts w:ascii="宋体" w:hAnsi="宋体" w:eastAsia="宋体" w:cs="宋体"/>
          <w:b/>
          <w:bCs/>
          <w:sz w:val="30"/>
          <w:szCs w:val="30"/>
          <w:rtl w:val="0"/>
          <w:lang w:val="zh-TW" w:eastAsia="zh-TW"/>
        </w:rPr>
        <w:t>猎豹</w:t>
      </w:r>
      <w:r>
        <w:rPr>
          <w:rFonts w:ascii="宋体" w:hAnsi="宋体" w:eastAsia="宋体" w:cs="宋体"/>
          <w:b/>
          <w:bCs/>
          <w:sz w:val="30"/>
          <w:szCs w:val="30"/>
          <w:rtl w:val="0"/>
          <w:lang w:val="zh-CN" w:eastAsia="zh-CN"/>
        </w:rPr>
        <w:t>3D</w:t>
      </w:r>
      <w:r>
        <w:rPr>
          <w:rFonts w:ascii="仿宋_GB2312" w:hAnsi="仿宋_GB2312" w:eastAsia="仿宋_GB2312" w:cs="仿宋_GB2312"/>
          <w:b/>
          <w:bCs/>
          <w:sz w:val="30"/>
          <w:szCs w:val="30"/>
          <w:rtl w:val="0"/>
          <w:lang w:val="zh-CN" w:eastAsia="zh-CN"/>
        </w:rPr>
        <w:t>布局优化桌面</w:t>
      </w:r>
      <w:r>
        <w:rPr>
          <w:rFonts w:ascii="宋体" w:hAnsi="宋体" w:eastAsia="宋体" w:cs="宋体"/>
          <w:b/>
          <w:bCs/>
          <w:sz w:val="30"/>
          <w:szCs w:val="30"/>
          <w:rtl w:val="0"/>
          <w:lang w:val="zh-TW" w:eastAsia="zh-TW"/>
        </w:rPr>
        <w:t>软件</w:t>
      </w:r>
    </w:p>
    <w:p>
      <w:pPr>
        <w:jc w:val="center"/>
        <w:rPr>
          <w:rFonts w:ascii="仿宋_GB2312" w:hAnsi="仿宋_GB2312" w:eastAsia="仿宋_GB2312" w:cs="仿宋_GB2312"/>
          <w:sz w:val="28"/>
          <w:szCs w:val="28"/>
        </w:rPr>
      </w:pPr>
    </w:p>
    <w:p>
      <w:pPr>
        <w:jc w:val="center"/>
        <w:rPr>
          <w:rFonts w:ascii="仿宋_GB2312" w:hAnsi="仿宋_GB2312" w:eastAsia="仿宋_GB2312" w:cs="仿宋_GB2312"/>
          <w:sz w:val="28"/>
          <w:szCs w:val="28"/>
        </w:rPr>
      </w:pPr>
    </w:p>
    <w:p>
      <w:pPr>
        <w:jc w:val="center"/>
        <w:rPr>
          <w:rFonts w:ascii="仿宋_GB2312" w:hAnsi="仿宋_GB2312" w:eastAsia="仿宋_GB2312" w:cs="仿宋_GB2312"/>
          <w:sz w:val="28"/>
          <w:szCs w:val="28"/>
        </w:rPr>
      </w:pPr>
    </w:p>
    <w:p>
      <w:pPr>
        <w:ind w:firstLine="560"/>
        <w:jc w:val="left"/>
        <w:rPr>
          <w:color w:val="000000"/>
          <w:sz w:val="28"/>
          <w:szCs w:val="28"/>
          <w:u w:color="000000"/>
          <w:lang w:val="zh-TW" w:eastAsia="zh-TW"/>
        </w:rPr>
      </w:pPr>
      <w:r>
        <w:rPr>
          <w:rFonts w:ascii="宋体" w:hAnsi="宋体" w:eastAsia="宋体" w:cs="宋体"/>
          <w:color w:val="000000"/>
          <w:sz w:val="28"/>
          <w:szCs w:val="28"/>
          <w:u w:color="000000"/>
          <w:rtl w:val="0"/>
          <w:lang w:val="zh-TW" w:eastAsia="zh-TW"/>
        </w:rPr>
        <w:t xml:space="preserve">项目名称 </w:t>
      </w:r>
      <w:r>
        <w:rPr>
          <w:rFonts w:ascii="仿宋_GB2312" w:hAnsi="仿宋_GB2312" w:eastAsia="仿宋_GB2312" w:cs="仿宋_GB2312"/>
          <w:b/>
          <w:bCs/>
          <w:sz w:val="28"/>
          <w:szCs w:val="28"/>
          <w:u w:val="single"/>
          <w:rtl w:val="0"/>
          <w:lang w:val="zh-TW" w:eastAsia="zh-TW"/>
        </w:rPr>
        <w:t>猎豹</w:t>
      </w:r>
      <w:r>
        <w:rPr>
          <w:rFonts w:ascii="仿宋_GB2312" w:hAnsi="仿宋_GB2312" w:eastAsia="仿宋_GB2312" w:cs="仿宋_GB2312"/>
          <w:b/>
          <w:bCs/>
          <w:sz w:val="28"/>
          <w:szCs w:val="28"/>
          <w:u w:val="single"/>
          <w:rtl w:val="0"/>
          <w:lang w:val="zh-CN" w:eastAsia="zh-CN"/>
        </w:rPr>
        <w:t>3D布局优化桌面软件</w:t>
      </w:r>
    </w:p>
    <w:p>
      <w:pPr>
        <w:spacing w:line="480" w:lineRule="auto"/>
        <w:ind w:firstLine="560"/>
        <w:rPr>
          <w:color w:val="000000"/>
          <w:sz w:val="28"/>
          <w:szCs w:val="28"/>
          <w:u w:val="single" w:color="000000"/>
        </w:rPr>
      </w:pPr>
      <w:r>
        <w:rPr>
          <w:rFonts w:ascii="宋体" w:hAnsi="宋体" w:eastAsia="宋体" w:cs="宋体"/>
          <w:color w:val="000000"/>
          <w:sz w:val="28"/>
          <w:szCs w:val="28"/>
          <w:u w:color="000000"/>
          <w:rtl w:val="0"/>
          <w:lang w:val="zh-TW" w:eastAsia="zh-TW"/>
        </w:rPr>
        <w:t>项目负责人</w:t>
      </w:r>
      <w:r>
        <w:rPr>
          <w:rFonts w:ascii="宋体" w:hAnsi="宋体" w:eastAsia="宋体" w:cs="宋体"/>
          <w:color w:val="000000"/>
          <w:sz w:val="28"/>
          <w:szCs w:val="28"/>
          <w:u w:val="single" w:color="000000"/>
          <w:rtl w:val="0"/>
          <w:lang w:val="zh-TW" w:eastAsia="zh-TW"/>
        </w:rPr>
        <w:t xml:space="preserve">谢国英    </w:t>
      </w:r>
      <w:r>
        <w:rPr>
          <w:rFonts w:ascii="宋体" w:hAnsi="宋体" w:eastAsia="宋体" w:cs="宋体"/>
          <w:color w:val="000000"/>
          <w:sz w:val="28"/>
          <w:szCs w:val="28"/>
          <w:u w:color="000000"/>
          <w:rtl w:val="0"/>
          <w:lang w:val="zh-TW" w:eastAsia="zh-TW"/>
        </w:rPr>
        <w:t>电话：</w:t>
      </w:r>
      <w:r>
        <w:rPr>
          <w:color w:val="000000"/>
          <w:sz w:val="28"/>
          <w:szCs w:val="28"/>
          <w:u w:val="single" w:color="000000"/>
          <w:rtl w:val="0"/>
          <w:lang w:val="en-US"/>
        </w:rPr>
        <w:t xml:space="preserve">18500376889            </w:t>
      </w:r>
    </w:p>
    <w:p>
      <w:pPr>
        <w:spacing w:line="480" w:lineRule="auto"/>
        <w:ind w:firstLine="560"/>
        <w:rPr>
          <w:color w:val="000000"/>
          <w:sz w:val="28"/>
          <w:szCs w:val="28"/>
          <w:u w:val="single" w:color="000000"/>
        </w:rPr>
      </w:pPr>
      <w:r>
        <w:rPr>
          <w:rFonts w:ascii="宋体" w:hAnsi="宋体" w:eastAsia="宋体" w:cs="宋体"/>
          <w:color w:val="000000"/>
          <w:sz w:val="28"/>
          <w:szCs w:val="28"/>
          <w:u w:color="000000"/>
          <w:rtl w:val="0"/>
          <w:lang w:val="zh-TW" w:eastAsia="zh-TW"/>
        </w:rPr>
        <w:t>项目联系人</w:t>
      </w:r>
      <w:r>
        <w:rPr>
          <w:rFonts w:ascii="宋体" w:hAnsi="宋体" w:eastAsia="宋体" w:cs="宋体"/>
          <w:color w:val="000000"/>
          <w:sz w:val="28"/>
          <w:szCs w:val="28"/>
          <w:u w:val="single" w:color="000000"/>
          <w:rtl w:val="0"/>
          <w:lang w:val="zh-TW" w:eastAsia="zh-TW"/>
        </w:rPr>
        <w:t xml:space="preserve">谢国英    </w:t>
      </w:r>
      <w:r>
        <w:rPr>
          <w:rFonts w:ascii="宋体" w:hAnsi="宋体" w:eastAsia="宋体" w:cs="宋体"/>
          <w:color w:val="000000"/>
          <w:sz w:val="28"/>
          <w:szCs w:val="28"/>
          <w:u w:color="000000"/>
          <w:rtl w:val="0"/>
          <w:lang w:val="zh-TW" w:eastAsia="zh-TW"/>
        </w:rPr>
        <w:t>电话：</w:t>
      </w:r>
      <w:r>
        <w:rPr>
          <w:color w:val="000000"/>
          <w:sz w:val="28"/>
          <w:szCs w:val="28"/>
          <w:u w:val="single" w:color="000000"/>
          <w:rtl w:val="0"/>
          <w:lang w:val="en-US"/>
        </w:rPr>
        <w:t xml:space="preserve">18500376889           </w:t>
      </w:r>
    </w:p>
    <w:p>
      <w:pPr>
        <w:ind w:firstLine="560"/>
        <w:rPr>
          <w:color w:val="000000"/>
          <w:sz w:val="28"/>
          <w:szCs w:val="28"/>
          <w:u w:color="000000"/>
        </w:rPr>
      </w:pPr>
      <w:r>
        <w:rPr>
          <w:rFonts w:ascii="宋体" w:hAnsi="宋体" w:eastAsia="宋体" w:cs="宋体"/>
          <w:color w:val="000000"/>
          <w:sz w:val="28"/>
          <w:szCs w:val="28"/>
          <w:u w:color="000000"/>
          <w:rtl w:val="0"/>
          <w:lang w:val="zh-TW" w:eastAsia="zh-TW"/>
        </w:rPr>
        <w:t>项目起止时间</w:t>
      </w:r>
      <w:r>
        <w:rPr>
          <w:color w:val="000000"/>
          <w:sz w:val="28"/>
          <w:szCs w:val="28"/>
          <w:u w:color="000000"/>
          <w:rtl w:val="0"/>
          <w:lang w:val="en-US"/>
        </w:rPr>
        <w:t>2016</w:t>
      </w:r>
      <w:r>
        <w:rPr>
          <w:rFonts w:ascii="宋体" w:hAnsi="宋体" w:eastAsia="宋体" w:cs="宋体"/>
          <w:color w:val="000000"/>
          <w:sz w:val="28"/>
          <w:szCs w:val="28"/>
          <w:u w:color="000000"/>
          <w:rtl w:val="0"/>
          <w:lang w:val="zh-TW" w:eastAsia="zh-TW"/>
        </w:rPr>
        <w:t>年</w:t>
      </w:r>
      <w:r>
        <w:rPr>
          <w:color w:val="000000"/>
          <w:sz w:val="28"/>
          <w:szCs w:val="28"/>
          <w:u w:color="000000"/>
          <w:rtl w:val="0"/>
          <w:lang w:val="en-US"/>
        </w:rPr>
        <w:t>1</w:t>
      </w:r>
      <w:r>
        <w:rPr>
          <w:rFonts w:ascii="宋体" w:hAnsi="宋体" w:eastAsia="宋体" w:cs="宋体"/>
          <w:color w:val="000000"/>
          <w:sz w:val="28"/>
          <w:szCs w:val="28"/>
          <w:u w:color="000000"/>
          <w:rtl w:val="0"/>
          <w:lang w:val="zh-TW" w:eastAsia="zh-TW"/>
        </w:rPr>
        <w:t>月至</w:t>
      </w:r>
      <w:r>
        <w:rPr>
          <w:color w:val="000000"/>
          <w:sz w:val="28"/>
          <w:szCs w:val="28"/>
          <w:u w:color="000000"/>
          <w:rtl w:val="0"/>
          <w:lang w:val="en-US"/>
        </w:rPr>
        <w:t>2016</w:t>
      </w:r>
      <w:r>
        <w:rPr>
          <w:rFonts w:ascii="宋体" w:hAnsi="宋体" w:eastAsia="宋体" w:cs="宋体"/>
          <w:color w:val="000000"/>
          <w:sz w:val="28"/>
          <w:szCs w:val="28"/>
          <w:u w:color="000000"/>
          <w:rtl w:val="0"/>
          <w:lang w:val="zh-TW" w:eastAsia="zh-TW"/>
        </w:rPr>
        <w:t>年</w:t>
      </w:r>
      <w:r>
        <w:rPr>
          <w:color w:val="000000"/>
          <w:sz w:val="28"/>
          <w:szCs w:val="28"/>
          <w:u w:color="000000"/>
          <w:rtl w:val="0"/>
          <w:lang w:val="en-US"/>
        </w:rPr>
        <w:t>12</w:t>
      </w:r>
      <w:r>
        <w:rPr>
          <w:rFonts w:ascii="宋体" w:hAnsi="宋体" w:eastAsia="宋体" w:cs="宋体"/>
          <w:color w:val="000000"/>
          <w:sz w:val="28"/>
          <w:szCs w:val="28"/>
          <w:u w:color="000000"/>
          <w:rtl w:val="0"/>
          <w:lang w:val="zh-TW" w:eastAsia="zh-TW"/>
        </w:rPr>
        <w:t>月</w:t>
      </w:r>
    </w:p>
    <w:p>
      <w:pPr>
        <w:jc w:val="center"/>
        <w:rPr>
          <w:rFonts w:ascii="仿宋_GB2312" w:hAnsi="仿宋_GB2312" w:eastAsia="仿宋_GB2312" w:cs="仿宋_GB2312"/>
          <w:sz w:val="28"/>
          <w:szCs w:val="28"/>
        </w:rPr>
      </w:pPr>
    </w:p>
    <w:p>
      <w:pPr>
        <w:jc w:val="center"/>
        <w:rPr>
          <w:rFonts w:ascii="仿宋_GB2312" w:hAnsi="仿宋_GB2312" w:eastAsia="仿宋_GB2312" w:cs="仿宋_GB2312"/>
          <w:sz w:val="28"/>
          <w:szCs w:val="28"/>
        </w:rPr>
      </w:pPr>
    </w:p>
    <w:p>
      <w:pPr>
        <w:jc w:val="center"/>
        <w:rPr>
          <w:rFonts w:ascii="仿宋_GB2312" w:hAnsi="仿宋_GB2312" w:eastAsia="仿宋_GB2312" w:cs="仿宋_GB2312"/>
          <w:sz w:val="28"/>
          <w:szCs w:val="28"/>
        </w:rPr>
      </w:pPr>
    </w:p>
    <w:p>
      <w:pPr>
        <w:pStyle w:val="4"/>
        <w:ind w:firstLine="0"/>
        <w:rPr>
          <w:b/>
          <w:bCs/>
          <w:color w:val="000000"/>
          <w:kern w:val="28"/>
          <w:sz w:val="24"/>
          <w:szCs w:val="24"/>
          <w:u w:color="000000"/>
        </w:rPr>
      </w:pPr>
    </w:p>
    <w:p>
      <w:pPr>
        <w:pStyle w:val="4"/>
        <w:ind w:firstLine="0"/>
        <w:rPr>
          <w:b/>
          <w:bCs/>
          <w:color w:val="000000"/>
          <w:kern w:val="28"/>
          <w:sz w:val="24"/>
          <w:szCs w:val="24"/>
          <w:u w:color="000000"/>
        </w:rPr>
      </w:pPr>
    </w:p>
    <w:p>
      <w:pPr>
        <w:pStyle w:val="4"/>
        <w:ind w:firstLine="0"/>
        <w:rPr>
          <w:b/>
          <w:bCs/>
          <w:color w:val="000000"/>
          <w:kern w:val="28"/>
          <w:sz w:val="24"/>
          <w:szCs w:val="24"/>
          <w:u w:color="000000"/>
        </w:rPr>
      </w:pPr>
    </w:p>
    <w:p>
      <w:pPr>
        <w:pStyle w:val="4"/>
        <w:ind w:firstLine="0"/>
        <w:rPr>
          <w:b/>
          <w:bCs/>
          <w:color w:val="000000"/>
          <w:kern w:val="28"/>
          <w:sz w:val="24"/>
          <w:szCs w:val="24"/>
          <w:u w:color="000000"/>
        </w:rPr>
      </w:pPr>
    </w:p>
    <w:p>
      <w:pPr>
        <w:pStyle w:val="4"/>
        <w:ind w:firstLine="0"/>
        <w:rPr>
          <w:b/>
          <w:bCs/>
          <w:color w:val="000000"/>
          <w:kern w:val="28"/>
          <w:sz w:val="24"/>
          <w:szCs w:val="24"/>
          <w:u w:color="000000"/>
        </w:rPr>
      </w:pPr>
    </w:p>
    <w:p>
      <w:pPr>
        <w:pStyle w:val="4"/>
        <w:ind w:firstLine="0"/>
        <w:rPr>
          <w:b/>
          <w:bCs/>
          <w:color w:val="000000"/>
          <w:kern w:val="28"/>
          <w:sz w:val="24"/>
          <w:szCs w:val="24"/>
          <w:u w:color="000000"/>
        </w:rPr>
      </w:pPr>
    </w:p>
    <w:p>
      <w:pPr>
        <w:pStyle w:val="4"/>
        <w:ind w:firstLine="0"/>
        <w:rPr>
          <w:b/>
          <w:bCs/>
          <w:color w:val="000000"/>
          <w:kern w:val="28"/>
          <w:sz w:val="24"/>
          <w:szCs w:val="24"/>
          <w:u w:color="000000"/>
        </w:rPr>
      </w:pPr>
    </w:p>
    <w:p>
      <w:pPr>
        <w:pStyle w:val="4"/>
        <w:ind w:firstLine="0"/>
        <w:rPr>
          <w:b/>
          <w:bCs/>
          <w:color w:val="000000"/>
          <w:kern w:val="28"/>
          <w:sz w:val="24"/>
          <w:szCs w:val="24"/>
          <w:u w:color="000000"/>
        </w:rPr>
      </w:pPr>
    </w:p>
    <w:p>
      <w:pPr>
        <w:pStyle w:val="4"/>
        <w:numPr>
          <w:ilvl w:val="0"/>
          <w:numId w:val="6"/>
        </w:numPr>
        <w:ind w:firstLine="0"/>
        <w:rPr>
          <w:rFonts w:ascii="宋体" w:hAnsi="宋体" w:eastAsia="宋体" w:cs="宋体"/>
          <w:b/>
          <w:bCs/>
          <w:color w:val="000000"/>
          <w:kern w:val="28"/>
          <w:sz w:val="24"/>
          <w:szCs w:val="24"/>
          <w:u w:color="000000"/>
          <w:rtl w:val="0"/>
          <w:lang w:val="zh-TW" w:eastAsia="zh-TW"/>
        </w:rPr>
      </w:pPr>
      <w:r>
        <w:rPr>
          <w:rFonts w:ascii="宋体" w:hAnsi="宋体" w:eastAsia="宋体" w:cs="宋体"/>
          <w:b/>
          <w:bCs/>
          <w:color w:val="000000"/>
          <w:kern w:val="28"/>
          <w:sz w:val="24"/>
          <w:szCs w:val="24"/>
          <w:u w:color="000000"/>
          <w:rtl w:val="0"/>
          <w:lang w:val="zh-TW" w:eastAsia="zh-TW"/>
        </w:rPr>
        <w:t>项目执行情况</w:t>
      </w:r>
    </w:p>
    <w:p>
      <w:pPr>
        <w:pStyle w:val="4"/>
        <w:numPr>
          <w:ilvl w:val="0"/>
          <w:numId w:val="0"/>
        </w:numPr>
        <w:rPr>
          <w:rFonts w:ascii="宋体" w:hAnsi="宋体" w:eastAsia="宋体" w:cs="宋体"/>
          <w:b/>
          <w:bCs/>
          <w:color w:val="000000"/>
          <w:kern w:val="28"/>
          <w:sz w:val="24"/>
          <w:szCs w:val="24"/>
          <w:u w:color="000000"/>
          <w:rtl w:val="0"/>
          <w:lang w:val="zh-TW" w:eastAsia="zh-TW"/>
        </w:rPr>
      </w:pPr>
    </w:p>
    <w:p>
      <w:pPr>
        <w:pStyle w:val="4"/>
        <w:ind w:firstLine="482"/>
        <w:rPr>
          <w:rFonts w:ascii="宋体" w:hAnsi="宋体" w:eastAsia="宋体" w:cs="宋体"/>
          <w:b/>
          <w:bCs/>
          <w:sz w:val="24"/>
          <w:szCs w:val="24"/>
        </w:rPr>
      </w:pPr>
      <w:r>
        <w:rPr>
          <w:rFonts w:ascii="宋体" w:hAnsi="宋体" w:eastAsia="宋体" w:cs="宋体"/>
          <w:b/>
          <w:bCs/>
          <w:sz w:val="24"/>
          <w:szCs w:val="24"/>
          <w:rtl w:val="0"/>
          <w:lang w:val="en-US"/>
        </w:rPr>
        <w:t>1)</w:t>
      </w:r>
      <w:r>
        <w:rPr>
          <w:rFonts w:ascii="宋体" w:hAnsi="宋体" w:eastAsia="宋体" w:cs="宋体"/>
          <w:b/>
          <w:bCs/>
          <w:sz w:val="24"/>
          <w:szCs w:val="24"/>
          <w:rtl w:val="0"/>
          <w:lang w:val="zh-TW" w:eastAsia="zh-TW"/>
        </w:rPr>
        <w:t>、研究阶段</w:t>
      </w:r>
    </w:p>
    <w:p>
      <w:pPr>
        <w:pStyle w:val="4"/>
        <w:ind w:firstLine="480"/>
        <w:rPr>
          <w:rFonts w:ascii="宋体" w:hAnsi="宋体" w:eastAsia="宋体" w:cs="宋体"/>
          <w:sz w:val="24"/>
          <w:szCs w:val="24"/>
          <w:lang w:val="zh-TW" w:eastAsia="zh-TW"/>
        </w:rPr>
      </w:pPr>
      <w:r>
        <w:rPr>
          <w:rFonts w:ascii="宋体" w:hAnsi="宋体" w:eastAsia="宋体" w:cs="宋体"/>
          <w:sz w:val="24"/>
          <w:szCs w:val="24"/>
          <w:rtl w:val="0"/>
          <w:lang w:val="zh-TW" w:eastAsia="zh-TW"/>
        </w:rPr>
        <w:t>技术调研：</w:t>
      </w:r>
    </w:p>
    <w:p>
      <w:pPr>
        <w:pStyle w:val="4"/>
        <w:ind w:firstLine="480"/>
        <w:rPr>
          <w:rFonts w:ascii="宋体" w:hAnsi="宋体" w:eastAsia="宋体" w:cs="宋体"/>
          <w:sz w:val="24"/>
          <w:szCs w:val="24"/>
          <w:lang w:val="zh-TW" w:eastAsia="zh-TW"/>
        </w:rPr>
      </w:pPr>
      <w:r>
        <w:rPr>
          <w:rFonts w:ascii="宋体" w:hAnsi="宋体" w:eastAsia="宋体" w:cs="宋体"/>
          <w:sz w:val="24"/>
          <w:szCs w:val="24"/>
          <w:rtl w:val="0"/>
          <w:lang w:val="zh-TW" w:eastAsia="zh-TW"/>
        </w:rPr>
        <w:t>前提技术调研阶段，由开发人员负责搜索，收集；归纳某一方面的技术信息，产出是调研报告和技术可行性报告，供技术团队内部分享，判断实现的难度，为将来产品化提供理论依据，架构原型。</w:t>
      </w:r>
    </w:p>
    <w:p>
      <w:pPr>
        <w:pStyle w:val="4"/>
        <w:ind w:firstLine="480"/>
        <w:rPr>
          <w:rFonts w:ascii="宋体" w:hAnsi="宋体" w:eastAsia="宋体" w:cs="宋体"/>
          <w:sz w:val="24"/>
          <w:szCs w:val="24"/>
          <w:rtl w:val="0"/>
          <w:lang w:val="zh-TW" w:eastAsia="zh-TW"/>
        </w:rPr>
      </w:pPr>
      <w:r>
        <w:rPr>
          <w:rFonts w:ascii="宋体" w:hAnsi="宋体" w:eastAsia="宋体" w:cs="宋体"/>
          <w:sz w:val="24"/>
          <w:szCs w:val="24"/>
          <w:rtl w:val="0"/>
          <w:lang w:val="zh-TW" w:eastAsia="zh-TW"/>
        </w:rPr>
        <w:t>在这阶段，前期调研证明可行也有用的技术，将由开发人员编码实现原型，目的是快速产出在移动设备上可以把握在手中体会的功能，作为内部评审的依据。原型的图形设计由开发人员自行完成。</w:t>
      </w:r>
    </w:p>
    <w:p>
      <w:pPr>
        <w:pStyle w:val="47"/>
        <w:jc w:val="both"/>
        <w:rPr>
          <w:rFonts w:ascii="宋体" w:hAnsi="宋体" w:eastAsia="宋体" w:cs="宋体"/>
          <w:sz w:val="24"/>
          <w:szCs w:val="24"/>
          <w:lang w:val="zh-TW" w:eastAsia="zh-TW"/>
        </w:rPr>
      </w:pPr>
    </w:p>
    <w:p>
      <w:pPr>
        <w:pStyle w:val="4"/>
        <w:ind w:firstLine="480"/>
        <w:rPr>
          <w:rFonts w:ascii="宋体" w:hAnsi="宋体" w:eastAsia="宋体" w:cs="宋体"/>
          <w:sz w:val="24"/>
          <w:szCs w:val="24"/>
          <w:lang w:val="zh-TW" w:eastAsia="zh-TW"/>
        </w:rPr>
      </w:pPr>
    </w:p>
    <w:p>
      <w:pPr>
        <w:pStyle w:val="4"/>
        <w:ind w:firstLine="482"/>
        <w:jc w:val="center"/>
        <w:rPr>
          <w:rFonts w:ascii="宋体" w:hAnsi="宋体" w:eastAsia="宋体" w:cs="宋体"/>
          <w:sz w:val="24"/>
          <w:szCs w:val="24"/>
        </w:rPr>
      </w:pPr>
      <w:r>
        <w:rPr>
          <w:rFonts w:ascii="宋体" w:hAnsi="宋体" w:eastAsia="宋体" w:cs="宋体"/>
          <w:b/>
          <w:bCs/>
          <w:sz w:val="24"/>
          <w:szCs w:val="24"/>
          <w:rtl w:val="0"/>
          <w:lang w:val="en-US"/>
        </w:rPr>
        <w:t>2)</w:t>
      </w:r>
      <w:r>
        <w:rPr>
          <w:rFonts w:ascii="宋体" w:hAnsi="宋体" w:eastAsia="宋体" w:cs="宋体"/>
          <w:b/>
          <w:bCs/>
          <w:sz w:val="24"/>
          <w:szCs w:val="24"/>
          <w:rtl w:val="0"/>
          <w:lang w:val="zh-TW" w:eastAsia="zh-TW"/>
        </w:rPr>
        <w:t>、产品化阶段</w:t>
      </w:r>
    </w:p>
    <w:p>
      <w:pPr>
        <w:pStyle w:val="4"/>
        <w:ind w:firstLine="480"/>
        <w:rPr>
          <w:rFonts w:ascii="宋体" w:hAnsi="宋体" w:eastAsia="宋体" w:cs="宋体"/>
          <w:sz w:val="24"/>
          <w:szCs w:val="24"/>
          <w:lang w:val="zh-TW" w:eastAsia="zh-TW"/>
        </w:rPr>
      </w:pPr>
      <w:r>
        <w:rPr>
          <w:rFonts w:ascii="宋体" w:hAnsi="宋体" w:eastAsia="宋体" w:cs="宋体"/>
          <w:sz w:val="24"/>
          <w:szCs w:val="24"/>
          <w:rtl w:val="0"/>
          <w:lang w:val="zh-TW" w:eastAsia="zh-TW"/>
        </w:rPr>
        <w:t>产品决策：</w:t>
      </w:r>
    </w:p>
    <w:p>
      <w:pPr>
        <w:pStyle w:val="4"/>
        <w:ind w:firstLine="480"/>
        <w:jc w:val="center"/>
        <w:rPr>
          <w:rFonts w:ascii="宋体" w:hAnsi="宋体" w:eastAsia="宋体" w:cs="宋体"/>
          <w:sz w:val="24"/>
          <w:szCs w:val="24"/>
        </w:rPr>
      </w:pPr>
      <w:r>
        <w:rPr>
          <w:rFonts w:ascii="宋体" w:hAnsi="宋体" w:eastAsia="宋体" w:cs="宋体"/>
          <w:sz w:val="24"/>
          <w:szCs w:val="24"/>
          <w:rtl w:val="0"/>
          <w:lang w:val="zh-TW" w:eastAsia="zh-TW"/>
        </w:rPr>
        <w:t>这个阶段是产品开发的核心决策阶段，由产品</w:t>
      </w:r>
      <w:r>
        <w:rPr>
          <w:rFonts w:ascii="宋体" w:hAnsi="宋体" w:eastAsia="宋体" w:cs="宋体"/>
          <w:sz w:val="24"/>
          <w:szCs w:val="24"/>
          <w:rtl w:val="0"/>
          <w:lang w:val="en-US"/>
        </w:rPr>
        <w:t>/</w:t>
      </w:r>
      <w:r>
        <w:rPr>
          <w:rFonts w:ascii="宋体" w:hAnsi="宋体" w:eastAsia="宋体" w:cs="宋体"/>
          <w:sz w:val="24"/>
          <w:szCs w:val="24"/>
          <w:rtl w:val="0"/>
          <w:lang w:val="zh-TW" w:eastAsia="zh-TW"/>
        </w:rPr>
        <w:t>技术</w:t>
      </w:r>
      <w:r>
        <w:rPr>
          <w:rFonts w:ascii="宋体" w:hAnsi="宋体" w:eastAsia="宋体" w:cs="宋体"/>
          <w:sz w:val="24"/>
          <w:szCs w:val="24"/>
          <w:rtl w:val="0"/>
          <w:lang w:val="en-US"/>
        </w:rPr>
        <w:t>/</w:t>
      </w:r>
      <w:r>
        <w:rPr>
          <w:rFonts w:ascii="宋体" w:hAnsi="宋体" w:eastAsia="宋体" w:cs="宋体"/>
          <w:sz w:val="24"/>
          <w:szCs w:val="24"/>
          <w:rtl w:val="0"/>
          <w:lang w:val="zh-TW" w:eastAsia="zh-TW"/>
        </w:rPr>
        <w:t>运营推广部门的负责人组成产品委员会定期例会，尝试技术原型，听取市场的反馈，讨论产品的规划，同意决策后的新功能或反馈而做的改善才开始列入产品的生产阶段。</w:t>
      </w:r>
    </w:p>
    <w:p>
      <w:pPr>
        <w:pStyle w:val="4"/>
        <w:ind w:firstLine="482"/>
        <w:rPr>
          <w:rFonts w:ascii="宋体" w:hAnsi="宋体" w:eastAsia="宋体" w:cs="宋体"/>
          <w:b/>
          <w:bCs/>
          <w:sz w:val="24"/>
          <w:szCs w:val="24"/>
        </w:rPr>
      </w:pPr>
      <w:r>
        <w:rPr>
          <w:rFonts w:ascii="宋体" w:hAnsi="宋体" w:eastAsia="宋体" w:cs="宋体"/>
          <w:b/>
          <w:bCs/>
          <w:sz w:val="24"/>
          <w:szCs w:val="24"/>
          <w:rtl w:val="0"/>
          <w:lang w:val="en-US"/>
        </w:rPr>
        <w:t>3)</w:t>
      </w:r>
      <w:r>
        <w:rPr>
          <w:rFonts w:ascii="宋体" w:hAnsi="宋体" w:eastAsia="宋体" w:cs="宋体"/>
          <w:b/>
          <w:bCs/>
          <w:sz w:val="24"/>
          <w:szCs w:val="24"/>
          <w:rtl w:val="0"/>
          <w:lang w:val="zh-TW" w:eastAsia="zh-TW"/>
        </w:rPr>
        <w:t>、产品设计阶段</w:t>
      </w:r>
    </w:p>
    <w:p>
      <w:pPr>
        <w:pStyle w:val="4"/>
        <w:ind w:firstLine="480"/>
        <w:rPr>
          <w:rFonts w:ascii="宋体" w:hAnsi="宋体" w:eastAsia="宋体" w:cs="宋体"/>
          <w:sz w:val="24"/>
          <w:szCs w:val="24"/>
          <w:lang w:val="zh-TW" w:eastAsia="zh-TW"/>
        </w:rPr>
      </w:pPr>
      <w:r>
        <w:rPr>
          <w:rFonts w:ascii="宋体" w:hAnsi="宋体" w:eastAsia="宋体" w:cs="宋体"/>
          <w:sz w:val="24"/>
          <w:szCs w:val="24"/>
          <w:rtl w:val="0"/>
          <w:lang w:val="zh-TW" w:eastAsia="zh-TW"/>
        </w:rPr>
        <w:t>交互设计：</w:t>
      </w:r>
    </w:p>
    <w:p>
      <w:pPr>
        <w:pStyle w:val="4"/>
        <w:ind w:firstLine="480"/>
        <w:rPr>
          <w:rFonts w:ascii="宋体" w:hAnsi="宋体" w:eastAsia="宋体" w:cs="宋体"/>
          <w:sz w:val="24"/>
          <w:szCs w:val="24"/>
          <w:lang w:val="zh-TW" w:eastAsia="zh-TW"/>
        </w:rPr>
      </w:pPr>
      <w:r>
        <w:rPr>
          <w:rFonts w:ascii="宋体" w:hAnsi="宋体" w:eastAsia="宋体" w:cs="宋体"/>
          <w:sz w:val="24"/>
          <w:szCs w:val="24"/>
          <w:rtl w:val="0"/>
          <w:lang w:val="zh-TW" w:eastAsia="zh-TW"/>
        </w:rPr>
        <w:t>产品部门主导新功能的图形交互设计，过程中和各部门充分合作，评审设计稿，听取意见，集思广益，产出完整可行的功能交互设计图。</w:t>
      </w:r>
    </w:p>
    <w:p>
      <w:pPr>
        <w:pStyle w:val="4"/>
        <w:ind w:firstLine="480"/>
        <w:rPr>
          <w:rFonts w:ascii="宋体" w:hAnsi="宋体" w:eastAsia="宋体" w:cs="宋体"/>
          <w:sz w:val="24"/>
          <w:szCs w:val="24"/>
          <w:lang w:val="zh-TW" w:eastAsia="zh-TW"/>
        </w:rPr>
      </w:pPr>
      <w:r>
        <w:rPr>
          <w:rFonts w:ascii="宋体" w:hAnsi="宋体" w:eastAsia="宋体" w:cs="宋体"/>
          <w:sz w:val="24"/>
          <w:szCs w:val="24"/>
          <w:rtl w:val="0"/>
          <w:lang w:val="zh-TW" w:eastAsia="zh-TW"/>
        </w:rPr>
        <w:t>视觉设计：</w:t>
      </w:r>
    </w:p>
    <w:p>
      <w:pPr>
        <w:pStyle w:val="4"/>
        <w:ind w:firstLine="480"/>
        <w:rPr>
          <w:rFonts w:ascii="宋体" w:hAnsi="宋体" w:eastAsia="宋体" w:cs="宋体"/>
          <w:sz w:val="24"/>
          <w:szCs w:val="24"/>
          <w:lang w:val="zh-TW" w:eastAsia="zh-TW"/>
        </w:rPr>
      </w:pPr>
      <w:r>
        <w:rPr>
          <w:rFonts w:ascii="宋体" w:hAnsi="宋体" w:eastAsia="宋体" w:cs="宋体"/>
          <w:sz w:val="24"/>
          <w:szCs w:val="24"/>
          <w:rtl w:val="0"/>
          <w:lang w:val="zh-TW" w:eastAsia="zh-TW"/>
        </w:rPr>
        <w:t>有已评审的功能交互设计图的基础上，产品部门主导新功能的视觉设计，产出细致的界面布局图，背景图，文字选色，交付给技术开发部门。</w:t>
      </w:r>
    </w:p>
    <w:p>
      <w:pPr>
        <w:pStyle w:val="4"/>
        <w:ind w:firstLine="480"/>
        <w:rPr>
          <w:rFonts w:ascii="宋体" w:hAnsi="宋体" w:eastAsia="宋体" w:cs="宋体"/>
          <w:sz w:val="24"/>
          <w:szCs w:val="24"/>
          <w:lang w:val="zh-TW" w:eastAsia="zh-TW"/>
        </w:rPr>
      </w:pPr>
      <w:r>
        <w:rPr>
          <w:rFonts w:ascii="宋体" w:hAnsi="宋体" w:eastAsia="宋体" w:cs="宋体"/>
          <w:sz w:val="24"/>
          <w:szCs w:val="24"/>
          <w:rtl w:val="0"/>
          <w:lang w:val="zh-TW" w:eastAsia="zh-TW"/>
        </w:rPr>
        <w:t>开发设计：</w:t>
      </w:r>
    </w:p>
    <w:p>
      <w:pPr>
        <w:pStyle w:val="4"/>
        <w:ind w:firstLine="480"/>
        <w:rPr>
          <w:rFonts w:ascii="宋体" w:hAnsi="宋体" w:eastAsia="宋体" w:cs="宋体"/>
          <w:sz w:val="24"/>
          <w:szCs w:val="24"/>
          <w:lang w:val="zh-TW" w:eastAsia="zh-TW"/>
        </w:rPr>
      </w:pPr>
      <w:r>
        <w:rPr>
          <w:rFonts w:ascii="宋体" w:hAnsi="宋体" w:eastAsia="宋体" w:cs="宋体"/>
          <w:sz w:val="24"/>
          <w:szCs w:val="24"/>
          <w:rtl w:val="0"/>
          <w:lang w:val="zh-TW" w:eastAsia="zh-TW"/>
        </w:rPr>
        <w:t>在已有产品决策的结果后，技术开发部门开始从技术层面设计新功能，制定软件架构，定义终端模块和后台服务的软件接口，阐述功能实现逻辑，编写单元测试和整合测试案例。产出的文档作为技术开发和测试团队了解功能的指导。</w:t>
      </w:r>
    </w:p>
    <w:p>
      <w:pPr>
        <w:pStyle w:val="4"/>
        <w:ind w:firstLine="482"/>
        <w:rPr>
          <w:rFonts w:hint="eastAsia" w:ascii="宋体" w:hAnsi="宋体" w:cs="宋体"/>
          <w:b/>
          <w:bCs/>
          <w:sz w:val="24"/>
          <w:szCs w:val="24"/>
          <w:rtl w:val="0"/>
          <w:lang w:val="en-US" w:eastAsia="zh-CN"/>
        </w:rPr>
      </w:pPr>
    </w:p>
    <w:p>
      <w:pPr>
        <w:pStyle w:val="4"/>
        <w:ind w:firstLine="482"/>
        <w:rPr>
          <w:rFonts w:ascii="宋体" w:hAnsi="宋体" w:eastAsia="宋体" w:cs="宋体"/>
          <w:b/>
          <w:bCs/>
          <w:sz w:val="24"/>
          <w:szCs w:val="24"/>
        </w:rPr>
      </w:pPr>
      <w:r>
        <w:rPr>
          <w:rFonts w:hint="eastAsia" w:ascii="宋体" w:hAnsi="宋体" w:cs="宋体"/>
          <w:b/>
          <w:bCs/>
          <w:sz w:val="24"/>
          <w:szCs w:val="24"/>
          <w:rtl w:val="0"/>
          <w:lang w:val="en-US" w:eastAsia="zh-CN"/>
        </w:rPr>
        <w:t>2</w:t>
      </w:r>
      <w:r>
        <w:rPr>
          <w:rFonts w:ascii="宋体" w:hAnsi="宋体" w:eastAsia="宋体" w:cs="宋体"/>
          <w:b/>
          <w:bCs/>
          <w:sz w:val="24"/>
          <w:szCs w:val="24"/>
          <w:rtl w:val="0"/>
          <w:lang w:val="en-US"/>
        </w:rPr>
        <w:t>)</w:t>
      </w:r>
      <w:r>
        <w:rPr>
          <w:rFonts w:ascii="宋体" w:hAnsi="宋体" w:eastAsia="宋体" w:cs="宋体"/>
          <w:b/>
          <w:bCs/>
          <w:sz w:val="24"/>
          <w:szCs w:val="24"/>
          <w:rtl w:val="0"/>
          <w:lang w:val="zh-TW" w:eastAsia="zh-TW"/>
        </w:rPr>
        <w:t>、后台支持：</w:t>
      </w:r>
    </w:p>
    <w:p>
      <w:pPr>
        <w:pStyle w:val="4"/>
        <w:ind w:firstLine="480"/>
        <w:rPr>
          <w:rFonts w:ascii="宋体" w:hAnsi="宋体" w:eastAsia="宋体" w:cs="宋体"/>
          <w:sz w:val="24"/>
          <w:szCs w:val="24"/>
        </w:rPr>
      </w:pPr>
      <w:r>
        <w:rPr>
          <w:rFonts w:ascii="宋体" w:hAnsi="宋体" w:eastAsia="宋体" w:cs="宋体"/>
          <w:sz w:val="24"/>
          <w:szCs w:val="24"/>
          <w:rtl w:val="0"/>
          <w:lang w:val="zh-TW" w:eastAsia="zh-TW"/>
        </w:rPr>
        <w:t>多数功能需要后台服务器的支持。后台开发人员按照产品交互设计图和开发设计文档，制定所需要的基于</w:t>
      </w:r>
      <w:r>
        <w:rPr>
          <w:rFonts w:ascii="宋体" w:hAnsi="宋体" w:eastAsia="宋体" w:cs="宋体"/>
          <w:sz w:val="24"/>
          <w:szCs w:val="24"/>
          <w:rtl w:val="0"/>
          <w:lang w:val="en-US"/>
        </w:rPr>
        <w:t>HTTP</w:t>
      </w:r>
      <w:r>
        <w:rPr>
          <w:rFonts w:ascii="宋体" w:hAnsi="宋体" w:eastAsia="宋体" w:cs="宋体"/>
          <w:sz w:val="24"/>
          <w:szCs w:val="24"/>
          <w:rtl w:val="0"/>
          <w:lang w:val="zh-TW" w:eastAsia="zh-TW"/>
        </w:rPr>
        <w:t>网络协议的</w:t>
      </w:r>
      <w:r>
        <w:rPr>
          <w:rFonts w:ascii="宋体" w:hAnsi="宋体" w:eastAsia="宋体" w:cs="宋体"/>
          <w:sz w:val="24"/>
          <w:szCs w:val="24"/>
          <w:rtl w:val="0"/>
          <w:lang w:val="en-US"/>
        </w:rPr>
        <w:t>API</w:t>
      </w:r>
      <w:r>
        <w:rPr>
          <w:rFonts w:ascii="宋体" w:hAnsi="宋体" w:eastAsia="宋体" w:cs="宋体"/>
          <w:sz w:val="24"/>
          <w:szCs w:val="24"/>
          <w:rtl w:val="0"/>
          <w:lang w:val="zh-TW" w:eastAsia="zh-TW"/>
        </w:rPr>
        <w:t>，完成</w:t>
      </w:r>
      <w:r>
        <w:rPr>
          <w:rFonts w:ascii="宋体" w:hAnsi="宋体" w:eastAsia="宋体" w:cs="宋体"/>
          <w:sz w:val="24"/>
          <w:szCs w:val="24"/>
          <w:rtl w:val="0"/>
          <w:lang w:val="en-US"/>
        </w:rPr>
        <w:t>API</w:t>
      </w:r>
      <w:r>
        <w:rPr>
          <w:rFonts w:ascii="宋体" w:hAnsi="宋体" w:eastAsia="宋体" w:cs="宋体"/>
          <w:sz w:val="24"/>
          <w:szCs w:val="24"/>
          <w:rtl w:val="0"/>
          <w:lang w:val="zh-TW" w:eastAsia="zh-TW"/>
        </w:rPr>
        <w:t>的实现和单元测试，配合终端技术完成整体的功能。</w:t>
      </w:r>
    </w:p>
    <w:p>
      <w:pPr>
        <w:pStyle w:val="4"/>
        <w:ind w:firstLine="480"/>
        <w:rPr>
          <w:rFonts w:ascii="宋体" w:hAnsi="宋体" w:eastAsia="宋体" w:cs="宋体"/>
          <w:sz w:val="24"/>
          <w:szCs w:val="24"/>
          <w:lang w:val="zh-TW" w:eastAsia="zh-TW"/>
        </w:rPr>
      </w:pPr>
      <w:r>
        <w:rPr>
          <w:rFonts w:ascii="宋体" w:hAnsi="宋体" w:eastAsia="宋体" w:cs="宋体"/>
          <w:sz w:val="24"/>
          <w:szCs w:val="24"/>
          <w:rtl w:val="0"/>
          <w:lang w:val="zh-TW" w:eastAsia="zh-TW"/>
        </w:rPr>
        <w:t>整合测试：</w:t>
      </w:r>
    </w:p>
    <w:p>
      <w:pPr>
        <w:pStyle w:val="4"/>
        <w:ind w:firstLine="480"/>
        <w:rPr>
          <w:rFonts w:ascii="宋体" w:hAnsi="宋体" w:eastAsia="宋体" w:cs="宋体"/>
          <w:sz w:val="24"/>
          <w:szCs w:val="24"/>
          <w:lang w:val="zh-TW" w:eastAsia="zh-TW"/>
        </w:rPr>
      </w:pPr>
      <w:r>
        <w:rPr>
          <w:rFonts w:ascii="宋体" w:hAnsi="宋体" w:eastAsia="宋体" w:cs="宋体"/>
          <w:sz w:val="24"/>
          <w:szCs w:val="24"/>
          <w:rtl w:val="0"/>
          <w:lang w:val="zh-TW" w:eastAsia="zh-TW"/>
        </w:rPr>
        <w:t>这一阶段由测试部门主导，在功能实现后，按照定义好的测试案例进行手动测试，也编程进行自动化测试，定期产出测试报告和问题列表。测试部门负责新功能的准时实现和性能稳定。</w:t>
      </w:r>
    </w:p>
    <w:p>
      <w:pPr>
        <w:pStyle w:val="4"/>
        <w:ind w:firstLine="482"/>
        <w:rPr>
          <w:rFonts w:ascii="宋体" w:hAnsi="宋体" w:eastAsia="宋体" w:cs="宋体"/>
          <w:b/>
          <w:bCs/>
          <w:sz w:val="24"/>
          <w:szCs w:val="24"/>
        </w:rPr>
      </w:pPr>
      <w:r>
        <w:rPr>
          <w:rFonts w:hint="eastAsia" w:ascii="宋体" w:hAnsi="宋体" w:cs="宋体"/>
          <w:b/>
          <w:bCs/>
          <w:sz w:val="24"/>
          <w:szCs w:val="24"/>
          <w:rtl w:val="0"/>
          <w:lang w:val="en-US" w:eastAsia="zh-CN"/>
        </w:rPr>
        <w:t>3</w:t>
      </w:r>
      <w:r>
        <w:rPr>
          <w:rFonts w:ascii="宋体" w:hAnsi="宋体" w:eastAsia="宋体" w:cs="宋体"/>
          <w:b/>
          <w:bCs/>
          <w:sz w:val="24"/>
          <w:szCs w:val="24"/>
          <w:rtl w:val="0"/>
          <w:lang w:val="en-US"/>
        </w:rPr>
        <w:t>)</w:t>
      </w:r>
      <w:r>
        <w:rPr>
          <w:rFonts w:ascii="宋体" w:hAnsi="宋体" w:eastAsia="宋体" w:cs="宋体"/>
          <w:b/>
          <w:bCs/>
          <w:sz w:val="24"/>
          <w:szCs w:val="24"/>
          <w:rtl w:val="0"/>
          <w:lang w:val="zh-TW" w:eastAsia="zh-TW"/>
        </w:rPr>
        <w:t>、开放测试和发布阶段</w:t>
      </w:r>
    </w:p>
    <w:p>
      <w:pPr>
        <w:pStyle w:val="4"/>
        <w:ind w:firstLine="480"/>
        <w:rPr>
          <w:rFonts w:ascii="宋体" w:hAnsi="宋体" w:eastAsia="宋体" w:cs="宋体"/>
          <w:sz w:val="24"/>
          <w:szCs w:val="24"/>
          <w:lang w:val="zh-TW" w:eastAsia="zh-TW"/>
        </w:rPr>
      </w:pPr>
      <w:r>
        <w:rPr>
          <w:rFonts w:ascii="宋体" w:hAnsi="宋体" w:eastAsia="宋体" w:cs="宋体"/>
          <w:sz w:val="24"/>
          <w:szCs w:val="24"/>
          <w:rtl w:val="0"/>
          <w:lang w:val="zh-TW" w:eastAsia="zh-TW"/>
        </w:rPr>
        <w:t>内网测试：</w:t>
      </w:r>
    </w:p>
    <w:p>
      <w:pPr>
        <w:pStyle w:val="4"/>
        <w:ind w:firstLine="480"/>
        <w:rPr>
          <w:rFonts w:ascii="宋体" w:hAnsi="宋体" w:eastAsia="宋体" w:cs="宋体"/>
          <w:sz w:val="24"/>
          <w:szCs w:val="24"/>
          <w:lang w:val="zh-TW" w:eastAsia="zh-TW"/>
        </w:rPr>
      </w:pPr>
      <w:r>
        <w:rPr>
          <w:rFonts w:ascii="宋体" w:hAnsi="宋体" w:eastAsia="宋体" w:cs="宋体"/>
          <w:sz w:val="24"/>
          <w:szCs w:val="24"/>
          <w:rtl w:val="0"/>
          <w:lang w:val="zh-TW" w:eastAsia="zh-TW"/>
        </w:rPr>
        <w:t>在一大功能实现后，这个阶段是为了让公司内的员工一起在适用内部网络情况下共同适用，目的是让员工作为用户，及早发现并汇报问题。测试部门总结问题列表，协调设计团队和开发团队及早改进，内网测试不影响现有用户。</w:t>
      </w:r>
    </w:p>
    <w:p>
      <w:pPr>
        <w:pStyle w:val="4"/>
        <w:ind w:firstLine="480"/>
        <w:rPr>
          <w:rFonts w:ascii="宋体" w:hAnsi="宋体" w:eastAsia="宋体" w:cs="宋体"/>
          <w:sz w:val="24"/>
          <w:szCs w:val="24"/>
          <w:lang w:val="zh-TW" w:eastAsia="zh-TW"/>
        </w:rPr>
      </w:pPr>
      <w:r>
        <w:rPr>
          <w:rFonts w:ascii="宋体" w:hAnsi="宋体" w:eastAsia="宋体" w:cs="宋体"/>
          <w:sz w:val="24"/>
          <w:szCs w:val="24"/>
          <w:rtl w:val="0"/>
          <w:lang w:val="zh-TW" w:eastAsia="zh-TW"/>
        </w:rPr>
        <w:t>外网测试：</w:t>
      </w:r>
    </w:p>
    <w:p>
      <w:pPr>
        <w:pStyle w:val="4"/>
        <w:ind w:firstLine="480"/>
        <w:rPr>
          <w:rFonts w:ascii="宋体" w:hAnsi="宋体" w:eastAsia="宋体" w:cs="宋体"/>
          <w:sz w:val="24"/>
          <w:szCs w:val="24"/>
          <w:lang w:val="zh-TW" w:eastAsia="zh-TW"/>
        </w:rPr>
      </w:pPr>
      <w:r>
        <w:rPr>
          <w:rFonts w:ascii="宋体" w:hAnsi="宋体" w:eastAsia="宋体" w:cs="宋体"/>
          <w:sz w:val="24"/>
          <w:szCs w:val="24"/>
          <w:rtl w:val="0"/>
          <w:lang w:val="zh-TW" w:eastAsia="zh-TW"/>
        </w:rPr>
        <w:t>在内网测试稳定后，新终端软件版本会在运营团队协调的小范围用户群里散发，新后台代码也会被部署并接受真实用户使用的检验，发布上线。</w:t>
      </w:r>
    </w:p>
    <w:p>
      <w:pPr>
        <w:pStyle w:val="4"/>
        <w:ind w:firstLine="480"/>
        <w:rPr>
          <w:rFonts w:ascii="宋体" w:hAnsi="宋体" w:eastAsia="宋体" w:cs="宋体"/>
          <w:sz w:val="24"/>
          <w:szCs w:val="24"/>
          <w:lang w:val="zh-TW" w:eastAsia="zh-TW"/>
        </w:rPr>
      </w:pPr>
      <w:r>
        <w:rPr>
          <w:rFonts w:ascii="宋体" w:hAnsi="宋体" w:eastAsia="宋体" w:cs="宋体"/>
          <w:sz w:val="24"/>
          <w:szCs w:val="24"/>
          <w:rtl w:val="0"/>
          <w:lang w:val="zh-TW" w:eastAsia="zh-TW"/>
        </w:rPr>
        <w:t>经测试后，测试部门按指定的指标（如无严重问题），评估版本是否能发布上线（如无严重问题），评估版本是否能否发布上线，正式发布前，测试团队会按发布清单，检查每一条需要检查或更改的条项，如版本号，渠道号等，一致认可后，正式上线。</w:t>
      </w:r>
    </w:p>
    <w:p>
      <w:pPr>
        <w:pStyle w:val="4"/>
        <w:ind w:firstLine="0"/>
        <w:rPr>
          <w:b/>
          <w:bCs/>
          <w:color w:val="000000"/>
          <w:kern w:val="28"/>
          <w:sz w:val="24"/>
          <w:szCs w:val="24"/>
          <w:u w:color="000000"/>
        </w:rPr>
      </w:pPr>
    </w:p>
    <w:p>
      <w:pPr>
        <w:pStyle w:val="4"/>
        <w:ind w:firstLine="0"/>
        <w:rPr>
          <w:rFonts w:ascii="宋体" w:hAnsi="宋体" w:eastAsia="宋体" w:cs="宋体"/>
          <w:b/>
          <w:bCs/>
          <w:sz w:val="24"/>
          <w:szCs w:val="24"/>
          <w:lang w:val="zh-TW" w:eastAsia="zh-TW"/>
        </w:rPr>
      </w:pPr>
      <w:r>
        <w:rPr>
          <w:rFonts w:hint="eastAsia" w:ascii="宋体" w:hAnsi="宋体" w:cs="宋体"/>
          <w:b/>
          <w:bCs/>
          <w:sz w:val="24"/>
          <w:szCs w:val="24"/>
          <w:rtl w:val="0"/>
          <w:lang w:val="en-US" w:eastAsia="zh-CN"/>
        </w:rPr>
        <w:t>2</w:t>
      </w:r>
      <w:r>
        <w:rPr>
          <w:rFonts w:ascii="宋体" w:hAnsi="宋体" w:eastAsia="宋体" w:cs="宋体"/>
          <w:b/>
          <w:bCs/>
          <w:sz w:val="24"/>
          <w:szCs w:val="24"/>
          <w:rtl w:val="0"/>
          <w:lang w:val="zh-TW" w:eastAsia="zh-TW"/>
        </w:rPr>
        <w:t>、目前实现的功能</w:t>
      </w:r>
    </w:p>
    <w:p>
      <w:pPr>
        <w:pStyle w:val="4"/>
        <w:ind w:firstLine="0"/>
        <w:rPr>
          <w:b/>
          <w:bCs/>
          <w:sz w:val="24"/>
          <w:szCs w:val="24"/>
        </w:rPr>
      </w:pPr>
    </w:p>
    <w:p>
      <w:pPr>
        <w:pStyle w:val="13"/>
        <w:spacing w:line="360" w:lineRule="auto"/>
        <w:ind w:firstLine="480"/>
      </w:pPr>
      <w:r>
        <w:rPr>
          <w:rtl w:val="0"/>
          <w:lang w:val="en-US"/>
        </w:rPr>
        <w:t>1)</w:t>
      </w:r>
      <w:r>
        <w:rPr>
          <w:rtl w:val="0"/>
          <w:lang w:val="zh-TW" w:eastAsia="zh-TW"/>
        </w:rPr>
        <w:t>、</w:t>
      </w:r>
      <w:r>
        <w:rPr>
          <w:rtl w:val="0"/>
          <w:lang w:val="zh-CN" w:eastAsia="zh-CN"/>
        </w:rPr>
        <w:t>“客户端本地搬家”和“服务端搬家”</w:t>
      </w:r>
    </w:p>
    <w:p>
      <w:pPr>
        <w:pStyle w:val="13"/>
        <w:spacing w:line="360" w:lineRule="auto"/>
        <w:ind w:firstLine="480"/>
        <w:rPr>
          <w:rtl w:val="0"/>
          <w:lang w:val="zh-CN" w:eastAsia="zh-CN"/>
        </w:rPr>
      </w:pPr>
      <w:r>
        <w:rPr>
          <w:rtl w:val="0"/>
          <w:lang w:val="en-US"/>
        </w:rPr>
        <w:t>“</w:t>
      </w:r>
      <w:r>
        <w:rPr>
          <w:rtl w:val="0"/>
          <w:lang w:val="zh-CN" w:eastAsia="zh-CN"/>
        </w:rPr>
        <w:t>客户端本地搬家</w:t>
      </w:r>
      <w:r>
        <w:rPr>
          <w:rtl w:val="0"/>
          <w:lang w:val="en-US"/>
        </w:rPr>
        <w:t>”</w:t>
      </w:r>
      <w:r>
        <w:rPr>
          <w:rtl w:val="0"/>
          <w:lang w:val="zh-TW" w:eastAsia="zh-TW"/>
        </w:rPr>
        <w:t>和</w:t>
      </w:r>
      <w:r>
        <w:rPr>
          <w:rtl w:val="0"/>
          <w:lang w:val="en-US"/>
        </w:rPr>
        <w:t>“</w:t>
      </w:r>
      <w:r>
        <w:rPr>
          <w:rtl w:val="0"/>
          <w:lang w:val="zh-CN" w:eastAsia="zh-CN"/>
        </w:rPr>
        <w:t>服务端搬家</w:t>
      </w:r>
      <w:r>
        <w:rPr>
          <w:rtl w:val="0"/>
          <w:lang w:val="en-US"/>
        </w:rPr>
        <w:t>”</w:t>
      </w:r>
      <w:r>
        <w:rPr>
          <w:rtl w:val="0"/>
          <w:lang w:val="zh-TW" w:eastAsia="zh-TW"/>
        </w:rPr>
        <w:t>是猎豹</w:t>
      </w:r>
      <w:r>
        <w:rPr>
          <w:rtl w:val="0"/>
          <w:lang w:val="zh-CN" w:eastAsia="zh-CN"/>
        </w:rPr>
        <w:t>3D布局优化</w:t>
      </w:r>
      <w:r>
        <w:rPr>
          <w:rtl w:val="0"/>
          <w:lang w:val="zh-TW" w:eastAsia="zh-TW"/>
        </w:rPr>
        <w:t>桌面</w:t>
      </w:r>
      <w:r>
        <w:rPr>
          <w:rtl w:val="0"/>
          <w:lang w:val="zh-CN" w:eastAsia="zh-CN"/>
        </w:rPr>
        <w:t>软件</w:t>
      </w:r>
      <w:r>
        <w:rPr>
          <w:rtl w:val="0"/>
          <w:lang w:val="zh-TW" w:eastAsia="zh-TW"/>
        </w:rPr>
        <w:t>的两个子模块。实际上，</w:t>
      </w:r>
      <w:r>
        <w:rPr>
          <w:rtl w:val="0"/>
          <w:lang w:val="en-US"/>
        </w:rPr>
        <w:t>“</w:t>
      </w:r>
      <w:r>
        <w:rPr>
          <w:rtl w:val="0"/>
          <w:lang w:val="zh-CN" w:eastAsia="zh-CN"/>
        </w:rPr>
        <w:t>客户端本地搬家</w:t>
      </w:r>
      <w:r>
        <w:rPr>
          <w:rtl w:val="0"/>
          <w:lang w:val="en-US"/>
        </w:rPr>
        <w:t>”</w:t>
      </w:r>
      <w:r>
        <w:rPr>
          <w:rtl w:val="0"/>
          <w:lang w:val="zh-TW" w:eastAsia="zh-TW"/>
        </w:rPr>
        <w:t>是猎豹</w:t>
      </w:r>
      <w:r>
        <w:rPr>
          <w:rtl w:val="0"/>
          <w:lang w:val="zh-CN" w:eastAsia="zh-CN"/>
        </w:rPr>
        <w:t>3D布局优化</w:t>
      </w:r>
      <w:r>
        <w:rPr>
          <w:rtl w:val="0"/>
          <w:lang w:val="zh-TW" w:eastAsia="zh-TW"/>
        </w:rPr>
        <w:t>桌面</w:t>
      </w:r>
      <w:r>
        <w:rPr>
          <w:rtl w:val="0"/>
          <w:lang w:val="zh-CN" w:eastAsia="zh-CN"/>
        </w:rPr>
        <w:t>软件</w:t>
      </w:r>
      <w:r>
        <w:rPr>
          <w:rtl w:val="0"/>
          <w:lang w:val="zh-TW" w:eastAsia="zh-TW"/>
        </w:rPr>
        <w:t>的最初版本。</w:t>
      </w:r>
      <w:r>
        <w:rPr>
          <w:rtl w:val="0"/>
          <w:lang w:val="en-US"/>
        </w:rPr>
        <w:t>“</w:t>
      </w:r>
      <w:r>
        <w:rPr>
          <w:rtl w:val="0"/>
          <w:lang w:val="zh-CN" w:eastAsia="zh-CN"/>
        </w:rPr>
        <w:t>客户端本地搬家</w:t>
      </w:r>
      <w:r>
        <w:rPr>
          <w:rtl w:val="0"/>
          <w:lang w:val="en-US"/>
        </w:rPr>
        <w:t>”</w:t>
      </w:r>
      <w:r>
        <w:rPr>
          <w:rtl w:val="0"/>
          <w:lang w:val="zh-TW" w:eastAsia="zh-TW"/>
        </w:rPr>
        <w:t>包括</w:t>
      </w:r>
      <w:r>
        <w:rPr>
          <w:rtl w:val="0"/>
          <w:lang w:val="zh-CN" w:eastAsia="zh-CN"/>
        </w:rPr>
        <w:t>四</w:t>
      </w:r>
      <w:r>
        <w:rPr>
          <w:rtl w:val="0"/>
          <w:lang w:val="zh-TW" w:eastAsia="zh-TW"/>
        </w:rPr>
        <w:t>部分：</w:t>
      </w:r>
      <w:r>
        <w:rPr>
          <w:rtl w:val="0"/>
          <w:lang w:val="zh-CN" w:eastAsia="zh-CN"/>
        </w:rPr>
        <w:t>move_condition.xml</w:t>
      </w:r>
      <w:r>
        <w:rPr>
          <w:rtl w:val="0"/>
          <w:lang w:val="zh-TW" w:eastAsia="zh-TW"/>
        </w:rPr>
        <w:t>、</w:t>
      </w:r>
      <w:r>
        <w:rPr>
          <w:rtl w:val="0"/>
          <w:lang w:val="zh-CN" w:eastAsia="zh-CN"/>
        </w:rPr>
        <w:t>AndroidMainfest.xml</w:t>
      </w:r>
      <w:r>
        <w:rPr>
          <w:rtl w:val="0"/>
          <w:lang w:val="zh-TW" w:eastAsia="zh-TW"/>
        </w:rPr>
        <w:t>、</w:t>
      </w:r>
      <w:r>
        <w:rPr>
          <w:rtl w:val="0"/>
          <w:lang w:val="zh-CN" w:eastAsia="zh-CN"/>
        </w:rPr>
        <w:t>launcher.db</w:t>
      </w:r>
      <w:r>
        <w:rPr>
          <w:rtl w:val="0"/>
          <w:lang w:val="zh-TW" w:eastAsia="zh-TW"/>
        </w:rPr>
        <w:t>和</w:t>
      </w:r>
      <w:r>
        <w:rPr>
          <w:rtl w:val="0"/>
          <w:lang w:val="zh-CN" w:eastAsia="zh-CN"/>
        </w:rPr>
        <w:t>搬家的Java类</w:t>
      </w:r>
      <w:r>
        <w:rPr>
          <w:rtl w:val="0"/>
          <w:lang w:val="zh-TW" w:eastAsia="zh-TW"/>
        </w:rPr>
        <w:t>文件。其中，</w:t>
      </w:r>
      <w:r>
        <w:rPr>
          <w:rtl w:val="0"/>
          <w:lang w:val="zh-CN" w:eastAsia="zh-CN"/>
        </w:rPr>
        <w:t>AndroidMainfest.xml</w:t>
      </w:r>
      <w:r>
        <w:rPr>
          <w:rtl w:val="0"/>
          <w:lang w:val="zh-TW" w:eastAsia="zh-TW"/>
        </w:rPr>
        <w:t>文件只是</w:t>
      </w:r>
      <w:r>
        <w:rPr>
          <w:rtl w:val="0"/>
          <w:lang w:val="zh-CN" w:eastAsia="zh-CN"/>
        </w:rPr>
        <w:t>用来添加不同launcher搬家过程中所需要的权限</w:t>
      </w:r>
      <w:r>
        <w:rPr>
          <w:rtl w:val="0"/>
          <w:lang w:val="zh-TW" w:eastAsia="zh-TW"/>
        </w:rPr>
        <w:t>。</w:t>
      </w:r>
      <w:r>
        <w:rPr>
          <w:rtl w:val="0"/>
          <w:lang w:val="zh-CN" w:eastAsia="zh-CN"/>
        </w:rPr>
        <w:t>move_condition.xml文件是用来描述</w:t>
      </w:r>
      <w:r>
        <w:rPr>
          <w:rFonts w:hint="eastAsia"/>
          <w:rtl w:val="0"/>
          <w:lang w:val="en-US" w:eastAsia="zh-CN"/>
        </w:rPr>
        <w:t>存储</w:t>
      </w:r>
      <w:r>
        <w:rPr>
          <w:rtl w:val="0"/>
          <w:lang w:val="zh-CN" w:eastAsia="zh-CN"/>
        </w:rPr>
        <w:t>所支持搬家的launcher包名和</w:t>
      </w:r>
      <w:r>
        <w:rPr>
          <w:rFonts w:hint="eastAsia"/>
          <w:rtl w:val="0"/>
          <w:lang w:val="en-US" w:eastAsia="zh-CN"/>
        </w:rPr>
        <w:t>支持</w:t>
      </w:r>
      <w:r>
        <w:rPr>
          <w:rtl w:val="0"/>
        </w:rPr>
        <w:t>搬家</w:t>
      </w:r>
      <w:r>
        <w:rPr>
          <w:rtl w:val="0"/>
          <w:lang w:val="zh-CN" w:eastAsia="zh-CN"/>
        </w:rPr>
        <w:t>所需要满足的一些条件，</w:t>
      </w:r>
      <w:r>
        <w:rPr>
          <w:rtl w:val="0"/>
          <w:lang w:val="zh-TW" w:eastAsia="zh-TW"/>
        </w:rPr>
        <w:t>launcher.db</w:t>
      </w:r>
      <w:r>
        <w:rPr>
          <w:rtl w:val="0"/>
          <w:lang w:val="zh-CN" w:eastAsia="zh-CN"/>
        </w:rPr>
        <w:t>文件是用来存储APP布局的数据信息。</w:t>
      </w:r>
    </w:p>
    <w:p>
      <w:pPr>
        <w:pStyle w:val="13"/>
        <w:spacing w:line="360" w:lineRule="auto"/>
        <w:ind w:firstLine="480"/>
        <w:rPr>
          <w:rtl w:val="0"/>
          <w:lang w:val="zh-TW" w:eastAsia="zh-TW"/>
        </w:rPr>
      </w:pPr>
      <w:r>
        <w:rPr>
          <w:rtl w:val="0"/>
          <w:lang w:val="zh-TW" w:eastAsia="zh-TW"/>
        </w:rPr>
        <w:t>换言之，</w:t>
      </w:r>
      <w:r>
        <w:rPr>
          <w:rtl w:val="0"/>
          <w:lang w:val="zh-CN" w:eastAsia="zh-CN"/>
        </w:rPr>
        <w:t>搬家的Java类</w:t>
      </w:r>
      <w:r>
        <w:rPr>
          <w:rtl w:val="0"/>
          <w:lang w:val="zh-TW" w:eastAsia="zh-TW"/>
        </w:rPr>
        <w:t>文件才是描述整个</w:t>
      </w:r>
      <w:r>
        <w:rPr>
          <w:rtl w:val="0"/>
          <w:lang w:val="zh-CN" w:eastAsia="zh-CN"/>
        </w:rPr>
        <w:t>客户端本地搬家</w:t>
      </w:r>
      <w:r>
        <w:rPr>
          <w:rtl w:val="0"/>
          <w:lang w:val="zh-TW" w:eastAsia="zh-TW"/>
        </w:rPr>
        <w:t>的关键所在。</w:t>
      </w:r>
      <w:r>
        <w:rPr>
          <w:rtl w:val="0"/>
          <w:lang w:val="en-US"/>
        </w:rPr>
        <w:t>“</w:t>
      </w:r>
      <w:r>
        <w:rPr>
          <w:rtl w:val="0"/>
          <w:lang w:val="zh-CN" w:eastAsia="zh-CN"/>
        </w:rPr>
        <w:t>客户端本地搬家</w:t>
      </w:r>
      <w:r>
        <w:rPr>
          <w:rtl w:val="0"/>
          <w:lang w:val="en-US"/>
        </w:rPr>
        <w:t>”</w:t>
      </w:r>
      <w:r>
        <w:rPr>
          <w:rtl w:val="0"/>
          <w:lang w:val="zh-TW" w:eastAsia="zh-TW"/>
        </w:rPr>
        <w:t>与</w:t>
      </w:r>
      <w:r>
        <w:rPr>
          <w:rtl w:val="0"/>
          <w:lang w:val="zh-CN" w:eastAsia="zh-CN"/>
        </w:rPr>
        <w:t>市面上一些支持桌面搬家的apk</w:t>
      </w:r>
      <w:r>
        <w:rPr>
          <w:rtl w:val="0"/>
          <w:lang w:val="zh-TW" w:eastAsia="zh-TW"/>
        </w:rPr>
        <w:t>的思路相似，都是通过</w:t>
      </w:r>
      <w:r>
        <w:rPr>
          <w:rtl w:val="0"/>
          <w:lang w:val="zh-CN" w:eastAsia="zh-CN"/>
        </w:rPr>
        <w:t>利用ContentResolver来获取支持搬家</w:t>
      </w:r>
      <w:r>
        <w:rPr>
          <w:rFonts w:hint="eastAsia"/>
          <w:rtl w:val="0"/>
          <w:lang w:val="en-US" w:eastAsia="zh-CN"/>
        </w:rPr>
        <w:t>launcher</w:t>
      </w:r>
      <w:r>
        <w:rPr>
          <w:rtl w:val="0"/>
          <w:lang w:val="zh-CN" w:eastAsia="zh-CN"/>
        </w:rPr>
        <w:t>的数据库信息</w:t>
      </w:r>
      <w:r>
        <w:rPr>
          <w:rFonts w:hint="eastAsia"/>
          <w:rtl w:val="0"/>
          <w:lang w:val="zh-CN" w:eastAsia="zh-CN"/>
        </w:rPr>
        <w:t>，</w:t>
      </w:r>
      <w:r>
        <w:rPr>
          <w:rFonts w:hint="eastAsia"/>
          <w:rtl w:val="0"/>
          <w:lang w:val="en-US" w:eastAsia="zh-CN"/>
        </w:rPr>
        <w:t>从而</w:t>
      </w:r>
      <w:r>
        <w:rPr>
          <w:rtl w:val="0"/>
          <w:lang w:val="zh-CN" w:eastAsia="zh-CN"/>
        </w:rPr>
        <w:t>上传到自己</w:t>
      </w:r>
      <w:r>
        <w:rPr>
          <w:rFonts w:hint="eastAsia"/>
          <w:rtl w:val="0"/>
          <w:lang w:val="en-US" w:eastAsia="zh-CN"/>
        </w:rPr>
        <w:t>launcher</w:t>
      </w:r>
      <w:r>
        <w:rPr>
          <w:rtl w:val="0"/>
          <w:lang w:val="zh-CN" w:eastAsia="zh-CN"/>
        </w:rPr>
        <w:t>的数据库中</w:t>
      </w:r>
      <w:r>
        <w:rPr>
          <w:rtl w:val="0"/>
          <w:lang w:val="zh-TW" w:eastAsia="zh-TW"/>
        </w:rPr>
        <w:t>，但是</w:t>
      </w:r>
      <w:r>
        <w:rPr>
          <w:rtl w:val="0"/>
          <w:lang w:val="zh-CN" w:eastAsia="zh-CN"/>
        </w:rPr>
        <w:t>我们</w:t>
      </w:r>
      <w:r>
        <w:rPr>
          <w:rFonts w:hint="eastAsia"/>
          <w:rtl w:val="0"/>
          <w:lang w:val="en-US" w:eastAsia="zh-CN"/>
        </w:rPr>
        <w:t>比市面上这些相似应用</w:t>
      </w:r>
      <w:r>
        <w:rPr>
          <w:rtl w:val="0"/>
          <w:lang w:val="zh-TW" w:eastAsia="zh-TW"/>
        </w:rPr>
        <w:t>多了许多新的</w:t>
      </w:r>
      <w:r>
        <w:rPr>
          <w:rtl w:val="0"/>
          <w:lang w:val="en-US"/>
        </w:rPr>
        <w:t>“</w:t>
      </w:r>
      <w:r>
        <w:rPr>
          <w:rtl w:val="0"/>
          <w:lang w:val="zh-TW" w:eastAsia="zh-TW"/>
        </w:rPr>
        <w:t>标签</w:t>
      </w:r>
      <w:r>
        <w:rPr>
          <w:rtl w:val="0"/>
          <w:lang w:val="en-US"/>
        </w:rPr>
        <w:t>”</w:t>
      </w:r>
      <w:r>
        <w:rPr>
          <w:rtl w:val="0"/>
          <w:lang w:val="zh-TW" w:eastAsia="zh-TW"/>
        </w:rPr>
        <w:t>，即</w:t>
      </w:r>
      <w:r>
        <w:rPr>
          <w:rtl w:val="0"/>
          <w:lang w:val="zh-CN" w:eastAsia="zh-CN"/>
        </w:rPr>
        <w:t>支持了更加全面的</w:t>
      </w:r>
      <w:r>
        <w:rPr>
          <w:rFonts w:hint="eastAsia"/>
          <w:rtl w:val="0"/>
          <w:lang w:val="en-US" w:eastAsia="zh-CN"/>
        </w:rPr>
        <w:t>第三方和系统</w:t>
      </w:r>
      <w:r>
        <w:rPr>
          <w:rtl w:val="0"/>
          <w:lang w:val="zh-CN" w:eastAsia="zh-CN"/>
        </w:rPr>
        <w:t>launcher应用</w:t>
      </w:r>
      <w:r>
        <w:rPr>
          <w:rtl w:val="0"/>
          <w:lang w:val="zh-TW" w:eastAsia="zh-TW"/>
        </w:rPr>
        <w:t>。</w:t>
      </w:r>
    </w:p>
    <w:p>
      <w:pPr>
        <w:pStyle w:val="13"/>
        <w:spacing w:line="360" w:lineRule="auto"/>
        <w:ind w:firstLine="480"/>
        <w:rPr>
          <w:rtl w:val="0"/>
          <w:lang w:val="zh-CN" w:eastAsia="zh-CN"/>
        </w:rPr>
      </w:pPr>
      <w:r>
        <w:rPr>
          <w:rtl w:val="0"/>
          <w:lang w:val="zh-CN" w:eastAsia="zh-CN"/>
        </w:rPr>
        <w:t>由于客户端本地搬家是由客户端本地写死，使得搬家策略与桌面布局优化的数据测试与验证周期跨度过长。</w:t>
      </w:r>
      <w:r>
        <w:rPr>
          <w:rtl w:val="0"/>
          <w:lang w:val="en-US"/>
        </w:rPr>
        <w:t>“</w:t>
      </w:r>
      <w:r>
        <w:rPr>
          <w:rtl w:val="0"/>
          <w:lang w:val="zh-CN" w:eastAsia="zh-CN"/>
        </w:rPr>
        <w:t>服务端搬家</w:t>
      </w:r>
      <w:r>
        <w:rPr>
          <w:rFonts w:hint="eastAsia"/>
          <w:rtl w:val="0"/>
          <w:lang w:val="zh-CN" w:eastAsia="zh-CN"/>
        </w:rPr>
        <w:t>策略</w:t>
      </w:r>
      <w:r>
        <w:rPr>
          <w:rtl w:val="0"/>
          <w:lang w:val="en-US"/>
        </w:rPr>
        <w:t>”</w:t>
      </w:r>
      <w:r>
        <w:rPr>
          <w:rtl w:val="0"/>
          <w:lang w:val="zh-TW" w:eastAsia="zh-TW"/>
        </w:rPr>
        <w:t>则是一种</w:t>
      </w:r>
      <w:r>
        <w:rPr>
          <w:rtl w:val="0"/>
          <w:lang w:val="zh-CN" w:eastAsia="zh-CN"/>
        </w:rPr>
        <w:t>服务端</w:t>
      </w:r>
      <w:r>
        <w:rPr>
          <w:rFonts w:hint="eastAsia"/>
          <w:rtl w:val="0"/>
          <w:lang w:val="en-US" w:eastAsia="zh-CN"/>
        </w:rPr>
        <w:t>通过</w:t>
      </w:r>
      <w:r>
        <w:rPr>
          <w:rtl w:val="0"/>
          <w:lang w:val="zh-CN" w:eastAsia="zh-CN"/>
        </w:rPr>
        <w:t>发送</w:t>
      </w:r>
      <w:r>
        <w:rPr>
          <w:rFonts w:hint="eastAsia"/>
          <w:rtl w:val="0"/>
          <w:lang w:val="en-US" w:eastAsia="zh-CN"/>
        </w:rPr>
        <w:t>json格式的</w:t>
      </w:r>
      <w:r>
        <w:rPr>
          <w:rtl w:val="0"/>
          <w:lang w:val="zh-CN" w:eastAsia="zh-CN"/>
        </w:rPr>
        <w:t>布局信息数据</w:t>
      </w:r>
      <w:r>
        <w:rPr>
          <w:rFonts w:hint="eastAsia"/>
          <w:rtl w:val="0"/>
          <w:lang w:val="zh-CN" w:eastAsia="zh-CN"/>
        </w:rPr>
        <w:t>传送</w:t>
      </w:r>
      <w:r>
        <w:rPr>
          <w:rtl w:val="0"/>
          <w:lang w:val="zh-CN" w:eastAsia="zh-CN"/>
        </w:rPr>
        <w:t>到客户端，客户端接收</w:t>
      </w:r>
      <w:r>
        <w:rPr>
          <w:rFonts w:hint="eastAsia"/>
          <w:rtl w:val="0"/>
          <w:lang w:val="zh-CN" w:eastAsia="zh-CN"/>
        </w:rPr>
        <w:t>并</w:t>
      </w:r>
      <w:r>
        <w:rPr>
          <w:rtl w:val="0"/>
          <w:lang w:val="zh-CN" w:eastAsia="zh-CN"/>
        </w:rPr>
        <w:t>解析数据，进而进行搬家的形式。</w:t>
      </w:r>
    </w:p>
    <w:p>
      <w:pPr>
        <w:pStyle w:val="13"/>
        <w:spacing w:line="360" w:lineRule="auto"/>
        <w:ind w:firstLine="480"/>
        <w:rPr>
          <w:rtl w:val="0"/>
          <w:lang w:val="zh-CN" w:eastAsia="zh-CN"/>
        </w:rPr>
      </w:pPr>
      <w:r>
        <w:rPr>
          <w:rtl w:val="0"/>
          <w:lang w:val="en-US"/>
        </w:rPr>
        <w:t>“</w:t>
      </w:r>
      <w:r>
        <w:rPr>
          <w:rtl w:val="0"/>
          <w:lang w:val="zh-CN" w:eastAsia="zh-CN"/>
        </w:rPr>
        <w:t>服务端搬家</w:t>
      </w:r>
      <w:r>
        <w:rPr>
          <w:rtl w:val="0"/>
          <w:lang w:val="en-US"/>
        </w:rPr>
        <w:t>”</w:t>
      </w:r>
      <w:r>
        <w:rPr>
          <w:rtl w:val="0"/>
          <w:lang w:val="zh-CN" w:eastAsia="zh-CN"/>
        </w:rPr>
        <w:t>可以快速调整产品搬家方案，方便快捷</w:t>
      </w:r>
      <w:r>
        <w:rPr>
          <w:rtl w:val="0"/>
          <w:lang w:val="zh-TW" w:eastAsia="zh-TW"/>
        </w:rPr>
        <w:t>，</w:t>
      </w:r>
      <w:r>
        <w:rPr>
          <w:rtl w:val="0"/>
          <w:lang w:val="zh-CN" w:eastAsia="zh-CN"/>
        </w:rPr>
        <w:t>调整方案不用紧跟发版节奏</w:t>
      </w:r>
      <w:r>
        <w:rPr>
          <w:rtl w:val="0"/>
          <w:lang w:val="zh-TW" w:eastAsia="zh-TW"/>
        </w:rPr>
        <w:t>，</w:t>
      </w:r>
      <w:r>
        <w:rPr>
          <w:rtl w:val="0"/>
          <w:lang w:val="zh-CN" w:eastAsia="zh-CN"/>
        </w:rPr>
        <w:t>在服务器配置一套布局规则，就可以完美的达到搬家目的</w:t>
      </w:r>
      <w:r>
        <w:rPr>
          <w:rtl w:val="0"/>
          <w:lang w:val="zh-TW" w:eastAsia="zh-TW"/>
        </w:rPr>
        <w:t>。</w:t>
      </w:r>
      <w:r>
        <w:rPr>
          <w:rtl w:val="0"/>
          <w:lang w:val="zh-CN" w:eastAsia="zh-CN"/>
        </w:rPr>
        <w:t>完全避免搬家方案多次调整，多次发包的尴尬困境。因为服务端搬家的灵活性，可以在搬家策略中找出用户体验最好，最认同的桌面搬家方案，来实现提高用户对我们产品的认可和支持。</w:t>
      </w:r>
    </w:p>
    <w:p>
      <w:pPr>
        <w:pStyle w:val="13"/>
        <w:spacing w:line="360" w:lineRule="auto"/>
        <w:ind w:firstLine="480"/>
        <w:rPr>
          <w:rtl w:val="0"/>
          <w:lang w:val="zh-CN" w:eastAsia="zh-CN"/>
        </w:rPr>
      </w:pPr>
      <w:r>
        <w:rPr>
          <w:rtl w:val="0"/>
          <w:lang w:val="zh-TW" w:eastAsia="zh-TW"/>
        </w:rPr>
        <w:t>在一个完整的猎豹</w:t>
      </w:r>
      <w:r>
        <w:rPr>
          <w:rtl w:val="0"/>
          <w:lang w:val="zh-CN" w:eastAsia="zh-CN"/>
        </w:rPr>
        <w:t>3D布局优化</w:t>
      </w:r>
      <w:r>
        <w:rPr>
          <w:rtl w:val="0"/>
          <w:lang w:val="zh-TW" w:eastAsia="zh-TW"/>
        </w:rPr>
        <w:t>桌面工程中，</w:t>
      </w:r>
      <w:r>
        <w:rPr>
          <w:rtl w:val="0"/>
          <w:lang w:val="zh-CN" w:eastAsia="zh-CN"/>
        </w:rPr>
        <w:t>首先的过程就是确认是否进行服务端搬家策略，在不进行服务端搬家情况下，才会进行客户端本地搬家策略。因为服务端搬家的灵活性，客户端本地搬家有可能被全面取代。从而形成服务端搬家</w:t>
      </w:r>
      <w:r>
        <w:rPr>
          <w:rFonts w:hint="eastAsia"/>
          <w:rtl w:val="0"/>
          <w:lang w:val="zh-CN" w:eastAsia="zh-CN"/>
        </w:rPr>
        <w:t>策略</w:t>
      </w:r>
      <w:r>
        <w:rPr>
          <w:rtl w:val="0"/>
          <w:lang w:val="zh-CN" w:eastAsia="zh-CN"/>
        </w:rPr>
        <w:t>的天下。</w:t>
      </w:r>
      <w:bookmarkStart w:id="2" w:name="_GoBack"/>
      <w:bookmarkEnd w:id="2"/>
    </w:p>
    <w:p>
      <w:pPr>
        <w:pStyle w:val="13"/>
        <w:spacing w:line="360" w:lineRule="auto"/>
        <w:rPr>
          <w:rtl w:val="0"/>
          <w:lang w:val="zh-CN" w:eastAsia="zh-CN"/>
        </w:rPr>
      </w:pPr>
    </w:p>
    <w:p>
      <w:pPr>
        <w:pStyle w:val="13"/>
        <w:spacing w:line="360" w:lineRule="auto"/>
        <w:ind w:firstLine="480"/>
      </w:pPr>
      <w:r>
        <w:rPr>
          <w:rFonts w:hint="eastAsia"/>
          <w:rtl w:val="0"/>
          <w:lang w:val="en-US" w:eastAsia="zh-CN"/>
        </w:rPr>
        <w:t>2</w:t>
      </w:r>
      <w:r>
        <w:rPr>
          <w:rtl w:val="0"/>
          <w:lang w:val="en-US"/>
        </w:rPr>
        <w:t>)</w:t>
      </w:r>
      <w:r>
        <w:rPr>
          <w:rtl w:val="0"/>
          <w:lang w:val="zh-TW" w:eastAsia="zh-TW"/>
        </w:rPr>
        <w:t>、</w:t>
      </w:r>
      <w:r>
        <w:rPr>
          <w:rFonts w:hint="eastAsia"/>
          <w:rtl w:val="0"/>
          <w:lang w:val="en-US" w:eastAsia="zh-CN"/>
        </w:rPr>
        <w:t>支持搬家的包名比同类型软件支持的更多。</w:t>
      </w:r>
    </w:p>
    <w:p>
      <w:pPr>
        <w:pStyle w:val="13"/>
        <w:spacing w:line="360" w:lineRule="auto"/>
        <w:ind w:firstLine="480"/>
      </w:pPr>
      <w:r>
        <w:drawing>
          <wp:inline distT="0" distB="0" distL="114300" distR="114300">
            <wp:extent cx="5270500" cy="3199130"/>
            <wp:effectExtent l="0" t="0" r="6350" b="127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5270500" cy="3199130"/>
                    </a:xfrm>
                    <a:prstGeom prst="rect">
                      <a:avLst/>
                    </a:prstGeom>
                    <a:noFill/>
                    <a:ln w="9525">
                      <a:noFill/>
                    </a:ln>
                  </pic:spPr>
                </pic:pic>
              </a:graphicData>
            </a:graphic>
          </wp:inline>
        </w:drawing>
      </w:r>
    </w:p>
    <w:p>
      <w:pPr>
        <w:pStyle w:val="13"/>
        <w:spacing w:line="360" w:lineRule="auto"/>
        <w:ind w:firstLine="480"/>
        <w:rPr>
          <w:rFonts w:hint="eastAsia"/>
          <w:lang w:val="en-US" w:eastAsia="zh-CN"/>
        </w:rPr>
      </w:pPr>
      <w:r>
        <w:rPr>
          <w:rFonts w:hint="eastAsia"/>
          <w:lang w:val="en-US" w:eastAsia="zh-CN"/>
        </w:rPr>
        <w:t>市面上同类型的应用大多数只是支持Android 原生系统桌面的搬家，因为Android 原生系统容易获取到LauncherProvider的uri地址，而且也是开放的不需要任何权限就可以获取到里面的数据信息，而且它里面数据的格式也是同意的，不会存在数据不一样的问题，从而达到搬家的目的很容易。我们在原生的系统基础上有添加了一些手机厂商自己的桌面系统，比如：miui,Samsung,huawei等。</w:t>
      </w:r>
    </w:p>
    <w:p>
      <w:pPr>
        <w:pStyle w:val="13"/>
        <w:spacing w:line="360" w:lineRule="auto"/>
        <w:ind w:firstLine="420" w:firstLineChars="0"/>
        <w:rPr>
          <w:rFonts w:hint="eastAsia"/>
          <w:lang w:val="en-US" w:eastAsia="zh-CN"/>
        </w:rPr>
      </w:pPr>
      <w:r>
        <w:rPr>
          <w:rFonts w:hint="eastAsia"/>
          <w:lang w:val="en-US" w:eastAsia="zh-CN"/>
        </w:rPr>
        <w:t>难点一：我们不知道provider的uri地址是什么，因为不像Android原生可以从网上获取到。</w:t>
      </w:r>
    </w:p>
    <w:p>
      <w:pPr>
        <w:pStyle w:val="13"/>
        <w:spacing w:line="360" w:lineRule="auto"/>
        <w:ind w:firstLine="420" w:firstLineChars="0"/>
        <w:rPr>
          <w:rFonts w:hint="eastAsia"/>
          <w:lang w:val="en-US" w:eastAsia="zh-CN"/>
        </w:rPr>
      </w:pPr>
    </w:p>
    <w:p>
      <w:pPr>
        <w:pStyle w:val="13"/>
        <w:spacing w:line="360" w:lineRule="auto"/>
        <w:ind w:firstLine="420" w:firstLineChars="0"/>
        <w:rPr>
          <w:rFonts w:hint="eastAsia"/>
          <w:lang w:val="en-US" w:eastAsia="zh-CN"/>
        </w:rPr>
      </w:pPr>
      <w:r>
        <w:rPr>
          <w:rFonts w:hint="eastAsia"/>
          <w:lang w:val="en-US" w:eastAsia="zh-CN"/>
        </w:rPr>
        <w:t>难点二：provider 里面的数据格式，及其数字代表含义不一样。导致获取对应的参数困难。</w:t>
      </w:r>
    </w:p>
    <w:p>
      <w:pPr>
        <w:pStyle w:val="13"/>
        <w:spacing w:line="360" w:lineRule="auto"/>
        <w:ind w:firstLine="420" w:firstLineChars="0"/>
        <w:rPr>
          <w:rFonts w:hint="eastAsia"/>
          <w:lang w:val="en-US" w:eastAsia="zh-CN"/>
        </w:rPr>
      </w:pPr>
    </w:p>
    <w:p>
      <w:pPr>
        <w:pStyle w:val="13"/>
        <w:spacing w:line="360" w:lineRule="auto"/>
        <w:ind w:firstLine="420" w:firstLineChars="0"/>
        <w:rPr>
          <w:rFonts w:hint="eastAsia"/>
          <w:lang w:val="en-US" w:eastAsia="zh-CN"/>
        </w:rPr>
      </w:pPr>
      <w:r>
        <w:rPr>
          <w:rFonts w:hint="eastAsia"/>
          <w:lang w:val="en-US" w:eastAsia="zh-CN"/>
        </w:rPr>
        <w:t>解决办法：首先我们获取到需要搬家的桌面apk，</w:t>
      </w:r>
    </w:p>
    <w:p>
      <w:pPr>
        <w:pStyle w:val="13"/>
        <w:spacing w:line="360" w:lineRule="auto"/>
        <w:ind w:left="420" w:leftChars="0" w:firstLine="420" w:firstLineChars="0"/>
        <w:rPr>
          <w:rFonts w:hint="eastAsia"/>
          <w:lang w:val="en-US" w:eastAsia="zh-CN"/>
        </w:rPr>
      </w:pPr>
      <w:r>
        <w:rPr>
          <w:rFonts w:hint="eastAsia"/>
          <w:lang w:val="en-US" w:eastAsia="zh-CN"/>
        </w:rPr>
        <w:t>获取的方法:</w:t>
      </w:r>
    </w:p>
    <w:p>
      <w:pPr>
        <w:pStyle w:val="13"/>
        <w:numPr>
          <w:ilvl w:val="0"/>
          <w:numId w:val="7"/>
        </w:numPr>
        <w:spacing w:line="360" w:lineRule="auto"/>
        <w:ind w:left="840" w:leftChars="0" w:firstLine="420" w:firstLineChars="0"/>
        <w:rPr>
          <w:rFonts w:hint="eastAsia"/>
          <w:lang w:val="en-US" w:eastAsia="zh-CN"/>
        </w:rPr>
      </w:pPr>
      <w:r>
        <w:rPr>
          <w:rFonts w:hint="eastAsia"/>
          <w:lang w:val="en-US" w:eastAsia="zh-CN"/>
        </w:rPr>
        <w:t>，首先使用adb命令获取到apk在手机里面的路径，然后在使用命令从手机里面将apk给获取出来。</w:t>
      </w:r>
    </w:p>
    <w:p>
      <w:pPr>
        <w:pStyle w:val="13"/>
        <w:numPr>
          <w:ilvl w:val="0"/>
          <w:numId w:val="7"/>
        </w:numPr>
        <w:spacing w:line="360" w:lineRule="auto"/>
        <w:ind w:left="840" w:leftChars="0" w:firstLine="420" w:firstLineChars="0"/>
        <w:rPr>
          <w:rtl w:val="0"/>
          <w:lang w:val="zh-CN" w:eastAsia="zh-CN"/>
        </w:rPr>
      </w:pPr>
      <w:r>
        <w:rPr>
          <w:rFonts w:hint="eastAsia"/>
          <w:lang w:val="en-US" w:eastAsia="zh-CN"/>
        </w:rPr>
        <w:t>，获取到apk以后使用反编译软件，将apk打开，在里面查看当前apk开放的provider uri,获取到uri 文件时查看需不需要权限访问，如需请加上权限。</w:t>
      </w:r>
    </w:p>
    <w:p>
      <w:pPr>
        <w:pStyle w:val="13"/>
        <w:numPr>
          <w:ilvl w:val="0"/>
          <w:numId w:val="7"/>
        </w:numPr>
        <w:spacing w:line="360" w:lineRule="auto"/>
        <w:ind w:left="840" w:leftChars="0" w:firstLine="420" w:firstLineChars="0"/>
        <w:rPr>
          <w:rtl w:val="0"/>
          <w:lang w:val="zh-CN" w:eastAsia="zh-CN"/>
        </w:rPr>
      </w:pPr>
      <w:r>
        <w:rPr>
          <w:rFonts w:hint="eastAsia"/>
          <w:lang w:val="en-US" w:eastAsia="zh-CN"/>
        </w:rPr>
        <w:t>，因为获取provider数据格式不一样，我们采用个别手机适配的原则，比如个别手机的Intent有可能显示的不正确，我们就会采取特别的办法来满足需求，比如：采用拼接的办法。</w:t>
      </w:r>
    </w:p>
    <w:p>
      <w:pPr>
        <w:pStyle w:val="13"/>
        <w:spacing w:line="360" w:lineRule="auto"/>
        <w:jc w:val="both"/>
      </w:pPr>
    </w:p>
    <w:p>
      <w:pPr>
        <w:rPr>
          <w:rFonts w:ascii="仿宋_GB2312" w:hAnsi="仿宋_GB2312" w:eastAsia="仿宋_GB2312" w:cs="仿宋_GB2312"/>
          <w:sz w:val="28"/>
          <w:szCs w:val="28"/>
        </w:rPr>
      </w:pPr>
    </w:p>
    <w:p>
      <w:pPr>
        <w:numPr>
          <w:ilvl w:val="0"/>
          <w:numId w:val="0"/>
        </w:numPr>
        <w:ind w:leftChars="0"/>
        <w:rPr>
          <w:b/>
          <w:bCs/>
          <w:color w:val="000000"/>
          <w:sz w:val="24"/>
          <w:szCs w:val="24"/>
          <w:u w:color="000000"/>
          <w:shd w:val="clear" w:color="auto" w:fill="FFFFFF"/>
          <w:rtl w:val="0"/>
          <w:lang w:val="zh-TW" w:eastAsia="zh-TW"/>
        </w:rPr>
      </w:pPr>
      <w:r>
        <w:rPr>
          <w:rFonts w:hint="eastAsia"/>
          <w:b/>
          <w:bCs/>
          <w:color w:val="000000"/>
          <w:sz w:val="24"/>
          <w:szCs w:val="24"/>
          <w:u w:color="000000"/>
          <w:shd w:val="clear" w:color="auto" w:fill="FFFFFF"/>
          <w:rtl w:val="0"/>
          <w:lang w:val="en-US" w:eastAsia="zh-CN"/>
        </w:rPr>
        <w:t>3、</w:t>
      </w:r>
      <w:r>
        <w:rPr>
          <w:b/>
          <w:bCs/>
          <w:color w:val="000000"/>
          <w:sz w:val="24"/>
          <w:szCs w:val="24"/>
          <w:u w:color="000000"/>
          <w:shd w:val="clear" w:color="auto" w:fill="FFFFFF"/>
          <w:rtl w:val="0"/>
          <w:lang w:val="zh-TW" w:eastAsia="zh-TW"/>
        </w:rPr>
        <w:t>我们的特色及创新</w:t>
      </w:r>
    </w:p>
    <w:p>
      <w:pPr>
        <w:numPr>
          <w:ilvl w:val="0"/>
          <w:numId w:val="0"/>
        </w:numPr>
        <w:ind w:leftChars="0"/>
        <w:rPr>
          <w:b/>
          <w:bCs/>
          <w:color w:val="000000"/>
          <w:sz w:val="24"/>
          <w:szCs w:val="24"/>
          <w:u w:color="000000"/>
          <w:shd w:val="clear" w:color="auto" w:fill="FFFFFF"/>
          <w:rtl w:val="0"/>
          <w:lang w:val="zh-TW" w:eastAsia="zh-TW"/>
        </w:rPr>
      </w:pPr>
    </w:p>
    <w:p>
      <w:pPr>
        <w:pStyle w:val="13"/>
        <w:spacing w:line="360" w:lineRule="auto"/>
        <w:ind w:firstLine="480"/>
        <w:jc w:val="both"/>
        <w:rPr>
          <w:rtl w:val="0"/>
          <w:lang w:val="zh-TW" w:eastAsia="zh-TW"/>
        </w:rPr>
      </w:pPr>
      <w:r>
        <w:rPr>
          <w:rtl w:val="0"/>
          <w:lang w:val="en-US" w:eastAsia="zh-TW"/>
        </w:rPr>
        <w:t>1)</w:t>
      </w:r>
      <w:r>
        <w:rPr>
          <w:rtl w:val="0"/>
          <w:lang w:val="zh-TW" w:eastAsia="zh-TW"/>
        </w:rPr>
        <w:t>、首创基于服务端的搬家方式</w:t>
      </w:r>
    </w:p>
    <w:p>
      <w:pPr>
        <w:pStyle w:val="13"/>
        <w:spacing w:line="360" w:lineRule="auto"/>
        <w:ind w:firstLine="360"/>
        <w:jc w:val="both"/>
        <w:rPr>
          <w:rtl w:val="0"/>
          <w:lang w:val="zh-CN" w:eastAsia="zh-CN"/>
        </w:rPr>
      </w:pPr>
      <w:r>
        <w:rPr>
          <w:rtl w:val="0"/>
          <w:lang w:val="zh-TW" w:eastAsia="zh-TW"/>
        </w:rPr>
        <w:t>随着移动互联网的发展，智能手机的基础硬件和软件系统也发生了深刻的改变。</w:t>
      </w:r>
      <w:r>
        <w:rPr>
          <w:rtl w:val="0"/>
          <w:lang w:val="zh-CN" w:eastAsia="zh-CN"/>
        </w:rPr>
        <w:t>由于传统Android launcher桌面过于单调，一些追求个性，美观，好玩的用户促使了各种个性化launcher Apk的产生，及其不断的发展。</w:t>
      </w:r>
    </w:p>
    <w:p>
      <w:pPr>
        <w:pStyle w:val="13"/>
        <w:spacing w:line="360" w:lineRule="auto"/>
        <w:ind w:firstLine="360"/>
        <w:jc w:val="both"/>
        <w:rPr>
          <w:rtl w:val="0"/>
          <w:lang w:val="zh-CN" w:eastAsia="zh-CN"/>
        </w:rPr>
      </w:pPr>
      <w:r>
        <w:rPr>
          <w:rtl w:val="0"/>
          <w:lang w:val="zh-CN" w:eastAsia="zh-CN"/>
        </w:rPr>
        <w:t>比如：猎豹3D桌面为用户带来了更深度的个性化定制内容，更多重的安全保障以及更高效的操作体验。拥有上万款免费</w:t>
      </w:r>
      <w:r>
        <w:rPr>
          <w:rtl w:val="0"/>
        </w:rPr>
        <w:t>3D/2D</w:t>
      </w:r>
      <w:r>
        <w:rPr>
          <w:rtl w:val="0"/>
          <w:lang w:val="zh-CN" w:eastAsia="zh-CN"/>
        </w:rPr>
        <w:t>主题的</w:t>
      </w:r>
      <w:r>
        <w:rPr>
          <w:rtl w:val="0"/>
        </w:rPr>
        <w:t>“</w:t>
      </w:r>
      <w:r>
        <w:rPr>
          <w:rtl w:val="0"/>
          <w:lang w:val="zh-CN" w:eastAsia="zh-CN"/>
        </w:rPr>
        <w:t>主题中心</w:t>
      </w:r>
      <w:r>
        <w:rPr>
          <w:rtl w:val="0"/>
        </w:rPr>
        <w:t>”（</w:t>
      </w:r>
      <w:r>
        <w:rPr>
          <w:rtl w:val="0"/>
          <w:lang w:val="de-DE"/>
        </w:rPr>
        <w:t>Theme/ Icon Pack Center</w:t>
      </w:r>
      <w:r>
        <w:rPr>
          <w:rtl w:val="0"/>
          <w:lang w:val="zh-CN" w:eastAsia="zh-CN"/>
        </w:rPr>
        <w:t>）让手机由内而外与众不同。动态壁纸、通讯录等模块的深度个性化定制，给用户带来全新体验。</w:t>
      </w:r>
    </w:p>
    <w:p>
      <w:pPr>
        <w:pStyle w:val="13"/>
        <w:spacing w:line="360" w:lineRule="auto"/>
        <w:ind w:firstLine="360"/>
        <w:jc w:val="both"/>
        <w:rPr>
          <w:rFonts w:hint="eastAsia" w:asciiTheme="minorEastAsia" w:hAnsiTheme="minorEastAsia" w:eastAsiaTheme="minorEastAsia"/>
          <w:sz w:val="24"/>
          <w:szCs w:val="24"/>
          <w:lang w:val="en-US" w:eastAsia="zh-CN"/>
        </w:rPr>
      </w:pPr>
      <w:r>
        <w:rPr>
          <w:rtl w:val="0"/>
          <w:lang w:val="zh-CN" w:eastAsia="zh-CN"/>
        </w:rPr>
        <w:t>同一款主题风格可应用到桌面、锁屏以及通讯录等多个场景，呈现更加统一、立体的主题效果。然而在没有接入猎豹3D布局优化桌面之前，猎豹3D桌面和</w:t>
      </w:r>
      <w:r>
        <w:rPr>
          <w:rFonts w:hint="eastAsia"/>
          <w:rtl w:val="0"/>
          <w:lang w:val="en-US" w:eastAsia="zh-CN"/>
        </w:rPr>
        <w:t>市面上</w:t>
      </w:r>
      <w:r>
        <w:rPr>
          <w:rtl w:val="0"/>
          <w:lang w:val="zh-CN" w:eastAsia="zh-CN"/>
        </w:rPr>
        <w:t>大多数launcher 一样，在启动猎豹</w:t>
      </w:r>
      <w:r>
        <w:rPr>
          <w:rtl w:val="0"/>
        </w:rPr>
        <w:t>3D</w:t>
      </w:r>
      <w:r>
        <w:rPr>
          <w:rtl w:val="0"/>
          <w:lang w:val="zh-TW" w:eastAsia="zh-TW"/>
        </w:rPr>
        <w:t>桌面</w:t>
      </w:r>
      <w:r>
        <w:rPr>
          <w:rtl w:val="0"/>
          <w:lang w:val="zh-CN" w:eastAsia="zh-CN"/>
        </w:rPr>
        <w:t>以后，桌面上存在的所有apk位置都发生了改变，导致寻找困难，不符合用户自己的使用习惯。从而导致用户的体验差。猎豹3D布局优化桌面</w:t>
      </w:r>
      <w:r>
        <w:rPr>
          <w:rFonts w:hint="eastAsia"/>
          <w:rtl w:val="0"/>
          <w:lang w:val="en-US" w:eastAsia="zh-CN"/>
        </w:rPr>
        <w:t>就是为了解决用户这种不习惯和反感apk的位置改变而</w:t>
      </w:r>
      <w:r>
        <w:rPr>
          <w:rFonts w:hint="eastAsia" w:asciiTheme="minorEastAsia" w:hAnsiTheme="minorEastAsia" w:eastAsiaTheme="minorEastAsia"/>
          <w:sz w:val="24"/>
          <w:szCs w:val="24"/>
          <w:lang w:val="en-US" w:eastAsia="zh-CN"/>
        </w:rPr>
        <w:t>研发出能优化桌面布局的搬家技术方案。</w:t>
      </w:r>
    </w:p>
    <w:p>
      <w:pPr>
        <w:pStyle w:val="13"/>
        <w:spacing w:line="360" w:lineRule="auto"/>
        <w:ind w:firstLine="360"/>
        <w:jc w:val="both"/>
        <w:rPr>
          <w:rFonts w:hint="eastAsia"/>
          <w:rtl w:val="0"/>
          <w:lang w:val="en-US" w:eastAsia="zh-CN"/>
        </w:rPr>
      </w:pPr>
      <w:r>
        <w:rPr>
          <w:rFonts w:hint="eastAsia"/>
          <w:rtl w:val="0"/>
          <w:lang w:val="en-US" w:eastAsia="zh-CN"/>
        </w:rPr>
        <w:t>服务端搬家策略逻辑详情：</w:t>
      </w:r>
    </w:p>
    <w:p>
      <w:pPr>
        <w:pStyle w:val="13"/>
        <w:spacing w:line="360" w:lineRule="auto"/>
        <w:jc w:val="both"/>
        <w:rPr>
          <w:rFonts w:hint="eastAsia"/>
          <w:rtl w:val="0"/>
          <w:lang w:val="en-US" w:eastAsia="zh-CN"/>
        </w:rPr>
      </w:pPr>
      <w:r>
        <w:drawing>
          <wp:inline distT="0" distB="0" distL="114300" distR="114300">
            <wp:extent cx="6153785" cy="3594100"/>
            <wp:effectExtent l="0" t="0" r="18415" b="635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6153785" cy="3594100"/>
                    </a:xfrm>
                    <a:prstGeom prst="rect">
                      <a:avLst/>
                    </a:prstGeom>
                    <a:noFill/>
                    <a:ln w="9525">
                      <a:noFill/>
                    </a:ln>
                  </pic:spPr>
                </pic:pic>
              </a:graphicData>
            </a:graphic>
          </wp:inline>
        </w:drawing>
      </w:r>
    </w:p>
    <w:p>
      <w:pPr>
        <w:pStyle w:val="13"/>
        <w:numPr>
          <w:ilvl w:val="0"/>
          <w:numId w:val="8"/>
        </w:numPr>
        <w:spacing w:line="360" w:lineRule="auto"/>
        <w:ind w:firstLine="360"/>
        <w:jc w:val="both"/>
        <w:rPr>
          <w:rFonts w:hint="eastAsia"/>
          <w:rtl w:val="0"/>
          <w:lang w:val="en-US" w:eastAsia="zh-CN"/>
        </w:rPr>
      </w:pPr>
      <w:r>
        <w:rPr>
          <w:rFonts w:hint="eastAsia"/>
          <w:rtl w:val="0"/>
          <w:lang w:val="en-US" w:eastAsia="zh-CN"/>
        </w:rPr>
        <w:t>查询当前系统已设置的默认桌面的包名，通过PackageManager查询特定Intent（action = Intent .ACTION_MAIN,Category = Intent.CATEGORY_HOME）即可。</w:t>
      </w:r>
    </w:p>
    <w:p>
      <w:pPr>
        <w:pStyle w:val="13"/>
        <w:numPr>
          <w:ilvl w:val="0"/>
          <w:numId w:val="8"/>
        </w:numPr>
        <w:spacing w:line="360" w:lineRule="auto"/>
        <w:ind w:firstLine="360"/>
        <w:jc w:val="both"/>
        <w:rPr>
          <w:rFonts w:hint="eastAsia"/>
          <w:rtl w:val="0"/>
          <w:lang w:val="en-US" w:eastAsia="zh-CN"/>
        </w:rPr>
      </w:pPr>
      <w:r>
        <w:rPr>
          <w:rFonts w:hint="eastAsia"/>
          <w:rtl w:val="0"/>
          <w:lang w:val="en-US" w:eastAsia="zh-CN"/>
        </w:rPr>
        <w:t>然后CMLauncher会根据找到的当前Launcher的包名，去本地检索已经适配的Launcher列表（该列表表示，CMLauncher可以读取到该Launcher的桌面布局），如果找不到就走默认排布逻辑。</w:t>
      </w:r>
    </w:p>
    <w:p>
      <w:pPr>
        <w:pStyle w:val="13"/>
        <w:numPr>
          <w:ilvl w:val="0"/>
          <w:numId w:val="8"/>
        </w:numPr>
        <w:spacing w:line="360" w:lineRule="auto"/>
        <w:ind w:firstLine="360"/>
        <w:jc w:val="both"/>
        <w:rPr>
          <w:rFonts w:hint="eastAsia"/>
          <w:rtl w:val="0"/>
          <w:lang w:val="en-US" w:eastAsia="zh-CN"/>
        </w:rPr>
      </w:pPr>
      <w:r>
        <w:rPr>
          <w:rFonts w:hint="eastAsia"/>
          <w:rtl w:val="0"/>
          <w:lang w:val="en-US" w:eastAsia="zh-CN"/>
        </w:rPr>
        <w:t>会获取不同桌面的默认主屏的ScreedId，不同的机型，其获取默认主屏的ScreedId方式存在不同的方式。</w:t>
      </w:r>
    </w:p>
    <w:p>
      <w:pPr>
        <w:pStyle w:val="13"/>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right="0" w:rightChars="0" w:firstLine="363" w:firstLineChars="0"/>
        <w:jc w:val="both"/>
        <w:textAlignment w:val="auto"/>
        <w:outlineLvl w:val="9"/>
        <w:rPr>
          <w:rFonts w:hint="eastAsia"/>
          <w:rtl w:val="0"/>
          <w:lang w:val="en-US" w:eastAsia="zh-CN"/>
        </w:rPr>
      </w:pPr>
      <w:r>
        <w:rPr>
          <w:rFonts w:hint="eastAsia"/>
          <w:rtl w:val="0"/>
          <w:lang w:val="en-US" w:eastAsia="zh-CN"/>
        </w:rPr>
        <w:t>CMLauncher会根据得到的默认主屏和对应的OriginalDesktop对象，像服务器发送一次请求，请求是否可用进行服务端搬家逻辑，服务端会返回一个结果码，如果结果码返回2，意味着服务端支持服务端搬家。如果结果码返回其他，意味着不支持服务端搬家逻辑，会继续执行客户端本地搬家逻辑。第一次请求结果实例：</w:t>
      </w:r>
    </w:p>
    <w:p>
      <w:pPr>
        <w:pStyle w:val="13"/>
        <w:keepNext w:val="0"/>
        <w:keepLines w:val="0"/>
        <w:pageBreakBefore w:val="0"/>
        <w:widowControl/>
        <w:numPr>
          <w:ilvl w:val="0"/>
          <w:numId w:val="0"/>
        </w:numPr>
        <w:kinsoku/>
        <w:wordWrap/>
        <w:overflowPunct/>
        <w:topLinePunct w:val="0"/>
        <w:autoSpaceDE/>
        <w:autoSpaceDN/>
        <w:bidi w:val="0"/>
        <w:adjustRightInd/>
        <w:snapToGrid/>
        <w:spacing w:line="360" w:lineRule="auto"/>
        <w:ind w:left="363" w:leftChars="0" w:right="0" w:rightChars="0"/>
        <w:jc w:val="center"/>
        <w:textAlignment w:val="auto"/>
        <w:outlineLvl w:val="9"/>
        <w:rPr>
          <w:rFonts w:hint="eastAsia"/>
          <w:rtl w:val="0"/>
          <w:lang w:val="en-US" w:eastAsia="zh-CN"/>
        </w:rPr>
      </w:pPr>
      <w:r>
        <w:drawing>
          <wp:inline distT="0" distB="0" distL="114300" distR="114300">
            <wp:extent cx="5274310" cy="1137285"/>
            <wp:effectExtent l="0" t="0" r="2540" b="571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9"/>
                    <a:stretch>
                      <a:fillRect/>
                    </a:stretch>
                  </pic:blipFill>
                  <pic:spPr>
                    <a:xfrm>
                      <a:off x="0" y="0"/>
                      <a:ext cx="5274310" cy="1137285"/>
                    </a:xfrm>
                    <a:prstGeom prst="rect">
                      <a:avLst/>
                    </a:prstGeom>
                    <a:noFill/>
                    <a:ln w="9525">
                      <a:noFill/>
                    </a:ln>
                  </pic:spPr>
                </pic:pic>
              </a:graphicData>
            </a:graphic>
          </wp:inline>
        </w:drawing>
      </w:r>
    </w:p>
    <w:p>
      <w:pPr>
        <w:pStyle w:val="36"/>
        <w:spacing w:line="360" w:lineRule="auto"/>
        <w:ind w:firstLine="825" w:firstLineChars="550"/>
        <w:jc w:val="center"/>
        <w:rPr>
          <w:rFonts w:hint="eastAsia" w:ascii="宋体" w:hAnsi="宋体" w:eastAsia="宋体" w:cs="宋体"/>
          <w:sz w:val="24"/>
          <w:szCs w:val="24"/>
          <w:rtl w:val="0"/>
          <w:lang w:val="en-US" w:eastAsia="zh-CN"/>
        </w:rPr>
      </w:pPr>
      <w:r>
        <w:rPr>
          <w:rFonts w:hint="eastAsia"/>
          <w:b w:val="0"/>
          <w:bCs/>
          <w:sz w:val="15"/>
          <w:szCs w:val="15"/>
          <w:lang w:eastAsia="zh-CN"/>
        </w:rPr>
        <w:t>图</w:t>
      </w:r>
      <w:r>
        <w:rPr>
          <w:rFonts w:hint="eastAsia"/>
          <w:b w:val="0"/>
          <w:bCs/>
          <w:sz w:val="15"/>
          <w:szCs w:val="15"/>
          <w:lang w:val="en-US" w:eastAsia="zh-CN"/>
        </w:rPr>
        <w:t>4  launcher第一次请求服务端和返回数据</w:t>
      </w:r>
    </w:p>
    <w:p>
      <w:pPr>
        <w:pStyle w:val="13"/>
        <w:numPr>
          <w:ilvl w:val="0"/>
          <w:numId w:val="0"/>
        </w:numPr>
        <w:spacing w:line="360" w:lineRule="auto"/>
        <w:jc w:val="both"/>
        <w:rPr>
          <w:rFonts w:hint="eastAsia"/>
          <w:rtl w:val="0"/>
          <w:lang w:val="en-US" w:eastAsia="zh-CN"/>
        </w:rPr>
      </w:pPr>
    </w:p>
    <w:p>
      <w:pPr>
        <w:pStyle w:val="13"/>
        <w:numPr>
          <w:ilvl w:val="0"/>
          <w:numId w:val="8"/>
        </w:numPr>
        <w:spacing w:line="360" w:lineRule="auto"/>
        <w:ind w:firstLine="360"/>
        <w:jc w:val="both"/>
        <w:rPr>
          <w:rFonts w:hint="eastAsia"/>
          <w:rtl w:val="0"/>
          <w:lang w:val="en-US" w:eastAsia="zh-CN"/>
        </w:rPr>
      </w:pPr>
      <w:r>
        <w:rPr>
          <w:rFonts w:hint="eastAsia"/>
          <w:rtl w:val="0"/>
          <w:lang w:val="en-US" w:eastAsia="zh-CN"/>
        </w:rPr>
        <w:t>若服务端支持搬家逻辑，则此时，CMLauncher客户端会进行第二次请求，此次请求会携带原Launcher的详细桌面信息，主要是：</w:t>
      </w:r>
    </w:p>
    <w:p>
      <w:pPr>
        <w:pStyle w:val="13"/>
        <w:numPr>
          <w:ilvl w:val="0"/>
          <w:numId w:val="0"/>
        </w:numPr>
        <w:spacing w:line="360" w:lineRule="auto"/>
        <w:ind w:firstLine="420" w:firstLineChars="0"/>
        <w:jc w:val="both"/>
        <w:rPr>
          <w:rFonts w:hint="eastAsia"/>
          <w:rtl w:val="0"/>
          <w:lang w:val="en-US" w:eastAsia="zh-CN"/>
        </w:rPr>
      </w:pPr>
      <w:r>
        <w:rPr>
          <w:rFonts w:hint="eastAsia"/>
          <w:rtl w:val="0"/>
          <w:lang w:val="en-US" w:eastAsia="zh-CN"/>
        </w:rPr>
        <w:t>读取原launcher的所有数据，统一不同ROM的字段差异，经过去重操作，最终封装成一个BaseItemInfo的列表中，桌面元素item类型有四种：Application，Shortcut，Folder，AppWidget,每个item主要包括id，name，cellX，cellY，ScreenId，ContainerId，AppWidgetProvider等item类型相关信息，将上述的List&lt;BaseItemInfo&gt;信息，根据不同的类型进行分组，每组作为一个JsonArray,最终所有的信息组成一个JSON对象等，然后CMLauncher在进行第二次请求。</w:t>
      </w:r>
    </w:p>
    <w:p>
      <w:pPr>
        <w:pStyle w:val="13"/>
        <w:numPr>
          <w:ilvl w:val="0"/>
          <w:numId w:val="0"/>
        </w:numPr>
        <w:spacing w:line="360" w:lineRule="auto"/>
        <w:ind w:firstLine="420" w:firstLineChars="0"/>
        <w:jc w:val="both"/>
        <w:rPr>
          <w:rFonts w:hint="eastAsia"/>
          <w:rtl w:val="0"/>
          <w:lang w:val="en-US" w:eastAsia="zh-CN"/>
        </w:rPr>
      </w:pPr>
    </w:p>
    <w:p>
      <w:pPr>
        <w:pStyle w:val="13"/>
        <w:numPr>
          <w:ilvl w:val="0"/>
          <w:numId w:val="0"/>
        </w:numPr>
        <w:spacing w:line="360" w:lineRule="auto"/>
        <w:ind w:firstLine="420" w:firstLineChars="0"/>
        <w:jc w:val="both"/>
        <w:rPr>
          <w:rFonts w:hint="eastAsia"/>
          <w:rtl w:val="0"/>
          <w:lang w:val="en-US" w:eastAsia="zh-CN"/>
        </w:rPr>
      </w:pPr>
    </w:p>
    <w:p>
      <w:pPr>
        <w:pStyle w:val="13"/>
        <w:numPr>
          <w:ilvl w:val="0"/>
          <w:numId w:val="0"/>
        </w:numPr>
        <w:spacing w:line="360" w:lineRule="auto"/>
        <w:ind w:firstLine="420" w:firstLineChars="0"/>
        <w:jc w:val="both"/>
        <w:rPr>
          <w:rFonts w:hint="eastAsia"/>
          <w:rtl w:val="0"/>
          <w:lang w:val="en-US" w:eastAsia="zh-CN"/>
        </w:rPr>
      </w:pPr>
    </w:p>
    <w:p>
      <w:pPr>
        <w:pStyle w:val="13"/>
        <w:numPr>
          <w:ilvl w:val="0"/>
          <w:numId w:val="0"/>
        </w:numPr>
        <w:spacing w:line="360" w:lineRule="auto"/>
        <w:ind w:firstLine="420" w:firstLineChars="0"/>
        <w:jc w:val="both"/>
        <w:rPr>
          <w:rFonts w:hint="eastAsia"/>
          <w:rtl w:val="0"/>
          <w:lang w:val="en-US" w:eastAsia="zh-CN"/>
        </w:rPr>
      </w:pPr>
    </w:p>
    <w:p>
      <w:pPr>
        <w:pStyle w:val="13"/>
        <w:numPr>
          <w:ilvl w:val="0"/>
          <w:numId w:val="0"/>
        </w:numPr>
        <w:spacing w:line="360" w:lineRule="auto"/>
        <w:ind w:firstLine="420" w:firstLineChars="0"/>
        <w:jc w:val="both"/>
        <w:rPr>
          <w:rFonts w:hint="eastAsia"/>
          <w:rtl w:val="0"/>
          <w:lang w:val="en-US" w:eastAsia="zh-CN"/>
        </w:rPr>
      </w:pPr>
      <w:r>
        <w:rPr>
          <w:rFonts w:hint="eastAsia"/>
          <w:rtl w:val="0"/>
          <w:lang w:val="en-US" w:eastAsia="zh-CN"/>
        </w:rPr>
        <w:t>第二次请求实例部分：</w:t>
      </w:r>
    </w:p>
    <w:p>
      <w:pPr>
        <w:pStyle w:val="13"/>
        <w:numPr>
          <w:ilvl w:val="0"/>
          <w:numId w:val="0"/>
        </w:numPr>
        <w:spacing w:line="360" w:lineRule="auto"/>
        <w:jc w:val="both"/>
      </w:pPr>
      <w:r>
        <w:drawing>
          <wp:inline distT="0" distB="0" distL="114300" distR="114300">
            <wp:extent cx="5272405" cy="5535930"/>
            <wp:effectExtent l="0" t="0" r="4445" b="762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0"/>
                    <a:stretch>
                      <a:fillRect/>
                    </a:stretch>
                  </pic:blipFill>
                  <pic:spPr>
                    <a:xfrm>
                      <a:off x="0" y="0"/>
                      <a:ext cx="5272405" cy="5535930"/>
                    </a:xfrm>
                    <a:prstGeom prst="rect">
                      <a:avLst/>
                    </a:prstGeom>
                    <a:noFill/>
                    <a:ln w="9525">
                      <a:noFill/>
                    </a:ln>
                  </pic:spPr>
                </pic:pic>
              </a:graphicData>
            </a:graphic>
          </wp:inline>
        </w:drawing>
      </w:r>
    </w:p>
    <w:p>
      <w:pPr>
        <w:pStyle w:val="36"/>
        <w:spacing w:line="360" w:lineRule="auto"/>
        <w:ind w:firstLine="825" w:firstLineChars="550"/>
        <w:jc w:val="center"/>
        <w:rPr>
          <w:rFonts w:hint="eastAsia"/>
          <w:b w:val="0"/>
          <w:bCs/>
          <w:sz w:val="15"/>
          <w:szCs w:val="15"/>
          <w:lang w:val="zh-CN" w:eastAsia="zh-CN"/>
        </w:rPr>
      </w:pPr>
      <w:r>
        <w:rPr>
          <w:rFonts w:hint="eastAsia"/>
          <w:b w:val="0"/>
          <w:bCs/>
          <w:sz w:val="15"/>
          <w:szCs w:val="15"/>
          <w:lang w:val="zh-TW" w:eastAsia="zh-TW"/>
        </w:rPr>
        <w:t>图</w:t>
      </w:r>
      <w:r>
        <w:rPr>
          <w:rFonts w:hint="eastAsia"/>
          <w:b w:val="0"/>
          <w:bCs/>
          <w:sz w:val="15"/>
          <w:szCs w:val="15"/>
          <w:lang w:val="en-US" w:eastAsia="zh-CN"/>
        </w:rPr>
        <w:t xml:space="preserve">5 </w:t>
      </w:r>
      <w:r>
        <w:rPr>
          <w:rFonts w:hint="eastAsia"/>
          <w:b w:val="0"/>
          <w:bCs/>
          <w:sz w:val="15"/>
          <w:szCs w:val="15"/>
          <w:lang w:val="zh-CN" w:eastAsia="zh-CN"/>
        </w:rPr>
        <w:t>launcher</w:t>
      </w:r>
      <w:r>
        <w:rPr>
          <w:rFonts w:hint="eastAsia"/>
          <w:b w:val="0"/>
          <w:bCs/>
          <w:sz w:val="15"/>
          <w:szCs w:val="15"/>
          <w:lang w:val="en-US" w:eastAsia="zh-CN"/>
        </w:rPr>
        <w:t>第二次请求服务端</w:t>
      </w:r>
    </w:p>
    <w:p>
      <w:pPr>
        <w:pStyle w:val="13"/>
        <w:numPr>
          <w:ilvl w:val="0"/>
          <w:numId w:val="0"/>
        </w:numPr>
        <w:spacing w:line="360" w:lineRule="auto"/>
        <w:ind w:firstLine="420" w:firstLineChars="0"/>
        <w:jc w:val="both"/>
        <w:rPr>
          <w:rFonts w:hint="eastAsia"/>
          <w:rtl w:val="0"/>
          <w:lang w:val="en-US" w:eastAsia="zh-CN"/>
        </w:rPr>
      </w:pPr>
    </w:p>
    <w:p>
      <w:pPr>
        <w:pStyle w:val="13"/>
        <w:numPr>
          <w:ilvl w:val="0"/>
          <w:numId w:val="0"/>
        </w:numPr>
        <w:spacing w:line="360" w:lineRule="auto"/>
        <w:ind w:firstLine="420" w:firstLineChars="0"/>
        <w:jc w:val="both"/>
        <w:rPr>
          <w:rFonts w:hint="eastAsia"/>
          <w:rtl w:val="0"/>
          <w:lang w:val="en-US" w:eastAsia="zh-CN"/>
        </w:rPr>
      </w:pPr>
    </w:p>
    <w:p>
      <w:pPr>
        <w:pStyle w:val="13"/>
        <w:numPr>
          <w:ilvl w:val="0"/>
          <w:numId w:val="0"/>
        </w:numPr>
        <w:spacing w:line="360" w:lineRule="auto"/>
        <w:ind w:firstLine="420" w:firstLineChars="0"/>
        <w:jc w:val="both"/>
        <w:rPr>
          <w:rFonts w:hint="eastAsia"/>
          <w:rtl w:val="0"/>
          <w:lang w:val="en-US" w:eastAsia="zh-CN"/>
        </w:rPr>
      </w:pPr>
    </w:p>
    <w:p>
      <w:pPr>
        <w:pStyle w:val="13"/>
        <w:numPr>
          <w:ilvl w:val="0"/>
          <w:numId w:val="0"/>
        </w:numPr>
        <w:spacing w:line="360" w:lineRule="auto"/>
        <w:ind w:firstLine="420" w:firstLineChars="0"/>
        <w:jc w:val="both"/>
        <w:rPr>
          <w:rFonts w:hint="eastAsia"/>
          <w:rtl w:val="0"/>
          <w:lang w:val="en-US" w:eastAsia="zh-CN"/>
        </w:rPr>
      </w:pPr>
    </w:p>
    <w:p>
      <w:pPr>
        <w:pStyle w:val="13"/>
        <w:numPr>
          <w:ilvl w:val="0"/>
          <w:numId w:val="0"/>
        </w:numPr>
        <w:spacing w:line="360" w:lineRule="auto"/>
        <w:ind w:firstLine="420" w:firstLineChars="0"/>
        <w:jc w:val="both"/>
        <w:rPr>
          <w:rFonts w:hint="eastAsia"/>
          <w:rtl w:val="0"/>
          <w:lang w:val="en-US" w:eastAsia="zh-CN"/>
        </w:rPr>
      </w:pPr>
    </w:p>
    <w:p>
      <w:pPr>
        <w:pStyle w:val="13"/>
        <w:numPr>
          <w:ilvl w:val="0"/>
          <w:numId w:val="0"/>
        </w:numPr>
        <w:spacing w:line="360" w:lineRule="auto"/>
        <w:ind w:firstLine="420" w:firstLineChars="0"/>
        <w:jc w:val="both"/>
        <w:rPr>
          <w:rFonts w:hint="eastAsia"/>
          <w:rtl w:val="0"/>
          <w:lang w:val="en-US" w:eastAsia="zh-CN"/>
        </w:rPr>
      </w:pPr>
    </w:p>
    <w:p>
      <w:pPr>
        <w:pStyle w:val="13"/>
        <w:numPr>
          <w:ilvl w:val="0"/>
          <w:numId w:val="0"/>
        </w:numPr>
        <w:spacing w:line="360" w:lineRule="auto"/>
        <w:ind w:firstLine="420" w:firstLineChars="0"/>
        <w:jc w:val="both"/>
        <w:rPr>
          <w:rFonts w:hint="eastAsia"/>
          <w:rtl w:val="0"/>
          <w:lang w:val="en-US" w:eastAsia="zh-CN"/>
        </w:rPr>
      </w:pPr>
    </w:p>
    <w:p>
      <w:pPr>
        <w:pStyle w:val="13"/>
        <w:numPr>
          <w:ilvl w:val="0"/>
          <w:numId w:val="0"/>
        </w:numPr>
        <w:spacing w:line="360" w:lineRule="auto"/>
        <w:ind w:firstLine="420" w:firstLineChars="0"/>
        <w:jc w:val="both"/>
        <w:rPr>
          <w:rFonts w:hint="eastAsia"/>
          <w:rtl w:val="0"/>
          <w:lang w:val="en-US" w:eastAsia="zh-CN"/>
        </w:rPr>
      </w:pPr>
    </w:p>
    <w:p>
      <w:pPr>
        <w:pStyle w:val="13"/>
        <w:numPr>
          <w:ilvl w:val="0"/>
          <w:numId w:val="0"/>
        </w:numPr>
        <w:spacing w:line="360" w:lineRule="auto"/>
        <w:ind w:firstLine="420" w:firstLineChars="0"/>
        <w:jc w:val="both"/>
        <w:rPr>
          <w:rFonts w:hint="eastAsia"/>
          <w:rtl w:val="0"/>
          <w:lang w:val="en-US" w:eastAsia="zh-CN"/>
        </w:rPr>
      </w:pPr>
    </w:p>
    <w:p>
      <w:pPr>
        <w:pStyle w:val="13"/>
        <w:numPr>
          <w:ilvl w:val="0"/>
          <w:numId w:val="0"/>
        </w:numPr>
        <w:spacing w:line="360" w:lineRule="auto"/>
        <w:ind w:firstLine="420" w:firstLineChars="0"/>
        <w:jc w:val="both"/>
        <w:rPr>
          <w:rFonts w:hint="eastAsia"/>
          <w:rtl w:val="0"/>
          <w:lang w:val="en-US" w:eastAsia="zh-CN"/>
        </w:rPr>
      </w:pPr>
      <w:r>
        <w:rPr>
          <w:rFonts w:hint="eastAsia"/>
          <w:rtl w:val="0"/>
          <w:lang w:val="en-US" w:eastAsia="zh-CN"/>
        </w:rPr>
        <w:t>第二次请求返回结果部分：</w:t>
      </w:r>
    </w:p>
    <w:p>
      <w:pPr>
        <w:pStyle w:val="47"/>
        <w:jc w:val="center"/>
        <w:rPr>
          <w:rtl w:val="0"/>
          <w:lang w:val="zh-TW" w:eastAsia="zh-TW"/>
        </w:rPr>
      </w:pPr>
      <w:r>
        <w:drawing>
          <wp:inline distT="0" distB="0" distL="114300" distR="114300">
            <wp:extent cx="5270500" cy="4688205"/>
            <wp:effectExtent l="0" t="0" r="6350" b="1714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1"/>
                    <a:stretch>
                      <a:fillRect/>
                    </a:stretch>
                  </pic:blipFill>
                  <pic:spPr>
                    <a:xfrm>
                      <a:off x="0" y="0"/>
                      <a:ext cx="5270500" cy="4688205"/>
                    </a:xfrm>
                    <a:prstGeom prst="rect">
                      <a:avLst/>
                    </a:prstGeom>
                    <a:noFill/>
                    <a:ln w="9525">
                      <a:noFill/>
                    </a:ln>
                  </pic:spPr>
                </pic:pic>
              </a:graphicData>
            </a:graphic>
          </wp:inline>
        </w:drawing>
      </w:r>
    </w:p>
    <w:p>
      <w:pPr>
        <w:pStyle w:val="36"/>
        <w:spacing w:line="360" w:lineRule="auto"/>
        <w:jc w:val="center"/>
        <w:rPr>
          <w:rFonts w:hint="eastAsia"/>
          <w:b w:val="0"/>
          <w:bCs/>
          <w:sz w:val="15"/>
          <w:szCs w:val="15"/>
          <w:lang w:val="zh-CN" w:eastAsia="zh-CN"/>
        </w:rPr>
      </w:pPr>
      <w:r>
        <w:rPr>
          <w:rFonts w:hint="eastAsia"/>
          <w:b w:val="0"/>
          <w:bCs/>
          <w:sz w:val="15"/>
          <w:szCs w:val="15"/>
          <w:lang w:val="zh-TW" w:eastAsia="zh-TW"/>
        </w:rPr>
        <w:t>图</w:t>
      </w:r>
      <w:r>
        <w:rPr>
          <w:rFonts w:hint="eastAsia"/>
          <w:b w:val="0"/>
          <w:bCs/>
          <w:sz w:val="15"/>
          <w:szCs w:val="15"/>
          <w:lang w:val="en-US" w:eastAsia="zh-CN"/>
        </w:rPr>
        <w:t xml:space="preserve">6 </w:t>
      </w:r>
      <w:r>
        <w:rPr>
          <w:rFonts w:hint="eastAsia"/>
          <w:b w:val="0"/>
          <w:bCs/>
          <w:sz w:val="15"/>
          <w:szCs w:val="15"/>
          <w:lang w:val="zh-CN" w:eastAsia="zh-CN"/>
        </w:rPr>
        <w:t>launcher</w:t>
      </w:r>
      <w:r>
        <w:rPr>
          <w:rFonts w:hint="eastAsia"/>
          <w:b w:val="0"/>
          <w:bCs/>
          <w:sz w:val="15"/>
          <w:szCs w:val="15"/>
          <w:lang w:val="en-US" w:eastAsia="zh-CN"/>
        </w:rPr>
        <w:t>第二次请求服务端返回数据</w:t>
      </w:r>
    </w:p>
    <w:p>
      <w:pPr>
        <w:pStyle w:val="13"/>
        <w:spacing w:line="360" w:lineRule="auto"/>
        <w:ind w:firstLine="360"/>
        <w:jc w:val="both"/>
        <w:rPr>
          <w:rtl w:val="0"/>
          <w:lang w:val="zh-CN" w:eastAsia="zh-CN"/>
        </w:rPr>
      </w:pPr>
    </w:p>
    <w:p>
      <w:pPr>
        <w:pStyle w:val="13"/>
        <w:spacing w:line="360" w:lineRule="auto"/>
        <w:ind w:firstLine="480"/>
        <w:jc w:val="both"/>
        <w:rPr>
          <w:rFonts w:hint="eastAsia"/>
          <w:rtl w:val="0"/>
          <w:lang w:val="en-US" w:eastAsia="zh-CN"/>
        </w:rPr>
      </w:pPr>
    </w:p>
    <w:p>
      <w:pPr>
        <w:pStyle w:val="13"/>
        <w:spacing w:line="360" w:lineRule="auto"/>
        <w:ind w:firstLine="480"/>
        <w:jc w:val="both"/>
        <w:rPr>
          <w:rFonts w:hint="eastAsia"/>
          <w:rtl w:val="0"/>
          <w:lang w:val="en-US" w:eastAsia="zh-CN"/>
        </w:rPr>
      </w:pPr>
    </w:p>
    <w:p>
      <w:pPr>
        <w:pStyle w:val="13"/>
        <w:spacing w:line="360" w:lineRule="auto"/>
        <w:ind w:firstLine="480"/>
        <w:jc w:val="both"/>
        <w:rPr>
          <w:rFonts w:hint="eastAsia"/>
          <w:rtl w:val="0"/>
          <w:lang w:val="en-US" w:eastAsia="zh-CN"/>
        </w:rPr>
      </w:pPr>
    </w:p>
    <w:p>
      <w:pPr>
        <w:pStyle w:val="13"/>
        <w:spacing w:line="360" w:lineRule="auto"/>
        <w:ind w:firstLine="480"/>
        <w:jc w:val="both"/>
        <w:rPr>
          <w:rFonts w:hint="eastAsia"/>
          <w:rtl w:val="0"/>
          <w:lang w:val="en-US" w:eastAsia="zh-CN"/>
        </w:rPr>
      </w:pPr>
    </w:p>
    <w:p>
      <w:pPr>
        <w:pStyle w:val="13"/>
        <w:spacing w:line="360" w:lineRule="auto"/>
        <w:ind w:firstLine="480"/>
        <w:jc w:val="both"/>
        <w:rPr>
          <w:rFonts w:hint="eastAsia"/>
          <w:rtl w:val="0"/>
          <w:lang w:val="en-US" w:eastAsia="zh-CN"/>
        </w:rPr>
      </w:pPr>
    </w:p>
    <w:p>
      <w:pPr>
        <w:pStyle w:val="13"/>
        <w:spacing w:line="360" w:lineRule="auto"/>
        <w:ind w:firstLine="480"/>
        <w:jc w:val="both"/>
        <w:rPr>
          <w:rFonts w:hint="eastAsia"/>
          <w:rtl w:val="0"/>
          <w:lang w:val="en-US" w:eastAsia="zh-CN"/>
        </w:rPr>
      </w:pPr>
    </w:p>
    <w:p>
      <w:pPr>
        <w:pStyle w:val="13"/>
        <w:spacing w:line="360" w:lineRule="auto"/>
        <w:ind w:firstLine="480"/>
        <w:jc w:val="both"/>
        <w:rPr>
          <w:rFonts w:hint="eastAsia"/>
          <w:rtl w:val="0"/>
          <w:lang w:val="en-US" w:eastAsia="zh-CN"/>
        </w:rPr>
      </w:pPr>
    </w:p>
    <w:p>
      <w:pPr>
        <w:pStyle w:val="13"/>
        <w:spacing w:line="360" w:lineRule="auto"/>
        <w:ind w:firstLine="480"/>
        <w:jc w:val="both"/>
        <w:rPr>
          <w:rFonts w:hint="eastAsia"/>
          <w:rtl w:val="0"/>
          <w:lang w:val="en-US" w:eastAsia="zh-CN"/>
        </w:rPr>
      </w:pPr>
    </w:p>
    <w:p>
      <w:pPr>
        <w:pStyle w:val="13"/>
        <w:spacing w:line="360" w:lineRule="auto"/>
        <w:ind w:firstLine="480"/>
        <w:jc w:val="both"/>
        <w:rPr>
          <w:rFonts w:hint="eastAsia"/>
          <w:rtl w:val="0"/>
          <w:lang w:val="en-US" w:eastAsia="zh-CN"/>
        </w:rPr>
      </w:pPr>
    </w:p>
    <w:p>
      <w:pPr>
        <w:pStyle w:val="13"/>
        <w:spacing w:line="360" w:lineRule="auto"/>
        <w:ind w:firstLine="480"/>
        <w:jc w:val="both"/>
        <w:rPr>
          <w:rFonts w:hint="eastAsia"/>
          <w:rtl w:val="0"/>
          <w:lang w:val="en-US" w:eastAsia="zh-CN"/>
        </w:rPr>
      </w:pPr>
    </w:p>
    <w:p>
      <w:pPr>
        <w:pStyle w:val="13"/>
        <w:spacing w:line="360" w:lineRule="auto"/>
        <w:ind w:firstLine="480"/>
        <w:jc w:val="both"/>
        <w:rPr>
          <w:rFonts w:hint="eastAsia"/>
          <w:rtl w:val="0"/>
          <w:lang w:val="en-US" w:eastAsia="zh-CN"/>
        </w:rPr>
      </w:pPr>
    </w:p>
    <w:p>
      <w:pPr>
        <w:pStyle w:val="13"/>
        <w:spacing w:line="360" w:lineRule="auto"/>
        <w:ind w:firstLine="420" w:firstLineChars="0"/>
        <w:jc w:val="both"/>
        <w:rPr>
          <w:rtl w:val="0"/>
          <w:lang w:val="zh-TW" w:eastAsia="zh-TW"/>
        </w:rPr>
      </w:pPr>
      <w:r>
        <w:rPr>
          <w:rFonts w:hint="eastAsia"/>
          <w:rtl w:val="0"/>
          <w:lang w:val="en-US" w:eastAsia="zh-CN"/>
        </w:rPr>
        <w:t>2）搬家策略图示详细逻辑：</w:t>
      </w:r>
    </w:p>
    <w:p>
      <w:pPr>
        <w:pStyle w:val="13"/>
        <w:spacing w:line="360" w:lineRule="auto"/>
        <w:ind w:firstLine="360"/>
        <w:jc w:val="both"/>
      </w:pPr>
      <w:r>
        <w:rPr>
          <w:rFonts w:hint="eastAsia"/>
          <w:lang w:val="en-US" w:eastAsia="zh-CN"/>
        </w:rPr>
        <w:t xml:space="preserve">     </w:t>
      </w:r>
      <w:r>
        <w:drawing>
          <wp:inline distT="0" distB="0" distL="114300" distR="114300">
            <wp:extent cx="3226435" cy="4922520"/>
            <wp:effectExtent l="0" t="0" r="12065" b="11430"/>
            <wp:docPr id="1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
                    <pic:cNvPicPr>
                      <a:picLocks noChangeAspect="1"/>
                    </pic:cNvPicPr>
                  </pic:nvPicPr>
                  <pic:blipFill>
                    <a:blip r:embed="rId12"/>
                    <a:stretch>
                      <a:fillRect/>
                    </a:stretch>
                  </pic:blipFill>
                  <pic:spPr>
                    <a:xfrm>
                      <a:off x="0" y="0"/>
                      <a:ext cx="3226435" cy="4922520"/>
                    </a:xfrm>
                    <a:prstGeom prst="rect">
                      <a:avLst/>
                    </a:prstGeom>
                    <a:noFill/>
                    <a:ln w="9525">
                      <a:noFill/>
                    </a:ln>
                  </pic:spPr>
                </pic:pic>
              </a:graphicData>
            </a:graphic>
          </wp:inline>
        </w:drawing>
      </w:r>
    </w:p>
    <w:p>
      <w:pPr>
        <w:pStyle w:val="36"/>
        <w:spacing w:line="360" w:lineRule="auto"/>
        <w:jc w:val="center"/>
        <w:rPr>
          <w:rFonts w:hint="eastAsia"/>
          <w:b w:val="0"/>
          <w:bCs/>
          <w:sz w:val="15"/>
          <w:szCs w:val="15"/>
          <w:lang w:val="en-US" w:eastAsia="zh-CN"/>
        </w:rPr>
      </w:pPr>
      <w:r>
        <w:rPr>
          <w:rFonts w:hint="eastAsia"/>
          <w:b w:val="0"/>
          <w:bCs/>
          <w:sz w:val="15"/>
          <w:szCs w:val="15"/>
          <w:lang w:val="zh-TW" w:eastAsia="zh-TW"/>
        </w:rPr>
        <w:t>图</w:t>
      </w:r>
      <w:r>
        <w:rPr>
          <w:rFonts w:hint="eastAsia"/>
          <w:b w:val="0"/>
          <w:bCs/>
          <w:sz w:val="15"/>
          <w:szCs w:val="15"/>
          <w:lang w:val="en-US" w:eastAsia="zh-TW"/>
        </w:rPr>
        <w:t>7</w:t>
      </w:r>
      <w:r>
        <w:rPr>
          <w:rFonts w:hint="eastAsia"/>
          <w:b w:val="0"/>
          <w:bCs/>
          <w:sz w:val="15"/>
          <w:szCs w:val="15"/>
          <w:lang w:val="en-US" w:eastAsia="zh-CN"/>
        </w:rPr>
        <w:t xml:space="preserve"> </w:t>
      </w:r>
      <w:r>
        <w:rPr>
          <w:rFonts w:hint="eastAsia"/>
          <w:b w:val="0"/>
          <w:bCs/>
          <w:sz w:val="15"/>
          <w:szCs w:val="15"/>
          <w:lang w:val="zh-TW" w:eastAsia="zh-TW"/>
        </w:rPr>
        <w:t>猎豹</w:t>
      </w:r>
      <w:r>
        <w:rPr>
          <w:rFonts w:hint="eastAsia"/>
          <w:b w:val="0"/>
          <w:bCs/>
          <w:sz w:val="15"/>
          <w:szCs w:val="15"/>
          <w:lang w:val="zh-CN" w:eastAsia="zh-CN"/>
        </w:rPr>
        <w:t>3D布局优化桌面</w:t>
      </w:r>
      <w:r>
        <w:rPr>
          <w:rFonts w:hint="eastAsia"/>
          <w:b w:val="0"/>
          <w:bCs/>
          <w:sz w:val="15"/>
          <w:szCs w:val="15"/>
          <w:lang w:val="en-US" w:eastAsia="zh-CN"/>
        </w:rPr>
        <w:t>搬家逻辑</w:t>
      </w:r>
    </w:p>
    <w:p>
      <w:pPr>
        <w:pStyle w:val="47"/>
        <w:rPr>
          <w:rFonts w:hint="eastAsia"/>
          <w:rtl w:val="0"/>
          <w:lang w:val="zh-TW" w:eastAsia="zh-TW"/>
        </w:rPr>
      </w:pPr>
    </w:p>
    <w:p>
      <w:pPr>
        <w:pStyle w:val="47"/>
        <w:keepNext w:val="0"/>
        <w:keepLines w:val="0"/>
        <w:pageBreakBefore w:val="0"/>
        <w:widowControl/>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rtl w:val="0"/>
          <w:lang w:val="zh-TW" w:eastAsia="zh-TW"/>
        </w:rPr>
      </w:pPr>
      <w:r>
        <w:rPr>
          <w:rFonts w:hint="eastAsia" w:asciiTheme="minorEastAsia" w:hAnsiTheme="minorEastAsia" w:eastAsiaTheme="minorEastAsia"/>
          <w:sz w:val="24"/>
          <w:szCs w:val="24"/>
          <w:lang w:val="en-US" w:eastAsia="zh-CN"/>
        </w:rPr>
        <w:t>猎豹3D布局优化桌面软件的搬家技术方案，不仅实现了服务端快速配置搬家策略，还使得得产品数据测试与验证周期跨度缩小。大大节省了搬家最优策略的测试周期，同时提升了用户对CM Launcher的好感度。</w:t>
      </w:r>
    </w:p>
    <w:p>
      <w:pPr>
        <w:jc w:val="both"/>
        <w:rPr>
          <w:rFonts w:ascii="仿宋_GB2312" w:eastAsia="仿宋_GB2312"/>
          <w:sz w:val="28"/>
          <w:szCs w:val="28"/>
        </w:rPr>
      </w:pPr>
    </w:p>
    <w:p>
      <w:pPr>
        <w:jc w:val="center"/>
        <w:rPr>
          <w:rFonts w:ascii="仿宋_GB2312" w:eastAsia="仿宋_GB2312"/>
          <w:sz w:val="28"/>
          <w:szCs w:val="28"/>
        </w:rPr>
      </w:pPr>
    </w:p>
    <w:p>
      <w:pPr>
        <w:jc w:val="center"/>
        <w:rPr>
          <w:rFonts w:ascii="仿宋_GB2312" w:eastAsia="仿宋_GB2312"/>
          <w:sz w:val="28"/>
          <w:szCs w:val="28"/>
        </w:rPr>
      </w:pPr>
    </w:p>
    <w:p>
      <w:pPr>
        <w:rPr>
          <w:color w:val="000000"/>
          <w:sz w:val="28"/>
          <w:szCs w:val="28"/>
        </w:rPr>
      </w:pPr>
    </w:p>
    <w:p>
      <w:pPr>
        <w:pStyle w:val="4"/>
        <w:spacing w:before="156" w:beforeLines="50" w:after="156" w:afterLines="50"/>
        <w:ind w:firstLine="0"/>
        <w:textAlignment w:val="baseline"/>
        <w:rPr>
          <w:rFonts w:ascii="宋体" w:hAnsi="宋体"/>
          <w:b/>
          <w:sz w:val="24"/>
          <w:szCs w:val="24"/>
        </w:rPr>
      </w:pPr>
    </w:p>
    <w:p>
      <w:pPr>
        <w:pStyle w:val="4"/>
        <w:spacing w:before="156" w:beforeLines="50" w:after="156" w:afterLines="50"/>
        <w:ind w:firstLine="0"/>
        <w:textAlignment w:val="baseline"/>
        <w:rPr>
          <w:rFonts w:ascii="宋体" w:hAnsi="宋体"/>
          <w:b/>
          <w:sz w:val="24"/>
          <w:szCs w:val="24"/>
        </w:rPr>
      </w:pPr>
    </w:p>
    <w:p>
      <w:pPr>
        <w:pStyle w:val="4"/>
        <w:spacing w:before="156" w:beforeLines="50" w:after="156" w:afterLines="50"/>
        <w:ind w:firstLine="0"/>
        <w:textAlignment w:val="baseline"/>
        <w:rPr>
          <w:rFonts w:ascii="宋体" w:hAnsi="宋体"/>
          <w:b/>
          <w:sz w:val="24"/>
          <w:szCs w:val="24"/>
        </w:rPr>
      </w:pPr>
    </w:p>
    <w:p>
      <w:pPr>
        <w:jc w:val="both"/>
        <w:rPr>
          <w:rFonts w:hint="eastAsia" w:ascii="仿宋-GB2312" w:eastAsia="仿宋-GB2312"/>
          <w:sz w:val="32"/>
          <w:szCs w:val="32"/>
        </w:rPr>
      </w:pPr>
    </w:p>
    <w:p>
      <w:pPr>
        <w:jc w:val="both"/>
        <w:rPr>
          <w:rFonts w:hint="eastAsia" w:ascii="仿宋-GB2312" w:eastAsia="仿宋-GB2312"/>
          <w:sz w:val="32"/>
          <w:szCs w:val="32"/>
        </w:rPr>
      </w:pPr>
    </w:p>
    <w:p>
      <w:pPr>
        <w:jc w:val="both"/>
        <w:rPr>
          <w:rFonts w:hint="eastAsia" w:ascii="仿宋-GB2312" w:eastAsia="仿宋-GB2312"/>
          <w:sz w:val="32"/>
          <w:szCs w:val="32"/>
        </w:rPr>
      </w:pPr>
    </w:p>
    <w:p>
      <w:pPr>
        <w:jc w:val="center"/>
        <w:rPr>
          <w:rFonts w:ascii="仿宋-GB2312" w:eastAsia="仿宋-GB2312"/>
          <w:sz w:val="32"/>
          <w:szCs w:val="32"/>
        </w:rPr>
      </w:pPr>
      <w:r>
        <w:rPr>
          <w:rFonts w:hint="eastAsia" w:ascii="仿宋-GB2312" w:eastAsia="仿宋-GB2312"/>
          <w:sz w:val="32"/>
          <w:szCs w:val="32"/>
        </w:rPr>
        <w:t>可牛网络技术（北京）有限公司</w:t>
      </w:r>
    </w:p>
    <w:p>
      <w:pPr>
        <w:jc w:val="center"/>
        <w:rPr>
          <w:b/>
          <w:bCs/>
          <w:sz w:val="48"/>
          <w:szCs w:val="36"/>
        </w:rPr>
      </w:pPr>
      <w:r>
        <w:rPr>
          <w:rFonts w:hint="eastAsia"/>
          <w:b/>
          <w:bCs/>
          <w:sz w:val="48"/>
          <w:szCs w:val="36"/>
        </w:rPr>
        <w:t>研究开发项目效用情况说明</w:t>
      </w:r>
    </w:p>
    <w:p>
      <w:pPr>
        <w:jc w:val="center"/>
        <w:rPr>
          <w:b/>
          <w:sz w:val="30"/>
          <w:szCs w:val="28"/>
        </w:rPr>
      </w:pPr>
      <w:r>
        <w:rPr>
          <w:rFonts w:hint="eastAsia"/>
          <w:b/>
          <w:sz w:val="30"/>
          <w:szCs w:val="28"/>
          <w:lang w:eastAsia="zh-CN"/>
        </w:rPr>
        <w:t>猎豹</w:t>
      </w:r>
      <w:r>
        <w:rPr>
          <w:rFonts w:hint="eastAsia"/>
          <w:b/>
          <w:sz w:val="30"/>
          <w:szCs w:val="28"/>
          <w:lang w:val="en-US" w:eastAsia="zh-CN"/>
        </w:rPr>
        <w:t>3D布局优化桌面软件</w:t>
      </w:r>
    </w:p>
    <w:p>
      <w:pPr>
        <w:jc w:val="center"/>
        <w:rPr>
          <w:rFonts w:ascii="仿宋_GB2312" w:eastAsia="仿宋_GB2312"/>
          <w:sz w:val="28"/>
          <w:szCs w:val="28"/>
        </w:rPr>
      </w:pPr>
    </w:p>
    <w:p>
      <w:pPr>
        <w:jc w:val="center"/>
        <w:rPr>
          <w:rFonts w:ascii="仿宋_GB2312" w:eastAsia="仿宋_GB2312"/>
          <w:sz w:val="28"/>
          <w:szCs w:val="28"/>
        </w:rPr>
      </w:pPr>
    </w:p>
    <w:p>
      <w:pPr>
        <w:jc w:val="center"/>
        <w:rPr>
          <w:rFonts w:ascii="仿宋_GB2312" w:eastAsia="仿宋_GB2312"/>
          <w:sz w:val="28"/>
          <w:szCs w:val="28"/>
        </w:rPr>
      </w:pPr>
    </w:p>
    <w:p>
      <w:pPr>
        <w:ind w:firstLine="560" w:firstLineChars="200"/>
        <w:jc w:val="left"/>
        <w:rPr>
          <w:color w:val="000000"/>
          <w:sz w:val="28"/>
          <w:szCs w:val="28"/>
        </w:rPr>
      </w:pPr>
      <w:r>
        <w:rPr>
          <w:rFonts w:hint="eastAsia"/>
          <w:color w:val="000000"/>
          <w:sz w:val="28"/>
          <w:szCs w:val="28"/>
        </w:rPr>
        <w:t xml:space="preserve">项目名称 </w:t>
      </w:r>
      <w:r>
        <w:rPr>
          <w:rFonts w:hint="eastAsia" w:ascii="仿宋_GB2312" w:eastAsia="仿宋_GB2312"/>
          <w:b/>
          <w:bCs/>
          <w:sz w:val="28"/>
          <w:szCs w:val="28"/>
          <w:u w:val="single"/>
          <w:lang w:eastAsia="zh-CN"/>
        </w:rPr>
        <w:t>猎豹</w:t>
      </w:r>
      <w:r>
        <w:rPr>
          <w:rFonts w:hint="eastAsia" w:ascii="仿宋_GB2312" w:eastAsia="仿宋_GB2312"/>
          <w:b/>
          <w:bCs/>
          <w:sz w:val="28"/>
          <w:szCs w:val="28"/>
          <w:u w:val="single"/>
          <w:lang w:val="en-US" w:eastAsia="zh-CN"/>
        </w:rPr>
        <w:t>3D布局优化桌面软件</w:t>
      </w:r>
    </w:p>
    <w:p>
      <w:pPr>
        <w:spacing w:line="480" w:lineRule="auto"/>
        <w:ind w:firstLine="560" w:firstLineChars="200"/>
        <w:rPr>
          <w:color w:val="000000"/>
          <w:sz w:val="28"/>
          <w:szCs w:val="28"/>
          <w:u w:val="single" w:color="000000"/>
        </w:rPr>
      </w:pPr>
      <w:r>
        <w:rPr>
          <w:rFonts w:hint="eastAsia"/>
          <w:color w:val="000000"/>
          <w:sz w:val="28"/>
          <w:szCs w:val="28"/>
        </w:rPr>
        <w:t>项目负责人</w:t>
      </w:r>
      <w:r>
        <w:rPr>
          <w:rFonts w:hint="eastAsia"/>
          <w:color w:val="000000"/>
          <w:sz w:val="28"/>
          <w:szCs w:val="28"/>
          <w:u w:val="single" w:color="000000"/>
        </w:rPr>
        <w:t xml:space="preserve">谢国英    </w:t>
      </w:r>
      <w:r>
        <w:rPr>
          <w:rFonts w:hint="eastAsia"/>
          <w:color w:val="000000"/>
          <w:sz w:val="28"/>
          <w:szCs w:val="28"/>
        </w:rPr>
        <w:t>电话：</w:t>
      </w:r>
      <w:r>
        <w:rPr>
          <w:rFonts w:hint="eastAsia"/>
          <w:color w:val="000000"/>
          <w:sz w:val="28"/>
          <w:szCs w:val="28"/>
          <w:u w:val="single" w:color="000000"/>
        </w:rPr>
        <w:t xml:space="preserve">18500376889            </w:t>
      </w:r>
    </w:p>
    <w:p>
      <w:pPr>
        <w:spacing w:line="480" w:lineRule="auto"/>
        <w:ind w:firstLine="560" w:firstLineChars="200"/>
        <w:rPr>
          <w:color w:val="000000"/>
          <w:sz w:val="28"/>
          <w:szCs w:val="28"/>
          <w:u w:val="single" w:color="000000"/>
        </w:rPr>
      </w:pPr>
      <w:r>
        <w:rPr>
          <w:rFonts w:hint="eastAsia"/>
          <w:color w:val="000000"/>
          <w:sz w:val="28"/>
          <w:szCs w:val="28"/>
        </w:rPr>
        <w:t>项目联系人</w:t>
      </w:r>
      <w:r>
        <w:rPr>
          <w:rFonts w:hint="eastAsia"/>
          <w:color w:val="000000"/>
          <w:sz w:val="28"/>
          <w:szCs w:val="28"/>
          <w:u w:val="single" w:color="000000"/>
        </w:rPr>
        <w:t xml:space="preserve">谢国英    </w:t>
      </w:r>
      <w:r>
        <w:rPr>
          <w:rFonts w:hint="eastAsia"/>
          <w:color w:val="000000"/>
          <w:sz w:val="28"/>
          <w:szCs w:val="28"/>
        </w:rPr>
        <w:t>电话：</w:t>
      </w:r>
      <w:r>
        <w:rPr>
          <w:rFonts w:hint="eastAsia"/>
          <w:color w:val="000000"/>
          <w:sz w:val="28"/>
          <w:szCs w:val="28"/>
          <w:u w:val="single" w:color="000000"/>
        </w:rPr>
        <w:t xml:space="preserve">18500376889          </w:t>
      </w:r>
    </w:p>
    <w:p>
      <w:pPr>
        <w:ind w:firstLine="560" w:firstLineChars="200"/>
        <w:rPr>
          <w:color w:val="000000"/>
          <w:sz w:val="28"/>
          <w:szCs w:val="28"/>
        </w:rPr>
      </w:pPr>
      <w:r>
        <w:rPr>
          <w:rFonts w:hint="eastAsia"/>
          <w:color w:val="000000"/>
          <w:sz w:val="28"/>
          <w:szCs w:val="28"/>
        </w:rPr>
        <w:t>项目起止时间2016年1月至2016年12月</w:t>
      </w:r>
    </w:p>
    <w:p>
      <w:pPr>
        <w:ind w:firstLine="560" w:firstLineChars="200"/>
        <w:rPr>
          <w:color w:val="000000"/>
          <w:sz w:val="28"/>
          <w:szCs w:val="28"/>
        </w:rPr>
      </w:pPr>
    </w:p>
    <w:p>
      <w:pPr>
        <w:jc w:val="center"/>
        <w:rPr>
          <w:rFonts w:ascii="仿宋_GB2312" w:eastAsia="仿宋_GB2312"/>
          <w:sz w:val="28"/>
          <w:szCs w:val="28"/>
        </w:rPr>
      </w:pPr>
    </w:p>
    <w:p>
      <w:pPr>
        <w:spacing w:line="360" w:lineRule="auto"/>
        <w:rPr>
          <w:rFonts w:ascii="仿宋_GB2312" w:eastAsia="仿宋_GB2312"/>
          <w:sz w:val="28"/>
          <w:szCs w:val="28"/>
        </w:rPr>
      </w:pPr>
    </w:p>
    <w:p>
      <w:pPr>
        <w:spacing w:line="360" w:lineRule="auto"/>
        <w:ind w:firstLine="560" w:firstLineChars="200"/>
        <w:jc w:val="center"/>
        <w:rPr>
          <w:color w:val="000000"/>
          <w:sz w:val="28"/>
          <w:szCs w:val="28"/>
        </w:rPr>
      </w:pPr>
    </w:p>
    <w:p>
      <w:pPr>
        <w:widowControl/>
        <w:jc w:val="left"/>
        <w:rPr>
          <w:color w:val="000000"/>
          <w:sz w:val="28"/>
          <w:szCs w:val="28"/>
        </w:rPr>
      </w:pPr>
      <w:r>
        <w:rPr>
          <w:color w:val="000000"/>
          <w:sz w:val="28"/>
          <w:szCs w:val="28"/>
        </w:rPr>
        <w:br w:type="page"/>
      </w:r>
    </w:p>
    <w:p>
      <w:pPr>
        <w:pStyle w:val="36"/>
        <w:numPr>
          <w:ilvl w:val="0"/>
          <w:numId w:val="0"/>
        </w:numPr>
        <w:spacing w:line="360" w:lineRule="auto"/>
        <w:rPr>
          <w:rFonts w:hint="eastAsia" w:ascii="Times New Roman" w:hAnsi="Times New Roman"/>
          <w:b/>
          <w:sz w:val="24"/>
          <w:szCs w:val="24"/>
        </w:rPr>
      </w:pPr>
      <w:r>
        <w:rPr>
          <w:rFonts w:hint="eastAsia" w:ascii="Times New Roman" w:hAnsi="Times New Roman"/>
          <w:b/>
          <w:sz w:val="24"/>
          <w:szCs w:val="24"/>
        </w:rPr>
        <w:t>1、作用和意义</w:t>
      </w:r>
    </w:p>
    <w:p>
      <w:pPr>
        <w:pStyle w:val="36"/>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猎豹3D布局优化桌面软件推出的桌面搬家技术方案，不仅实现了服务端搬家配置，使得产品数据测试与验证周期跨度缩小；并且实现了将原生Launcher布局无缝迁移到CM Launcher的功能，方便用户更快的适应CM Launcher，使猎豹智能桌面用户体验得到很大的提升。</w:t>
      </w:r>
    </w:p>
    <w:p>
      <w:pPr>
        <w:pStyle w:val="36"/>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sz w:val="24"/>
          <w:szCs w:val="24"/>
          <w:lang w:val="en-US" w:eastAsia="zh-CN"/>
        </w:rPr>
      </w:pPr>
    </w:p>
    <w:p>
      <w:pPr>
        <w:pStyle w:val="36"/>
        <w:numPr>
          <w:ilvl w:val="0"/>
          <w:numId w:val="0"/>
        </w:numPr>
        <w:spacing w:line="360" w:lineRule="auto"/>
        <w:rPr>
          <w:rFonts w:hint="eastAsia" w:ascii="Times New Roman" w:hAnsi="Times New Roman"/>
          <w:b/>
          <w:sz w:val="24"/>
          <w:szCs w:val="24"/>
        </w:rPr>
      </w:pPr>
      <w:r>
        <w:rPr>
          <w:rFonts w:hint="eastAsia" w:ascii="Times New Roman" w:hAnsi="Times New Roman"/>
          <w:b/>
          <w:sz w:val="24"/>
          <w:szCs w:val="24"/>
          <w:lang w:val="en-US" w:eastAsia="zh-CN"/>
        </w:rPr>
        <w:t>2、实际</w:t>
      </w:r>
      <w:r>
        <w:rPr>
          <w:rFonts w:hint="eastAsia" w:ascii="Times New Roman" w:hAnsi="Times New Roman"/>
          <w:b/>
          <w:sz w:val="24"/>
          <w:szCs w:val="24"/>
        </w:rPr>
        <w:t>效益</w:t>
      </w:r>
    </w:p>
    <w:p>
      <w:pPr>
        <w:pStyle w:val="36"/>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猎豹3D布局优化桌面软件推出桌面搬家技术方案后，基础功能的数据可以从以下四个方面看出。</w:t>
      </w:r>
    </w:p>
    <w:p>
      <w:pPr>
        <w:pStyle w:val="36"/>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搬家率从2.8%提升到44.9%；</w:t>
      </w:r>
    </w:p>
    <w:p>
      <w:pPr>
        <w:pStyle w:val="36"/>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搬家用户前后留存差值+0.8%</w:t>
      </w:r>
    </w:p>
    <w:p>
      <w:pPr>
        <w:pStyle w:val="36"/>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420" w:firstLineChars="0"/>
        <w:jc w:val="both"/>
        <w:textAlignment w:val="auto"/>
        <w:outlineLvl w:val="9"/>
        <w:rPr>
          <w:rFonts w:hint="eastAsia"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新增用户中40%未搬家用户转为搬家用户，这部分用户留存提升0.8%；</w:t>
      </w:r>
    </w:p>
    <w:p>
      <w:pPr>
        <w:pStyle w:val="36"/>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提升总体留存+0.3%</w:t>
      </w:r>
    </w:p>
    <w:p>
      <w:pPr>
        <w:pStyle w:val="36"/>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420" w:firstLineChars="0"/>
        <w:jc w:val="both"/>
        <w:textAlignment w:val="auto"/>
        <w:outlineLvl w:val="9"/>
        <w:rPr>
          <w:rFonts w:hint="eastAsia"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搬家用户占新增用户的45%时，相比未搬家的留存提升0.3%；</w:t>
      </w:r>
    </w:p>
    <w:p>
      <w:pPr>
        <w:pStyle w:val="36"/>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用户抱怨减少80%</w:t>
      </w:r>
    </w:p>
    <w:p>
      <w:pPr>
        <w:pStyle w:val="36"/>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420" w:firstLineChars="0"/>
        <w:jc w:val="both"/>
        <w:textAlignment w:val="auto"/>
        <w:outlineLvl w:val="9"/>
        <w:rPr>
          <w:rFonts w:hint="eastAsia"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相比2017年12月日均15-20条用户反馈抱怨更改应用排布，如今降至</w:t>
      </w:r>
      <w:r>
        <w:rPr>
          <w:rFonts w:hint="eastAsia" w:asciiTheme="minorEastAsia" w:hAnsiTheme="minorEastAsia" w:eastAsiaTheme="minorEastAsia"/>
          <w:sz w:val="24"/>
          <w:szCs w:val="24"/>
          <w:lang w:val="en-US" w:eastAsia="zh-CN"/>
        </w:rPr>
        <w:tab/>
      </w:r>
      <w:r>
        <w:rPr>
          <w:rFonts w:hint="eastAsia" w:asciiTheme="minorEastAsia" w:hAnsiTheme="minorEastAsia" w:eastAsiaTheme="minorEastAsia"/>
          <w:sz w:val="24"/>
          <w:szCs w:val="24"/>
          <w:lang w:val="en-US" w:eastAsia="zh-CN"/>
        </w:rPr>
        <w:t>日均2-3条。</w:t>
      </w:r>
    </w:p>
    <w:p>
      <w:pPr>
        <w:pStyle w:val="36"/>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更重要的是留存与商业的协调是如何配合的呢？在CM Launcher打通服务端配置搬家布局后，目前已上线测试6个布局策略进行数据测试。对比分渠道留存与主要商业功能表现，探索出最优布局方案实行。</w:t>
      </w:r>
    </w:p>
    <w:p>
      <w:pPr>
        <w:pStyle w:val="36"/>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其中搬家与非搬家的留存差值2.7%，具体数据如下表。</w:t>
      </w:r>
    </w:p>
    <w:tbl>
      <w:tblPr>
        <w:tblStyle w:val="20"/>
        <w:tblW w:w="9260" w:type="dxa"/>
        <w:tblCellSpacing w:w="0" w:type="dxa"/>
        <w:tblInd w:w="15" w:type="dxa"/>
        <w:shd w:val="clear" w:color="auto" w:fill="auto"/>
        <w:tblLayout w:type="fixed"/>
        <w:tblCellMar>
          <w:top w:w="0" w:type="dxa"/>
          <w:left w:w="0" w:type="dxa"/>
          <w:bottom w:w="0" w:type="dxa"/>
          <w:right w:w="0" w:type="dxa"/>
        </w:tblCellMar>
      </w:tblPr>
      <w:tblGrid>
        <w:gridCol w:w="935"/>
        <w:gridCol w:w="710"/>
        <w:gridCol w:w="709"/>
        <w:gridCol w:w="702"/>
        <w:gridCol w:w="710"/>
        <w:gridCol w:w="711"/>
        <w:gridCol w:w="699"/>
        <w:gridCol w:w="709"/>
        <w:gridCol w:w="821"/>
        <w:gridCol w:w="704"/>
        <w:gridCol w:w="671"/>
        <w:gridCol w:w="589"/>
        <w:gridCol w:w="590"/>
      </w:tblGrid>
      <w:tr>
        <w:tblPrEx>
          <w:tblLayout w:type="fixed"/>
          <w:tblCellMar>
            <w:top w:w="0" w:type="dxa"/>
            <w:left w:w="0" w:type="dxa"/>
            <w:bottom w:w="0" w:type="dxa"/>
            <w:right w:w="0" w:type="dxa"/>
          </w:tblCellMar>
        </w:tblPrEx>
        <w:trPr>
          <w:trHeight w:val="406" w:hRule="atLeast"/>
          <w:tblCellSpacing w:w="0" w:type="dxa"/>
        </w:trPr>
        <w:tc>
          <w:tcPr>
            <w:tcW w:w="935"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ascii="微软雅黑" w:hAnsi="微软雅黑" w:eastAsia="微软雅黑" w:cs="微软雅黑"/>
                <w:color w:val="000000"/>
                <w:sz w:val="18"/>
                <w:szCs w:val="18"/>
              </w:rPr>
              <w:t>日期</w:t>
            </w:r>
          </w:p>
        </w:tc>
        <w:tc>
          <w:tcPr>
            <w:tcW w:w="8325" w:type="dxa"/>
            <w:gridSpan w:val="12"/>
            <w:tcBorders>
              <w:top w:val="single" w:color="000000" w:sz="6" w:space="0"/>
              <w:left w:val="single" w:color="000000" w:sz="6" w:space="0"/>
              <w:bottom w:val="single" w:color="000000" w:sz="6" w:space="0"/>
              <w:right w:val="single" w:color="000000" w:sz="6" w:space="0"/>
            </w:tcBorders>
            <w:shd w:val="clear" w:color="auto" w:fill="E2EFDA"/>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000000"/>
                <w:sz w:val="18"/>
                <w:szCs w:val="18"/>
              </w:rPr>
              <w:t>全部渠道</w:t>
            </w:r>
          </w:p>
        </w:tc>
      </w:tr>
      <w:tr>
        <w:tblPrEx>
          <w:shd w:val="clear" w:color="auto" w:fill="auto"/>
          <w:tblLayout w:type="fixed"/>
          <w:tblCellMar>
            <w:top w:w="0" w:type="dxa"/>
            <w:left w:w="0" w:type="dxa"/>
            <w:bottom w:w="0" w:type="dxa"/>
            <w:right w:w="0" w:type="dxa"/>
          </w:tblCellMar>
        </w:tblPrEx>
        <w:trPr>
          <w:trHeight w:val="406" w:hRule="atLeast"/>
          <w:tblCellSpacing w:w="0" w:type="dxa"/>
        </w:trPr>
        <w:tc>
          <w:tcPr>
            <w:tcW w:w="93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sz w:val="24"/>
                <w:szCs w:val="24"/>
              </w:rPr>
            </w:pPr>
          </w:p>
        </w:tc>
        <w:tc>
          <w:tcPr>
            <w:tcW w:w="2121"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000000"/>
                <w:sz w:val="18"/>
                <w:szCs w:val="18"/>
              </w:rPr>
              <w:t>24</w:t>
            </w:r>
          </w:p>
        </w:tc>
        <w:tc>
          <w:tcPr>
            <w:tcW w:w="2120"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000000"/>
                <w:sz w:val="18"/>
                <w:szCs w:val="18"/>
              </w:rPr>
              <w:t>32</w:t>
            </w:r>
          </w:p>
        </w:tc>
        <w:tc>
          <w:tcPr>
            <w:tcW w:w="2234"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000000"/>
                <w:sz w:val="18"/>
                <w:szCs w:val="18"/>
              </w:rPr>
              <w:t>不搬家</w:t>
            </w:r>
          </w:p>
        </w:tc>
        <w:tc>
          <w:tcPr>
            <w:tcW w:w="6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000000"/>
                <w:sz w:val="18"/>
                <w:szCs w:val="18"/>
              </w:rPr>
              <w:t>24-32</w:t>
            </w:r>
          </w:p>
        </w:tc>
        <w:tc>
          <w:tcPr>
            <w:tcW w:w="5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000000"/>
                <w:sz w:val="18"/>
                <w:szCs w:val="18"/>
              </w:rPr>
              <w:t>24-非</w:t>
            </w:r>
          </w:p>
        </w:tc>
        <w:tc>
          <w:tcPr>
            <w:tcW w:w="5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000000"/>
                <w:sz w:val="18"/>
                <w:szCs w:val="18"/>
              </w:rPr>
              <w:t>32-非</w:t>
            </w:r>
          </w:p>
        </w:tc>
      </w:tr>
      <w:tr>
        <w:tblPrEx>
          <w:shd w:val="clear" w:color="auto" w:fill="auto"/>
          <w:tblLayout w:type="fixed"/>
          <w:tblCellMar>
            <w:top w:w="0" w:type="dxa"/>
            <w:left w:w="0" w:type="dxa"/>
            <w:bottom w:w="0" w:type="dxa"/>
            <w:right w:w="0" w:type="dxa"/>
          </w:tblCellMar>
        </w:tblPrEx>
        <w:trPr>
          <w:trHeight w:val="703" w:hRule="atLeast"/>
          <w:tblCellSpacing w:w="0" w:type="dxa"/>
        </w:trPr>
        <w:tc>
          <w:tcPr>
            <w:tcW w:w="9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20180301</w:t>
            </w:r>
          </w:p>
        </w:tc>
        <w:tc>
          <w:tcPr>
            <w:tcW w:w="7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18682</w:t>
            </w:r>
          </w:p>
        </w:tc>
        <w:tc>
          <w:tcPr>
            <w:tcW w:w="7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35287</w:t>
            </w:r>
          </w:p>
        </w:tc>
        <w:tc>
          <w:tcPr>
            <w:tcW w:w="702" w:type="dxa"/>
            <w:tcBorders>
              <w:top w:val="single" w:color="000000" w:sz="6" w:space="0"/>
              <w:left w:val="single" w:color="000000" w:sz="6" w:space="0"/>
              <w:bottom w:val="single" w:color="000000" w:sz="6" w:space="0"/>
              <w:right w:val="single" w:color="000000" w:sz="6" w:space="0"/>
            </w:tcBorders>
            <w:shd w:val="clear" w:color="auto" w:fill="FCE4D6"/>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52.94%</w:t>
            </w:r>
          </w:p>
        </w:tc>
        <w:tc>
          <w:tcPr>
            <w:tcW w:w="7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18653</w:t>
            </w:r>
          </w:p>
        </w:tc>
        <w:tc>
          <w:tcPr>
            <w:tcW w:w="7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35209</w:t>
            </w:r>
          </w:p>
        </w:tc>
        <w:tc>
          <w:tcPr>
            <w:tcW w:w="699" w:type="dxa"/>
            <w:tcBorders>
              <w:top w:val="single" w:color="000000" w:sz="6" w:space="0"/>
              <w:left w:val="single" w:color="000000" w:sz="6" w:space="0"/>
              <w:bottom w:val="single" w:color="000000" w:sz="6" w:space="0"/>
              <w:right w:val="single" w:color="000000" w:sz="6" w:space="0"/>
            </w:tcBorders>
            <w:shd w:val="clear" w:color="auto" w:fill="E2EFDA"/>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52.98%</w:t>
            </w:r>
          </w:p>
        </w:tc>
        <w:tc>
          <w:tcPr>
            <w:tcW w:w="7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64549</w:t>
            </w:r>
          </w:p>
        </w:tc>
        <w:tc>
          <w:tcPr>
            <w:tcW w:w="8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128044</w:t>
            </w:r>
          </w:p>
        </w:tc>
        <w:tc>
          <w:tcPr>
            <w:tcW w:w="704" w:type="dxa"/>
            <w:tcBorders>
              <w:top w:val="single" w:color="000000" w:sz="6" w:space="0"/>
              <w:left w:val="single" w:color="000000" w:sz="6" w:space="0"/>
              <w:bottom w:val="single" w:color="000000" w:sz="6" w:space="0"/>
              <w:right w:val="single" w:color="000000" w:sz="6" w:space="0"/>
            </w:tcBorders>
            <w:shd w:val="clear" w:color="auto" w:fill="E2EFDA"/>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50.41%</w:t>
            </w:r>
          </w:p>
        </w:tc>
        <w:tc>
          <w:tcPr>
            <w:tcW w:w="6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70AD47"/>
                <w:sz w:val="18"/>
                <w:szCs w:val="18"/>
              </w:rPr>
              <w:t>-0.03%</w:t>
            </w:r>
          </w:p>
        </w:tc>
        <w:tc>
          <w:tcPr>
            <w:tcW w:w="5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FF0000"/>
                <w:sz w:val="18"/>
                <w:szCs w:val="18"/>
              </w:rPr>
              <w:t>2.53%</w:t>
            </w:r>
          </w:p>
        </w:tc>
        <w:tc>
          <w:tcPr>
            <w:tcW w:w="5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FF0000"/>
                <w:sz w:val="18"/>
                <w:szCs w:val="18"/>
              </w:rPr>
              <w:t>2.57%</w:t>
            </w:r>
          </w:p>
        </w:tc>
      </w:tr>
      <w:tr>
        <w:tblPrEx>
          <w:shd w:val="clear" w:color="auto" w:fill="auto"/>
          <w:tblLayout w:type="fixed"/>
          <w:tblCellMar>
            <w:top w:w="0" w:type="dxa"/>
            <w:left w:w="0" w:type="dxa"/>
            <w:bottom w:w="0" w:type="dxa"/>
            <w:right w:w="0" w:type="dxa"/>
          </w:tblCellMar>
        </w:tblPrEx>
        <w:trPr>
          <w:trHeight w:val="703" w:hRule="atLeast"/>
          <w:tblCellSpacing w:w="0" w:type="dxa"/>
        </w:trPr>
        <w:tc>
          <w:tcPr>
            <w:tcW w:w="9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20180302</w:t>
            </w:r>
          </w:p>
        </w:tc>
        <w:tc>
          <w:tcPr>
            <w:tcW w:w="7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19056</w:t>
            </w:r>
          </w:p>
        </w:tc>
        <w:tc>
          <w:tcPr>
            <w:tcW w:w="7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35645</w:t>
            </w:r>
          </w:p>
        </w:tc>
        <w:tc>
          <w:tcPr>
            <w:tcW w:w="702" w:type="dxa"/>
            <w:tcBorders>
              <w:top w:val="single" w:color="000000" w:sz="6" w:space="0"/>
              <w:left w:val="single" w:color="000000" w:sz="6" w:space="0"/>
              <w:bottom w:val="single" w:color="000000" w:sz="6" w:space="0"/>
              <w:right w:val="single" w:color="000000" w:sz="6" w:space="0"/>
            </w:tcBorders>
            <w:shd w:val="clear" w:color="auto" w:fill="FCE4D6"/>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53.46%</w:t>
            </w:r>
          </w:p>
        </w:tc>
        <w:tc>
          <w:tcPr>
            <w:tcW w:w="7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18966</w:t>
            </w:r>
          </w:p>
        </w:tc>
        <w:tc>
          <w:tcPr>
            <w:tcW w:w="7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35531</w:t>
            </w:r>
          </w:p>
        </w:tc>
        <w:tc>
          <w:tcPr>
            <w:tcW w:w="699" w:type="dxa"/>
            <w:tcBorders>
              <w:top w:val="single" w:color="000000" w:sz="6" w:space="0"/>
              <w:left w:val="single" w:color="000000" w:sz="6" w:space="0"/>
              <w:bottom w:val="single" w:color="000000" w:sz="6" w:space="0"/>
              <w:right w:val="single" w:color="000000" w:sz="6" w:space="0"/>
            </w:tcBorders>
            <w:shd w:val="clear" w:color="auto" w:fill="E2EFDA"/>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53.38%</w:t>
            </w:r>
          </w:p>
        </w:tc>
        <w:tc>
          <w:tcPr>
            <w:tcW w:w="7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65341</w:t>
            </w:r>
          </w:p>
        </w:tc>
        <w:tc>
          <w:tcPr>
            <w:tcW w:w="8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129726</w:t>
            </w:r>
          </w:p>
        </w:tc>
        <w:tc>
          <w:tcPr>
            <w:tcW w:w="704" w:type="dxa"/>
            <w:tcBorders>
              <w:top w:val="single" w:color="000000" w:sz="6" w:space="0"/>
              <w:left w:val="single" w:color="000000" w:sz="6" w:space="0"/>
              <w:bottom w:val="single" w:color="000000" w:sz="6" w:space="0"/>
              <w:right w:val="single" w:color="000000" w:sz="6" w:space="0"/>
            </w:tcBorders>
            <w:shd w:val="clear" w:color="auto" w:fill="E2EFDA"/>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50.37%</w:t>
            </w:r>
          </w:p>
        </w:tc>
        <w:tc>
          <w:tcPr>
            <w:tcW w:w="6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FF0000"/>
                <w:sz w:val="18"/>
                <w:szCs w:val="18"/>
              </w:rPr>
              <w:t>0.08%</w:t>
            </w:r>
          </w:p>
        </w:tc>
        <w:tc>
          <w:tcPr>
            <w:tcW w:w="5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FF0000"/>
                <w:sz w:val="18"/>
                <w:szCs w:val="18"/>
              </w:rPr>
              <w:t>3.09%</w:t>
            </w:r>
          </w:p>
        </w:tc>
        <w:tc>
          <w:tcPr>
            <w:tcW w:w="5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FF0000"/>
                <w:sz w:val="18"/>
                <w:szCs w:val="18"/>
              </w:rPr>
              <w:t>3.01%</w:t>
            </w:r>
          </w:p>
        </w:tc>
      </w:tr>
      <w:tr>
        <w:tblPrEx>
          <w:tblLayout w:type="fixed"/>
          <w:tblCellMar>
            <w:top w:w="0" w:type="dxa"/>
            <w:left w:w="0" w:type="dxa"/>
            <w:bottom w:w="0" w:type="dxa"/>
            <w:right w:w="0" w:type="dxa"/>
          </w:tblCellMar>
        </w:tblPrEx>
        <w:trPr>
          <w:trHeight w:val="703" w:hRule="atLeast"/>
          <w:tblCellSpacing w:w="0" w:type="dxa"/>
        </w:trPr>
        <w:tc>
          <w:tcPr>
            <w:tcW w:w="9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20180303</w:t>
            </w:r>
          </w:p>
        </w:tc>
        <w:tc>
          <w:tcPr>
            <w:tcW w:w="7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20037</w:t>
            </w:r>
          </w:p>
        </w:tc>
        <w:tc>
          <w:tcPr>
            <w:tcW w:w="7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37794</w:t>
            </w:r>
          </w:p>
        </w:tc>
        <w:tc>
          <w:tcPr>
            <w:tcW w:w="702" w:type="dxa"/>
            <w:tcBorders>
              <w:top w:val="single" w:color="000000" w:sz="6" w:space="0"/>
              <w:left w:val="single" w:color="000000" w:sz="6" w:space="0"/>
              <w:bottom w:val="single" w:color="000000" w:sz="6" w:space="0"/>
              <w:right w:val="single" w:color="000000" w:sz="6" w:space="0"/>
            </w:tcBorders>
            <w:shd w:val="clear" w:color="auto" w:fill="FCE4D6"/>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53.02%</w:t>
            </w:r>
          </w:p>
        </w:tc>
        <w:tc>
          <w:tcPr>
            <w:tcW w:w="7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19897</w:t>
            </w:r>
          </w:p>
        </w:tc>
        <w:tc>
          <w:tcPr>
            <w:tcW w:w="7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37524</w:t>
            </w:r>
          </w:p>
        </w:tc>
        <w:tc>
          <w:tcPr>
            <w:tcW w:w="699" w:type="dxa"/>
            <w:tcBorders>
              <w:top w:val="single" w:color="000000" w:sz="6" w:space="0"/>
              <w:left w:val="single" w:color="000000" w:sz="6" w:space="0"/>
              <w:bottom w:val="single" w:color="000000" w:sz="6" w:space="0"/>
              <w:right w:val="single" w:color="000000" w:sz="6" w:space="0"/>
            </w:tcBorders>
            <w:shd w:val="clear" w:color="auto" w:fill="E2EFDA"/>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53.02%</w:t>
            </w:r>
          </w:p>
        </w:tc>
        <w:tc>
          <w:tcPr>
            <w:tcW w:w="7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69271</w:t>
            </w:r>
          </w:p>
        </w:tc>
        <w:tc>
          <w:tcPr>
            <w:tcW w:w="8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138014</w:t>
            </w:r>
          </w:p>
        </w:tc>
        <w:tc>
          <w:tcPr>
            <w:tcW w:w="704" w:type="dxa"/>
            <w:tcBorders>
              <w:top w:val="single" w:color="000000" w:sz="6" w:space="0"/>
              <w:left w:val="single" w:color="000000" w:sz="6" w:space="0"/>
              <w:bottom w:val="single" w:color="000000" w:sz="6" w:space="0"/>
              <w:right w:val="single" w:color="000000" w:sz="6" w:space="0"/>
            </w:tcBorders>
            <w:shd w:val="clear" w:color="auto" w:fill="E2EFDA"/>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50.19%</w:t>
            </w:r>
          </w:p>
        </w:tc>
        <w:tc>
          <w:tcPr>
            <w:tcW w:w="6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70AD47"/>
                <w:sz w:val="18"/>
                <w:szCs w:val="18"/>
              </w:rPr>
              <w:t>-0.01%</w:t>
            </w:r>
          </w:p>
        </w:tc>
        <w:tc>
          <w:tcPr>
            <w:tcW w:w="5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FF0000"/>
                <w:sz w:val="18"/>
                <w:szCs w:val="18"/>
              </w:rPr>
              <w:t>2.83%</w:t>
            </w:r>
          </w:p>
        </w:tc>
        <w:tc>
          <w:tcPr>
            <w:tcW w:w="5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FF0000"/>
                <w:sz w:val="18"/>
                <w:szCs w:val="18"/>
              </w:rPr>
              <w:t>2.83%</w:t>
            </w:r>
          </w:p>
        </w:tc>
      </w:tr>
      <w:tr>
        <w:tblPrEx>
          <w:tblLayout w:type="fixed"/>
          <w:tblCellMar>
            <w:top w:w="0" w:type="dxa"/>
            <w:left w:w="0" w:type="dxa"/>
            <w:bottom w:w="0" w:type="dxa"/>
            <w:right w:w="0" w:type="dxa"/>
          </w:tblCellMar>
        </w:tblPrEx>
        <w:trPr>
          <w:trHeight w:val="703" w:hRule="atLeast"/>
          <w:tblCellSpacing w:w="0" w:type="dxa"/>
        </w:trPr>
        <w:tc>
          <w:tcPr>
            <w:tcW w:w="9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20180304</w:t>
            </w:r>
          </w:p>
        </w:tc>
        <w:tc>
          <w:tcPr>
            <w:tcW w:w="7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20265</w:t>
            </w:r>
          </w:p>
        </w:tc>
        <w:tc>
          <w:tcPr>
            <w:tcW w:w="7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39375</w:t>
            </w:r>
          </w:p>
        </w:tc>
        <w:tc>
          <w:tcPr>
            <w:tcW w:w="702" w:type="dxa"/>
            <w:tcBorders>
              <w:top w:val="single" w:color="000000" w:sz="6" w:space="0"/>
              <w:left w:val="single" w:color="000000" w:sz="6" w:space="0"/>
              <w:bottom w:val="single" w:color="000000" w:sz="6" w:space="0"/>
              <w:right w:val="single" w:color="000000" w:sz="6" w:space="0"/>
            </w:tcBorders>
            <w:shd w:val="clear" w:color="auto" w:fill="FCE4D6"/>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51.47%</w:t>
            </w:r>
          </w:p>
        </w:tc>
        <w:tc>
          <w:tcPr>
            <w:tcW w:w="7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20317</w:t>
            </w:r>
          </w:p>
        </w:tc>
        <w:tc>
          <w:tcPr>
            <w:tcW w:w="7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39131</w:t>
            </w:r>
          </w:p>
        </w:tc>
        <w:tc>
          <w:tcPr>
            <w:tcW w:w="699" w:type="dxa"/>
            <w:tcBorders>
              <w:top w:val="single" w:color="000000" w:sz="6" w:space="0"/>
              <w:left w:val="single" w:color="000000" w:sz="6" w:space="0"/>
              <w:bottom w:val="single" w:color="000000" w:sz="6" w:space="0"/>
              <w:right w:val="single" w:color="000000" w:sz="6" w:space="0"/>
            </w:tcBorders>
            <w:shd w:val="clear" w:color="auto" w:fill="E2EFDA"/>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51.92%</w:t>
            </w:r>
          </w:p>
        </w:tc>
        <w:tc>
          <w:tcPr>
            <w:tcW w:w="7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70260</w:t>
            </w:r>
          </w:p>
        </w:tc>
        <w:tc>
          <w:tcPr>
            <w:tcW w:w="8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143033</w:t>
            </w:r>
          </w:p>
        </w:tc>
        <w:tc>
          <w:tcPr>
            <w:tcW w:w="704" w:type="dxa"/>
            <w:tcBorders>
              <w:top w:val="single" w:color="000000" w:sz="6" w:space="0"/>
              <w:left w:val="single" w:color="000000" w:sz="6" w:space="0"/>
              <w:bottom w:val="single" w:color="000000" w:sz="6" w:space="0"/>
              <w:right w:val="single" w:color="000000" w:sz="6" w:space="0"/>
            </w:tcBorders>
            <w:shd w:val="clear" w:color="auto" w:fill="E2EFDA"/>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49.12%</w:t>
            </w:r>
          </w:p>
        </w:tc>
        <w:tc>
          <w:tcPr>
            <w:tcW w:w="6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70AD47"/>
                <w:sz w:val="18"/>
                <w:szCs w:val="18"/>
              </w:rPr>
              <w:t>-0.45%</w:t>
            </w:r>
          </w:p>
        </w:tc>
        <w:tc>
          <w:tcPr>
            <w:tcW w:w="5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FF0000"/>
                <w:sz w:val="18"/>
                <w:szCs w:val="18"/>
              </w:rPr>
              <w:t>2.35%</w:t>
            </w:r>
          </w:p>
        </w:tc>
        <w:tc>
          <w:tcPr>
            <w:tcW w:w="5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FF0000"/>
                <w:sz w:val="18"/>
                <w:szCs w:val="18"/>
              </w:rPr>
              <w:t>2.80%</w:t>
            </w:r>
          </w:p>
        </w:tc>
      </w:tr>
      <w:tr>
        <w:tblPrEx>
          <w:shd w:val="clear" w:color="auto" w:fill="auto"/>
          <w:tblLayout w:type="fixed"/>
          <w:tblCellMar>
            <w:top w:w="0" w:type="dxa"/>
            <w:left w:w="0" w:type="dxa"/>
            <w:bottom w:w="0" w:type="dxa"/>
            <w:right w:w="0" w:type="dxa"/>
          </w:tblCellMar>
        </w:tblPrEx>
        <w:trPr>
          <w:trHeight w:val="703" w:hRule="atLeast"/>
          <w:tblCellSpacing w:w="0" w:type="dxa"/>
        </w:trPr>
        <w:tc>
          <w:tcPr>
            <w:tcW w:w="9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20180305</w:t>
            </w:r>
          </w:p>
        </w:tc>
        <w:tc>
          <w:tcPr>
            <w:tcW w:w="7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17990</w:t>
            </w:r>
          </w:p>
        </w:tc>
        <w:tc>
          <w:tcPr>
            <w:tcW w:w="7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33785</w:t>
            </w:r>
          </w:p>
        </w:tc>
        <w:tc>
          <w:tcPr>
            <w:tcW w:w="702" w:type="dxa"/>
            <w:tcBorders>
              <w:top w:val="single" w:color="000000" w:sz="6" w:space="0"/>
              <w:left w:val="single" w:color="000000" w:sz="6" w:space="0"/>
              <w:bottom w:val="single" w:color="000000" w:sz="6" w:space="0"/>
              <w:right w:val="single" w:color="000000" w:sz="6" w:space="0"/>
            </w:tcBorders>
            <w:shd w:val="clear" w:color="auto" w:fill="FCE4D6"/>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53.25%</w:t>
            </w:r>
          </w:p>
        </w:tc>
        <w:tc>
          <w:tcPr>
            <w:tcW w:w="7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17757</w:t>
            </w:r>
          </w:p>
        </w:tc>
        <w:tc>
          <w:tcPr>
            <w:tcW w:w="7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33664</w:t>
            </w:r>
          </w:p>
        </w:tc>
        <w:tc>
          <w:tcPr>
            <w:tcW w:w="699" w:type="dxa"/>
            <w:tcBorders>
              <w:top w:val="single" w:color="000000" w:sz="6" w:space="0"/>
              <w:left w:val="single" w:color="000000" w:sz="6" w:space="0"/>
              <w:bottom w:val="single" w:color="000000" w:sz="6" w:space="0"/>
              <w:right w:val="single" w:color="000000" w:sz="6" w:space="0"/>
            </w:tcBorders>
            <w:shd w:val="clear" w:color="auto" w:fill="E2EFDA"/>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52.75%</w:t>
            </w:r>
          </w:p>
        </w:tc>
        <w:tc>
          <w:tcPr>
            <w:tcW w:w="7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63245</w:t>
            </w:r>
          </w:p>
        </w:tc>
        <w:tc>
          <w:tcPr>
            <w:tcW w:w="8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125393</w:t>
            </w:r>
          </w:p>
        </w:tc>
        <w:tc>
          <w:tcPr>
            <w:tcW w:w="704" w:type="dxa"/>
            <w:tcBorders>
              <w:top w:val="single" w:color="000000" w:sz="6" w:space="0"/>
              <w:left w:val="single" w:color="000000" w:sz="6" w:space="0"/>
              <w:bottom w:val="single" w:color="000000" w:sz="6" w:space="0"/>
              <w:right w:val="single" w:color="000000" w:sz="6" w:space="0"/>
            </w:tcBorders>
            <w:shd w:val="clear" w:color="auto" w:fill="E2EFDA"/>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50.44%</w:t>
            </w:r>
          </w:p>
        </w:tc>
        <w:tc>
          <w:tcPr>
            <w:tcW w:w="6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FF0000"/>
                <w:sz w:val="18"/>
                <w:szCs w:val="18"/>
              </w:rPr>
              <w:t>0.50%</w:t>
            </w:r>
          </w:p>
        </w:tc>
        <w:tc>
          <w:tcPr>
            <w:tcW w:w="5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FF0000"/>
                <w:sz w:val="18"/>
                <w:szCs w:val="18"/>
              </w:rPr>
              <w:t>2.81%</w:t>
            </w:r>
          </w:p>
        </w:tc>
        <w:tc>
          <w:tcPr>
            <w:tcW w:w="5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FF0000"/>
                <w:sz w:val="18"/>
                <w:szCs w:val="18"/>
              </w:rPr>
              <w:t>2.31%</w:t>
            </w:r>
          </w:p>
        </w:tc>
      </w:tr>
      <w:tr>
        <w:tblPrEx>
          <w:tblLayout w:type="fixed"/>
          <w:tblCellMar>
            <w:top w:w="0" w:type="dxa"/>
            <w:left w:w="0" w:type="dxa"/>
            <w:bottom w:w="0" w:type="dxa"/>
            <w:right w:w="0" w:type="dxa"/>
          </w:tblCellMar>
        </w:tblPrEx>
        <w:trPr>
          <w:trHeight w:val="406" w:hRule="atLeast"/>
          <w:tblCellSpacing w:w="0" w:type="dxa"/>
        </w:trPr>
        <w:tc>
          <w:tcPr>
            <w:tcW w:w="9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20180306</w:t>
            </w:r>
          </w:p>
        </w:tc>
        <w:tc>
          <w:tcPr>
            <w:tcW w:w="7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17807</w:t>
            </w:r>
          </w:p>
        </w:tc>
        <w:tc>
          <w:tcPr>
            <w:tcW w:w="7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32921</w:t>
            </w:r>
          </w:p>
        </w:tc>
        <w:tc>
          <w:tcPr>
            <w:tcW w:w="702" w:type="dxa"/>
            <w:tcBorders>
              <w:top w:val="single" w:color="000000" w:sz="6" w:space="0"/>
              <w:left w:val="single" w:color="000000" w:sz="6" w:space="0"/>
              <w:bottom w:val="single" w:color="000000" w:sz="6" w:space="0"/>
              <w:right w:val="single" w:color="000000" w:sz="6" w:space="0"/>
            </w:tcBorders>
            <w:shd w:val="clear" w:color="auto" w:fill="FCE4D6"/>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54.09%</w:t>
            </w:r>
          </w:p>
        </w:tc>
        <w:tc>
          <w:tcPr>
            <w:tcW w:w="7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17799</w:t>
            </w:r>
          </w:p>
        </w:tc>
        <w:tc>
          <w:tcPr>
            <w:tcW w:w="7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33070</w:t>
            </w:r>
          </w:p>
        </w:tc>
        <w:tc>
          <w:tcPr>
            <w:tcW w:w="699" w:type="dxa"/>
            <w:tcBorders>
              <w:top w:val="single" w:color="000000" w:sz="6" w:space="0"/>
              <w:left w:val="single" w:color="000000" w:sz="6" w:space="0"/>
              <w:bottom w:val="single" w:color="000000" w:sz="6" w:space="0"/>
              <w:right w:val="single" w:color="000000" w:sz="6" w:space="0"/>
            </w:tcBorders>
            <w:shd w:val="clear" w:color="auto" w:fill="E2EFDA"/>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53.82%</w:t>
            </w:r>
          </w:p>
        </w:tc>
        <w:tc>
          <w:tcPr>
            <w:tcW w:w="7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63166</w:t>
            </w:r>
          </w:p>
        </w:tc>
        <w:tc>
          <w:tcPr>
            <w:tcW w:w="8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124256</w:t>
            </w:r>
          </w:p>
        </w:tc>
        <w:tc>
          <w:tcPr>
            <w:tcW w:w="704" w:type="dxa"/>
            <w:tcBorders>
              <w:top w:val="single" w:color="000000" w:sz="6" w:space="0"/>
              <w:left w:val="single" w:color="000000" w:sz="6" w:space="0"/>
              <w:bottom w:val="single" w:color="000000" w:sz="6" w:space="0"/>
              <w:right w:val="single" w:color="000000" w:sz="6" w:space="0"/>
            </w:tcBorders>
            <w:shd w:val="clear" w:color="auto" w:fill="E2EFDA"/>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50.84%</w:t>
            </w:r>
          </w:p>
        </w:tc>
        <w:tc>
          <w:tcPr>
            <w:tcW w:w="6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FF0000"/>
                <w:sz w:val="18"/>
                <w:szCs w:val="18"/>
              </w:rPr>
              <w:t>0.27%</w:t>
            </w:r>
          </w:p>
        </w:tc>
        <w:tc>
          <w:tcPr>
            <w:tcW w:w="5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FF0000"/>
                <w:sz w:val="18"/>
                <w:szCs w:val="18"/>
              </w:rPr>
              <w:t>3.25%</w:t>
            </w:r>
          </w:p>
        </w:tc>
        <w:tc>
          <w:tcPr>
            <w:tcW w:w="5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FF0000"/>
                <w:sz w:val="18"/>
                <w:szCs w:val="18"/>
              </w:rPr>
              <w:t>2.99%</w:t>
            </w:r>
          </w:p>
        </w:tc>
      </w:tr>
      <w:tr>
        <w:tblPrEx>
          <w:shd w:val="clear" w:color="auto" w:fill="auto"/>
          <w:tblLayout w:type="fixed"/>
          <w:tblCellMar>
            <w:top w:w="0" w:type="dxa"/>
            <w:left w:w="0" w:type="dxa"/>
            <w:bottom w:w="0" w:type="dxa"/>
            <w:right w:w="0" w:type="dxa"/>
          </w:tblCellMar>
        </w:tblPrEx>
        <w:trPr>
          <w:trHeight w:val="703" w:hRule="atLeast"/>
          <w:tblCellSpacing w:w="0" w:type="dxa"/>
        </w:trPr>
        <w:tc>
          <w:tcPr>
            <w:tcW w:w="9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20180307</w:t>
            </w:r>
          </w:p>
        </w:tc>
        <w:tc>
          <w:tcPr>
            <w:tcW w:w="7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17222</w:t>
            </w:r>
          </w:p>
        </w:tc>
        <w:tc>
          <w:tcPr>
            <w:tcW w:w="7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32282</w:t>
            </w:r>
          </w:p>
        </w:tc>
        <w:tc>
          <w:tcPr>
            <w:tcW w:w="702" w:type="dxa"/>
            <w:tcBorders>
              <w:top w:val="single" w:color="000000" w:sz="6" w:space="0"/>
              <w:left w:val="single" w:color="000000" w:sz="6" w:space="0"/>
              <w:bottom w:val="single" w:color="000000" w:sz="6" w:space="0"/>
              <w:right w:val="single" w:color="000000" w:sz="6" w:space="0"/>
            </w:tcBorders>
            <w:shd w:val="clear" w:color="auto" w:fill="FCE4D6"/>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53.35%</w:t>
            </w:r>
          </w:p>
        </w:tc>
        <w:tc>
          <w:tcPr>
            <w:tcW w:w="7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17233</w:t>
            </w:r>
          </w:p>
        </w:tc>
        <w:tc>
          <w:tcPr>
            <w:tcW w:w="7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32188</w:t>
            </w:r>
          </w:p>
        </w:tc>
        <w:tc>
          <w:tcPr>
            <w:tcW w:w="699" w:type="dxa"/>
            <w:tcBorders>
              <w:top w:val="single" w:color="000000" w:sz="6" w:space="0"/>
              <w:left w:val="single" w:color="000000" w:sz="6" w:space="0"/>
              <w:bottom w:val="single" w:color="000000" w:sz="6" w:space="0"/>
              <w:right w:val="single" w:color="000000" w:sz="6" w:space="0"/>
            </w:tcBorders>
            <w:shd w:val="clear" w:color="auto" w:fill="E2EFDA"/>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53.54%</w:t>
            </w:r>
          </w:p>
        </w:tc>
        <w:tc>
          <w:tcPr>
            <w:tcW w:w="7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61447</w:t>
            </w:r>
          </w:p>
        </w:tc>
        <w:tc>
          <w:tcPr>
            <w:tcW w:w="8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121049</w:t>
            </w:r>
          </w:p>
        </w:tc>
        <w:tc>
          <w:tcPr>
            <w:tcW w:w="704" w:type="dxa"/>
            <w:tcBorders>
              <w:top w:val="single" w:color="000000" w:sz="6" w:space="0"/>
              <w:left w:val="single" w:color="000000" w:sz="6" w:space="0"/>
              <w:bottom w:val="single" w:color="000000" w:sz="6" w:space="0"/>
              <w:right w:val="single" w:color="000000" w:sz="6" w:space="0"/>
            </w:tcBorders>
            <w:shd w:val="clear" w:color="auto" w:fill="E2EFDA"/>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50.76%</w:t>
            </w:r>
          </w:p>
        </w:tc>
        <w:tc>
          <w:tcPr>
            <w:tcW w:w="6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70AD47"/>
                <w:sz w:val="18"/>
                <w:szCs w:val="18"/>
              </w:rPr>
              <w:t>-0.19%</w:t>
            </w:r>
          </w:p>
        </w:tc>
        <w:tc>
          <w:tcPr>
            <w:tcW w:w="5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FF0000"/>
                <w:sz w:val="18"/>
                <w:szCs w:val="18"/>
              </w:rPr>
              <w:t>2.59%</w:t>
            </w:r>
          </w:p>
        </w:tc>
        <w:tc>
          <w:tcPr>
            <w:tcW w:w="5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FF0000"/>
                <w:sz w:val="18"/>
                <w:szCs w:val="18"/>
              </w:rPr>
              <w:t>2.78%</w:t>
            </w:r>
          </w:p>
        </w:tc>
      </w:tr>
      <w:tr>
        <w:tblPrEx>
          <w:shd w:val="clear" w:color="auto" w:fill="auto"/>
          <w:tblLayout w:type="fixed"/>
          <w:tblCellMar>
            <w:top w:w="0" w:type="dxa"/>
            <w:left w:w="0" w:type="dxa"/>
            <w:bottom w:w="0" w:type="dxa"/>
            <w:right w:w="0" w:type="dxa"/>
          </w:tblCellMar>
        </w:tblPrEx>
        <w:trPr>
          <w:trHeight w:val="703" w:hRule="atLeast"/>
          <w:tblCellSpacing w:w="0" w:type="dxa"/>
        </w:trPr>
        <w:tc>
          <w:tcPr>
            <w:tcW w:w="9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20180308</w:t>
            </w:r>
          </w:p>
        </w:tc>
        <w:tc>
          <w:tcPr>
            <w:tcW w:w="7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16538</w:t>
            </w:r>
          </w:p>
        </w:tc>
        <w:tc>
          <w:tcPr>
            <w:tcW w:w="7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31117</w:t>
            </w:r>
          </w:p>
        </w:tc>
        <w:tc>
          <w:tcPr>
            <w:tcW w:w="702" w:type="dxa"/>
            <w:tcBorders>
              <w:top w:val="single" w:color="000000" w:sz="6" w:space="0"/>
              <w:left w:val="single" w:color="000000" w:sz="6" w:space="0"/>
              <w:bottom w:val="single" w:color="000000" w:sz="6" w:space="0"/>
              <w:right w:val="single" w:color="000000" w:sz="6" w:space="0"/>
            </w:tcBorders>
            <w:shd w:val="clear" w:color="auto" w:fill="FCE4D6"/>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53.15%</w:t>
            </w:r>
          </w:p>
        </w:tc>
        <w:tc>
          <w:tcPr>
            <w:tcW w:w="7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16479</w:t>
            </w:r>
          </w:p>
        </w:tc>
        <w:tc>
          <w:tcPr>
            <w:tcW w:w="7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31253</w:t>
            </w:r>
          </w:p>
        </w:tc>
        <w:tc>
          <w:tcPr>
            <w:tcW w:w="699" w:type="dxa"/>
            <w:tcBorders>
              <w:top w:val="single" w:color="000000" w:sz="6" w:space="0"/>
              <w:left w:val="single" w:color="000000" w:sz="6" w:space="0"/>
              <w:bottom w:val="single" w:color="000000" w:sz="6" w:space="0"/>
              <w:right w:val="single" w:color="000000" w:sz="6" w:space="0"/>
            </w:tcBorders>
            <w:shd w:val="clear" w:color="auto" w:fill="E2EFDA"/>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52.73%</w:t>
            </w:r>
          </w:p>
        </w:tc>
        <w:tc>
          <w:tcPr>
            <w:tcW w:w="7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59432</w:t>
            </w:r>
          </w:p>
        </w:tc>
        <w:tc>
          <w:tcPr>
            <w:tcW w:w="8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118418</w:t>
            </w:r>
          </w:p>
        </w:tc>
        <w:tc>
          <w:tcPr>
            <w:tcW w:w="704" w:type="dxa"/>
            <w:tcBorders>
              <w:top w:val="single" w:color="000000" w:sz="6" w:space="0"/>
              <w:left w:val="single" w:color="000000" w:sz="6" w:space="0"/>
              <w:bottom w:val="single" w:color="000000" w:sz="6" w:space="0"/>
              <w:right w:val="single" w:color="000000" w:sz="6" w:space="0"/>
            </w:tcBorders>
            <w:shd w:val="clear" w:color="auto" w:fill="E2EFDA"/>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50.19%</w:t>
            </w:r>
          </w:p>
        </w:tc>
        <w:tc>
          <w:tcPr>
            <w:tcW w:w="6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FF0000"/>
                <w:sz w:val="18"/>
                <w:szCs w:val="18"/>
              </w:rPr>
              <w:t>0.42%</w:t>
            </w:r>
          </w:p>
        </w:tc>
        <w:tc>
          <w:tcPr>
            <w:tcW w:w="5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FF0000"/>
                <w:sz w:val="18"/>
                <w:szCs w:val="18"/>
              </w:rPr>
              <w:t>2.96%</w:t>
            </w:r>
          </w:p>
        </w:tc>
        <w:tc>
          <w:tcPr>
            <w:tcW w:w="5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FF0000"/>
                <w:sz w:val="18"/>
                <w:szCs w:val="18"/>
              </w:rPr>
              <w:t>2.54%</w:t>
            </w:r>
          </w:p>
        </w:tc>
      </w:tr>
      <w:tr>
        <w:tblPrEx>
          <w:tblLayout w:type="fixed"/>
          <w:tblCellMar>
            <w:top w:w="0" w:type="dxa"/>
            <w:left w:w="0" w:type="dxa"/>
            <w:bottom w:w="0" w:type="dxa"/>
            <w:right w:w="0" w:type="dxa"/>
          </w:tblCellMar>
        </w:tblPrEx>
        <w:trPr>
          <w:trHeight w:val="703" w:hRule="atLeast"/>
          <w:tblCellSpacing w:w="0" w:type="dxa"/>
        </w:trPr>
        <w:tc>
          <w:tcPr>
            <w:tcW w:w="9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20180309</w:t>
            </w:r>
          </w:p>
        </w:tc>
        <w:tc>
          <w:tcPr>
            <w:tcW w:w="7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17259</w:t>
            </w:r>
          </w:p>
        </w:tc>
        <w:tc>
          <w:tcPr>
            <w:tcW w:w="7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32644</w:t>
            </w:r>
          </w:p>
        </w:tc>
        <w:tc>
          <w:tcPr>
            <w:tcW w:w="702" w:type="dxa"/>
            <w:tcBorders>
              <w:top w:val="single" w:color="000000" w:sz="6" w:space="0"/>
              <w:left w:val="single" w:color="000000" w:sz="6" w:space="0"/>
              <w:bottom w:val="single" w:color="000000" w:sz="6" w:space="0"/>
              <w:right w:val="single" w:color="000000" w:sz="6" w:space="0"/>
            </w:tcBorders>
            <w:shd w:val="clear" w:color="auto" w:fill="FCE4D6"/>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52.87%</w:t>
            </w:r>
          </w:p>
        </w:tc>
        <w:tc>
          <w:tcPr>
            <w:tcW w:w="7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17376</w:t>
            </w:r>
          </w:p>
        </w:tc>
        <w:tc>
          <w:tcPr>
            <w:tcW w:w="7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32683</w:t>
            </w:r>
          </w:p>
        </w:tc>
        <w:tc>
          <w:tcPr>
            <w:tcW w:w="699" w:type="dxa"/>
            <w:tcBorders>
              <w:top w:val="single" w:color="000000" w:sz="6" w:space="0"/>
              <w:left w:val="single" w:color="000000" w:sz="6" w:space="0"/>
              <w:bottom w:val="single" w:color="000000" w:sz="6" w:space="0"/>
              <w:right w:val="single" w:color="000000" w:sz="6" w:space="0"/>
            </w:tcBorders>
            <w:shd w:val="clear" w:color="auto" w:fill="E2EFDA"/>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53.17%</w:t>
            </w:r>
          </w:p>
        </w:tc>
        <w:tc>
          <w:tcPr>
            <w:tcW w:w="7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62103</w:t>
            </w:r>
          </w:p>
        </w:tc>
        <w:tc>
          <w:tcPr>
            <w:tcW w:w="8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123160</w:t>
            </w:r>
          </w:p>
        </w:tc>
        <w:tc>
          <w:tcPr>
            <w:tcW w:w="704" w:type="dxa"/>
            <w:tcBorders>
              <w:top w:val="single" w:color="000000" w:sz="6" w:space="0"/>
              <w:left w:val="single" w:color="000000" w:sz="6" w:space="0"/>
              <w:bottom w:val="single" w:color="000000" w:sz="6" w:space="0"/>
              <w:right w:val="single" w:color="000000" w:sz="6" w:space="0"/>
            </w:tcBorders>
            <w:shd w:val="clear" w:color="auto" w:fill="E2EFDA"/>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50.42%</w:t>
            </w:r>
          </w:p>
        </w:tc>
        <w:tc>
          <w:tcPr>
            <w:tcW w:w="6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70AD47"/>
                <w:sz w:val="18"/>
                <w:szCs w:val="18"/>
              </w:rPr>
              <w:t>-0.29%</w:t>
            </w:r>
          </w:p>
        </w:tc>
        <w:tc>
          <w:tcPr>
            <w:tcW w:w="5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FF0000"/>
                <w:sz w:val="18"/>
                <w:szCs w:val="18"/>
              </w:rPr>
              <w:t>2.45%</w:t>
            </w:r>
          </w:p>
        </w:tc>
        <w:tc>
          <w:tcPr>
            <w:tcW w:w="5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FF0000"/>
                <w:sz w:val="18"/>
                <w:szCs w:val="18"/>
              </w:rPr>
              <w:t>2.74%</w:t>
            </w:r>
          </w:p>
        </w:tc>
      </w:tr>
      <w:tr>
        <w:tblPrEx>
          <w:tblLayout w:type="fixed"/>
          <w:tblCellMar>
            <w:top w:w="0" w:type="dxa"/>
            <w:left w:w="0" w:type="dxa"/>
            <w:bottom w:w="0" w:type="dxa"/>
            <w:right w:w="0" w:type="dxa"/>
          </w:tblCellMar>
        </w:tblPrEx>
        <w:trPr>
          <w:trHeight w:val="703" w:hRule="atLeast"/>
          <w:tblCellSpacing w:w="0" w:type="dxa"/>
        </w:trPr>
        <w:tc>
          <w:tcPr>
            <w:tcW w:w="9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20180310</w:t>
            </w:r>
          </w:p>
        </w:tc>
        <w:tc>
          <w:tcPr>
            <w:tcW w:w="7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18156</w:t>
            </w:r>
          </w:p>
        </w:tc>
        <w:tc>
          <w:tcPr>
            <w:tcW w:w="7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34689</w:t>
            </w:r>
          </w:p>
        </w:tc>
        <w:tc>
          <w:tcPr>
            <w:tcW w:w="702" w:type="dxa"/>
            <w:tcBorders>
              <w:top w:val="single" w:color="000000" w:sz="6" w:space="0"/>
              <w:left w:val="single" w:color="000000" w:sz="6" w:space="0"/>
              <w:bottom w:val="single" w:color="000000" w:sz="6" w:space="0"/>
              <w:right w:val="single" w:color="000000" w:sz="6" w:space="0"/>
            </w:tcBorders>
            <w:shd w:val="clear" w:color="auto" w:fill="FCE4D6"/>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52.34%</w:t>
            </w:r>
          </w:p>
        </w:tc>
        <w:tc>
          <w:tcPr>
            <w:tcW w:w="7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17919</w:t>
            </w:r>
          </w:p>
        </w:tc>
        <w:tc>
          <w:tcPr>
            <w:tcW w:w="7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34453</w:t>
            </w:r>
          </w:p>
        </w:tc>
        <w:tc>
          <w:tcPr>
            <w:tcW w:w="699" w:type="dxa"/>
            <w:tcBorders>
              <w:top w:val="single" w:color="000000" w:sz="6" w:space="0"/>
              <w:left w:val="single" w:color="000000" w:sz="6" w:space="0"/>
              <w:bottom w:val="single" w:color="000000" w:sz="6" w:space="0"/>
              <w:right w:val="single" w:color="000000" w:sz="6" w:space="0"/>
            </w:tcBorders>
            <w:shd w:val="clear" w:color="auto" w:fill="E2EFDA"/>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52.01%</w:t>
            </w:r>
          </w:p>
        </w:tc>
        <w:tc>
          <w:tcPr>
            <w:tcW w:w="7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65181</w:t>
            </w:r>
          </w:p>
        </w:tc>
        <w:tc>
          <w:tcPr>
            <w:tcW w:w="8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131044</w:t>
            </w:r>
          </w:p>
        </w:tc>
        <w:tc>
          <w:tcPr>
            <w:tcW w:w="704" w:type="dxa"/>
            <w:tcBorders>
              <w:top w:val="single" w:color="000000" w:sz="6" w:space="0"/>
              <w:left w:val="single" w:color="000000" w:sz="6" w:space="0"/>
              <w:bottom w:val="single" w:color="000000" w:sz="6" w:space="0"/>
              <w:right w:val="single" w:color="000000" w:sz="6" w:space="0"/>
            </w:tcBorders>
            <w:shd w:val="clear" w:color="auto" w:fill="E2EFDA"/>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49.74%</w:t>
            </w:r>
          </w:p>
        </w:tc>
        <w:tc>
          <w:tcPr>
            <w:tcW w:w="6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FF0000"/>
                <w:sz w:val="18"/>
                <w:szCs w:val="18"/>
              </w:rPr>
              <w:t>0.33%</w:t>
            </w:r>
          </w:p>
        </w:tc>
        <w:tc>
          <w:tcPr>
            <w:tcW w:w="5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FF0000"/>
                <w:sz w:val="18"/>
                <w:szCs w:val="18"/>
              </w:rPr>
              <w:t>2.60%</w:t>
            </w:r>
          </w:p>
        </w:tc>
        <w:tc>
          <w:tcPr>
            <w:tcW w:w="5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FF0000"/>
                <w:sz w:val="18"/>
                <w:szCs w:val="18"/>
              </w:rPr>
              <w:t>2.27%</w:t>
            </w:r>
          </w:p>
        </w:tc>
      </w:tr>
      <w:tr>
        <w:tblPrEx>
          <w:tblLayout w:type="fixed"/>
          <w:tblCellMar>
            <w:top w:w="0" w:type="dxa"/>
            <w:left w:w="0" w:type="dxa"/>
            <w:bottom w:w="0" w:type="dxa"/>
            <w:right w:w="0" w:type="dxa"/>
          </w:tblCellMar>
        </w:tblPrEx>
        <w:trPr>
          <w:trHeight w:val="703" w:hRule="atLeast"/>
          <w:tblCellSpacing w:w="0" w:type="dxa"/>
        </w:trPr>
        <w:tc>
          <w:tcPr>
            <w:tcW w:w="9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20180311</w:t>
            </w:r>
          </w:p>
        </w:tc>
        <w:tc>
          <w:tcPr>
            <w:tcW w:w="7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18375</w:t>
            </w:r>
          </w:p>
        </w:tc>
        <w:tc>
          <w:tcPr>
            <w:tcW w:w="7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35912</w:t>
            </w:r>
          </w:p>
        </w:tc>
        <w:tc>
          <w:tcPr>
            <w:tcW w:w="702" w:type="dxa"/>
            <w:tcBorders>
              <w:top w:val="single" w:color="000000" w:sz="6" w:space="0"/>
              <w:left w:val="single" w:color="000000" w:sz="6" w:space="0"/>
              <w:bottom w:val="single" w:color="000000" w:sz="6" w:space="0"/>
              <w:right w:val="single" w:color="000000" w:sz="6" w:space="0"/>
            </w:tcBorders>
            <w:shd w:val="clear" w:color="auto" w:fill="FCE4D6"/>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51.17%</w:t>
            </w:r>
          </w:p>
        </w:tc>
        <w:tc>
          <w:tcPr>
            <w:tcW w:w="7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18523</w:t>
            </w:r>
          </w:p>
        </w:tc>
        <w:tc>
          <w:tcPr>
            <w:tcW w:w="7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36012</w:t>
            </w:r>
          </w:p>
        </w:tc>
        <w:tc>
          <w:tcPr>
            <w:tcW w:w="699" w:type="dxa"/>
            <w:tcBorders>
              <w:top w:val="single" w:color="000000" w:sz="6" w:space="0"/>
              <w:left w:val="single" w:color="000000" w:sz="6" w:space="0"/>
              <w:bottom w:val="single" w:color="000000" w:sz="6" w:space="0"/>
              <w:right w:val="single" w:color="000000" w:sz="6" w:space="0"/>
            </w:tcBorders>
            <w:shd w:val="clear" w:color="auto" w:fill="E2EFDA"/>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51.44%</w:t>
            </w:r>
          </w:p>
        </w:tc>
        <w:tc>
          <w:tcPr>
            <w:tcW w:w="7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65594</w:t>
            </w:r>
          </w:p>
        </w:tc>
        <w:tc>
          <w:tcPr>
            <w:tcW w:w="8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135203</w:t>
            </w:r>
          </w:p>
        </w:tc>
        <w:tc>
          <w:tcPr>
            <w:tcW w:w="704" w:type="dxa"/>
            <w:tcBorders>
              <w:top w:val="single" w:color="000000" w:sz="6" w:space="0"/>
              <w:left w:val="single" w:color="000000" w:sz="6" w:space="0"/>
              <w:bottom w:val="single" w:color="000000" w:sz="6" w:space="0"/>
              <w:right w:val="single" w:color="000000" w:sz="6" w:space="0"/>
            </w:tcBorders>
            <w:shd w:val="clear" w:color="auto" w:fill="E2EFDA"/>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48.52%</w:t>
            </w:r>
          </w:p>
        </w:tc>
        <w:tc>
          <w:tcPr>
            <w:tcW w:w="6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70AD47"/>
                <w:sz w:val="18"/>
                <w:szCs w:val="18"/>
              </w:rPr>
              <w:t>-0.27%</w:t>
            </w:r>
          </w:p>
        </w:tc>
        <w:tc>
          <w:tcPr>
            <w:tcW w:w="5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FF0000"/>
                <w:sz w:val="18"/>
                <w:szCs w:val="18"/>
              </w:rPr>
              <w:t>2.65%</w:t>
            </w:r>
          </w:p>
        </w:tc>
        <w:tc>
          <w:tcPr>
            <w:tcW w:w="5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FF0000"/>
                <w:sz w:val="18"/>
                <w:szCs w:val="18"/>
              </w:rPr>
              <w:t>2.92%</w:t>
            </w:r>
          </w:p>
        </w:tc>
      </w:tr>
      <w:tr>
        <w:tblPrEx>
          <w:tblLayout w:type="fixed"/>
          <w:tblCellMar>
            <w:top w:w="0" w:type="dxa"/>
            <w:left w:w="0" w:type="dxa"/>
            <w:bottom w:w="0" w:type="dxa"/>
            <w:right w:w="0" w:type="dxa"/>
          </w:tblCellMar>
        </w:tblPrEx>
        <w:trPr>
          <w:trHeight w:val="703" w:hRule="atLeast"/>
          <w:tblCellSpacing w:w="0" w:type="dxa"/>
        </w:trPr>
        <w:tc>
          <w:tcPr>
            <w:tcW w:w="9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20180312</w:t>
            </w:r>
          </w:p>
        </w:tc>
        <w:tc>
          <w:tcPr>
            <w:tcW w:w="7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16799</w:t>
            </w:r>
          </w:p>
        </w:tc>
        <w:tc>
          <w:tcPr>
            <w:tcW w:w="7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31816</w:t>
            </w:r>
          </w:p>
        </w:tc>
        <w:tc>
          <w:tcPr>
            <w:tcW w:w="702" w:type="dxa"/>
            <w:tcBorders>
              <w:top w:val="single" w:color="000000" w:sz="6" w:space="0"/>
              <w:left w:val="single" w:color="000000" w:sz="6" w:space="0"/>
              <w:bottom w:val="single" w:color="000000" w:sz="6" w:space="0"/>
              <w:right w:val="single" w:color="000000" w:sz="6" w:space="0"/>
            </w:tcBorders>
            <w:shd w:val="clear" w:color="auto" w:fill="FCE4D6"/>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52.80%</w:t>
            </w:r>
          </w:p>
        </w:tc>
        <w:tc>
          <w:tcPr>
            <w:tcW w:w="7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16684</w:t>
            </w:r>
          </w:p>
        </w:tc>
        <w:tc>
          <w:tcPr>
            <w:tcW w:w="7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31636</w:t>
            </w:r>
          </w:p>
        </w:tc>
        <w:tc>
          <w:tcPr>
            <w:tcW w:w="699" w:type="dxa"/>
            <w:tcBorders>
              <w:top w:val="single" w:color="000000" w:sz="6" w:space="0"/>
              <w:left w:val="single" w:color="000000" w:sz="6" w:space="0"/>
              <w:bottom w:val="single" w:color="000000" w:sz="6" w:space="0"/>
              <w:right w:val="single" w:color="000000" w:sz="6" w:space="0"/>
            </w:tcBorders>
            <w:shd w:val="clear" w:color="auto" w:fill="E2EFDA"/>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52.74%</w:t>
            </w:r>
          </w:p>
        </w:tc>
        <w:tc>
          <w:tcPr>
            <w:tcW w:w="7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59455</w:t>
            </w:r>
          </w:p>
        </w:tc>
        <w:tc>
          <w:tcPr>
            <w:tcW w:w="8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119629</w:t>
            </w:r>
          </w:p>
        </w:tc>
        <w:tc>
          <w:tcPr>
            <w:tcW w:w="704" w:type="dxa"/>
            <w:tcBorders>
              <w:top w:val="single" w:color="000000" w:sz="6" w:space="0"/>
              <w:left w:val="single" w:color="000000" w:sz="6" w:space="0"/>
              <w:bottom w:val="single" w:color="000000" w:sz="6" w:space="0"/>
              <w:right w:val="single" w:color="000000" w:sz="6" w:space="0"/>
            </w:tcBorders>
            <w:shd w:val="clear" w:color="auto" w:fill="E2EFDA"/>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49.70%</w:t>
            </w:r>
          </w:p>
        </w:tc>
        <w:tc>
          <w:tcPr>
            <w:tcW w:w="6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FF0000"/>
                <w:sz w:val="18"/>
                <w:szCs w:val="18"/>
              </w:rPr>
              <w:t>0.06%</w:t>
            </w:r>
          </w:p>
        </w:tc>
        <w:tc>
          <w:tcPr>
            <w:tcW w:w="5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FF0000"/>
                <w:sz w:val="18"/>
                <w:szCs w:val="18"/>
              </w:rPr>
              <w:t>3.10%</w:t>
            </w:r>
          </w:p>
        </w:tc>
        <w:tc>
          <w:tcPr>
            <w:tcW w:w="5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FF0000"/>
                <w:sz w:val="18"/>
                <w:szCs w:val="18"/>
              </w:rPr>
              <w:t>3.04%</w:t>
            </w:r>
          </w:p>
        </w:tc>
      </w:tr>
      <w:tr>
        <w:tblPrEx>
          <w:tblLayout w:type="fixed"/>
          <w:tblCellMar>
            <w:top w:w="0" w:type="dxa"/>
            <w:left w:w="0" w:type="dxa"/>
            <w:bottom w:w="0" w:type="dxa"/>
            <w:right w:w="0" w:type="dxa"/>
          </w:tblCellMar>
        </w:tblPrEx>
        <w:trPr>
          <w:trHeight w:val="703" w:hRule="atLeast"/>
          <w:tblCellSpacing w:w="0" w:type="dxa"/>
        </w:trPr>
        <w:tc>
          <w:tcPr>
            <w:tcW w:w="9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20180313</w:t>
            </w:r>
          </w:p>
        </w:tc>
        <w:tc>
          <w:tcPr>
            <w:tcW w:w="7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16739</w:t>
            </w:r>
          </w:p>
        </w:tc>
        <w:tc>
          <w:tcPr>
            <w:tcW w:w="7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31708</w:t>
            </w:r>
          </w:p>
        </w:tc>
        <w:tc>
          <w:tcPr>
            <w:tcW w:w="702" w:type="dxa"/>
            <w:tcBorders>
              <w:top w:val="single" w:color="000000" w:sz="6" w:space="0"/>
              <w:left w:val="single" w:color="000000" w:sz="6" w:space="0"/>
              <w:bottom w:val="single" w:color="000000" w:sz="6" w:space="0"/>
              <w:right w:val="single" w:color="000000" w:sz="6" w:space="0"/>
            </w:tcBorders>
            <w:shd w:val="clear" w:color="auto" w:fill="FCE4D6"/>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52.79%</w:t>
            </w:r>
          </w:p>
        </w:tc>
        <w:tc>
          <w:tcPr>
            <w:tcW w:w="7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16601</w:t>
            </w:r>
          </w:p>
        </w:tc>
        <w:tc>
          <w:tcPr>
            <w:tcW w:w="7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31471</w:t>
            </w:r>
          </w:p>
        </w:tc>
        <w:tc>
          <w:tcPr>
            <w:tcW w:w="699" w:type="dxa"/>
            <w:tcBorders>
              <w:top w:val="single" w:color="000000" w:sz="6" w:space="0"/>
              <w:left w:val="single" w:color="000000" w:sz="6" w:space="0"/>
              <w:bottom w:val="single" w:color="000000" w:sz="6" w:space="0"/>
              <w:right w:val="single" w:color="000000" w:sz="6" w:space="0"/>
            </w:tcBorders>
            <w:shd w:val="clear" w:color="auto" w:fill="E2EFDA"/>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52.75%</w:t>
            </w:r>
          </w:p>
        </w:tc>
        <w:tc>
          <w:tcPr>
            <w:tcW w:w="7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57945</w:t>
            </w:r>
          </w:p>
        </w:tc>
        <w:tc>
          <w:tcPr>
            <w:tcW w:w="8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115808</w:t>
            </w:r>
          </w:p>
        </w:tc>
        <w:tc>
          <w:tcPr>
            <w:tcW w:w="704" w:type="dxa"/>
            <w:tcBorders>
              <w:top w:val="single" w:color="000000" w:sz="6" w:space="0"/>
              <w:left w:val="single" w:color="000000" w:sz="6" w:space="0"/>
              <w:bottom w:val="single" w:color="000000" w:sz="6" w:space="0"/>
              <w:right w:val="single" w:color="000000" w:sz="6" w:space="0"/>
            </w:tcBorders>
            <w:shd w:val="clear" w:color="auto" w:fill="E2EFDA"/>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50.04%</w:t>
            </w:r>
          </w:p>
        </w:tc>
        <w:tc>
          <w:tcPr>
            <w:tcW w:w="6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FF0000"/>
                <w:sz w:val="18"/>
                <w:szCs w:val="18"/>
              </w:rPr>
              <w:t>0.04%</w:t>
            </w:r>
          </w:p>
        </w:tc>
        <w:tc>
          <w:tcPr>
            <w:tcW w:w="5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FF0000"/>
                <w:sz w:val="18"/>
                <w:szCs w:val="18"/>
              </w:rPr>
              <w:t>2.76%</w:t>
            </w:r>
          </w:p>
        </w:tc>
        <w:tc>
          <w:tcPr>
            <w:tcW w:w="5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FF0000"/>
                <w:sz w:val="18"/>
                <w:szCs w:val="18"/>
              </w:rPr>
              <w:t>2.71%</w:t>
            </w:r>
          </w:p>
        </w:tc>
      </w:tr>
      <w:tr>
        <w:tblPrEx>
          <w:tblLayout w:type="fixed"/>
          <w:tblCellMar>
            <w:top w:w="0" w:type="dxa"/>
            <w:left w:w="0" w:type="dxa"/>
            <w:bottom w:w="0" w:type="dxa"/>
            <w:right w:w="0" w:type="dxa"/>
          </w:tblCellMar>
        </w:tblPrEx>
        <w:trPr>
          <w:trHeight w:val="703" w:hRule="atLeast"/>
          <w:tblCellSpacing w:w="0" w:type="dxa"/>
        </w:trPr>
        <w:tc>
          <w:tcPr>
            <w:tcW w:w="935" w:type="dxa"/>
            <w:tcBorders>
              <w:top w:val="single" w:color="000000" w:sz="6" w:space="0"/>
              <w:left w:val="single" w:color="000000" w:sz="6" w:space="0"/>
              <w:bottom w:val="single" w:color="000000" w:sz="6" w:space="0"/>
              <w:right w:val="single" w:color="000000" w:sz="6" w:space="0"/>
            </w:tcBorders>
            <w:shd w:val="clear" w:color="auto" w:fill="FFFF00"/>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求和</w:t>
            </w:r>
          </w:p>
        </w:tc>
        <w:tc>
          <w:tcPr>
            <w:tcW w:w="710" w:type="dxa"/>
            <w:tcBorders>
              <w:top w:val="single" w:color="000000" w:sz="6" w:space="0"/>
              <w:left w:val="single" w:color="000000" w:sz="6" w:space="0"/>
              <w:bottom w:val="single" w:color="000000" w:sz="6" w:space="0"/>
              <w:right w:val="single" w:color="000000" w:sz="6" w:space="0"/>
            </w:tcBorders>
            <w:shd w:val="clear" w:color="auto" w:fill="FFFF00"/>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234925</w:t>
            </w:r>
          </w:p>
        </w:tc>
        <w:tc>
          <w:tcPr>
            <w:tcW w:w="709" w:type="dxa"/>
            <w:tcBorders>
              <w:top w:val="single" w:color="000000" w:sz="6" w:space="0"/>
              <w:left w:val="single" w:color="000000" w:sz="6" w:space="0"/>
              <w:bottom w:val="single" w:color="000000" w:sz="6" w:space="0"/>
              <w:right w:val="single" w:color="000000" w:sz="6" w:space="0"/>
            </w:tcBorders>
            <w:shd w:val="clear" w:color="auto" w:fill="FFFF00"/>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444975</w:t>
            </w:r>
          </w:p>
        </w:tc>
        <w:tc>
          <w:tcPr>
            <w:tcW w:w="702" w:type="dxa"/>
            <w:tcBorders>
              <w:top w:val="single" w:color="000000" w:sz="6" w:space="0"/>
              <w:left w:val="single" w:color="000000" w:sz="6" w:space="0"/>
              <w:bottom w:val="single" w:color="000000" w:sz="6" w:space="0"/>
              <w:right w:val="single" w:color="000000" w:sz="6" w:space="0"/>
            </w:tcBorders>
            <w:shd w:val="clear" w:color="auto" w:fill="FFFF00"/>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52.80%</w:t>
            </w:r>
          </w:p>
        </w:tc>
        <w:tc>
          <w:tcPr>
            <w:tcW w:w="710" w:type="dxa"/>
            <w:tcBorders>
              <w:top w:val="single" w:color="000000" w:sz="6" w:space="0"/>
              <w:left w:val="single" w:color="000000" w:sz="6" w:space="0"/>
              <w:bottom w:val="single" w:color="000000" w:sz="6" w:space="0"/>
              <w:right w:val="single" w:color="000000" w:sz="6" w:space="0"/>
            </w:tcBorders>
            <w:shd w:val="clear" w:color="auto" w:fill="FFFF00"/>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234204</w:t>
            </w:r>
          </w:p>
        </w:tc>
        <w:tc>
          <w:tcPr>
            <w:tcW w:w="711" w:type="dxa"/>
            <w:tcBorders>
              <w:top w:val="single" w:color="000000" w:sz="6" w:space="0"/>
              <w:left w:val="single" w:color="000000" w:sz="6" w:space="0"/>
              <w:bottom w:val="single" w:color="000000" w:sz="6" w:space="0"/>
              <w:right w:val="single" w:color="000000" w:sz="6" w:space="0"/>
            </w:tcBorders>
            <w:shd w:val="clear" w:color="auto" w:fill="FFFF00"/>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443825</w:t>
            </w:r>
          </w:p>
        </w:tc>
        <w:tc>
          <w:tcPr>
            <w:tcW w:w="699" w:type="dxa"/>
            <w:tcBorders>
              <w:top w:val="single" w:color="000000" w:sz="6" w:space="0"/>
              <w:left w:val="single" w:color="000000" w:sz="6" w:space="0"/>
              <w:bottom w:val="single" w:color="000000" w:sz="6" w:space="0"/>
              <w:right w:val="single" w:color="000000" w:sz="6" w:space="0"/>
            </w:tcBorders>
            <w:shd w:val="clear" w:color="auto" w:fill="FFFF00"/>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52.77%</w:t>
            </w:r>
          </w:p>
        </w:tc>
        <w:tc>
          <w:tcPr>
            <w:tcW w:w="709" w:type="dxa"/>
            <w:tcBorders>
              <w:top w:val="single" w:color="000000" w:sz="6" w:space="0"/>
              <w:left w:val="single" w:color="000000" w:sz="6" w:space="0"/>
              <w:bottom w:val="single" w:color="000000" w:sz="6" w:space="0"/>
              <w:right w:val="single" w:color="000000" w:sz="6" w:space="0"/>
            </w:tcBorders>
            <w:shd w:val="clear" w:color="auto" w:fill="FFFF00"/>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826989</w:t>
            </w:r>
          </w:p>
        </w:tc>
        <w:tc>
          <w:tcPr>
            <w:tcW w:w="821" w:type="dxa"/>
            <w:tcBorders>
              <w:top w:val="single" w:color="000000" w:sz="6" w:space="0"/>
              <w:left w:val="single" w:color="000000" w:sz="6" w:space="0"/>
              <w:bottom w:val="single" w:color="000000" w:sz="6" w:space="0"/>
              <w:right w:val="single" w:color="000000" w:sz="6" w:space="0"/>
            </w:tcBorders>
            <w:shd w:val="clear" w:color="auto" w:fill="FFFF00"/>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1652777</w:t>
            </w:r>
          </w:p>
        </w:tc>
        <w:tc>
          <w:tcPr>
            <w:tcW w:w="704" w:type="dxa"/>
            <w:tcBorders>
              <w:top w:val="single" w:color="000000" w:sz="6" w:space="0"/>
              <w:left w:val="single" w:color="000000" w:sz="6" w:space="0"/>
              <w:bottom w:val="single" w:color="000000" w:sz="6" w:space="0"/>
              <w:right w:val="single" w:color="000000" w:sz="6" w:space="0"/>
            </w:tcBorders>
            <w:shd w:val="clear" w:color="auto" w:fill="FFFF00"/>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333333"/>
                <w:sz w:val="18"/>
                <w:szCs w:val="18"/>
              </w:rPr>
              <w:t>50.04%</w:t>
            </w:r>
          </w:p>
        </w:tc>
        <w:tc>
          <w:tcPr>
            <w:tcW w:w="671" w:type="dxa"/>
            <w:tcBorders>
              <w:top w:val="single" w:color="000000" w:sz="6" w:space="0"/>
              <w:left w:val="single" w:color="000000" w:sz="6" w:space="0"/>
              <w:bottom w:val="single" w:color="000000" w:sz="6" w:space="0"/>
              <w:right w:val="single" w:color="000000" w:sz="6" w:space="0"/>
            </w:tcBorders>
            <w:shd w:val="clear" w:color="auto" w:fill="FFFF00"/>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FF0000"/>
                <w:sz w:val="18"/>
                <w:szCs w:val="18"/>
              </w:rPr>
              <w:t>0.03%</w:t>
            </w:r>
          </w:p>
        </w:tc>
        <w:tc>
          <w:tcPr>
            <w:tcW w:w="589" w:type="dxa"/>
            <w:tcBorders>
              <w:top w:val="single" w:color="000000" w:sz="6" w:space="0"/>
              <w:left w:val="single" w:color="000000" w:sz="6" w:space="0"/>
              <w:bottom w:val="single" w:color="000000" w:sz="6" w:space="0"/>
              <w:right w:val="single" w:color="000000" w:sz="6" w:space="0"/>
            </w:tcBorders>
            <w:shd w:val="clear" w:color="auto" w:fill="FFFF00"/>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FF0000"/>
                <w:sz w:val="18"/>
                <w:szCs w:val="18"/>
              </w:rPr>
              <w:t>2.76%</w:t>
            </w:r>
          </w:p>
        </w:tc>
        <w:tc>
          <w:tcPr>
            <w:tcW w:w="590" w:type="dxa"/>
            <w:tcBorders>
              <w:top w:val="single" w:color="000000" w:sz="6" w:space="0"/>
              <w:left w:val="single" w:color="000000" w:sz="6" w:space="0"/>
              <w:bottom w:val="single" w:color="000000" w:sz="6" w:space="0"/>
              <w:right w:val="single" w:color="000000" w:sz="6" w:space="0"/>
            </w:tcBorders>
            <w:shd w:val="clear" w:color="auto" w:fill="FFFF00"/>
            <w:vAlign w:val="center"/>
          </w:tcPr>
          <w:p>
            <w:pPr>
              <w:pStyle w:val="13"/>
              <w:keepNext w:val="0"/>
              <w:keepLines w:val="0"/>
              <w:widowControl/>
              <w:suppressLineNumbers w:val="0"/>
              <w:spacing w:beforeAutospacing="1" w:afterAutospacing="1"/>
            </w:pPr>
            <w:r>
              <w:rPr>
                <w:rFonts w:hint="eastAsia" w:ascii="微软雅黑" w:hAnsi="微软雅黑" w:eastAsia="微软雅黑" w:cs="微软雅黑"/>
                <w:color w:val="FF0000"/>
                <w:sz w:val="18"/>
                <w:szCs w:val="18"/>
              </w:rPr>
              <w:t>2.73%</w:t>
            </w:r>
          </w:p>
        </w:tc>
      </w:tr>
    </w:tbl>
    <w:p>
      <w:pPr>
        <w:pStyle w:val="36"/>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sz w:val="24"/>
          <w:szCs w:val="24"/>
          <w:lang w:val="en-US" w:eastAsia="zh-CN"/>
        </w:rPr>
      </w:pPr>
    </w:p>
    <w:p>
      <w:pPr>
        <w:pStyle w:val="36"/>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sz w:val="24"/>
          <w:szCs w:val="24"/>
          <w:lang w:val="en-US" w:eastAsia="zh-CN"/>
        </w:rPr>
      </w:pPr>
    </w:p>
    <w:p>
      <w:pPr>
        <w:pStyle w:val="36"/>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asciiTheme="minorEastAsia" w:hAnsiTheme="minorEastAsia" w:eastAsiaTheme="minorEastAsia"/>
          <w:sz w:val="24"/>
          <w:szCs w:val="24"/>
          <w:lang w:val="en-US" w:eastAsia="zh-CN"/>
        </w:rPr>
      </w:pPr>
    </w:p>
    <w:p>
      <w:pPr>
        <w:pStyle w:val="4"/>
        <w:spacing w:before="156" w:beforeLines="50" w:after="156" w:afterLines="50"/>
        <w:ind w:firstLine="0"/>
        <w:textAlignment w:val="baseline"/>
        <w:rPr>
          <w:rFonts w:ascii="宋体" w:hAnsi="宋体"/>
          <w:b/>
          <w:sz w:val="24"/>
          <w:szCs w:val="24"/>
        </w:rPr>
      </w:pPr>
    </w:p>
    <w:p>
      <w:pPr>
        <w:pStyle w:val="4"/>
        <w:spacing w:before="156" w:beforeLines="50" w:after="156" w:afterLines="50"/>
        <w:ind w:firstLine="0"/>
        <w:textAlignment w:val="baseline"/>
        <w:rPr>
          <w:rFonts w:ascii="宋体" w:hAnsi="宋体"/>
          <w:b/>
          <w:sz w:val="24"/>
          <w:szCs w:val="24"/>
        </w:rPr>
      </w:pPr>
    </w:p>
    <w:p>
      <w:pPr>
        <w:pStyle w:val="4"/>
        <w:spacing w:before="156" w:beforeLines="50" w:after="156" w:afterLines="50"/>
        <w:ind w:firstLine="0"/>
        <w:textAlignment w:val="baseline"/>
        <w:rPr>
          <w:rFonts w:ascii="宋体" w:hAnsi="宋体"/>
          <w:b/>
          <w:sz w:val="24"/>
          <w:szCs w:val="24"/>
        </w:rPr>
      </w:pPr>
    </w:p>
    <w:p>
      <w:pPr>
        <w:pStyle w:val="4"/>
        <w:spacing w:before="156" w:beforeLines="50" w:after="156" w:afterLines="50"/>
        <w:ind w:firstLine="0"/>
        <w:textAlignment w:val="baseline"/>
        <w:rPr>
          <w:rFonts w:ascii="宋体" w:hAnsi="宋体"/>
          <w:b/>
          <w:sz w:val="24"/>
          <w:szCs w:val="24"/>
        </w:rPr>
      </w:pPr>
    </w:p>
    <w:p>
      <w:pPr>
        <w:pStyle w:val="4"/>
        <w:spacing w:before="156" w:beforeLines="50" w:after="156" w:afterLines="50"/>
        <w:ind w:firstLine="0"/>
        <w:textAlignment w:val="baseline"/>
        <w:rPr>
          <w:rFonts w:ascii="宋体" w:hAnsi="宋体"/>
          <w:b/>
          <w:sz w:val="24"/>
          <w:szCs w:val="24"/>
        </w:rPr>
      </w:pPr>
    </w:p>
    <w:p>
      <w:pPr>
        <w:jc w:val="center"/>
        <w:rPr>
          <w:rFonts w:ascii="仿宋-GB2312" w:eastAsia="仿宋-GB2312"/>
          <w:sz w:val="32"/>
          <w:szCs w:val="32"/>
        </w:rPr>
      </w:pPr>
    </w:p>
    <w:p>
      <w:pPr>
        <w:jc w:val="center"/>
        <w:rPr>
          <w:rFonts w:ascii="仿宋-GB2312" w:eastAsia="仿宋-GB2312"/>
          <w:sz w:val="32"/>
          <w:szCs w:val="32"/>
        </w:rPr>
      </w:pPr>
    </w:p>
    <w:p>
      <w:pPr>
        <w:jc w:val="center"/>
        <w:rPr>
          <w:rFonts w:ascii="仿宋-GB2312" w:eastAsia="仿宋-GB2312"/>
          <w:sz w:val="32"/>
          <w:szCs w:val="32"/>
        </w:rPr>
      </w:pPr>
    </w:p>
    <w:p>
      <w:pPr>
        <w:jc w:val="center"/>
        <w:rPr>
          <w:rFonts w:ascii="仿宋_GB2312" w:hAnsi="仿宋_GB2312" w:eastAsia="仿宋_GB2312" w:cs="仿宋_GB2312"/>
          <w:sz w:val="32"/>
          <w:szCs w:val="32"/>
        </w:rPr>
      </w:pPr>
    </w:p>
    <w:p>
      <w:pPr>
        <w:pStyle w:val="4"/>
        <w:spacing w:before="156" w:beforeLines="50" w:after="156" w:afterLines="50"/>
        <w:ind w:firstLine="0"/>
        <w:textAlignment w:val="baseline"/>
        <w:rPr>
          <w:rFonts w:ascii="宋体" w:hAnsi="宋体"/>
          <w:b/>
          <w:sz w:val="24"/>
          <w:szCs w:val="24"/>
        </w:rPr>
      </w:pPr>
    </w:p>
    <w:p>
      <w:pPr>
        <w:pStyle w:val="29"/>
        <w:ind w:firstLine="2699" w:firstLineChars="896"/>
        <w:jc w:val="both"/>
        <w:rPr>
          <w:b/>
          <w:bCs/>
          <w:sz w:val="30"/>
          <w:szCs w:val="28"/>
        </w:rPr>
      </w:pPr>
      <w:r>
        <w:rPr>
          <w:rFonts w:hint="eastAsia"/>
          <w:b/>
          <w:sz w:val="30"/>
          <w:szCs w:val="28"/>
          <w:lang w:eastAsia="zh-CN"/>
        </w:rPr>
        <w:t>猎豹</w:t>
      </w:r>
      <w:r>
        <w:rPr>
          <w:rFonts w:hint="eastAsia"/>
          <w:b/>
          <w:sz w:val="30"/>
          <w:szCs w:val="28"/>
          <w:lang w:val="en-US" w:eastAsia="zh-CN"/>
        </w:rPr>
        <w:t>3D布局优化桌面软件</w:t>
      </w:r>
    </w:p>
    <w:p>
      <w:pPr>
        <w:pStyle w:val="29"/>
        <w:ind w:firstLine="2699" w:firstLineChars="896"/>
        <w:rPr>
          <w:b/>
          <w:sz w:val="30"/>
          <w:szCs w:val="28"/>
        </w:rPr>
      </w:pPr>
      <w:r>
        <w:rPr>
          <w:rFonts w:hint="eastAsia"/>
          <w:b/>
          <w:sz w:val="30"/>
          <w:szCs w:val="28"/>
        </w:rPr>
        <w:t>总经理办公会决议</w:t>
      </w:r>
    </w:p>
    <w:p>
      <w:pPr>
        <w:pStyle w:val="29"/>
        <w:ind w:firstLine="596" w:firstLineChars="198"/>
        <w:rPr>
          <w:b/>
          <w:sz w:val="30"/>
          <w:szCs w:val="28"/>
        </w:rPr>
      </w:pPr>
      <w:r>
        <w:rPr>
          <w:rFonts w:hint="eastAsia"/>
          <w:b/>
          <w:sz w:val="30"/>
          <w:szCs w:val="28"/>
        </w:rPr>
        <w:t>总经理办公会2015年12月1日决议通过</w:t>
      </w:r>
      <w:r>
        <w:rPr>
          <w:rFonts w:hint="eastAsia"/>
          <w:b/>
          <w:bCs/>
          <w:sz w:val="30"/>
          <w:szCs w:val="28"/>
          <w:u w:val="single"/>
          <w:lang w:eastAsia="zh-CN"/>
        </w:rPr>
        <w:t>猎豹</w:t>
      </w:r>
      <w:r>
        <w:rPr>
          <w:rFonts w:hint="eastAsia"/>
          <w:b/>
          <w:bCs/>
          <w:sz w:val="30"/>
          <w:szCs w:val="28"/>
          <w:u w:val="single"/>
          <w:lang w:val="en-US" w:eastAsia="zh-CN"/>
        </w:rPr>
        <w:t>3D布局优化桌面软件</w:t>
      </w:r>
      <w:r>
        <w:rPr>
          <w:rFonts w:hint="eastAsia"/>
          <w:b/>
          <w:sz w:val="30"/>
          <w:szCs w:val="28"/>
        </w:rPr>
        <w:t>项目于</w:t>
      </w:r>
      <w:r>
        <w:rPr>
          <w:b/>
          <w:sz w:val="30"/>
          <w:szCs w:val="28"/>
        </w:rPr>
        <w:t>201</w:t>
      </w:r>
      <w:r>
        <w:rPr>
          <w:rFonts w:hint="eastAsia"/>
          <w:b/>
          <w:sz w:val="30"/>
          <w:szCs w:val="28"/>
        </w:rPr>
        <w:t>6年1月</w:t>
      </w:r>
      <w:r>
        <w:rPr>
          <w:b/>
          <w:sz w:val="30"/>
          <w:szCs w:val="28"/>
        </w:rPr>
        <w:t>1</w:t>
      </w:r>
      <w:r>
        <w:rPr>
          <w:rFonts w:hint="eastAsia"/>
          <w:b/>
          <w:sz w:val="30"/>
          <w:szCs w:val="28"/>
        </w:rPr>
        <w:t>日开始立项至</w:t>
      </w:r>
      <w:r>
        <w:rPr>
          <w:b/>
          <w:sz w:val="30"/>
          <w:szCs w:val="28"/>
        </w:rPr>
        <w:t>2016</w:t>
      </w:r>
      <w:r>
        <w:rPr>
          <w:rFonts w:hint="eastAsia"/>
          <w:b/>
          <w:sz w:val="30"/>
          <w:szCs w:val="28"/>
        </w:rPr>
        <w:t>年12月</w:t>
      </w:r>
      <w:r>
        <w:rPr>
          <w:b/>
          <w:sz w:val="30"/>
          <w:szCs w:val="28"/>
        </w:rPr>
        <w:t>31</w:t>
      </w:r>
      <w:r>
        <w:rPr>
          <w:rFonts w:hint="eastAsia"/>
          <w:b/>
          <w:sz w:val="30"/>
          <w:szCs w:val="28"/>
        </w:rPr>
        <w:t>日结束，会议决议合法有效。</w:t>
      </w: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b/>
          <w:sz w:val="30"/>
          <w:szCs w:val="28"/>
        </w:rPr>
      </w:pPr>
      <w:r>
        <w:rPr>
          <w:rFonts w:hint="eastAsia"/>
          <w:b/>
          <w:sz w:val="30"/>
          <w:szCs w:val="28"/>
        </w:rPr>
        <w:t>企业负责人签章：</w:t>
      </w:r>
    </w:p>
    <w:p>
      <w:pPr>
        <w:rPr>
          <w:szCs w:val="21"/>
        </w:rPr>
      </w:pPr>
    </w:p>
    <w:p>
      <w:pPr>
        <w:rPr>
          <w:szCs w:val="21"/>
        </w:rPr>
      </w:pPr>
    </w:p>
    <w:p>
      <w:pPr>
        <w:rPr>
          <w:szCs w:val="21"/>
        </w:rPr>
      </w:pPr>
    </w:p>
    <w:p>
      <w:pPr>
        <w:rPr>
          <w:szCs w:val="21"/>
        </w:rPr>
      </w:pPr>
    </w:p>
    <w:p>
      <w:pPr>
        <w:rPr>
          <w:szCs w:val="21"/>
        </w:rPr>
      </w:pPr>
    </w:p>
    <w:p>
      <w:pPr>
        <w:rPr>
          <w:szCs w:val="21"/>
        </w:rPr>
      </w:pPr>
    </w:p>
    <w:p>
      <w:pPr>
        <w:rPr>
          <w:b/>
          <w:sz w:val="30"/>
          <w:szCs w:val="28"/>
        </w:rPr>
      </w:pPr>
      <w:r>
        <w:rPr>
          <w:rFonts w:hint="eastAsia"/>
          <w:b/>
          <w:sz w:val="30"/>
          <w:szCs w:val="28"/>
        </w:rPr>
        <w:t>公司公章：</w:t>
      </w:r>
    </w:p>
    <w:p>
      <w:pPr>
        <w:rPr>
          <w:szCs w:val="21"/>
        </w:rPr>
      </w:pPr>
    </w:p>
    <w:p>
      <w:pPr>
        <w:rPr>
          <w:szCs w:val="21"/>
        </w:rPr>
      </w:pPr>
    </w:p>
    <w:p>
      <w:pPr>
        <w:rPr>
          <w:szCs w:val="21"/>
        </w:rPr>
      </w:pPr>
    </w:p>
    <w:p>
      <w:pPr>
        <w:rPr>
          <w:szCs w:val="21"/>
        </w:rPr>
      </w:pPr>
    </w:p>
    <w:p>
      <w:pPr>
        <w:rPr>
          <w:szCs w:val="21"/>
        </w:rPr>
      </w:pPr>
    </w:p>
    <w:p>
      <w:pPr>
        <w:pStyle w:val="4"/>
        <w:spacing w:before="156" w:beforeLines="50" w:after="156" w:afterLines="50"/>
        <w:ind w:firstLine="0"/>
        <w:textAlignment w:val="baseline"/>
        <w:rPr>
          <w:rFonts w:ascii="宋体" w:hAnsi="宋体"/>
          <w:b/>
          <w:sz w:val="24"/>
          <w:szCs w:val="24"/>
        </w:rPr>
      </w:pPr>
    </w:p>
    <w:sectPr>
      <w:head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Bold">
    <w:altName w:val="Arial"/>
    <w:panose1 w:val="020B0704020202020204"/>
    <w:charset w:val="00"/>
    <w:family w:val="roman"/>
    <w:pitch w:val="default"/>
    <w:sig w:usb0="00000000" w:usb1="00000000" w:usb2="00000000" w:usb3="00000000" w:csb0="00000001" w:csb1="00000000"/>
  </w:font>
  <w:font w:name="仿宋">
    <w:panose1 w:val="02010609060101010101"/>
    <w:charset w:val="86"/>
    <w:family w:val="modern"/>
    <w:pitch w:val="default"/>
    <w:sig w:usb0="800002BF" w:usb1="38CF7CFA" w:usb2="00000016" w:usb3="00000000" w:csb0="00040001" w:csb1="00000000"/>
  </w:font>
  <w:font w:name="Helvetica">
    <w:altName w:val="Arial"/>
    <w:panose1 w:val="00000000000000000000"/>
    <w:charset w:val="00"/>
    <w:family w:val="roman"/>
    <w:pitch w:val="default"/>
    <w:sig w:usb0="00000000" w:usb1="00000000" w:usb2="00000000" w:usb3="00000000" w:csb0="00000000" w:csb1="00000000"/>
  </w:font>
  <w:font w:name="仿宋_GB2312">
    <w:altName w:val="仿宋"/>
    <w:panose1 w:val="00000000000000000000"/>
    <w:charset w:val="86"/>
    <w:family w:val="modern"/>
    <w:pitch w:val="default"/>
    <w:sig w:usb0="00000000" w:usb1="00000000" w:usb2="00000010" w:usb3="00000000" w:csb0="00040000" w:csb1="00000000"/>
  </w:font>
  <w:font w:name="仿宋-GB2312">
    <w:altName w:val="仿宋"/>
    <w:panose1 w:val="00000000000000000000"/>
    <w:charset w:val="86"/>
    <w:family w:val="roman"/>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roman"/>
    <w:pitch w:val="default"/>
    <w:sig w:usb0="E0002E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szCs w:val="21"/>
      </w:rPr>
    </w:pPr>
    <w:r>
      <w:rPr>
        <w:rFonts w:hint="eastAsia"/>
        <w:szCs w:val="21"/>
        <w:lang w:eastAsia="zh-CN"/>
      </w:rPr>
      <w:t>猎豹</w:t>
    </w:r>
    <w:r>
      <w:rPr>
        <w:rFonts w:hint="eastAsia"/>
        <w:szCs w:val="21"/>
        <w:lang w:val="en-US" w:eastAsia="zh-CN"/>
      </w:rPr>
      <w:t>3D布局优化桌面软件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5F0D0B"/>
    <w:multiLevelType w:val="singleLevel"/>
    <w:tmpl w:val="835F0D0B"/>
    <w:lvl w:ilvl="0" w:tentative="0">
      <w:start w:val="1"/>
      <w:numFmt w:val="decimal"/>
      <w:suff w:val="nothing"/>
      <w:lvlText w:val="%1、"/>
      <w:lvlJc w:val="left"/>
    </w:lvl>
  </w:abstractNum>
  <w:abstractNum w:abstractNumId="1">
    <w:nsid w:val="97816924"/>
    <w:multiLevelType w:val="singleLevel"/>
    <w:tmpl w:val="97816924"/>
    <w:lvl w:ilvl="0" w:tentative="0">
      <w:start w:val="1"/>
      <w:numFmt w:val="decimal"/>
      <w:suff w:val="nothing"/>
      <w:lvlText w:val="%1）"/>
      <w:lvlJc w:val="left"/>
    </w:lvl>
  </w:abstractNum>
  <w:abstractNum w:abstractNumId="2">
    <w:nsid w:val="9EE2E782"/>
    <w:multiLevelType w:val="singleLevel"/>
    <w:tmpl w:val="9EE2E782"/>
    <w:lvl w:ilvl="0" w:tentative="0">
      <w:start w:val="1"/>
      <w:numFmt w:val="decimal"/>
      <w:suff w:val="nothing"/>
      <w:lvlText w:val="%1，"/>
      <w:lvlJc w:val="left"/>
    </w:lvl>
  </w:abstractNum>
  <w:abstractNum w:abstractNumId="3">
    <w:nsid w:val="CD6765FD"/>
    <w:multiLevelType w:val="singleLevel"/>
    <w:tmpl w:val="CD6765FD"/>
    <w:lvl w:ilvl="0" w:tentative="0">
      <w:start w:val="1"/>
      <w:numFmt w:val="decimal"/>
      <w:suff w:val="nothing"/>
      <w:lvlText w:val="%1）"/>
      <w:lvlJc w:val="left"/>
    </w:lvl>
  </w:abstractNum>
  <w:abstractNum w:abstractNumId="4">
    <w:nsid w:val="0000000B"/>
    <w:multiLevelType w:val="singleLevel"/>
    <w:tmpl w:val="0000000B"/>
    <w:lvl w:ilvl="0" w:tentative="0">
      <w:start w:val="2"/>
      <w:numFmt w:val="decimal"/>
      <w:suff w:val="nothing"/>
      <w:lvlText w:val="%1、"/>
      <w:lvlJc w:val="left"/>
    </w:lvl>
  </w:abstractNum>
  <w:abstractNum w:abstractNumId="5">
    <w:nsid w:val="39B62F7C"/>
    <w:multiLevelType w:val="singleLevel"/>
    <w:tmpl w:val="39B62F7C"/>
    <w:lvl w:ilvl="0" w:tentative="0">
      <w:start w:val="1"/>
      <w:numFmt w:val="decimal"/>
      <w:suff w:val="nothing"/>
      <w:lvlText w:val="（%1）"/>
      <w:lvlJc w:val="left"/>
    </w:lvl>
  </w:abstractNum>
  <w:abstractNum w:abstractNumId="6">
    <w:nsid w:val="3F9B3C71"/>
    <w:multiLevelType w:val="singleLevel"/>
    <w:tmpl w:val="3F9B3C71"/>
    <w:lvl w:ilvl="0" w:tentative="0">
      <w:start w:val="1"/>
      <w:numFmt w:val="decimal"/>
      <w:suff w:val="nothing"/>
      <w:lvlText w:val="%1）"/>
      <w:lvlJc w:val="left"/>
    </w:lvl>
  </w:abstractNum>
  <w:abstractNum w:abstractNumId="7">
    <w:nsid w:val="45C38F0E"/>
    <w:multiLevelType w:val="singleLevel"/>
    <w:tmpl w:val="45C38F0E"/>
    <w:lvl w:ilvl="0" w:tentative="0">
      <w:start w:val="1"/>
      <w:numFmt w:val="decimal"/>
      <w:suff w:val="nothing"/>
      <w:lvlText w:val="（%1）"/>
      <w:lvlJc w:val="left"/>
    </w:lvl>
  </w:abstractNum>
  <w:abstractNum w:abstractNumId="8">
    <w:nsid w:val="636F86EC"/>
    <w:multiLevelType w:val="singleLevel"/>
    <w:tmpl w:val="636F86EC"/>
    <w:lvl w:ilvl="0" w:tentative="0">
      <w:start w:val="1"/>
      <w:numFmt w:val="decimal"/>
      <w:suff w:val="nothing"/>
      <w:lvlText w:val="%1、"/>
      <w:lvlJc w:val="left"/>
    </w:lvl>
  </w:abstractNum>
  <w:num w:numId="1">
    <w:abstractNumId w:val="0"/>
  </w:num>
  <w:num w:numId="2">
    <w:abstractNumId w:val="4"/>
  </w:num>
  <w:num w:numId="3">
    <w:abstractNumId w:val="1"/>
  </w:num>
  <w:num w:numId="4">
    <w:abstractNumId w:val="3"/>
  </w:num>
  <w:num w:numId="5">
    <w:abstractNumId w:val="7"/>
  </w:num>
  <w:num w:numId="6">
    <w:abstractNumId w:val="8"/>
  </w:num>
  <w:num w:numId="7">
    <w:abstractNumId w:val="5"/>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0"/>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2F58"/>
    <w:rsid w:val="00020C20"/>
    <w:rsid w:val="0002326B"/>
    <w:rsid w:val="000336F5"/>
    <w:rsid w:val="00036091"/>
    <w:rsid w:val="00036D82"/>
    <w:rsid w:val="000414EB"/>
    <w:rsid w:val="00043869"/>
    <w:rsid w:val="000467A0"/>
    <w:rsid w:val="00047257"/>
    <w:rsid w:val="00062DDC"/>
    <w:rsid w:val="00063802"/>
    <w:rsid w:val="00063FD3"/>
    <w:rsid w:val="00072346"/>
    <w:rsid w:val="00074271"/>
    <w:rsid w:val="00074DDD"/>
    <w:rsid w:val="0007634E"/>
    <w:rsid w:val="000836DC"/>
    <w:rsid w:val="00083C96"/>
    <w:rsid w:val="0009027F"/>
    <w:rsid w:val="00096111"/>
    <w:rsid w:val="000A04A7"/>
    <w:rsid w:val="000A15CC"/>
    <w:rsid w:val="000A2271"/>
    <w:rsid w:val="000C238C"/>
    <w:rsid w:val="000C2D7F"/>
    <w:rsid w:val="000D0B72"/>
    <w:rsid w:val="000F2661"/>
    <w:rsid w:val="000F5538"/>
    <w:rsid w:val="00103242"/>
    <w:rsid w:val="00106AF5"/>
    <w:rsid w:val="001206D0"/>
    <w:rsid w:val="0012763A"/>
    <w:rsid w:val="00132860"/>
    <w:rsid w:val="00135AFF"/>
    <w:rsid w:val="00144FCC"/>
    <w:rsid w:val="00154050"/>
    <w:rsid w:val="00165A96"/>
    <w:rsid w:val="00167ADD"/>
    <w:rsid w:val="00172A27"/>
    <w:rsid w:val="00172AA6"/>
    <w:rsid w:val="00174060"/>
    <w:rsid w:val="00174250"/>
    <w:rsid w:val="00191F85"/>
    <w:rsid w:val="00192C42"/>
    <w:rsid w:val="001A4575"/>
    <w:rsid w:val="001A54CD"/>
    <w:rsid w:val="001B7B34"/>
    <w:rsid w:val="001C41E8"/>
    <w:rsid w:val="001D198F"/>
    <w:rsid w:val="001E0706"/>
    <w:rsid w:val="001E21B2"/>
    <w:rsid w:val="001E3A65"/>
    <w:rsid w:val="001E5CBF"/>
    <w:rsid w:val="001E6C52"/>
    <w:rsid w:val="001E6CC4"/>
    <w:rsid w:val="001F24FE"/>
    <w:rsid w:val="002022C5"/>
    <w:rsid w:val="002069A8"/>
    <w:rsid w:val="002143A2"/>
    <w:rsid w:val="00234AF2"/>
    <w:rsid w:val="00237699"/>
    <w:rsid w:val="0024747F"/>
    <w:rsid w:val="0025277F"/>
    <w:rsid w:val="0025391B"/>
    <w:rsid w:val="00266E65"/>
    <w:rsid w:val="002722DD"/>
    <w:rsid w:val="0029764B"/>
    <w:rsid w:val="002B29F7"/>
    <w:rsid w:val="002D2950"/>
    <w:rsid w:val="002D5C66"/>
    <w:rsid w:val="002E0AC4"/>
    <w:rsid w:val="002E7930"/>
    <w:rsid w:val="002F136C"/>
    <w:rsid w:val="002F1C15"/>
    <w:rsid w:val="00315F58"/>
    <w:rsid w:val="00322D58"/>
    <w:rsid w:val="00323790"/>
    <w:rsid w:val="003249CF"/>
    <w:rsid w:val="00333BAB"/>
    <w:rsid w:val="00335CE1"/>
    <w:rsid w:val="003363AB"/>
    <w:rsid w:val="00344365"/>
    <w:rsid w:val="00356A88"/>
    <w:rsid w:val="00371C46"/>
    <w:rsid w:val="003825E5"/>
    <w:rsid w:val="00394D15"/>
    <w:rsid w:val="00395A1A"/>
    <w:rsid w:val="003A2145"/>
    <w:rsid w:val="003A3649"/>
    <w:rsid w:val="003B026A"/>
    <w:rsid w:val="003B038F"/>
    <w:rsid w:val="003B0BD6"/>
    <w:rsid w:val="003B38EF"/>
    <w:rsid w:val="003B6072"/>
    <w:rsid w:val="003C5C74"/>
    <w:rsid w:val="003C66B9"/>
    <w:rsid w:val="003E2F54"/>
    <w:rsid w:val="003F580E"/>
    <w:rsid w:val="00401BB1"/>
    <w:rsid w:val="004120C4"/>
    <w:rsid w:val="004131DF"/>
    <w:rsid w:val="004258F5"/>
    <w:rsid w:val="00441FCD"/>
    <w:rsid w:val="00492BBE"/>
    <w:rsid w:val="0049542E"/>
    <w:rsid w:val="004A3940"/>
    <w:rsid w:val="004B5AE6"/>
    <w:rsid w:val="004C5200"/>
    <w:rsid w:val="004D600D"/>
    <w:rsid w:val="004D71E9"/>
    <w:rsid w:val="004F139F"/>
    <w:rsid w:val="004F7A0F"/>
    <w:rsid w:val="00510FC4"/>
    <w:rsid w:val="00512F2C"/>
    <w:rsid w:val="00516104"/>
    <w:rsid w:val="005173EA"/>
    <w:rsid w:val="005206EE"/>
    <w:rsid w:val="0052098D"/>
    <w:rsid w:val="0052124C"/>
    <w:rsid w:val="0052503D"/>
    <w:rsid w:val="005276B8"/>
    <w:rsid w:val="005348A2"/>
    <w:rsid w:val="005500A0"/>
    <w:rsid w:val="00550D0B"/>
    <w:rsid w:val="005542B4"/>
    <w:rsid w:val="0056391B"/>
    <w:rsid w:val="00576634"/>
    <w:rsid w:val="005873AF"/>
    <w:rsid w:val="005904B8"/>
    <w:rsid w:val="005D3C0C"/>
    <w:rsid w:val="005D6E33"/>
    <w:rsid w:val="005E071E"/>
    <w:rsid w:val="00602B49"/>
    <w:rsid w:val="00607B39"/>
    <w:rsid w:val="0062124E"/>
    <w:rsid w:val="00621854"/>
    <w:rsid w:val="00633CBC"/>
    <w:rsid w:val="00640FBF"/>
    <w:rsid w:val="006610EC"/>
    <w:rsid w:val="00670834"/>
    <w:rsid w:val="00670A2D"/>
    <w:rsid w:val="00673ADB"/>
    <w:rsid w:val="00684855"/>
    <w:rsid w:val="0069261B"/>
    <w:rsid w:val="006A23CE"/>
    <w:rsid w:val="006B4626"/>
    <w:rsid w:val="006C2FA9"/>
    <w:rsid w:val="006D1E2C"/>
    <w:rsid w:val="006D45EC"/>
    <w:rsid w:val="006D541E"/>
    <w:rsid w:val="006E7BA2"/>
    <w:rsid w:val="006F3B74"/>
    <w:rsid w:val="00711D6C"/>
    <w:rsid w:val="007210FF"/>
    <w:rsid w:val="007239C0"/>
    <w:rsid w:val="00726697"/>
    <w:rsid w:val="00727A85"/>
    <w:rsid w:val="007354EE"/>
    <w:rsid w:val="00752635"/>
    <w:rsid w:val="007677C9"/>
    <w:rsid w:val="0077440E"/>
    <w:rsid w:val="00781902"/>
    <w:rsid w:val="00783165"/>
    <w:rsid w:val="007959D5"/>
    <w:rsid w:val="007A72C9"/>
    <w:rsid w:val="007D1F89"/>
    <w:rsid w:val="007D2DE4"/>
    <w:rsid w:val="007D447F"/>
    <w:rsid w:val="007D68EA"/>
    <w:rsid w:val="007E415F"/>
    <w:rsid w:val="007E5267"/>
    <w:rsid w:val="007F4960"/>
    <w:rsid w:val="007F7100"/>
    <w:rsid w:val="007F73B8"/>
    <w:rsid w:val="007F7E9C"/>
    <w:rsid w:val="00804B43"/>
    <w:rsid w:val="00807852"/>
    <w:rsid w:val="00811C0C"/>
    <w:rsid w:val="00812A8E"/>
    <w:rsid w:val="00813B5B"/>
    <w:rsid w:val="00815B7C"/>
    <w:rsid w:val="00830A90"/>
    <w:rsid w:val="008317DD"/>
    <w:rsid w:val="00840566"/>
    <w:rsid w:val="00840C9D"/>
    <w:rsid w:val="0084217E"/>
    <w:rsid w:val="00842B25"/>
    <w:rsid w:val="00844959"/>
    <w:rsid w:val="00844CF6"/>
    <w:rsid w:val="008476D5"/>
    <w:rsid w:val="00864988"/>
    <w:rsid w:val="00880338"/>
    <w:rsid w:val="00880CA5"/>
    <w:rsid w:val="00883607"/>
    <w:rsid w:val="008867A8"/>
    <w:rsid w:val="00890455"/>
    <w:rsid w:val="0089773C"/>
    <w:rsid w:val="008A089F"/>
    <w:rsid w:val="008A2DEC"/>
    <w:rsid w:val="008A6FD7"/>
    <w:rsid w:val="008B047E"/>
    <w:rsid w:val="008B2A7C"/>
    <w:rsid w:val="008B3244"/>
    <w:rsid w:val="008B326F"/>
    <w:rsid w:val="008C2711"/>
    <w:rsid w:val="008D1AA7"/>
    <w:rsid w:val="008D2D27"/>
    <w:rsid w:val="008E3D72"/>
    <w:rsid w:val="0090061B"/>
    <w:rsid w:val="009021D5"/>
    <w:rsid w:val="00903D55"/>
    <w:rsid w:val="0091525A"/>
    <w:rsid w:val="009206A9"/>
    <w:rsid w:val="00926C21"/>
    <w:rsid w:val="009307CD"/>
    <w:rsid w:val="00931EF7"/>
    <w:rsid w:val="00935D14"/>
    <w:rsid w:val="00941C0C"/>
    <w:rsid w:val="00951C34"/>
    <w:rsid w:val="00962A15"/>
    <w:rsid w:val="00962CAD"/>
    <w:rsid w:val="009632B9"/>
    <w:rsid w:val="0096694F"/>
    <w:rsid w:val="00967BD9"/>
    <w:rsid w:val="00971F63"/>
    <w:rsid w:val="009742ED"/>
    <w:rsid w:val="00980A30"/>
    <w:rsid w:val="009902F8"/>
    <w:rsid w:val="00991CEB"/>
    <w:rsid w:val="009B188D"/>
    <w:rsid w:val="009B45F6"/>
    <w:rsid w:val="009C33D3"/>
    <w:rsid w:val="009D539C"/>
    <w:rsid w:val="00A063D3"/>
    <w:rsid w:val="00A20818"/>
    <w:rsid w:val="00A22F63"/>
    <w:rsid w:val="00A30CFF"/>
    <w:rsid w:val="00A4151D"/>
    <w:rsid w:val="00A448E1"/>
    <w:rsid w:val="00A530A2"/>
    <w:rsid w:val="00A57048"/>
    <w:rsid w:val="00A6114D"/>
    <w:rsid w:val="00A65E8A"/>
    <w:rsid w:val="00A66F6F"/>
    <w:rsid w:val="00A7369D"/>
    <w:rsid w:val="00A81E4E"/>
    <w:rsid w:val="00A94020"/>
    <w:rsid w:val="00AA3B73"/>
    <w:rsid w:val="00AB68BA"/>
    <w:rsid w:val="00AC0EDD"/>
    <w:rsid w:val="00AC125B"/>
    <w:rsid w:val="00AD1AC0"/>
    <w:rsid w:val="00AD43B3"/>
    <w:rsid w:val="00AE7A57"/>
    <w:rsid w:val="00AF4918"/>
    <w:rsid w:val="00B06292"/>
    <w:rsid w:val="00B0663E"/>
    <w:rsid w:val="00B06E49"/>
    <w:rsid w:val="00B118B4"/>
    <w:rsid w:val="00B133FC"/>
    <w:rsid w:val="00B21E83"/>
    <w:rsid w:val="00B335A0"/>
    <w:rsid w:val="00B36601"/>
    <w:rsid w:val="00B44A69"/>
    <w:rsid w:val="00B52D36"/>
    <w:rsid w:val="00B55AAD"/>
    <w:rsid w:val="00B660E8"/>
    <w:rsid w:val="00B803E3"/>
    <w:rsid w:val="00B84D27"/>
    <w:rsid w:val="00BB2C9B"/>
    <w:rsid w:val="00BB7437"/>
    <w:rsid w:val="00BB74AA"/>
    <w:rsid w:val="00BC2958"/>
    <w:rsid w:val="00BC5D87"/>
    <w:rsid w:val="00BE014C"/>
    <w:rsid w:val="00BE192F"/>
    <w:rsid w:val="00BE4B05"/>
    <w:rsid w:val="00BE6791"/>
    <w:rsid w:val="00BF25EE"/>
    <w:rsid w:val="00C01273"/>
    <w:rsid w:val="00C23A65"/>
    <w:rsid w:val="00C31C6D"/>
    <w:rsid w:val="00C341F2"/>
    <w:rsid w:val="00C5082B"/>
    <w:rsid w:val="00C61A89"/>
    <w:rsid w:val="00C64A89"/>
    <w:rsid w:val="00C71348"/>
    <w:rsid w:val="00C7455C"/>
    <w:rsid w:val="00C8112A"/>
    <w:rsid w:val="00C82156"/>
    <w:rsid w:val="00C86A66"/>
    <w:rsid w:val="00C904CF"/>
    <w:rsid w:val="00C93809"/>
    <w:rsid w:val="00CA1A40"/>
    <w:rsid w:val="00CA2104"/>
    <w:rsid w:val="00CA2BD1"/>
    <w:rsid w:val="00CB7EF5"/>
    <w:rsid w:val="00CC0E2B"/>
    <w:rsid w:val="00CC24DE"/>
    <w:rsid w:val="00CF470F"/>
    <w:rsid w:val="00CF4A21"/>
    <w:rsid w:val="00D06D9A"/>
    <w:rsid w:val="00D0710E"/>
    <w:rsid w:val="00D242AD"/>
    <w:rsid w:val="00D24705"/>
    <w:rsid w:val="00D25C33"/>
    <w:rsid w:val="00D25CAC"/>
    <w:rsid w:val="00D3528B"/>
    <w:rsid w:val="00D55B19"/>
    <w:rsid w:val="00D618B9"/>
    <w:rsid w:val="00D72BDC"/>
    <w:rsid w:val="00D82479"/>
    <w:rsid w:val="00D929AD"/>
    <w:rsid w:val="00D943A0"/>
    <w:rsid w:val="00D94C81"/>
    <w:rsid w:val="00D94F01"/>
    <w:rsid w:val="00DA4F7D"/>
    <w:rsid w:val="00DA523C"/>
    <w:rsid w:val="00DC09BE"/>
    <w:rsid w:val="00DC3965"/>
    <w:rsid w:val="00DC6006"/>
    <w:rsid w:val="00DD0FDC"/>
    <w:rsid w:val="00DD3BF6"/>
    <w:rsid w:val="00DE3346"/>
    <w:rsid w:val="00DF01C2"/>
    <w:rsid w:val="00DF1AFF"/>
    <w:rsid w:val="00E01A34"/>
    <w:rsid w:val="00E103C4"/>
    <w:rsid w:val="00E10788"/>
    <w:rsid w:val="00E1732D"/>
    <w:rsid w:val="00E2219A"/>
    <w:rsid w:val="00E349B5"/>
    <w:rsid w:val="00E42D8E"/>
    <w:rsid w:val="00E436FC"/>
    <w:rsid w:val="00E441A9"/>
    <w:rsid w:val="00E4651A"/>
    <w:rsid w:val="00E50A49"/>
    <w:rsid w:val="00E5781A"/>
    <w:rsid w:val="00E70852"/>
    <w:rsid w:val="00E70A66"/>
    <w:rsid w:val="00E7594A"/>
    <w:rsid w:val="00E7778B"/>
    <w:rsid w:val="00E83A5F"/>
    <w:rsid w:val="00E873B6"/>
    <w:rsid w:val="00EA0B42"/>
    <w:rsid w:val="00EA317C"/>
    <w:rsid w:val="00EA49EE"/>
    <w:rsid w:val="00EA6F51"/>
    <w:rsid w:val="00ED1051"/>
    <w:rsid w:val="00ED6623"/>
    <w:rsid w:val="00EE52F3"/>
    <w:rsid w:val="00EF3D11"/>
    <w:rsid w:val="00F02E9F"/>
    <w:rsid w:val="00F20D68"/>
    <w:rsid w:val="00F21D3E"/>
    <w:rsid w:val="00F22D53"/>
    <w:rsid w:val="00F23028"/>
    <w:rsid w:val="00F26C49"/>
    <w:rsid w:val="00F35C5F"/>
    <w:rsid w:val="00F44F7A"/>
    <w:rsid w:val="00F6085E"/>
    <w:rsid w:val="00F67102"/>
    <w:rsid w:val="00F711C5"/>
    <w:rsid w:val="00F71CF8"/>
    <w:rsid w:val="00F91BC7"/>
    <w:rsid w:val="00FA2B55"/>
    <w:rsid w:val="00FA5D64"/>
    <w:rsid w:val="00FC38BA"/>
    <w:rsid w:val="00FC4F16"/>
    <w:rsid w:val="00FD4BD9"/>
    <w:rsid w:val="00FD584A"/>
    <w:rsid w:val="00FE255F"/>
    <w:rsid w:val="00FF0ABD"/>
    <w:rsid w:val="01007956"/>
    <w:rsid w:val="010F5F89"/>
    <w:rsid w:val="013426F4"/>
    <w:rsid w:val="01390C88"/>
    <w:rsid w:val="01562D63"/>
    <w:rsid w:val="0168697D"/>
    <w:rsid w:val="01AA3A59"/>
    <w:rsid w:val="01B25D7D"/>
    <w:rsid w:val="01BB505A"/>
    <w:rsid w:val="01D577ED"/>
    <w:rsid w:val="02723209"/>
    <w:rsid w:val="02D360E2"/>
    <w:rsid w:val="033937D0"/>
    <w:rsid w:val="033D5979"/>
    <w:rsid w:val="0391574E"/>
    <w:rsid w:val="039162EF"/>
    <w:rsid w:val="039E6CA6"/>
    <w:rsid w:val="03CB3702"/>
    <w:rsid w:val="03F834B5"/>
    <w:rsid w:val="04047E8B"/>
    <w:rsid w:val="040D5F52"/>
    <w:rsid w:val="042E489A"/>
    <w:rsid w:val="04367EAC"/>
    <w:rsid w:val="043953EC"/>
    <w:rsid w:val="0469360F"/>
    <w:rsid w:val="04BC454F"/>
    <w:rsid w:val="04E802D8"/>
    <w:rsid w:val="04F11C87"/>
    <w:rsid w:val="04FF19CC"/>
    <w:rsid w:val="05314580"/>
    <w:rsid w:val="054F52D8"/>
    <w:rsid w:val="055A0D2F"/>
    <w:rsid w:val="057D198E"/>
    <w:rsid w:val="05BF5603"/>
    <w:rsid w:val="05C728E1"/>
    <w:rsid w:val="05D67B30"/>
    <w:rsid w:val="06016EF9"/>
    <w:rsid w:val="06305E17"/>
    <w:rsid w:val="063225E1"/>
    <w:rsid w:val="0690002B"/>
    <w:rsid w:val="06974BD8"/>
    <w:rsid w:val="06AA32DC"/>
    <w:rsid w:val="06CF081E"/>
    <w:rsid w:val="07336B4E"/>
    <w:rsid w:val="07371910"/>
    <w:rsid w:val="076668CF"/>
    <w:rsid w:val="077107E3"/>
    <w:rsid w:val="07855DB1"/>
    <w:rsid w:val="079A5810"/>
    <w:rsid w:val="079D4D01"/>
    <w:rsid w:val="07A36520"/>
    <w:rsid w:val="07C63163"/>
    <w:rsid w:val="0841763E"/>
    <w:rsid w:val="0855626A"/>
    <w:rsid w:val="08744A6B"/>
    <w:rsid w:val="087C50A7"/>
    <w:rsid w:val="08A85A51"/>
    <w:rsid w:val="094736A3"/>
    <w:rsid w:val="094D63A4"/>
    <w:rsid w:val="095A3D8B"/>
    <w:rsid w:val="09724530"/>
    <w:rsid w:val="0979390E"/>
    <w:rsid w:val="097B2C5F"/>
    <w:rsid w:val="098A58FF"/>
    <w:rsid w:val="099E5E5F"/>
    <w:rsid w:val="09DB42B2"/>
    <w:rsid w:val="09F70CBB"/>
    <w:rsid w:val="0A425AC7"/>
    <w:rsid w:val="0A4F7FE5"/>
    <w:rsid w:val="0AAF09FA"/>
    <w:rsid w:val="0B3060B7"/>
    <w:rsid w:val="0B363AC7"/>
    <w:rsid w:val="0B3730DC"/>
    <w:rsid w:val="0B3E2CD4"/>
    <w:rsid w:val="0B3F1286"/>
    <w:rsid w:val="0B560235"/>
    <w:rsid w:val="0B5A6023"/>
    <w:rsid w:val="0B6A3252"/>
    <w:rsid w:val="0B6F5469"/>
    <w:rsid w:val="0BB3423F"/>
    <w:rsid w:val="0BE91FF6"/>
    <w:rsid w:val="0C002347"/>
    <w:rsid w:val="0C3B4775"/>
    <w:rsid w:val="0C874117"/>
    <w:rsid w:val="0C884B97"/>
    <w:rsid w:val="0C9A5CC0"/>
    <w:rsid w:val="0CB04AF8"/>
    <w:rsid w:val="0CCF5056"/>
    <w:rsid w:val="0D064571"/>
    <w:rsid w:val="0D126B44"/>
    <w:rsid w:val="0D58336D"/>
    <w:rsid w:val="0D5C6D1D"/>
    <w:rsid w:val="0DBB034A"/>
    <w:rsid w:val="0DDA4C17"/>
    <w:rsid w:val="0DDB2585"/>
    <w:rsid w:val="0E48326A"/>
    <w:rsid w:val="0E4C7DA3"/>
    <w:rsid w:val="0E7B683C"/>
    <w:rsid w:val="0E8F72CF"/>
    <w:rsid w:val="0EA63CF5"/>
    <w:rsid w:val="0EC8301B"/>
    <w:rsid w:val="0F272AA2"/>
    <w:rsid w:val="0F3A68BD"/>
    <w:rsid w:val="0F48395E"/>
    <w:rsid w:val="0FC14C1B"/>
    <w:rsid w:val="0FD5428E"/>
    <w:rsid w:val="102D5079"/>
    <w:rsid w:val="1031799A"/>
    <w:rsid w:val="10595F88"/>
    <w:rsid w:val="109E0EC3"/>
    <w:rsid w:val="10A219A5"/>
    <w:rsid w:val="10A43C51"/>
    <w:rsid w:val="10B77F20"/>
    <w:rsid w:val="10C149A6"/>
    <w:rsid w:val="11330046"/>
    <w:rsid w:val="115C2FD1"/>
    <w:rsid w:val="11764AC1"/>
    <w:rsid w:val="120F372F"/>
    <w:rsid w:val="125532C7"/>
    <w:rsid w:val="126568D6"/>
    <w:rsid w:val="127031A2"/>
    <w:rsid w:val="128572D3"/>
    <w:rsid w:val="130A40D5"/>
    <w:rsid w:val="13266EB3"/>
    <w:rsid w:val="132B3B96"/>
    <w:rsid w:val="13342A05"/>
    <w:rsid w:val="13390A5C"/>
    <w:rsid w:val="135F2A87"/>
    <w:rsid w:val="13650889"/>
    <w:rsid w:val="13892121"/>
    <w:rsid w:val="13D16BBA"/>
    <w:rsid w:val="140E3CEE"/>
    <w:rsid w:val="14176948"/>
    <w:rsid w:val="141B2175"/>
    <w:rsid w:val="14211070"/>
    <w:rsid w:val="14243B9C"/>
    <w:rsid w:val="14785645"/>
    <w:rsid w:val="15041C21"/>
    <w:rsid w:val="150C5886"/>
    <w:rsid w:val="152B5D6A"/>
    <w:rsid w:val="15737B44"/>
    <w:rsid w:val="15BC5D20"/>
    <w:rsid w:val="15EA268B"/>
    <w:rsid w:val="15FA1FB5"/>
    <w:rsid w:val="15FB66E9"/>
    <w:rsid w:val="160F62BD"/>
    <w:rsid w:val="16210FDF"/>
    <w:rsid w:val="16217A37"/>
    <w:rsid w:val="162A25C7"/>
    <w:rsid w:val="16352321"/>
    <w:rsid w:val="164F7C8B"/>
    <w:rsid w:val="167F679E"/>
    <w:rsid w:val="168C7B5B"/>
    <w:rsid w:val="169F1BB9"/>
    <w:rsid w:val="16D652FA"/>
    <w:rsid w:val="177B26B8"/>
    <w:rsid w:val="178D467C"/>
    <w:rsid w:val="17977D3B"/>
    <w:rsid w:val="17C877B9"/>
    <w:rsid w:val="17CB1D83"/>
    <w:rsid w:val="17DA615C"/>
    <w:rsid w:val="18741540"/>
    <w:rsid w:val="18AD6BBB"/>
    <w:rsid w:val="18CB6530"/>
    <w:rsid w:val="18CC63E7"/>
    <w:rsid w:val="18D25E70"/>
    <w:rsid w:val="19051BEE"/>
    <w:rsid w:val="19142409"/>
    <w:rsid w:val="196B2CFB"/>
    <w:rsid w:val="19A426FF"/>
    <w:rsid w:val="19AE21CC"/>
    <w:rsid w:val="19DF50FC"/>
    <w:rsid w:val="19E533D3"/>
    <w:rsid w:val="1A2C24FE"/>
    <w:rsid w:val="1A535391"/>
    <w:rsid w:val="1A567F2C"/>
    <w:rsid w:val="1ADA0D33"/>
    <w:rsid w:val="1AEC4E0A"/>
    <w:rsid w:val="1B1A28BD"/>
    <w:rsid w:val="1B203D96"/>
    <w:rsid w:val="1B28297D"/>
    <w:rsid w:val="1B400250"/>
    <w:rsid w:val="1B4A0A5B"/>
    <w:rsid w:val="1B560E7E"/>
    <w:rsid w:val="1B56178C"/>
    <w:rsid w:val="1B57731A"/>
    <w:rsid w:val="1B6F5E34"/>
    <w:rsid w:val="1BA3400A"/>
    <w:rsid w:val="1BB32D67"/>
    <w:rsid w:val="1BEB6617"/>
    <w:rsid w:val="1C0C07EE"/>
    <w:rsid w:val="1C1E5C75"/>
    <w:rsid w:val="1C7312A0"/>
    <w:rsid w:val="1C901324"/>
    <w:rsid w:val="1CBC5289"/>
    <w:rsid w:val="1CBF48A5"/>
    <w:rsid w:val="1CC60BE9"/>
    <w:rsid w:val="1CCC50BD"/>
    <w:rsid w:val="1D77585D"/>
    <w:rsid w:val="1D8B13D7"/>
    <w:rsid w:val="1D965059"/>
    <w:rsid w:val="1DAB7B41"/>
    <w:rsid w:val="1DBE20C3"/>
    <w:rsid w:val="1DD35DB0"/>
    <w:rsid w:val="1DF67118"/>
    <w:rsid w:val="1E3D39EF"/>
    <w:rsid w:val="1E6D4BEE"/>
    <w:rsid w:val="1EAF0C19"/>
    <w:rsid w:val="1ED743E8"/>
    <w:rsid w:val="1EFC074B"/>
    <w:rsid w:val="1F2D66AA"/>
    <w:rsid w:val="1F655105"/>
    <w:rsid w:val="1F7534D0"/>
    <w:rsid w:val="1FB25CB9"/>
    <w:rsid w:val="1FD86B7C"/>
    <w:rsid w:val="1FE3699E"/>
    <w:rsid w:val="1FE75F52"/>
    <w:rsid w:val="1FF43F47"/>
    <w:rsid w:val="202A7192"/>
    <w:rsid w:val="202F609A"/>
    <w:rsid w:val="2031380D"/>
    <w:rsid w:val="20607C0F"/>
    <w:rsid w:val="20882B68"/>
    <w:rsid w:val="208B09DE"/>
    <w:rsid w:val="209D7AEB"/>
    <w:rsid w:val="20A34988"/>
    <w:rsid w:val="20BD21BD"/>
    <w:rsid w:val="20C529D4"/>
    <w:rsid w:val="210F60EB"/>
    <w:rsid w:val="214A1EB9"/>
    <w:rsid w:val="218F0254"/>
    <w:rsid w:val="21957DC6"/>
    <w:rsid w:val="219E38BB"/>
    <w:rsid w:val="2201464F"/>
    <w:rsid w:val="224D0C4E"/>
    <w:rsid w:val="22881DBB"/>
    <w:rsid w:val="229503E8"/>
    <w:rsid w:val="22A842AC"/>
    <w:rsid w:val="22B442CC"/>
    <w:rsid w:val="22D227E1"/>
    <w:rsid w:val="22E74574"/>
    <w:rsid w:val="23026887"/>
    <w:rsid w:val="23120B04"/>
    <w:rsid w:val="2313488F"/>
    <w:rsid w:val="232947D8"/>
    <w:rsid w:val="23630B73"/>
    <w:rsid w:val="239C519E"/>
    <w:rsid w:val="23CC1E22"/>
    <w:rsid w:val="23F63A37"/>
    <w:rsid w:val="243C2C8D"/>
    <w:rsid w:val="24786503"/>
    <w:rsid w:val="24B848ED"/>
    <w:rsid w:val="24CD3893"/>
    <w:rsid w:val="254755E5"/>
    <w:rsid w:val="256D6273"/>
    <w:rsid w:val="258F5228"/>
    <w:rsid w:val="25AB5FA0"/>
    <w:rsid w:val="25BE1074"/>
    <w:rsid w:val="25CE79E9"/>
    <w:rsid w:val="25D661C2"/>
    <w:rsid w:val="25E41D1A"/>
    <w:rsid w:val="25F253C0"/>
    <w:rsid w:val="260D1900"/>
    <w:rsid w:val="261D6CFE"/>
    <w:rsid w:val="26407B5C"/>
    <w:rsid w:val="264658D3"/>
    <w:rsid w:val="264C1C3D"/>
    <w:rsid w:val="266653B4"/>
    <w:rsid w:val="266F3138"/>
    <w:rsid w:val="26A35D42"/>
    <w:rsid w:val="27015343"/>
    <w:rsid w:val="271A5142"/>
    <w:rsid w:val="271F5EC4"/>
    <w:rsid w:val="27390F49"/>
    <w:rsid w:val="276C76BE"/>
    <w:rsid w:val="277C5727"/>
    <w:rsid w:val="2788748E"/>
    <w:rsid w:val="27895E8A"/>
    <w:rsid w:val="27A15BFD"/>
    <w:rsid w:val="27A21141"/>
    <w:rsid w:val="27D70F1F"/>
    <w:rsid w:val="27F179A2"/>
    <w:rsid w:val="281F736F"/>
    <w:rsid w:val="282F4547"/>
    <w:rsid w:val="28412D45"/>
    <w:rsid w:val="28436051"/>
    <w:rsid w:val="28594A76"/>
    <w:rsid w:val="28680916"/>
    <w:rsid w:val="28880562"/>
    <w:rsid w:val="28947F7F"/>
    <w:rsid w:val="28C75D4D"/>
    <w:rsid w:val="28D8571B"/>
    <w:rsid w:val="29166CA1"/>
    <w:rsid w:val="29255C9A"/>
    <w:rsid w:val="294C0639"/>
    <w:rsid w:val="294F5DC8"/>
    <w:rsid w:val="29E94822"/>
    <w:rsid w:val="2A0353EC"/>
    <w:rsid w:val="2A115D30"/>
    <w:rsid w:val="2A416F4D"/>
    <w:rsid w:val="2A7C4F58"/>
    <w:rsid w:val="2A811C89"/>
    <w:rsid w:val="2A854C0B"/>
    <w:rsid w:val="2AA40CE7"/>
    <w:rsid w:val="2AAE3348"/>
    <w:rsid w:val="2AAF2F55"/>
    <w:rsid w:val="2AC87BB6"/>
    <w:rsid w:val="2B96373D"/>
    <w:rsid w:val="2BAD2EBC"/>
    <w:rsid w:val="2BC273F3"/>
    <w:rsid w:val="2BC4364A"/>
    <w:rsid w:val="2C756CBB"/>
    <w:rsid w:val="2C7820EE"/>
    <w:rsid w:val="2CB5564C"/>
    <w:rsid w:val="2CC827AE"/>
    <w:rsid w:val="2CD34AB4"/>
    <w:rsid w:val="2CE62098"/>
    <w:rsid w:val="2CF850CC"/>
    <w:rsid w:val="2D03087E"/>
    <w:rsid w:val="2D294531"/>
    <w:rsid w:val="2D7A6C57"/>
    <w:rsid w:val="2D8B6C26"/>
    <w:rsid w:val="2DA31F0F"/>
    <w:rsid w:val="2DBF0FE1"/>
    <w:rsid w:val="2DCC423E"/>
    <w:rsid w:val="2DDB5971"/>
    <w:rsid w:val="2DE42492"/>
    <w:rsid w:val="2E2630CE"/>
    <w:rsid w:val="2E412CBE"/>
    <w:rsid w:val="2EA709EC"/>
    <w:rsid w:val="2EAD059C"/>
    <w:rsid w:val="2EB47904"/>
    <w:rsid w:val="2EC52464"/>
    <w:rsid w:val="2ECA6B26"/>
    <w:rsid w:val="2ED303F0"/>
    <w:rsid w:val="2EEB67F1"/>
    <w:rsid w:val="2F144EA9"/>
    <w:rsid w:val="2F1553BD"/>
    <w:rsid w:val="2F2E4567"/>
    <w:rsid w:val="2F49152F"/>
    <w:rsid w:val="2F5A7EEB"/>
    <w:rsid w:val="2F5F3448"/>
    <w:rsid w:val="2F941524"/>
    <w:rsid w:val="2FB541BC"/>
    <w:rsid w:val="2FBF1054"/>
    <w:rsid w:val="2FC36129"/>
    <w:rsid w:val="2FC830FE"/>
    <w:rsid w:val="2FE54D13"/>
    <w:rsid w:val="2FFF6D60"/>
    <w:rsid w:val="3038628A"/>
    <w:rsid w:val="308D2E15"/>
    <w:rsid w:val="309B2D89"/>
    <w:rsid w:val="30AD040D"/>
    <w:rsid w:val="30D73793"/>
    <w:rsid w:val="319B7E30"/>
    <w:rsid w:val="31A54772"/>
    <w:rsid w:val="31C94BBC"/>
    <w:rsid w:val="31CB5DEF"/>
    <w:rsid w:val="323A3828"/>
    <w:rsid w:val="32795979"/>
    <w:rsid w:val="32976603"/>
    <w:rsid w:val="32A623AA"/>
    <w:rsid w:val="32DB7E88"/>
    <w:rsid w:val="330717A4"/>
    <w:rsid w:val="332E668A"/>
    <w:rsid w:val="33754E2D"/>
    <w:rsid w:val="33864214"/>
    <w:rsid w:val="33AB5730"/>
    <w:rsid w:val="33AF4CEC"/>
    <w:rsid w:val="33BC3612"/>
    <w:rsid w:val="34011DA5"/>
    <w:rsid w:val="347B4F2F"/>
    <w:rsid w:val="349813A9"/>
    <w:rsid w:val="34C1542F"/>
    <w:rsid w:val="34D12186"/>
    <w:rsid w:val="34DF212C"/>
    <w:rsid w:val="34F71C3B"/>
    <w:rsid w:val="35367B72"/>
    <w:rsid w:val="35597857"/>
    <w:rsid w:val="35631DF3"/>
    <w:rsid w:val="356415FA"/>
    <w:rsid w:val="358762F3"/>
    <w:rsid w:val="35A273B0"/>
    <w:rsid w:val="35B52DD2"/>
    <w:rsid w:val="35D5757A"/>
    <w:rsid w:val="35E85EAA"/>
    <w:rsid w:val="36361383"/>
    <w:rsid w:val="363E6157"/>
    <w:rsid w:val="3648219B"/>
    <w:rsid w:val="366F1190"/>
    <w:rsid w:val="36B96942"/>
    <w:rsid w:val="36BC04CF"/>
    <w:rsid w:val="36D03A29"/>
    <w:rsid w:val="36FB27E3"/>
    <w:rsid w:val="37047F5B"/>
    <w:rsid w:val="371C7D6D"/>
    <w:rsid w:val="3739390A"/>
    <w:rsid w:val="374E3090"/>
    <w:rsid w:val="37A60277"/>
    <w:rsid w:val="37D66966"/>
    <w:rsid w:val="37F705EB"/>
    <w:rsid w:val="385679A6"/>
    <w:rsid w:val="38C330EB"/>
    <w:rsid w:val="38C47367"/>
    <w:rsid w:val="38E7592F"/>
    <w:rsid w:val="391821AF"/>
    <w:rsid w:val="3919665E"/>
    <w:rsid w:val="394A256B"/>
    <w:rsid w:val="39502308"/>
    <w:rsid w:val="395D1892"/>
    <w:rsid w:val="3972288D"/>
    <w:rsid w:val="399A18B5"/>
    <w:rsid w:val="39B14DA5"/>
    <w:rsid w:val="39CE5268"/>
    <w:rsid w:val="3A360938"/>
    <w:rsid w:val="3A5D783B"/>
    <w:rsid w:val="3A6D699D"/>
    <w:rsid w:val="3A8346CA"/>
    <w:rsid w:val="3AFD5E7B"/>
    <w:rsid w:val="3B473419"/>
    <w:rsid w:val="3B7F4F5B"/>
    <w:rsid w:val="3B9454D0"/>
    <w:rsid w:val="3BA578D7"/>
    <w:rsid w:val="3C1D3908"/>
    <w:rsid w:val="3CCD5DE4"/>
    <w:rsid w:val="3CD41F3D"/>
    <w:rsid w:val="3CDD6E80"/>
    <w:rsid w:val="3CF03A15"/>
    <w:rsid w:val="3D194B37"/>
    <w:rsid w:val="3DD930B9"/>
    <w:rsid w:val="3DE15FA3"/>
    <w:rsid w:val="3DE165A6"/>
    <w:rsid w:val="3E265A57"/>
    <w:rsid w:val="3E3634EA"/>
    <w:rsid w:val="3E517EE3"/>
    <w:rsid w:val="3E532009"/>
    <w:rsid w:val="3E652CC7"/>
    <w:rsid w:val="3ECE6C6D"/>
    <w:rsid w:val="3F06737B"/>
    <w:rsid w:val="3F2F15C5"/>
    <w:rsid w:val="3F5B09A1"/>
    <w:rsid w:val="3F7923AB"/>
    <w:rsid w:val="3F7F04CF"/>
    <w:rsid w:val="3FB75A26"/>
    <w:rsid w:val="3FC95426"/>
    <w:rsid w:val="3FCF323B"/>
    <w:rsid w:val="405B41FF"/>
    <w:rsid w:val="40656819"/>
    <w:rsid w:val="40C30704"/>
    <w:rsid w:val="40DA6A2F"/>
    <w:rsid w:val="40E7282E"/>
    <w:rsid w:val="40ED7100"/>
    <w:rsid w:val="413054F3"/>
    <w:rsid w:val="413818AB"/>
    <w:rsid w:val="41406C2F"/>
    <w:rsid w:val="41A34C4D"/>
    <w:rsid w:val="41C26EA7"/>
    <w:rsid w:val="41CB3350"/>
    <w:rsid w:val="41D672DE"/>
    <w:rsid w:val="4236717F"/>
    <w:rsid w:val="424E7326"/>
    <w:rsid w:val="425A2132"/>
    <w:rsid w:val="427C1116"/>
    <w:rsid w:val="428065CD"/>
    <w:rsid w:val="42D91099"/>
    <w:rsid w:val="42DA7DA2"/>
    <w:rsid w:val="42F070D0"/>
    <w:rsid w:val="432958F3"/>
    <w:rsid w:val="43466FDE"/>
    <w:rsid w:val="434F6C1A"/>
    <w:rsid w:val="437A7D0A"/>
    <w:rsid w:val="439950DF"/>
    <w:rsid w:val="43A0749F"/>
    <w:rsid w:val="43A10188"/>
    <w:rsid w:val="43B04CD7"/>
    <w:rsid w:val="441F2E66"/>
    <w:rsid w:val="44E070BB"/>
    <w:rsid w:val="44F96480"/>
    <w:rsid w:val="45334CD5"/>
    <w:rsid w:val="458C24EF"/>
    <w:rsid w:val="45AD2931"/>
    <w:rsid w:val="45C3052A"/>
    <w:rsid w:val="45ED50CE"/>
    <w:rsid w:val="460E5FC3"/>
    <w:rsid w:val="46392AC7"/>
    <w:rsid w:val="46F04B56"/>
    <w:rsid w:val="46FB1AD4"/>
    <w:rsid w:val="473F726E"/>
    <w:rsid w:val="47482D15"/>
    <w:rsid w:val="47A97FE2"/>
    <w:rsid w:val="47EC4615"/>
    <w:rsid w:val="48212BB7"/>
    <w:rsid w:val="48300CD2"/>
    <w:rsid w:val="48E141EA"/>
    <w:rsid w:val="48F3287E"/>
    <w:rsid w:val="48FF3F17"/>
    <w:rsid w:val="4927716A"/>
    <w:rsid w:val="492E15D1"/>
    <w:rsid w:val="493A7E27"/>
    <w:rsid w:val="494D19A7"/>
    <w:rsid w:val="497B5A8F"/>
    <w:rsid w:val="49872F9E"/>
    <w:rsid w:val="49874E63"/>
    <w:rsid w:val="4988793A"/>
    <w:rsid w:val="49B57E48"/>
    <w:rsid w:val="49B9126F"/>
    <w:rsid w:val="49F76A25"/>
    <w:rsid w:val="49F854B0"/>
    <w:rsid w:val="4A647370"/>
    <w:rsid w:val="4A720A2B"/>
    <w:rsid w:val="4A906F49"/>
    <w:rsid w:val="4AA246B9"/>
    <w:rsid w:val="4AD32AA2"/>
    <w:rsid w:val="4AE0695A"/>
    <w:rsid w:val="4AEA30C1"/>
    <w:rsid w:val="4AEB43FF"/>
    <w:rsid w:val="4B057128"/>
    <w:rsid w:val="4B13337A"/>
    <w:rsid w:val="4BB854E6"/>
    <w:rsid w:val="4BE53517"/>
    <w:rsid w:val="4C115654"/>
    <w:rsid w:val="4C275479"/>
    <w:rsid w:val="4C3233FC"/>
    <w:rsid w:val="4C3E3A2F"/>
    <w:rsid w:val="4C63093C"/>
    <w:rsid w:val="4C9A70B8"/>
    <w:rsid w:val="4CBA13F2"/>
    <w:rsid w:val="4CDD7FDF"/>
    <w:rsid w:val="4D090F9E"/>
    <w:rsid w:val="4D095BBF"/>
    <w:rsid w:val="4D0D1BE1"/>
    <w:rsid w:val="4D59613D"/>
    <w:rsid w:val="4D6D6755"/>
    <w:rsid w:val="4D882554"/>
    <w:rsid w:val="4D886B99"/>
    <w:rsid w:val="4DA011D3"/>
    <w:rsid w:val="4DBD7870"/>
    <w:rsid w:val="4DD45A90"/>
    <w:rsid w:val="4DE27599"/>
    <w:rsid w:val="4E425B41"/>
    <w:rsid w:val="4E4D6B8D"/>
    <w:rsid w:val="4E786250"/>
    <w:rsid w:val="4E8E0A62"/>
    <w:rsid w:val="4EE0453B"/>
    <w:rsid w:val="4EEF7782"/>
    <w:rsid w:val="4F200DCA"/>
    <w:rsid w:val="4F2E412B"/>
    <w:rsid w:val="4F3C68C3"/>
    <w:rsid w:val="4F5329CE"/>
    <w:rsid w:val="4F695452"/>
    <w:rsid w:val="4F6A46E2"/>
    <w:rsid w:val="4F93428F"/>
    <w:rsid w:val="4FA30655"/>
    <w:rsid w:val="500C3ACE"/>
    <w:rsid w:val="50515B63"/>
    <w:rsid w:val="50747914"/>
    <w:rsid w:val="50914899"/>
    <w:rsid w:val="50B12885"/>
    <w:rsid w:val="50B30C36"/>
    <w:rsid w:val="50D64690"/>
    <w:rsid w:val="50F6426F"/>
    <w:rsid w:val="50FF5181"/>
    <w:rsid w:val="51091FE7"/>
    <w:rsid w:val="51187E35"/>
    <w:rsid w:val="515B6549"/>
    <w:rsid w:val="516A0F41"/>
    <w:rsid w:val="516E6EC2"/>
    <w:rsid w:val="518D4A9E"/>
    <w:rsid w:val="51E228F8"/>
    <w:rsid w:val="51E75887"/>
    <w:rsid w:val="520565B3"/>
    <w:rsid w:val="526C502E"/>
    <w:rsid w:val="528D1855"/>
    <w:rsid w:val="52B23D3A"/>
    <w:rsid w:val="52CF21F2"/>
    <w:rsid w:val="530261BC"/>
    <w:rsid w:val="5315159A"/>
    <w:rsid w:val="53291D9A"/>
    <w:rsid w:val="53556C17"/>
    <w:rsid w:val="53745A69"/>
    <w:rsid w:val="539D6A3C"/>
    <w:rsid w:val="544B7D51"/>
    <w:rsid w:val="54D61D6E"/>
    <w:rsid w:val="54DA4531"/>
    <w:rsid w:val="55034DF4"/>
    <w:rsid w:val="552C6E40"/>
    <w:rsid w:val="5533704B"/>
    <w:rsid w:val="55340E06"/>
    <w:rsid w:val="55904F67"/>
    <w:rsid w:val="55AF5319"/>
    <w:rsid w:val="56290C39"/>
    <w:rsid w:val="568E283D"/>
    <w:rsid w:val="56A84AC4"/>
    <w:rsid w:val="56AE5AB8"/>
    <w:rsid w:val="56C7472C"/>
    <w:rsid w:val="56E21EBC"/>
    <w:rsid w:val="56E96BA0"/>
    <w:rsid w:val="574E6B84"/>
    <w:rsid w:val="57613BDC"/>
    <w:rsid w:val="576B4B34"/>
    <w:rsid w:val="58544229"/>
    <w:rsid w:val="58800ED6"/>
    <w:rsid w:val="58880256"/>
    <w:rsid w:val="58AF21EC"/>
    <w:rsid w:val="58C65272"/>
    <w:rsid w:val="58D77B0B"/>
    <w:rsid w:val="58E2148C"/>
    <w:rsid w:val="58EC7C82"/>
    <w:rsid w:val="59003424"/>
    <w:rsid w:val="59032986"/>
    <w:rsid w:val="59410E00"/>
    <w:rsid w:val="594F2A53"/>
    <w:rsid w:val="595C2150"/>
    <w:rsid w:val="5962699D"/>
    <w:rsid w:val="597B0A39"/>
    <w:rsid w:val="59BC43B9"/>
    <w:rsid w:val="59CF180E"/>
    <w:rsid w:val="59E0746A"/>
    <w:rsid w:val="59F002DD"/>
    <w:rsid w:val="5A004D4A"/>
    <w:rsid w:val="5A0816FC"/>
    <w:rsid w:val="5A0A7B95"/>
    <w:rsid w:val="5A181661"/>
    <w:rsid w:val="5A546A73"/>
    <w:rsid w:val="5A8C3D58"/>
    <w:rsid w:val="5AF51B34"/>
    <w:rsid w:val="5B3123A6"/>
    <w:rsid w:val="5B553219"/>
    <w:rsid w:val="5BA8732B"/>
    <w:rsid w:val="5BDF3AA5"/>
    <w:rsid w:val="5C2C3917"/>
    <w:rsid w:val="5C7E4716"/>
    <w:rsid w:val="5C8111D2"/>
    <w:rsid w:val="5C8138C5"/>
    <w:rsid w:val="5C923BC8"/>
    <w:rsid w:val="5CF14004"/>
    <w:rsid w:val="5D36764E"/>
    <w:rsid w:val="5D522ED2"/>
    <w:rsid w:val="5D5E756C"/>
    <w:rsid w:val="5D614446"/>
    <w:rsid w:val="5D9230B2"/>
    <w:rsid w:val="5DC87C60"/>
    <w:rsid w:val="5DCC34F8"/>
    <w:rsid w:val="5DEA50DB"/>
    <w:rsid w:val="5E211E5B"/>
    <w:rsid w:val="5E260B0F"/>
    <w:rsid w:val="5E427192"/>
    <w:rsid w:val="5EA5681F"/>
    <w:rsid w:val="5EB24E0A"/>
    <w:rsid w:val="5EB53AE3"/>
    <w:rsid w:val="5ECD2177"/>
    <w:rsid w:val="5EDB7E87"/>
    <w:rsid w:val="5F0215E0"/>
    <w:rsid w:val="5F081945"/>
    <w:rsid w:val="5F406727"/>
    <w:rsid w:val="5F62037E"/>
    <w:rsid w:val="5F6753C1"/>
    <w:rsid w:val="5FA75A53"/>
    <w:rsid w:val="5FD331EE"/>
    <w:rsid w:val="5FEE61EC"/>
    <w:rsid w:val="6007516D"/>
    <w:rsid w:val="6017055F"/>
    <w:rsid w:val="60727AA2"/>
    <w:rsid w:val="6076000E"/>
    <w:rsid w:val="613761FA"/>
    <w:rsid w:val="616929FB"/>
    <w:rsid w:val="61731D50"/>
    <w:rsid w:val="61A134A3"/>
    <w:rsid w:val="61AB24C2"/>
    <w:rsid w:val="61AE75AF"/>
    <w:rsid w:val="61BD50D0"/>
    <w:rsid w:val="620360DB"/>
    <w:rsid w:val="622B50E8"/>
    <w:rsid w:val="628300B9"/>
    <w:rsid w:val="62AD3065"/>
    <w:rsid w:val="62D15CD8"/>
    <w:rsid w:val="62D75A4F"/>
    <w:rsid w:val="62DE1948"/>
    <w:rsid w:val="631B7840"/>
    <w:rsid w:val="63565A9A"/>
    <w:rsid w:val="635B4F6B"/>
    <w:rsid w:val="636B2FB6"/>
    <w:rsid w:val="637530FA"/>
    <w:rsid w:val="637D7E0E"/>
    <w:rsid w:val="63CA0AD3"/>
    <w:rsid w:val="63F42045"/>
    <w:rsid w:val="64291CA4"/>
    <w:rsid w:val="64482973"/>
    <w:rsid w:val="649B3C0D"/>
    <w:rsid w:val="64F64994"/>
    <w:rsid w:val="6515329B"/>
    <w:rsid w:val="65182B78"/>
    <w:rsid w:val="653A00E1"/>
    <w:rsid w:val="6552412B"/>
    <w:rsid w:val="656154E3"/>
    <w:rsid w:val="658D78B2"/>
    <w:rsid w:val="65AA67EC"/>
    <w:rsid w:val="65F00BB3"/>
    <w:rsid w:val="660C4AA4"/>
    <w:rsid w:val="66341144"/>
    <w:rsid w:val="664062C8"/>
    <w:rsid w:val="6681119B"/>
    <w:rsid w:val="669D0774"/>
    <w:rsid w:val="66D27C64"/>
    <w:rsid w:val="66E70CF6"/>
    <w:rsid w:val="66F91189"/>
    <w:rsid w:val="670771EE"/>
    <w:rsid w:val="6708020F"/>
    <w:rsid w:val="671B57A9"/>
    <w:rsid w:val="673577AD"/>
    <w:rsid w:val="673E2ADF"/>
    <w:rsid w:val="67452D16"/>
    <w:rsid w:val="678E797C"/>
    <w:rsid w:val="67C00DEA"/>
    <w:rsid w:val="67CD5764"/>
    <w:rsid w:val="67DE566F"/>
    <w:rsid w:val="67EF7EC0"/>
    <w:rsid w:val="68336EB3"/>
    <w:rsid w:val="685F35F9"/>
    <w:rsid w:val="68A41E02"/>
    <w:rsid w:val="68B1760D"/>
    <w:rsid w:val="68BF4A52"/>
    <w:rsid w:val="68EB47B9"/>
    <w:rsid w:val="69291509"/>
    <w:rsid w:val="696565ED"/>
    <w:rsid w:val="696A69D5"/>
    <w:rsid w:val="69782757"/>
    <w:rsid w:val="69893281"/>
    <w:rsid w:val="69E81280"/>
    <w:rsid w:val="6A05438D"/>
    <w:rsid w:val="6A14575D"/>
    <w:rsid w:val="6A7A2854"/>
    <w:rsid w:val="6A9F434C"/>
    <w:rsid w:val="6AA64A4A"/>
    <w:rsid w:val="6ABB011B"/>
    <w:rsid w:val="6ABF0196"/>
    <w:rsid w:val="6ADA46B1"/>
    <w:rsid w:val="6AE61144"/>
    <w:rsid w:val="6B01690F"/>
    <w:rsid w:val="6B2032B0"/>
    <w:rsid w:val="6B79655F"/>
    <w:rsid w:val="6B910606"/>
    <w:rsid w:val="6BD12E0D"/>
    <w:rsid w:val="6BD150C6"/>
    <w:rsid w:val="6BDE3C6C"/>
    <w:rsid w:val="6BE54A4E"/>
    <w:rsid w:val="6C131516"/>
    <w:rsid w:val="6C221B67"/>
    <w:rsid w:val="6C37777B"/>
    <w:rsid w:val="6C8F2341"/>
    <w:rsid w:val="6C8F5892"/>
    <w:rsid w:val="6C9F6B3E"/>
    <w:rsid w:val="6CA14906"/>
    <w:rsid w:val="6CD14A74"/>
    <w:rsid w:val="6CEA5AEB"/>
    <w:rsid w:val="6CF83465"/>
    <w:rsid w:val="6D141EEC"/>
    <w:rsid w:val="6D15761A"/>
    <w:rsid w:val="6D423A37"/>
    <w:rsid w:val="6D984504"/>
    <w:rsid w:val="6DBF381C"/>
    <w:rsid w:val="6DD9601B"/>
    <w:rsid w:val="6E0F6DFA"/>
    <w:rsid w:val="6E1104B2"/>
    <w:rsid w:val="6E22029C"/>
    <w:rsid w:val="6E6551DA"/>
    <w:rsid w:val="6E6F2986"/>
    <w:rsid w:val="6EC1767D"/>
    <w:rsid w:val="6EF266F5"/>
    <w:rsid w:val="6F216289"/>
    <w:rsid w:val="6F280B43"/>
    <w:rsid w:val="6F3977EA"/>
    <w:rsid w:val="6F6A09F9"/>
    <w:rsid w:val="6F8E3B43"/>
    <w:rsid w:val="6F9A666C"/>
    <w:rsid w:val="6FAF7923"/>
    <w:rsid w:val="6FBA3366"/>
    <w:rsid w:val="6FCB558E"/>
    <w:rsid w:val="6FD949DA"/>
    <w:rsid w:val="6FEE74FE"/>
    <w:rsid w:val="700916FF"/>
    <w:rsid w:val="706A2E3B"/>
    <w:rsid w:val="708E79C8"/>
    <w:rsid w:val="709707BE"/>
    <w:rsid w:val="70EB089B"/>
    <w:rsid w:val="71BC22EF"/>
    <w:rsid w:val="71D0777B"/>
    <w:rsid w:val="71F254AB"/>
    <w:rsid w:val="72035120"/>
    <w:rsid w:val="72081D15"/>
    <w:rsid w:val="720867B3"/>
    <w:rsid w:val="72243A1C"/>
    <w:rsid w:val="723037A0"/>
    <w:rsid w:val="723A2031"/>
    <w:rsid w:val="72466884"/>
    <w:rsid w:val="72500CAB"/>
    <w:rsid w:val="72663A10"/>
    <w:rsid w:val="72682A23"/>
    <w:rsid w:val="726E24AD"/>
    <w:rsid w:val="72EB072F"/>
    <w:rsid w:val="72EB1733"/>
    <w:rsid w:val="73093BFC"/>
    <w:rsid w:val="731F14E3"/>
    <w:rsid w:val="739E42C4"/>
    <w:rsid w:val="73A325B0"/>
    <w:rsid w:val="73B53665"/>
    <w:rsid w:val="73DF491E"/>
    <w:rsid w:val="74870345"/>
    <w:rsid w:val="74AC1180"/>
    <w:rsid w:val="74AC3E0D"/>
    <w:rsid w:val="74C663AF"/>
    <w:rsid w:val="74E845B2"/>
    <w:rsid w:val="74EF40CC"/>
    <w:rsid w:val="75125E7C"/>
    <w:rsid w:val="75332A83"/>
    <w:rsid w:val="756C12A7"/>
    <w:rsid w:val="76422F1A"/>
    <w:rsid w:val="76445CFC"/>
    <w:rsid w:val="76963F51"/>
    <w:rsid w:val="76C72344"/>
    <w:rsid w:val="76CB7B3D"/>
    <w:rsid w:val="76D82A52"/>
    <w:rsid w:val="76DA75F4"/>
    <w:rsid w:val="77522FBC"/>
    <w:rsid w:val="77770C1D"/>
    <w:rsid w:val="778832E0"/>
    <w:rsid w:val="7791377D"/>
    <w:rsid w:val="77A321CF"/>
    <w:rsid w:val="77B33247"/>
    <w:rsid w:val="77D26E55"/>
    <w:rsid w:val="784064A5"/>
    <w:rsid w:val="785864CD"/>
    <w:rsid w:val="79105877"/>
    <w:rsid w:val="792A0E30"/>
    <w:rsid w:val="796D3B72"/>
    <w:rsid w:val="79921326"/>
    <w:rsid w:val="799A2544"/>
    <w:rsid w:val="79D41A1C"/>
    <w:rsid w:val="79FF6984"/>
    <w:rsid w:val="7A3238AC"/>
    <w:rsid w:val="7ACF7052"/>
    <w:rsid w:val="7AD5227C"/>
    <w:rsid w:val="7ADD750E"/>
    <w:rsid w:val="7AE2591A"/>
    <w:rsid w:val="7AED3B90"/>
    <w:rsid w:val="7AFF7400"/>
    <w:rsid w:val="7B280049"/>
    <w:rsid w:val="7B2D3FE3"/>
    <w:rsid w:val="7B7F4D81"/>
    <w:rsid w:val="7BC354C1"/>
    <w:rsid w:val="7BD0120F"/>
    <w:rsid w:val="7BF27AB7"/>
    <w:rsid w:val="7C09703E"/>
    <w:rsid w:val="7C3C0362"/>
    <w:rsid w:val="7C3D14A8"/>
    <w:rsid w:val="7C3F2244"/>
    <w:rsid w:val="7C5B640E"/>
    <w:rsid w:val="7C683D99"/>
    <w:rsid w:val="7C6B5540"/>
    <w:rsid w:val="7CA54C39"/>
    <w:rsid w:val="7CBC5E0E"/>
    <w:rsid w:val="7CC504C0"/>
    <w:rsid w:val="7CD66779"/>
    <w:rsid w:val="7D895D42"/>
    <w:rsid w:val="7D924008"/>
    <w:rsid w:val="7D9C4C2B"/>
    <w:rsid w:val="7DAD462B"/>
    <w:rsid w:val="7DC7070A"/>
    <w:rsid w:val="7E0646B0"/>
    <w:rsid w:val="7E454A3B"/>
    <w:rsid w:val="7E8C669A"/>
    <w:rsid w:val="7EA250CA"/>
    <w:rsid w:val="7EB72D8D"/>
    <w:rsid w:val="7EC8513F"/>
    <w:rsid w:val="7EC853A7"/>
    <w:rsid w:val="7EF80CF0"/>
    <w:rsid w:val="7F093AE7"/>
    <w:rsid w:val="7F906803"/>
    <w:rsid w:val="7F920740"/>
    <w:rsid w:val="7F980137"/>
    <w:rsid w:val="7FBC76AB"/>
    <w:rsid w:val="7FCB6AD1"/>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qFormat="1" w:unhideWhenUsed="0" w:uiPriority="0" w:name="annotation text"/>
    <w:lsdException w:qFormat="1" w:unhideWhenUsed="0" w:uiPriority="0" w:semiHidden="0" w:name="header"/>
    <w:lsdException w:qFormat="1" w:unhideWhenUsed="0" w:uiPriority="0" w:semiHidden="0" w:name="footer"/>
    <w:lsdException w:qFormat="1" w:unhideWhenUsed="0" w:uiPriority="0"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4"/>
    <w:link w:val="23"/>
    <w:qFormat/>
    <w:uiPriority w:val="0"/>
    <w:pPr>
      <w:keepNext/>
      <w:keepLines/>
      <w:spacing w:line="360" w:lineRule="auto"/>
      <w:ind w:firstLine="400"/>
      <w:outlineLvl w:val="1"/>
    </w:pPr>
    <w:rPr>
      <w:rFonts w:ascii="Arial" w:hAnsi="Arial"/>
      <w:b/>
      <w:sz w:val="32"/>
      <w:szCs w:val="20"/>
    </w:rPr>
  </w:style>
  <w:style w:type="paragraph" w:styleId="5">
    <w:name w:val="heading 3"/>
    <w:basedOn w:val="1"/>
    <w:next w:val="1"/>
    <w:link w:val="24"/>
    <w:qFormat/>
    <w:uiPriority w:val="0"/>
    <w:pPr>
      <w:keepNext/>
      <w:keepLines/>
      <w:spacing w:before="260" w:after="260" w:line="413" w:lineRule="auto"/>
      <w:outlineLvl w:val="2"/>
    </w:pPr>
    <w:rPr>
      <w:rFonts w:ascii="Times New Roman" w:hAnsi="Times New Roman"/>
      <w:b/>
      <w:sz w:val="32"/>
      <w:szCs w:val="20"/>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4">
    <w:name w:val="Normal Indent"/>
    <w:basedOn w:val="1"/>
    <w:qFormat/>
    <w:uiPriority w:val="0"/>
    <w:pPr>
      <w:spacing w:line="360" w:lineRule="auto"/>
      <w:ind w:firstLine="425"/>
    </w:pPr>
    <w:rPr>
      <w:rFonts w:ascii="Times New Roman" w:hAnsi="Times New Roman"/>
      <w:szCs w:val="20"/>
    </w:rPr>
  </w:style>
  <w:style w:type="paragraph" w:styleId="6">
    <w:name w:val="annotation text"/>
    <w:basedOn w:val="1"/>
    <w:link w:val="30"/>
    <w:semiHidden/>
    <w:qFormat/>
    <w:uiPriority w:val="0"/>
    <w:pPr>
      <w:jc w:val="left"/>
    </w:pPr>
    <w:rPr>
      <w:rFonts w:ascii="Times New Roman" w:hAnsi="Times New Roman"/>
      <w:szCs w:val="20"/>
    </w:rPr>
  </w:style>
  <w:style w:type="paragraph" w:styleId="7">
    <w:name w:val="Balloon Text"/>
    <w:basedOn w:val="1"/>
    <w:link w:val="27"/>
    <w:qFormat/>
    <w:uiPriority w:val="0"/>
    <w:rPr>
      <w:sz w:val="18"/>
      <w:szCs w:val="18"/>
    </w:rPr>
  </w:style>
  <w:style w:type="paragraph" w:styleId="8">
    <w:name w:val="footer"/>
    <w:basedOn w:val="1"/>
    <w:link w:val="26"/>
    <w:qFormat/>
    <w:uiPriority w:val="0"/>
    <w:pPr>
      <w:tabs>
        <w:tab w:val="center" w:pos="4153"/>
        <w:tab w:val="right" w:pos="8306"/>
      </w:tabs>
      <w:snapToGrid w:val="0"/>
      <w:jc w:val="left"/>
    </w:pPr>
    <w:rPr>
      <w:sz w:val="18"/>
      <w:szCs w:val="18"/>
    </w:rPr>
  </w:style>
  <w:style w:type="paragraph" w:styleId="9">
    <w:name w:val="header"/>
    <w:basedOn w:val="1"/>
    <w:link w:val="25"/>
    <w:qFormat/>
    <w:uiPriority w:val="0"/>
    <w:pPr>
      <w:pBdr>
        <w:bottom w:val="single" w:color="auto" w:sz="6" w:space="1"/>
      </w:pBdr>
      <w:tabs>
        <w:tab w:val="center" w:pos="4153"/>
        <w:tab w:val="right" w:pos="8306"/>
      </w:tabs>
      <w:snapToGrid w:val="0"/>
      <w:jc w:val="center"/>
    </w:pPr>
    <w:rPr>
      <w:sz w:val="18"/>
      <w:szCs w:val="18"/>
    </w:rPr>
  </w:style>
  <w:style w:type="paragraph" w:styleId="10">
    <w:name w:val="index heading"/>
    <w:basedOn w:val="1"/>
    <w:next w:val="11"/>
    <w:semiHidden/>
    <w:qFormat/>
    <w:uiPriority w:val="0"/>
    <w:pPr>
      <w:widowControl/>
      <w:ind w:left="61"/>
      <w:jc w:val="center"/>
    </w:pPr>
    <w:rPr>
      <w:rFonts w:ascii="Arial Bold" w:hAnsi="Arial Bold"/>
      <w:b/>
      <w:bCs/>
      <w:kern w:val="0"/>
      <w:sz w:val="32"/>
      <w:szCs w:val="32"/>
      <w:lang w:eastAsia="en-US"/>
    </w:rPr>
  </w:style>
  <w:style w:type="paragraph" w:styleId="11">
    <w:name w:val="index 1"/>
    <w:basedOn w:val="1"/>
    <w:next w:val="1"/>
    <w:semiHidden/>
    <w:unhideWhenUsed/>
    <w:qFormat/>
    <w:uiPriority w:val="99"/>
  </w:style>
  <w:style w:type="paragraph" w:styleId="12">
    <w:name w:val="HTML Preformatted"/>
    <w:basedOn w:val="1"/>
    <w:link w:val="48"/>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kern w:val="0"/>
      <w:sz w:val="20"/>
      <w:szCs w:val="20"/>
    </w:rPr>
  </w:style>
  <w:style w:type="paragraph" w:styleId="13">
    <w:name w:val="Normal (Web)"/>
    <w:basedOn w:val="1"/>
    <w:unhideWhenUsed/>
    <w:qFormat/>
    <w:uiPriority w:val="99"/>
    <w:pPr>
      <w:widowControl/>
      <w:jc w:val="left"/>
    </w:pPr>
    <w:rPr>
      <w:rFonts w:ascii="宋体" w:hAnsi="宋体" w:cs="宋体"/>
      <w:kern w:val="0"/>
      <w:sz w:val="24"/>
      <w:szCs w:val="24"/>
    </w:rPr>
  </w:style>
  <w:style w:type="character" w:styleId="15">
    <w:name w:val="Strong"/>
    <w:basedOn w:val="14"/>
    <w:qFormat/>
    <w:uiPriority w:val="22"/>
    <w:rPr>
      <w:b/>
      <w:bCs/>
    </w:rPr>
  </w:style>
  <w:style w:type="character" w:styleId="16">
    <w:name w:val="page number"/>
    <w:basedOn w:val="14"/>
    <w:qFormat/>
    <w:uiPriority w:val="0"/>
  </w:style>
  <w:style w:type="character" w:styleId="17">
    <w:name w:val="FollowedHyperlink"/>
    <w:basedOn w:val="14"/>
    <w:semiHidden/>
    <w:unhideWhenUsed/>
    <w:qFormat/>
    <w:uiPriority w:val="99"/>
    <w:rPr>
      <w:color w:val="800080"/>
      <w:u w:val="single"/>
    </w:rPr>
  </w:style>
  <w:style w:type="character" w:styleId="18">
    <w:name w:val="Hyperlink"/>
    <w:basedOn w:val="14"/>
    <w:semiHidden/>
    <w:unhideWhenUsed/>
    <w:qFormat/>
    <w:uiPriority w:val="99"/>
    <w:rPr>
      <w:color w:val="0000FF"/>
      <w:u w:val="single"/>
    </w:rPr>
  </w:style>
  <w:style w:type="character" w:styleId="19">
    <w:name w:val="annotation reference"/>
    <w:semiHidden/>
    <w:qFormat/>
    <w:uiPriority w:val="0"/>
    <w:rPr>
      <w:sz w:val="21"/>
      <w:szCs w:val="21"/>
    </w:rPr>
  </w:style>
  <w:style w:type="table" w:styleId="21">
    <w:name w:val="Table Grid"/>
    <w:basedOn w:val="2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2">
    <w:name w:val="标题 1 Char"/>
    <w:basedOn w:val="14"/>
    <w:link w:val="2"/>
    <w:qFormat/>
    <w:uiPriority w:val="9"/>
    <w:rPr>
      <w:rFonts w:ascii="Calibri" w:hAnsi="Calibri"/>
      <w:b/>
      <w:bCs/>
      <w:kern w:val="44"/>
      <w:sz w:val="44"/>
      <w:szCs w:val="44"/>
    </w:rPr>
  </w:style>
  <w:style w:type="character" w:customStyle="1" w:styleId="23">
    <w:name w:val="标题 2 Char"/>
    <w:basedOn w:val="14"/>
    <w:link w:val="3"/>
    <w:qFormat/>
    <w:uiPriority w:val="0"/>
    <w:rPr>
      <w:rFonts w:ascii="Arial" w:hAnsi="Arial"/>
      <w:b/>
      <w:kern w:val="2"/>
      <w:sz w:val="32"/>
    </w:rPr>
  </w:style>
  <w:style w:type="character" w:customStyle="1" w:styleId="24">
    <w:name w:val="标题 3 Char"/>
    <w:basedOn w:val="14"/>
    <w:link w:val="5"/>
    <w:qFormat/>
    <w:uiPriority w:val="0"/>
    <w:rPr>
      <w:b/>
      <w:kern w:val="2"/>
      <w:sz w:val="32"/>
    </w:rPr>
  </w:style>
  <w:style w:type="character" w:customStyle="1" w:styleId="25">
    <w:name w:val="页眉 Char"/>
    <w:link w:val="9"/>
    <w:qFormat/>
    <w:uiPriority w:val="0"/>
    <w:rPr>
      <w:sz w:val="18"/>
      <w:szCs w:val="18"/>
    </w:rPr>
  </w:style>
  <w:style w:type="character" w:customStyle="1" w:styleId="26">
    <w:name w:val="页脚 Char"/>
    <w:link w:val="8"/>
    <w:qFormat/>
    <w:uiPriority w:val="0"/>
    <w:rPr>
      <w:sz w:val="18"/>
      <w:szCs w:val="18"/>
    </w:rPr>
  </w:style>
  <w:style w:type="character" w:customStyle="1" w:styleId="27">
    <w:name w:val="批注框文本 Char"/>
    <w:link w:val="7"/>
    <w:qFormat/>
    <w:uiPriority w:val="0"/>
    <w:rPr>
      <w:sz w:val="18"/>
      <w:szCs w:val="18"/>
    </w:rPr>
  </w:style>
  <w:style w:type="paragraph" w:customStyle="1" w:styleId="28">
    <w:name w:val="列出段落1"/>
    <w:basedOn w:val="1"/>
    <w:qFormat/>
    <w:uiPriority w:val="0"/>
    <w:pPr>
      <w:ind w:firstLine="420" w:firstLineChars="200"/>
    </w:pPr>
  </w:style>
  <w:style w:type="paragraph" w:customStyle="1" w:styleId="29">
    <w:name w:val="无间隔1"/>
    <w:qFormat/>
    <w:uiPriority w:val="0"/>
    <w:pPr>
      <w:widowControl w:val="0"/>
      <w:jc w:val="both"/>
    </w:pPr>
    <w:rPr>
      <w:rFonts w:ascii="Calibri" w:hAnsi="Calibri" w:eastAsia="宋体" w:cs="Times New Roman"/>
      <w:kern w:val="2"/>
      <w:sz w:val="21"/>
      <w:szCs w:val="22"/>
      <w:lang w:val="en-US" w:eastAsia="zh-CN" w:bidi="ar-SA"/>
    </w:rPr>
  </w:style>
  <w:style w:type="character" w:customStyle="1" w:styleId="30">
    <w:name w:val="批注文字 Char"/>
    <w:link w:val="6"/>
    <w:semiHidden/>
    <w:qFormat/>
    <w:uiPriority w:val="0"/>
    <w:rPr>
      <w:kern w:val="2"/>
      <w:sz w:val="21"/>
    </w:rPr>
  </w:style>
  <w:style w:type="paragraph" w:styleId="31">
    <w:name w:val="List Paragraph"/>
    <w:basedOn w:val="1"/>
    <w:qFormat/>
    <w:uiPriority w:val="34"/>
    <w:pPr>
      <w:ind w:firstLine="420" w:firstLineChars="200"/>
    </w:pPr>
  </w:style>
  <w:style w:type="paragraph" w:customStyle="1" w:styleId="32">
    <w:name w:val="正文缩进1"/>
    <w:basedOn w:val="1"/>
    <w:qFormat/>
    <w:uiPriority w:val="0"/>
    <w:pPr>
      <w:spacing w:line="360" w:lineRule="auto"/>
      <w:ind w:firstLine="425"/>
    </w:pPr>
  </w:style>
  <w:style w:type="paragraph" w:customStyle="1" w:styleId="33">
    <w:name w:val="无间隔2"/>
    <w:qFormat/>
    <w:uiPriority w:val="0"/>
    <w:pPr>
      <w:widowControl w:val="0"/>
      <w:jc w:val="both"/>
    </w:pPr>
    <w:rPr>
      <w:rFonts w:ascii="Calibri" w:hAnsi="Calibri" w:eastAsia="宋体" w:cs="Times New Roman"/>
      <w:kern w:val="2"/>
      <w:sz w:val="21"/>
      <w:szCs w:val="22"/>
      <w:lang w:val="en-US" w:eastAsia="zh-CN" w:bidi="ar-SA"/>
    </w:rPr>
  </w:style>
  <w:style w:type="paragraph" w:customStyle="1" w:styleId="34">
    <w:name w:val="p0"/>
    <w:basedOn w:val="1"/>
    <w:qFormat/>
    <w:uiPriority w:val="0"/>
    <w:pPr>
      <w:widowControl/>
    </w:pPr>
    <w:rPr>
      <w:rFonts w:ascii="Times New Roman" w:hAnsi="Times New Roman"/>
      <w:kern w:val="0"/>
      <w:szCs w:val="21"/>
    </w:rPr>
  </w:style>
  <w:style w:type="paragraph" w:customStyle="1" w:styleId="35">
    <w:name w:val="正文缩进2"/>
    <w:basedOn w:val="1"/>
    <w:qFormat/>
    <w:uiPriority w:val="0"/>
    <w:pPr>
      <w:spacing w:line="360" w:lineRule="auto"/>
      <w:ind w:firstLine="425"/>
    </w:pPr>
  </w:style>
  <w:style w:type="paragraph" w:customStyle="1" w:styleId="36">
    <w:name w:val="无间隔3"/>
    <w:qFormat/>
    <w:uiPriority w:val="0"/>
    <w:pPr>
      <w:widowControl w:val="0"/>
      <w:jc w:val="both"/>
    </w:pPr>
    <w:rPr>
      <w:rFonts w:ascii="Calibri" w:hAnsi="Calibri" w:eastAsia="宋体" w:cs="Times New Roman"/>
      <w:kern w:val="2"/>
      <w:sz w:val="21"/>
      <w:szCs w:val="22"/>
      <w:lang w:val="en-US" w:eastAsia="zh-CN" w:bidi="ar-SA"/>
    </w:rPr>
  </w:style>
  <w:style w:type="paragraph" w:customStyle="1" w:styleId="37">
    <w:name w:val="无间距1"/>
    <w:qFormat/>
    <w:uiPriority w:val="0"/>
    <w:pPr>
      <w:widowControl w:val="0"/>
      <w:jc w:val="both"/>
    </w:pPr>
    <w:rPr>
      <w:rFonts w:ascii="Calibri" w:hAnsi="Calibri" w:eastAsia="宋体" w:cs="Times New Roman"/>
      <w:kern w:val="2"/>
      <w:sz w:val="21"/>
      <w:szCs w:val="22"/>
      <w:lang w:val="en-US" w:eastAsia="zh-CN" w:bidi="ar-SA"/>
    </w:rPr>
  </w:style>
  <w:style w:type="character" w:customStyle="1" w:styleId="38">
    <w:name w:val="apple-converted-space"/>
    <w:basedOn w:val="14"/>
    <w:qFormat/>
    <w:uiPriority w:val="0"/>
  </w:style>
  <w:style w:type="paragraph" w:customStyle="1" w:styleId="39">
    <w:name w:val="big"/>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40">
    <w:name w:val="txt"/>
    <w:basedOn w:val="1"/>
    <w:qFormat/>
    <w:uiPriority w:val="0"/>
    <w:pPr>
      <w:widowControl/>
      <w:spacing w:before="100" w:beforeAutospacing="1" w:after="100" w:afterAutospacing="1"/>
      <w:jc w:val="left"/>
    </w:pPr>
    <w:rPr>
      <w:rFonts w:ascii="宋体" w:hAnsi="宋体" w:cs="宋体"/>
      <w:kern w:val="0"/>
      <w:sz w:val="24"/>
      <w:szCs w:val="24"/>
    </w:rPr>
  </w:style>
  <w:style w:type="character" w:customStyle="1" w:styleId="41">
    <w:name w:val="highlight"/>
    <w:basedOn w:val="14"/>
    <w:qFormat/>
    <w:uiPriority w:val="0"/>
  </w:style>
  <w:style w:type="paragraph" w:customStyle="1" w:styleId="42">
    <w:name w:val="font5"/>
    <w:basedOn w:val="1"/>
    <w:qFormat/>
    <w:uiPriority w:val="0"/>
    <w:pPr>
      <w:widowControl/>
      <w:spacing w:before="100" w:beforeAutospacing="1" w:after="100" w:afterAutospacing="1"/>
      <w:jc w:val="left"/>
    </w:pPr>
    <w:rPr>
      <w:rFonts w:ascii="Arial" w:hAnsi="Arial" w:cs="Arial"/>
      <w:kern w:val="0"/>
      <w:sz w:val="20"/>
      <w:szCs w:val="20"/>
    </w:rPr>
  </w:style>
  <w:style w:type="paragraph" w:customStyle="1" w:styleId="43">
    <w:name w:val="font6"/>
    <w:basedOn w:val="1"/>
    <w:qFormat/>
    <w:uiPriority w:val="0"/>
    <w:pPr>
      <w:widowControl/>
      <w:spacing w:before="100" w:beforeAutospacing="1" w:after="100" w:afterAutospacing="1"/>
      <w:jc w:val="left"/>
    </w:pPr>
    <w:rPr>
      <w:rFonts w:ascii="宋体" w:hAnsi="宋体" w:cs="宋体"/>
      <w:kern w:val="0"/>
      <w:sz w:val="18"/>
      <w:szCs w:val="18"/>
    </w:rPr>
  </w:style>
  <w:style w:type="paragraph" w:customStyle="1" w:styleId="44">
    <w:name w:val="font7"/>
    <w:basedOn w:val="1"/>
    <w:qFormat/>
    <w:uiPriority w:val="0"/>
    <w:pPr>
      <w:widowControl/>
      <w:spacing w:before="100" w:beforeAutospacing="1" w:after="100" w:afterAutospacing="1"/>
      <w:jc w:val="left"/>
    </w:pPr>
    <w:rPr>
      <w:rFonts w:ascii="宋体" w:hAnsi="宋体" w:cs="宋体"/>
      <w:kern w:val="0"/>
      <w:sz w:val="20"/>
      <w:szCs w:val="20"/>
    </w:rPr>
  </w:style>
  <w:style w:type="paragraph" w:customStyle="1" w:styleId="45">
    <w:name w:val="xl66"/>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24"/>
      <w:szCs w:val="24"/>
    </w:rPr>
  </w:style>
  <w:style w:type="paragraph" w:customStyle="1" w:styleId="46">
    <w:name w:val="xl6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24"/>
      <w:szCs w:val="24"/>
    </w:rPr>
  </w:style>
  <w:style w:type="paragraph" w:customStyle="1" w:styleId="47">
    <w:name w:val="图片"/>
    <w:basedOn w:val="13"/>
    <w:qFormat/>
    <w:uiPriority w:val="0"/>
    <w:pPr>
      <w:jc w:val="center"/>
    </w:pPr>
    <w:rPr>
      <w:rFonts w:eastAsia="仿宋"/>
      <w:sz w:val="16"/>
    </w:rPr>
  </w:style>
  <w:style w:type="character" w:customStyle="1" w:styleId="48">
    <w:name w:val="HTML 预设格式 Char"/>
    <w:basedOn w:val="14"/>
    <w:link w:val="12"/>
    <w:qFormat/>
    <w:uiPriority w:val="99"/>
    <w:rPr>
      <w:rFonts w:ascii="Courier New" w:hAnsi="Courier New"/>
    </w:rPr>
  </w:style>
  <w:style w:type="paragraph" w:customStyle="1" w:styleId="49">
    <w:name w:val="页眉与页脚"/>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w:hAnsi="Helvetica" w:eastAsia="Helvetica" w:cs="Helvetica"/>
      <w:color w:val="000000"/>
      <w:spacing w:val="0"/>
      <w:w w:val="100"/>
      <w:kern w:val="0"/>
      <w:position w:val="0"/>
      <w:sz w:val="24"/>
      <w:szCs w:val="24"/>
      <w:u w:val="none" w:color="auto"/>
      <w:vertAlign w:val="baselin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23</Pages>
  <Words>1729</Words>
  <Characters>9858</Characters>
  <Lines>82</Lines>
  <Paragraphs>23</Paragraphs>
  <ScaleCrop>false</ScaleCrop>
  <LinksUpToDate>false</LinksUpToDate>
  <CharactersWithSpaces>11564</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2017-04-25T07:41:00Z</dcterms:created>
  <dc:creator>微软用户</dc:creator>
  <cp:lastModifiedBy>Memory_禁1414417566</cp:lastModifiedBy>
  <cp:lastPrinted>2014-03-13T02:47:00Z</cp:lastPrinted>
  <dcterms:modified xsi:type="dcterms:W3CDTF">2018-04-02T06:40:54Z</dcterms:modified>
  <dc:title>微软用户</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