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mc:AlternateContent>
          <mc:Choice Requires="wps">
            <w:drawing>
              <wp:anchor behindDoc="0" distT="0" distB="0" distL="0" distR="0" simplePos="0" locked="0" layoutInCell="1" allowOverlap="1" relativeHeight="3">
                <wp:simplePos x="0" y="0"/>
                <wp:positionH relativeFrom="margin">
                  <wp:posOffset>-10160</wp:posOffset>
                </wp:positionH>
                <wp:positionV relativeFrom="page">
                  <wp:posOffset>0</wp:posOffset>
                </wp:positionV>
                <wp:extent cx="5609590" cy="1193165"/>
                <wp:effectExtent l="0" t="0" r="0" b="0"/>
                <wp:wrapNone/>
                <wp:docPr id="1" name="officeArt object" descr="Text Box 5"/>
                <a:graphic xmlns:a="http://schemas.openxmlformats.org/drawingml/2006/main">
                  <a:graphicData uri="http://schemas.microsoft.com/office/word/2010/wordprocessingShape">
                    <wps:wsp>
                      <wps:cNvSpPr/>
                      <wps:spPr>
                        <a:xfrm>
                          <a:off x="0" y="0"/>
                          <a:ext cx="5608800" cy="1192680"/>
                        </a:xfrm>
                        <a:prstGeom prst="rect">
                          <a:avLst/>
                        </a:prstGeom>
                        <a:noFill/>
                        <a:ln w="12600">
                          <a:noFill/>
                        </a:ln>
                      </wps:spPr>
                      <wps:style>
                        <a:lnRef idx="0"/>
                        <a:fillRef idx="0"/>
                        <a:effectRef idx="0"/>
                        <a:fontRef idx="minor"/>
                      </wps:style>
                      <wps:txbx>
                        <w:txbxContent>
                          <w:p>
                            <w:pPr>
                              <w:pStyle w:val="Body"/>
                              <w:spacing w:lineRule="auto" w:line="204"/>
                              <w:jc w:val="center"/>
                              <w:rPr/>
                            </w:pPr>
                            <w:r>
                              <w:rPr>
                                <w:rFonts w:ascii="Helvetica Neue" w:hAnsi="Helvetica Neue"/>
                                <w:b/>
                                <w:bCs/>
                                <w:outline w:val="false"/>
                                <w:color w:val="FFFFFF"/>
                                <w:sz w:val="80"/>
                                <w:szCs w:val="80"/>
                                <w:u w:val="none" w:color="FFFFFF"/>
                                <w:lang w:val="en-US"/>
                                <w14:textFill>
                                  <w14:solidFill>
                                    <w14:srgbClr w14:val="FFFFFF"/>
                                  </w14:solidFill>
                                </w14:textFill>
                              </w:rPr>
                              <w:t>TEAM 9 MEETING MINUTES</w:t>
                            </w:r>
                          </w:p>
                        </w:txbxContent>
                      </wps:txbx>
                      <wps:bodyPr lIns="45720" rIns="45720">
                        <a:noAutofit/>
                      </wps:bodyPr>
                    </wps:wsp>
                  </a:graphicData>
                </a:graphic>
              </wp:anchor>
            </w:drawing>
          </mc:Choice>
          <mc:Fallback>
            <w:pict>
              <v:rect id="shape_0" ID="officeArt object" stroked="f" style="position:absolute;margin-left:-0.8pt;margin-top:0pt;width:441.6pt;height:93.85pt;mso-position-horizontal-relative:margin;mso-position-vertical-relative:page">
                <w10:wrap type="square"/>
                <v:fill o:detectmouseclick="t" on="false"/>
                <v:stroke color="#3465a4" weight="12600" joinstyle="miter" endcap="flat"/>
                <v:textbox>
                  <w:txbxContent>
                    <w:p>
                      <w:pPr>
                        <w:pStyle w:val="Body"/>
                        <w:spacing w:lineRule="auto" w:line="204"/>
                        <w:jc w:val="center"/>
                        <w:rPr/>
                      </w:pPr>
                      <w:r>
                        <w:rPr>
                          <w:rFonts w:ascii="Helvetica Neue" w:hAnsi="Helvetica Neue"/>
                          <w:b/>
                          <w:bCs/>
                          <w:outline w:val="false"/>
                          <w:color w:val="FFFFFF"/>
                          <w:sz w:val="80"/>
                          <w:szCs w:val="80"/>
                          <w:u w:val="none" w:color="FFFFFF"/>
                          <w:lang w:val="en-US"/>
                          <w14:textFill>
                            <w14:solidFill>
                              <w14:srgbClr w14:val="FFFFFF"/>
                            </w14:solidFill>
                          </w14:textFill>
                        </w:rPr>
                        <w:t>TEAM 9 MEETING MINUTES</w:t>
                      </w:r>
                    </w:p>
                  </w:txbxContent>
                </v:textbox>
              </v:rect>
            </w:pict>
          </mc:Fallback>
        </mc:AlternateContent>
        <w:drawing>
          <wp:anchor behindDoc="0" distT="0" distB="0" distL="0" distR="0" simplePos="0" locked="0" layoutInCell="1" allowOverlap="1" relativeHeight="2">
            <wp:simplePos x="0" y="0"/>
            <wp:positionH relativeFrom="margin">
              <wp:posOffset>-920750</wp:posOffset>
            </wp:positionH>
            <wp:positionV relativeFrom="page">
              <wp:posOffset>0</wp:posOffset>
            </wp:positionV>
            <wp:extent cx="7560310" cy="4912360"/>
            <wp:effectExtent l="0" t="0" r="0" b="0"/>
            <wp:wrapNone/>
            <wp:docPr id="3"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Image"/>
                    <pic:cNvPicPr>
                      <a:picLocks noChangeAspect="1" noChangeArrowheads="1"/>
                    </pic:cNvPicPr>
                  </pic:nvPicPr>
                  <pic:blipFill>
                    <a:blip r:embed="rId2"/>
                    <a:srcRect l="0" t="0" r="0" b="10299"/>
                    <a:stretch>
                      <a:fillRect/>
                    </a:stretch>
                  </pic:blipFill>
                  <pic:spPr bwMode="auto">
                    <a:xfrm>
                      <a:off x="0" y="0"/>
                      <a:ext cx="7560310" cy="4912360"/>
                    </a:xfrm>
                    <a:prstGeom prst="rect">
                      <a:avLst/>
                    </a:prstGeom>
                  </pic:spPr>
                </pic:pic>
              </a:graphicData>
            </a:graphic>
          </wp:anchor>
        </w:drawing>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mc:AlternateContent>
          <mc:Choice Requires="wps">
            <w:drawing>
              <wp:anchor behindDoc="0" distT="0" distB="0" distL="0" distR="0" simplePos="0" locked="0" layoutInCell="1" allowOverlap="1" relativeHeight="5">
                <wp:simplePos x="0" y="0"/>
                <wp:positionH relativeFrom="column">
                  <wp:posOffset>161925</wp:posOffset>
                </wp:positionH>
                <wp:positionV relativeFrom="paragraph">
                  <wp:posOffset>29210</wp:posOffset>
                </wp:positionV>
                <wp:extent cx="5796280" cy="799465"/>
                <wp:effectExtent l="0" t="0" r="0" b="0"/>
                <wp:wrapNone/>
                <wp:docPr id="4" name="Shape2"/>
                <a:graphic xmlns:a="http://schemas.openxmlformats.org/drawingml/2006/main">
                  <a:graphicData uri="http://schemas.microsoft.com/office/word/2010/wordprocessingShape">
                    <wps:wsp>
                      <wps:cNvSpPr txBox="1"/>
                      <wps:spPr>
                        <a:xfrm>
                          <a:off x="0" y="0"/>
                          <a:ext cx="5795640" cy="798840"/>
                        </a:xfrm>
                        <a:prstGeom prst="rect">
                          <a:avLst/>
                        </a:prstGeom>
                        <a:noFill/>
                        <a:ln>
                          <a:noFill/>
                        </a:ln>
                      </wps:spPr>
                      <wps:txbx>
                        <w:txbxContent>
                          <w:p>
                            <w:pPr>
                              <w:kinsoku w:val="true"/>
                              <w:overflowPunct w:val="false"/>
                              <w:autoSpaceDE w:val="true"/>
                              <w:bidi w:val="0"/>
                              <w:spacing w:before="0" w:after="0" w:lineRule="auto" w:line="240"/>
                              <w:ind w:hanging="0"/>
                              <w:jc w:val="center"/>
                              <w:rPr/>
                            </w:pPr>
                            <w:r>
                              <w:rPr>
                                <w:w w:val="100"/>
                                <w:b w:val="false"/>
                                <w:u w:val="none" w:color="FFFFFF"/>
                                <w:dstrike w:val="false"/>
                                <w:strike w:val="false"/>
                                <w:i w:val="false"/>
                                <w:outline w:val="false"/>
                                <w:shadow w:val="false"/>
                                <w:vertAlign w:val="baseline"/>
                                <w:position w:val="0"/>
                                <w:sz w:val="48"/>
                                <w:kern w:val="0"/>
                                <w:spacing w:val="0"/>
                                <w:bCs w:val="false"/>
                                <w:iCs w:val="false"/>
                                <w:em w:val="none"/>
                                <w:emboss w:val="false"/>
                                <w:imprint w:val="false"/>
                                <w:smallCaps w:val="false"/>
                                <w:caps w:val="false"/>
                                <w:sz w:val="48"/>
                                <w:szCs w:val="48"/>
                                <w:rFonts w:eastAsia="Arial Unicode MS" w:ascii="Times New Roman" w:hAnsi="Times New Roman" w:cs="Times New Roman"/>
                                <w:color w:val="FFFFFF"/>
                                <w:lang w:val="en-AU" w:eastAsia="zh-CN" w:bidi="hi-IN"/>
                              </w:rPr>
                              <w:t>Client Retrospective Project Meeting</w:t>
                            </w:r>
                          </w:p>
                        </w:txbxContent>
                      </wps:txbx>
                      <wps:bodyPr wrap="square" lIns="0" rIns="0" tIns="0" bIns="0" anchor="ctr">
                        <a:spAutoFit/>
                      </wps:bodyPr>
                    </wps:wsp>
                  </a:graphicData>
                </a:graphic>
              </wp:anchor>
            </w:drawing>
          </mc:Choice>
          <mc:Fallback>
            <w:pict>
              <v:shapetype id="_x0000_t202" coordsize="21600,21600" o:spt="202" path="m,l,21600l21600,21600l21600,xe">
                <v:stroke joinstyle="miter"/>
                <v:path gradientshapeok="t" o:connecttype="rect"/>
              </v:shapetype>
              <v:shape id="shape_0" ID="Shape2" stroked="f" style="position:absolute;margin-left:12.75pt;margin-top:2.3pt;width:456.3pt;height:62.85pt" type="shapetype_202">
                <v:textbox>
                  <w:txbxContent>
                    <w:p>
                      <w:pPr>
                        <w:kinsoku w:val="true"/>
                        <w:overflowPunct w:val="false"/>
                        <w:autoSpaceDE w:val="true"/>
                        <w:bidi w:val="0"/>
                        <w:spacing w:before="0" w:after="0" w:lineRule="auto" w:line="240"/>
                        <w:ind w:hanging="0"/>
                        <w:jc w:val="center"/>
                        <w:rPr/>
                      </w:pPr>
                      <w:r>
                        <w:rPr>
                          <w:w w:val="100"/>
                          <w:b w:val="false"/>
                          <w:u w:val="none" w:color="FFFFFF"/>
                          <w:dstrike w:val="false"/>
                          <w:strike w:val="false"/>
                          <w:i w:val="false"/>
                          <w:outline w:val="false"/>
                          <w:shadow w:val="false"/>
                          <w:vertAlign w:val="baseline"/>
                          <w:position w:val="0"/>
                          <w:sz w:val="48"/>
                          <w:kern w:val="0"/>
                          <w:spacing w:val="0"/>
                          <w:bCs w:val="false"/>
                          <w:iCs w:val="false"/>
                          <w:em w:val="none"/>
                          <w:emboss w:val="false"/>
                          <w:imprint w:val="false"/>
                          <w:smallCaps w:val="false"/>
                          <w:caps w:val="false"/>
                          <w:sz w:val="48"/>
                          <w:szCs w:val="48"/>
                          <w:rFonts w:eastAsia="Arial Unicode MS" w:ascii="Times New Roman" w:hAnsi="Times New Roman" w:cs="Times New Roman"/>
                          <w:color w:val="FFFFFF"/>
                          <w:lang w:val="en-AU" w:eastAsia="zh-CN" w:bidi="hi-IN"/>
                        </w:rPr>
                        <w:t>Client Retrospective Project Meeting</w:t>
                      </w:r>
                    </w:p>
                  </w:txbxContent>
                </v:textbox>
                <w10:wrap type="square"/>
                <v:fill o:detectmouseclick="t" on="false"/>
                <v:stroke color="black" joinstyle="round" endcap="flat"/>
              </v:shape>
            </w:pict>
          </mc:Fallback>
        </mc:AlternateContent>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before="11" w:after="0"/>
        <w:ind w:left="72" w:right="0" w:hanging="0"/>
        <w:rPr>
          <w:rFonts w:ascii="Helvetica Neue" w:hAnsi="Helvetica Neue" w:eastAsia="Helvetica Neue" w:cs="Helvetica Neue"/>
          <w:b/>
          <w:b/>
          <w:bCs/>
          <w:outline w:val="false"/>
          <w:color w:val="003366"/>
          <w:spacing w:val="0"/>
          <w:u w:val="none" w:color="003366"/>
          <w14:textFill>
            <w14:solidFill>
              <w14:srgbClr w14:val="003366"/>
            </w14:solidFill>
          </w14:textFill>
        </w:rPr>
      </w:pPr>
      <w:r>
        <w:rPr>
          <w:rFonts w:eastAsia="Helvetica Neue" w:cs="Helvetica Neue" w:ascii="Helvetica Neue" w:hAnsi="Helvetica Neue"/>
          <w:b/>
          <w:bCs/>
          <w:outline w:val="false"/>
          <w:color w:val="003366"/>
          <w:spacing w:val="0"/>
          <w:u w:val="none" w:color="003366"/>
          <w14:textFill>
            <w14:solidFill>
              <w14:srgbClr w14:val="003366"/>
            </w14:solidFill>
          </w14:textFill>
        </w:rPr>
      </w:r>
    </w:p>
    <w:p>
      <w:pPr>
        <w:pStyle w:val="Body"/>
        <w:spacing w:lineRule="auto" w:line="288"/>
        <w:rPr>
          <w:rFonts w:ascii="Helvetica Neue" w:hAnsi="Helvetica Neue" w:eastAsia="Helvetica Neue" w:cs="Helvetica Neue"/>
          <w:b/>
          <w:b/>
          <w:bCs/>
          <w:outline w:val="false"/>
          <w:color w:val="3A9DAF"/>
          <w:spacing w:val="-2"/>
          <w:sz w:val="36"/>
          <w:szCs w:val="36"/>
          <w:u w:val="none" w:color="3A9DAF"/>
          <w14:textFill>
            <w14:solidFill>
              <w14:srgbClr w14:val="3A9DAF"/>
            </w14:solidFill>
          </w14:textFill>
        </w:rPr>
      </w:pPr>
      <w:r>
        <w:rPr>
          <w:rFonts w:ascii="Helvetica Neue" w:hAnsi="Helvetica Neue"/>
          <w:b/>
          <w:bCs/>
          <w:outline w:val="false"/>
          <w:color w:val="3A9DAF"/>
          <w:spacing w:val="-2"/>
          <w:sz w:val="36"/>
          <w:szCs w:val="36"/>
          <w:u w:val="none" w:color="3A9DAF"/>
          <w:lang w:val="en-US"/>
          <w14:textFill>
            <w14:solidFill>
              <w14:srgbClr w14:val="3A9DAF"/>
            </w14:solidFill>
          </w14:textFill>
        </w:rPr>
        <w:t>Meeting Details</w:t>
      </w:r>
    </w:p>
    <w:p>
      <w:pPr>
        <w:pStyle w:val="Body"/>
        <w:spacing w:lineRule="auto" w:line="288"/>
        <w:ind w:left="72" w:right="0" w:hanging="0"/>
        <w:rPr>
          <w:rFonts w:ascii="Helvetica Neue" w:hAnsi="Helvetica Neue" w:eastAsia="Helvetica Neue" w:cs="Helvetica Neue"/>
          <w:outline w:val="false"/>
          <w:color w:val="003366"/>
          <w:spacing w:val="0"/>
          <w:u w:val="none" w:color="003366"/>
          <w14:textFill>
            <w14:solidFill>
              <w14:srgbClr w14:val="003366"/>
            </w14:solidFill>
          </w14:textFill>
        </w:rPr>
      </w:pPr>
      <w:r>
        <w:rPr>
          <w:rFonts w:eastAsia="Helvetica Neue" w:cs="Helvetica Neue" w:ascii="Helvetica Neue" w:hAnsi="Helvetica Neue"/>
          <w:outline w:val="false"/>
          <w:color w:val="003366"/>
          <w:spacing w:val="0"/>
          <w:u w:val="none" w:color="003366"/>
          <w14:textFill>
            <w14:solidFill>
              <w14:srgbClr w14:val="003366"/>
            </w14:solidFill>
          </w14:textFill>
        </w:rPr>
      </w:r>
    </w:p>
    <w:tbl>
      <w:tblPr>
        <w:tblW w:w="9017" w:type="dxa"/>
        <w:jc w:val="left"/>
        <w:tblInd w:w="213" w:type="dxa"/>
        <w:tblCellMar>
          <w:top w:w="80" w:type="dxa"/>
          <w:left w:w="162" w:type="dxa"/>
          <w:bottom w:w="80" w:type="dxa"/>
          <w:right w:w="80" w:type="dxa"/>
        </w:tblCellMar>
      </w:tblPr>
      <w:tblGrid>
        <w:gridCol w:w="2236"/>
        <w:gridCol w:w="6780"/>
      </w:tblGrid>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Team Name:</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outline w:val="false"/>
                <w:color w:val="000000"/>
                <w:sz w:val="28"/>
                <w:szCs w:val="28"/>
                <w:u w:val="none" w:color="000000"/>
                <w:shd w:fill="auto" w:val="clear"/>
                <w:lang w:val="en-US"/>
                <w14:textFill>
                  <w14:solidFill>
                    <w14:srgbClr w14:val="000000"/>
                  </w14:solidFill>
                </w14:textFill>
              </w:rPr>
              <w:t xml:space="preserve">Team 9 </w:t>
            </w:r>
          </w:p>
        </w:tc>
      </w:tr>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Meeting Date:</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rFonts w:eastAsia="Arial Unicode MS" w:cs="Arial Unicode MS"/>
              </w:rPr>
              <w:t>22nd September</w:t>
            </w:r>
          </w:p>
        </w:tc>
      </w:tr>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Time:</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lang w:val="en-US"/>
              </w:rPr>
              <w:t>9</w:t>
            </w:r>
            <w:r>
              <w:rPr>
                <w:outline w:val="false"/>
                <w:color w:val="000000"/>
                <w:sz w:val="28"/>
                <w:szCs w:val="28"/>
                <w:u w:val="none" w:color="000000"/>
                <w:shd w:fill="auto" w:val="clear"/>
                <w:lang w:val="en-US"/>
                <w14:textFill>
                  <w14:solidFill>
                    <w14:srgbClr w14:val="000000"/>
                  </w14:solidFill>
                </w14:textFill>
              </w:rPr>
              <w:t>:0</w:t>
            </w:r>
            <w:r>
              <w:rPr>
                <w:outline w:val="false"/>
                <w:color w:val="000000"/>
                <w:sz w:val="28"/>
                <w:szCs w:val="28"/>
                <w:u w:val="none" w:color="000000"/>
                <w:shd w:fill="auto" w:val="clear"/>
                <w:lang w:val="en-US"/>
                <w14:textFill>
                  <w14:solidFill>
                    <w14:srgbClr w14:val="000000"/>
                  </w14:solidFill>
                </w14:textFill>
              </w:rPr>
              <w:t>0</w:t>
            </w:r>
            <w:r>
              <w:rPr>
                <w:outline w:val="false"/>
                <w:color w:val="000000"/>
                <w:sz w:val="28"/>
                <w:szCs w:val="28"/>
                <w:u w:val="none" w:color="000000"/>
                <w:shd w:fill="auto" w:val="clear"/>
                <w:lang w:val="en-US"/>
                <w14:textFill>
                  <w14:solidFill>
                    <w14:srgbClr w14:val="000000"/>
                  </w14:solidFill>
                </w14:textFill>
              </w:rPr>
              <w:t>AM - 10:00PM</w:t>
            </w:r>
          </w:p>
        </w:tc>
      </w:tr>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Venue:</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outline w:val="false"/>
                <w:color w:val="000000"/>
                <w:sz w:val="28"/>
                <w:szCs w:val="28"/>
                <w:u w:val="none" w:color="000000"/>
                <w:shd w:fill="auto" w:val="clear"/>
                <w:lang w:val="en-US"/>
                <w14:textFill>
                  <w14:solidFill>
                    <w14:srgbClr w14:val="000000"/>
                  </w14:solidFill>
                </w14:textFill>
              </w:rPr>
              <w:t>Faculty of Science Common Room</w:t>
            </w:r>
          </w:p>
        </w:tc>
      </w:tr>
      <w:tr>
        <w:trPr>
          <w:trHeight w:val="70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Attendees:</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outline w:val="false"/>
                <w:color w:val="000000"/>
                <w:sz w:val="28"/>
                <w:szCs w:val="28"/>
                <w:u w:val="none" w:color="000000"/>
                <w:shd w:fill="auto" w:val="clear"/>
                <w:lang w:val="en-US"/>
                <w14:textFill>
                  <w14:solidFill>
                    <w14:srgbClr w14:val="000000"/>
                  </w14:solidFill>
                </w14:textFill>
              </w:rPr>
              <w:t>Issac, Matthew, Josh, Dhruv, Dennis</w:t>
            </w:r>
          </w:p>
        </w:tc>
      </w:tr>
      <w:tr>
        <w:trPr>
          <w:trHeight w:val="668"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Absent Members:</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rFonts w:eastAsia="Arial Unicode MS" w:cs="Arial Unicode MS"/>
              </w:rPr>
              <w:t>Rodney</w:t>
            </w:r>
          </w:p>
        </w:tc>
      </w:tr>
      <w:tr>
        <w:trPr>
          <w:trHeight w:val="344" w:hRule="atLeast"/>
        </w:trPr>
        <w:tc>
          <w:tcPr>
            <w:tcW w:w="2236" w:type="dxa"/>
            <w:tcBorders>
              <w:top w:val="single" w:sz="4" w:space="0" w:color="B4B4B4"/>
              <w:left w:val="single" w:sz="4" w:space="0" w:color="B4B4B4"/>
              <w:bottom w:val="single" w:sz="4" w:space="0" w:color="B4B4B4"/>
              <w:right w:val="single" w:sz="4" w:space="0" w:color="B4B4B4"/>
            </w:tcBorders>
            <w:shd w:color="auto" w:fill="FFFFFF" w:val="clear"/>
            <w:vAlign w:val="center"/>
          </w:tcPr>
          <w:p>
            <w:pPr>
              <w:pStyle w:val="Body"/>
              <w:rPr/>
            </w:pPr>
            <w:r>
              <w:rPr>
                <w:b/>
                <w:bCs/>
                <w:shd w:fill="auto" w:val="clear"/>
                <w:lang w:val="en-US"/>
              </w:rPr>
              <w:t>Minutes Taker:</w:t>
            </w:r>
          </w:p>
        </w:tc>
        <w:tc>
          <w:tcPr>
            <w:tcW w:w="6780" w:type="dxa"/>
            <w:tcBorders>
              <w:top w:val="single" w:sz="4" w:space="0" w:color="B4B4B4"/>
              <w:left w:val="single" w:sz="4" w:space="0" w:color="B4B4B4"/>
              <w:bottom w:val="single" w:sz="4" w:space="0" w:color="B4B4B4"/>
              <w:right w:val="single" w:sz="4" w:space="0" w:color="B4B4B4"/>
            </w:tcBorders>
            <w:shd w:color="auto" w:fill="FFFFFF" w:val="clear"/>
            <w:tcMar>
              <w:left w:w="185" w:type="dxa"/>
            </w:tcMar>
            <w:vAlign w:val="center"/>
          </w:tcPr>
          <w:p>
            <w:pPr>
              <w:pStyle w:val="Body"/>
              <w:rPr/>
            </w:pPr>
            <w:r>
              <w:rPr>
                <w:outline w:val="false"/>
                <w:color w:val="000000"/>
                <w:sz w:val="28"/>
                <w:szCs w:val="28"/>
                <w:u w:val="none" w:color="000000"/>
                <w:shd w:fill="auto" w:val="clear"/>
                <w:lang w:val="en-US"/>
                <w14:textFill>
                  <w14:solidFill>
                    <w14:srgbClr w14:val="000000"/>
                  </w14:solidFill>
                </w14:textFill>
              </w:rPr>
              <w:t xml:space="preserve">Matthew </w:t>
            </w:r>
          </w:p>
        </w:tc>
      </w:tr>
    </w:tbl>
    <w:p>
      <w:pPr>
        <w:pStyle w:val="Body"/>
        <w:widowControl w:val="false"/>
        <w:spacing w:lineRule="auto" w:line="288"/>
        <w:rPr>
          <w:rFonts w:ascii="Helvetica Neue" w:hAnsi="Helvetica Neue" w:eastAsia="Helvetica Neue" w:cs="Helvetica Neue"/>
          <w:outline w:val="false"/>
          <w:color w:val="003366"/>
          <w:spacing w:val="0"/>
          <w:u w:val="none" w:color="003366"/>
          <w14:textFill>
            <w14:solidFill>
              <w14:srgbClr w14:val="003366"/>
            </w14:solidFill>
          </w14:textFill>
        </w:rPr>
      </w:pPr>
      <w:r>
        <w:rPr>
          <w:rFonts w:eastAsia="Helvetica Neue" w:cs="Helvetica Neue" w:ascii="Helvetica Neue" w:hAnsi="Helvetica Neue"/>
          <w:outline w:val="false"/>
          <w:color w:val="003366"/>
          <w:spacing w:val="0"/>
          <w:u w:val="none" w:color="003366"/>
          <w14:textFill>
            <w14:solidFill>
              <w14:srgbClr w14:val="003366"/>
            </w14:solidFill>
          </w14:textFill>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rPr>
      </w:pPr>
      <w:r>
        <w:rPr>
          <w:rFonts w:eastAsia="Helvetica Neue" w:cs="Helvetica Neue" w:ascii="Helvetica Neue" w:hAnsi="Helvetica Neue"/>
        </w:rPr>
      </w:r>
    </w:p>
    <w:p>
      <w:pPr>
        <w:pStyle w:val="Body"/>
        <w:spacing w:lineRule="auto" w:line="288"/>
        <w:rPr>
          <w:rFonts w:ascii="Helvetica Neue" w:hAnsi="Helvetica Neue" w:eastAsia="Helvetica Neue" w:cs="Helvetica Neue"/>
          <w:b/>
          <w:b/>
          <w:bCs/>
          <w:outline w:val="false"/>
          <w:color w:val="3A9DAF"/>
          <w:spacing w:val="-2"/>
          <w:sz w:val="36"/>
          <w:szCs w:val="36"/>
          <w:u w:val="none" w:color="3A9DAF"/>
          <w14:textFill>
            <w14:solidFill>
              <w14:srgbClr w14:val="3A9DAF"/>
            </w14:solidFill>
          </w14:textFill>
        </w:rPr>
      </w:pPr>
      <w:r>
        <w:rPr>
          <w:rFonts w:ascii="Helvetica Neue" w:hAnsi="Helvetica Neue"/>
          <w:b/>
          <w:bCs/>
          <w:outline w:val="false"/>
          <w:color w:val="3A9DAF"/>
          <w:spacing w:val="-2"/>
          <w:sz w:val="36"/>
          <w:szCs w:val="36"/>
          <w:u w:val="none" w:color="3A9DAF"/>
          <w:lang w:val="en-US"/>
          <w14:textFill>
            <w14:solidFill>
              <w14:srgbClr w14:val="3A9DAF"/>
            </w14:solidFill>
          </w14:textFill>
        </w:rPr>
        <w:t>Agenda Details</w:t>
      </w:r>
    </w:p>
    <w:p>
      <w:pPr>
        <w:pStyle w:val="Body"/>
        <w:spacing w:lineRule="auto" w:line="288"/>
        <w:ind w:left="72" w:right="0" w:hanging="0"/>
        <w:rPr>
          <w:rFonts w:ascii="Helvetica Neue" w:hAnsi="Helvetica Neue" w:eastAsia="Helvetica Neue" w:cs="Helvetica Neue"/>
          <w:outline w:val="false"/>
          <w:color w:val="003366"/>
          <w:spacing w:val="0"/>
          <w:u w:val="none" w:color="003366"/>
          <w14:textFill>
            <w14:solidFill>
              <w14:srgbClr w14:val="003366"/>
            </w14:solidFill>
          </w14:textFill>
        </w:rPr>
      </w:pPr>
      <w:r>
        <w:rPr>
          <w:rFonts w:eastAsia="Helvetica Neue" w:cs="Helvetica Neue" w:ascii="Helvetica Neue" w:hAnsi="Helvetica Neue"/>
          <w:outline w:val="false"/>
          <w:color w:val="003366"/>
          <w:spacing w:val="0"/>
          <w:u w:val="none" w:color="003366"/>
          <w14:textFill>
            <w14:solidFill>
              <w14:srgbClr w14:val="003366"/>
            </w14:solidFill>
          </w14:textFill>
        </w:rPr>
      </w:r>
    </w:p>
    <w:tbl>
      <w:tblPr>
        <w:tblW w:w="9346" w:type="dxa"/>
        <w:jc w:val="left"/>
        <w:tblInd w:w="213" w:type="dxa"/>
        <w:tblCellMar>
          <w:top w:w="80" w:type="dxa"/>
          <w:left w:w="185" w:type="dxa"/>
          <w:bottom w:w="80" w:type="dxa"/>
          <w:right w:w="80" w:type="dxa"/>
        </w:tblCellMar>
      </w:tblPr>
      <w:tblGrid>
        <w:gridCol w:w="1754"/>
        <w:gridCol w:w="7592"/>
      </w:tblGrid>
      <w:tr>
        <w:trPr>
          <w:trHeight w:val="273" w:hRule="atLeast"/>
        </w:trPr>
        <w:tc>
          <w:tcPr>
            <w:tcW w:w="1754" w:type="dxa"/>
            <w:tcBorders>
              <w:top w:val="single" w:sz="4" w:space="0" w:color="000000"/>
              <w:left w:val="single" w:sz="4" w:space="0" w:color="000000"/>
              <w:bottom w:val="single" w:sz="4" w:space="0" w:color="000000"/>
              <w:right w:val="single" w:sz="4" w:space="0" w:color="000000"/>
            </w:tcBorders>
            <w:shd w:color="auto" w:fill="5B9BD5" w:val="clear"/>
          </w:tcPr>
          <w:p>
            <w:pPr>
              <w:pStyle w:val="Body"/>
              <w:rPr/>
            </w:pPr>
            <w:r>
              <w:rPr>
                <w:sz w:val="26"/>
                <w:szCs w:val="26"/>
                <w:lang w:val="en-US"/>
              </w:rPr>
              <w:t>Tasks</w:t>
            </w:r>
          </w:p>
        </w:tc>
        <w:tc>
          <w:tcPr>
            <w:tcW w:w="7592" w:type="dxa"/>
            <w:tcBorders>
              <w:top w:val="single" w:sz="4" w:space="0" w:color="000000"/>
              <w:left w:val="single" w:sz="4" w:space="0" w:color="000000"/>
              <w:bottom w:val="single" w:sz="4" w:space="0" w:color="000000"/>
              <w:right w:val="single" w:sz="4" w:space="0" w:color="000000"/>
            </w:tcBorders>
            <w:shd w:color="auto" w:fill="5B9BD5" w:val="clear"/>
          </w:tcPr>
          <w:p>
            <w:pPr>
              <w:pStyle w:val="Body"/>
              <w:rPr/>
            </w:pPr>
            <w:r>
              <w:rPr>
                <w:sz w:val="26"/>
                <w:szCs w:val="26"/>
                <w:lang w:val="en-US"/>
              </w:rPr>
              <w:t>Sub-tasks</w:t>
            </w:r>
          </w:p>
        </w:tc>
      </w:tr>
      <w:tr>
        <w:trPr>
          <w:trHeight w:val="1388" w:hRule="atLeast"/>
        </w:trPr>
        <w:tc>
          <w:tcPr>
            <w:tcW w:w="1754" w:type="dxa"/>
            <w:tcBorders>
              <w:top w:val="single" w:sz="4" w:space="0" w:color="000000"/>
              <w:left w:val="single" w:sz="4" w:space="0" w:color="000000"/>
              <w:bottom w:val="single" w:sz="4" w:space="0" w:color="000000"/>
              <w:right w:val="single" w:sz="4" w:space="0" w:color="000000"/>
            </w:tcBorders>
            <w:shd w:color="auto" w:fill="auto" w:val="clear"/>
          </w:tcPr>
          <w:p>
            <w:pPr>
              <w:pStyle w:val="Body"/>
              <w:rPr/>
            </w:pPr>
            <w:r>
              <w:rPr>
                <w:lang w:val="en-US"/>
              </w:rPr>
              <w:t>Discussions/Clarifications</w:t>
            </w:r>
          </w:p>
        </w:tc>
        <w:tc>
          <w:tcPr>
            <w:tcW w:w="7592" w:type="dxa"/>
            <w:tcBorders>
              <w:top w:val="single" w:sz="4" w:space="0" w:color="000000"/>
              <w:left w:val="single" w:sz="4" w:space="0" w:color="000000"/>
              <w:bottom w:val="single" w:sz="4" w:space="0" w:color="000000"/>
              <w:right w:val="single" w:sz="4" w:space="0" w:color="000000"/>
            </w:tcBorders>
            <w:shd w:color="auto" w:fill="auto" w:val="clear"/>
          </w:tcPr>
          <w:p>
            <w:pPr>
              <w:pStyle w:val="Body"/>
              <w:numPr>
                <w:ilvl w:val="0"/>
                <w:numId w:val="1"/>
              </w:numPr>
              <w:spacing w:before="0" w:after="0"/>
              <w:rPr>
                <w:rFonts w:ascii="Calibri" w:hAnsi="Calibri" w:eastAsia="Arial Unicode MS" w:cs="Arial Unicode MS"/>
                <w:b w:val="false"/>
                <w:b w:val="false"/>
                <w:bCs w:val="false"/>
                <w:i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rPr>
              <w:t>Demonstrate our Prototype to our Client</w:t>
            </w:r>
          </w:p>
          <w:p>
            <w:pPr>
              <w:pStyle w:val="Body"/>
              <w:numPr>
                <w:ilvl w:val="0"/>
                <w:numId w:val="1"/>
              </w:numPr>
              <w:rPr>
                <w:rFonts w:ascii="Calibri" w:hAnsi="Calibri" w:eastAsia="Arial Unicode MS" w:cs="Arial Unicode MS"/>
                <w:b w:val="false"/>
                <w:b w:val="false"/>
                <w:bCs w:val="false"/>
                <w:i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rPr>
              <w:t>Discuss challenges</w:t>
            </w:r>
          </w:p>
          <w:p>
            <w:pPr>
              <w:pStyle w:val="Body"/>
              <w:numPr>
                <w:ilvl w:val="0"/>
                <w:numId w:val="1"/>
              </w:numPr>
              <w:rPr>
                <w:rFonts w:ascii="Calibri" w:hAnsi="Calibri" w:eastAsia="Arial Unicode MS" w:cs="Arial Unicode MS"/>
                <w:b w:val="false"/>
                <w:b w:val="false"/>
                <w:bCs w:val="false"/>
                <w:i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rPr>
              <w:t>Discuss limitations/problems</w:t>
            </w:r>
          </w:p>
          <w:p>
            <w:pPr>
              <w:pStyle w:val="Body"/>
              <w:numPr>
                <w:ilvl w:val="0"/>
                <w:numId w:val="1"/>
              </w:numPr>
              <w:rPr>
                <w:rFonts w:ascii="Calibri" w:hAnsi="Calibri" w:eastAsia="Arial Unicode MS" w:cs="Arial Unicode MS"/>
                <w:b w:val="false"/>
                <w:b w:val="false"/>
                <w:bCs w:val="false"/>
                <w:i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rPr>
              <w:t>Gather updated requirements for Sprint 3</w:t>
            </w:r>
          </w:p>
        </w:tc>
      </w:tr>
    </w:tbl>
    <w:p>
      <w:pPr>
        <w:pStyle w:val="Body"/>
        <w:widowControl w:val="false"/>
        <w:spacing w:lineRule="auto" w:line="288"/>
        <w:rPr>
          <w:rFonts w:ascii="Helvetica Neue" w:hAnsi="Helvetica Neue" w:eastAsia="Helvetica Neue" w:cs="Helvetica Neue"/>
          <w:outline w:val="false"/>
          <w:color w:val="003366"/>
          <w:spacing w:val="0"/>
          <w:u w:val="none" w:color="003366"/>
          <w14:textFill>
            <w14:solidFill>
              <w14:srgbClr w14:val="003366"/>
            </w14:solidFill>
          </w14:textFill>
        </w:rPr>
      </w:pPr>
      <w:r>
        <w:rPr>
          <w:rFonts w:eastAsia="Helvetica Neue" w:cs="Helvetica Neue" w:ascii="Helvetica Neue" w:hAnsi="Helvetica Neue"/>
          <w:outline w:val="false"/>
          <w:color w:val="003366"/>
          <w:spacing w:val="0"/>
          <w:u w:val="none" w:color="003366"/>
          <w14:textFill>
            <w14:solidFill>
              <w14:srgbClr w14:val="003366"/>
            </w14:solidFill>
          </w14:textFill>
        </w:rPr>
      </w:r>
    </w:p>
    <w:p>
      <w:pPr>
        <w:pStyle w:val="Body"/>
        <w:spacing w:lineRule="auto" w:line="288"/>
        <w:rPr>
          <w:rFonts w:ascii="Helvetica Neue" w:hAnsi="Helvetica Neue" w:eastAsia="Helvetica Neue" w:cs="Helvetica Neue"/>
          <w:outline w:val="false"/>
          <w:color w:val="003366"/>
          <w:spacing w:val="-2"/>
          <w:sz w:val="24"/>
          <w:szCs w:val="24"/>
          <w:u w:val="none" w:color="003366"/>
          <w14:textFill>
            <w14:solidFill>
              <w14:srgbClr w14:val="003366"/>
            </w14:solidFill>
          </w14:textFill>
        </w:rPr>
      </w:pPr>
      <w:r>
        <w:rPr>
          <w:rFonts w:eastAsia="Helvetica Neue" w:cs="Helvetica Neue" w:ascii="Helvetica Neue" w:hAnsi="Helvetica Neue"/>
          <w:outline w:val="false"/>
          <w:color w:val="003366"/>
          <w:spacing w:val="-2"/>
          <w:sz w:val="24"/>
          <w:szCs w:val="24"/>
          <w:u w:val="none" w:color="003366"/>
          <w14:textFill>
            <w14:solidFill>
              <w14:srgbClr w14:val="003366"/>
            </w14:solidFill>
          </w14:textFill>
        </w:rPr>
      </w:r>
    </w:p>
    <w:p>
      <w:pPr>
        <w:pStyle w:val="Body"/>
        <w:spacing w:lineRule="auto" w:line="288"/>
        <w:rPr>
          <w:rFonts w:ascii="Helvetica Neue" w:hAnsi="Helvetica Neue" w:eastAsia="Helvetica Neue" w:cs="Helvetica Neue"/>
          <w:outline w:val="false"/>
          <w:color w:val="003366"/>
          <w:spacing w:val="-2"/>
          <w:sz w:val="24"/>
          <w:szCs w:val="24"/>
          <w:u w:val="none" w:color="003366"/>
          <w14:textFill>
            <w14:solidFill>
              <w14:srgbClr w14:val="003366"/>
            </w14:solidFill>
          </w14:textFill>
        </w:rPr>
      </w:pPr>
      <w:r>
        <w:rPr>
          <w:rFonts w:eastAsia="Helvetica Neue" w:cs="Helvetica Neue" w:ascii="Helvetica Neue" w:hAnsi="Helvetica Neue"/>
          <w:outline w:val="false"/>
          <w:color w:val="003366"/>
          <w:spacing w:val="-2"/>
          <w:sz w:val="24"/>
          <w:szCs w:val="24"/>
          <w:u w:val="none" w:color="003366"/>
          <w14:textFill>
            <w14:solidFill>
              <w14:srgbClr w14:val="003366"/>
            </w14:solidFill>
          </w14:textFill>
        </w:rPr>
      </w:r>
    </w:p>
    <w:p>
      <w:pPr>
        <w:pStyle w:val="Body"/>
        <w:spacing w:lineRule="auto" w:line="288"/>
        <w:rPr>
          <w:rFonts w:ascii="Helvetica Neue" w:hAnsi="Helvetica Neue" w:eastAsia="Helvetica Neue" w:cs="Helvetica Neue"/>
          <w:outline w:val="false"/>
          <w:color w:val="003366"/>
          <w:spacing w:val="-2"/>
          <w:sz w:val="24"/>
          <w:szCs w:val="24"/>
          <w:u w:val="none" w:color="003366"/>
          <w14:textFill>
            <w14:solidFill>
              <w14:srgbClr w14:val="003366"/>
            </w14:solidFill>
          </w14:textFill>
        </w:rPr>
      </w:pPr>
      <w:r>
        <w:rPr>
          <w:rFonts w:eastAsia="Helvetica Neue" w:cs="Helvetica Neue" w:ascii="Helvetica Neue" w:hAnsi="Helvetica Neue"/>
          <w:outline w:val="false"/>
          <w:color w:val="003366"/>
          <w:spacing w:val="-2"/>
          <w:sz w:val="24"/>
          <w:szCs w:val="24"/>
          <w:u w:val="none" w:color="003366"/>
          <w14:textFill>
            <w14:solidFill>
              <w14:srgbClr w14:val="003366"/>
            </w14:solidFill>
          </w14:textFill>
        </w:rPr>
      </w:r>
    </w:p>
    <w:p>
      <w:pPr>
        <w:pStyle w:val="Body"/>
        <w:spacing w:lineRule="auto" w:line="288"/>
        <w:rPr>
          <w:rFonts w:ascii="Helvetica Neue" w:hAnsi="Helvetica Neue" w:eastAsia="Helvetica Neue" w:cs="Helvetica Neue"/>
        </w:rPr>
      </w:pPr>
      <w:r>
        <w:rPr>
          <w:rFonts w:ascii="Helvetica Neue" w:hAnsi="Helvetica Neue"/>
          <w:b/>
          <w:bCs/>
          <w:outline w:val="false"/>
          <w:color w:val="3A9DAF"/>
          <w:spacing w:val="-2"/>
          <w:sz w:val="36"/>
          <w:szCs w:val="36"/>
          <w:u w:val="none" w:color="3A9DAF"/>
          <w:lang w:val="en-US"/>
          <w14:textFill>
            <w14:solidFill>
              <w14:srgbClr w14:val="3A9DAF"/>
            </w14:solidFill>
          </w14:textFill>
        </w:rPr>
        <w:t>Meeting Minutes with Client Starts</w:t>
      </w:r>
    </w:p>
    <w:p>
      <w:pPr>
        <w:pStyle w:val="Body"/>
        <w:numPr>
          <w:ilvl w:val="1"/>
          <w:numId w:val="2"/>
        </w:numPr>
        <w:spacing w:before="0" w:after="0"/>
        <w:rPr/>
      </w:pPr>
      <w:r>
        <w:rPr>
          <w:lang w:val="en-US"/>
        </w:rPr>
        <w:t>Discussed current standpoint on project progress</w:t>
      </w:r>
    </w:p>
    <w:p>
      <w:pPr>
        <w:pStyle w:val="Body"/>
        <w:numPr>
          <w:ilvl w:val="1"/>
          <w:numId w:val="2"/>
        </w:numPr>
        <w:spacing w:before="0" w:after="0"/>
        <w:rPr/>
      </w:pPr>
      <w:r>
        <w:rPr>
          <w:lang w:val="en-US"/>
        </w:rPr>
        <w:t>We presented our prototype, and explained the features we have implemented as well as features we are yet to implement .</w:t>
      </w:r>
    </w:p>
    <w:p>
      <w:pPr>
        <w:pStyle w:val="Body"/>
        <w:numPr>
          <w:ilvl w:val="1"/>
          <w:numId w:val="2"/>
        </w:numPr>
        <w:spacing w:before="0" w:after="0"/>
        <w:rPr>
          <w:rFonts w:ascii="Calibri" w:hAnsi="Calibri" w:eastAsia="Arial Unicode MS" w:cs="Arial Unicode MS"/>
          <w:b w:val="false"/>
          <w:b w:val="false"/>
          <w:bCs w:val="false"/>
          <w:i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14:textOutline>
            <w14:noFill/>
          </w14:textOutline>
          <w14:textFill>
            <w14:solidFill>
              <w14:srgbClr w14:val="111111"/>
            </w14:solidFill>
          </w14:textFill>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14:textOutline>
            <w14:noFill/>
          </w14:textOutline>
          <w14:textFill>
            <w14:solidFill>
              <w14:srgbClr w14:val="111111"/>
            </w14:solidFill>
          </w14:textFill>
        </w:rPr>
        <w:t>The demonstration was done on a windows surface laptop in Linux.</w:t>
      </w:r>
    </w:p>
    <w:p>
      <w:pPr>
        <w:pStyle w:val="Body"/>
        <w:numPr>
          <w:ilvl w:val="1"/>
          <w:numId w:val="2"/>
        </w:numPr>
        <w:spacing w:before="0" w:after="0"/>
        <w:rPr>
          <w:rFonts w:ascii="Calibri" w:hAnsi="Calibri" w:eastAsia="Arial Unicode MS" w:cs="Arial Unicode MS"/>
          <w:b w:val="false"/>
          <w:b w:val="false"/>
          <w:bCs w:val="false"/>
          <w:i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14:textOutline>
            <w14:noFill/>
          </w14:textOutline>
          <w14:textFill>
            <w14:solidFill>
              <w14:srgbClr w14:val="111111"/>
            </w14:solidFill>
          </w14:textFill>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14:textOutline>
            <w14:noFill/>
          </w14:textOutline>
          <w14:textFill>
            <w14:solidFill>
              <w14:srgbClr w14:val="111111"/>
            </w14:solidFill>
          </w14:textFill>
        </w:rPr>
        <w:t>Client expressed general approval for the work we had done thus far.</w:t>
      </w:r>
    </w:p>
    <w:p>
      <w:pPr>
        <w:pStyle w:val="Body"/>
        <w:numPr>
          <w:ilvl w:val="1"/>
          <w:numId w:val="2"/>
        </w:numPr>
        <w:spacing w:before="0" w:after="0"/>
        <w:rPr/>
      </w:pPr>
      <w:r>
        <w:rPr>
          <w:lang w:val="en-US"/>
        </w:rPr>
        <w:t xml:space="preserve">Client </w:t>
      </w: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14:textOutline>
            <w14:noFill/>
          </w14:textOutline>
          <w14:textFill>
            <w14:solidFill>
              <w14:srgbClr w14:val="111111"/>
            </w14:solidFill>
          </w14:textFill>
        </w:rPr>
        <w:t>offered a reference to a colleague who specializes in particle dynamics to validate the realism of our simulated physics.</w:t>
      </w:r>
    </w:p>
    <w:p>
      <w:pPr>
        <w:pStyle w:val="Body"/>
        <w:numPr>
          <w:ilvl w:val="1"/>
          <w:numId w:val="2"/>
        </w:numPr>
        <w:spacing w:before="0" w:after="0"/>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shd w:fill="auto" w:val="clear"/>
          <w:vertAlign w:val="baseline"/>
          <w:lang w:val="en-US"/>
          <w14:textOutline>
            <w14:noFill/>
          </w14:textOutline>
          <w14:textFill>
            <w14:solidFill>
              <w14:srgbClr w14:val="111111"/>
            </w14:solidFill>
          </w14:textFill>
        </w:rPr>
        <w:t>Client emphasized that the low number of particles enables us to focus less on optimizing performance and more on the correctness of the simulation</w:t>
      </w:r>
    </w:p>
    <w:p>
      <w:pPr>
        <w:pStyle w:val="Body"/>
        <w:numPr>
          <w:ilvl w:val="1"/>
          <w:numId w:val="2"/>
        </w:numPr>
        <w:spacing w:before="0" w:after="0"/>
        <w:rPr/>
      </w:pPr>
      <w:r>
        <w:rPr>
          <w:lang w:val="en-US"/>
        </w:rPr>
        <w:t>Client suggests using “Ray Casts” to detect out-of-bounds collisions, which is a unity feature that involves detecting collisions along an imaginary line from an object. Recommends a C# library for this task.</w:t>
      </w:r>
    </w:p>
    <w:p>
      <w:pPr>
        <w:pStyle w:val="Body"/>
        <w:numPr>
          <w:ilvl w:val="1"/>
          <w:numId w:val="2"/>
        </w:numPr>
        <w:spacing w:before="0" w:after="0"/>
        <w:rPr/>
      </w:pPr>
      <w:r>
        <w:rPr>
          <w:lang w:val="en-US"/>
        </w:rPr>
        <w:t>C</w:t>
      </w:r>
      <w:r>
        <w:rPr>
          <w:lang w:val="en-US"/>
        </w:rPr>
        <w:t>lient requires the motion of the particles to be relative to the box, so the player can move it around. Additionally there will be no requirement for the particles to collide with other objects inside the box.</w:t>
      </w:r>
    </w:p>
    <w:p>
      <w:pPr>
        <w:pStyle w:val="Body"/>
        <w:numPr>
          <w:ilvl w:val="1"/>
          <w:numId w:val="2"/>
        </w:numPr>
        <w:spacing w:before="0" w:after="0"/>
        <w:rPr>
          <w:rFonts w:ascii="Calibri" w:hAnsi="Calibri" w:eastAsia="Arial Unicode MS" w:cs="Arial Unicode MS"/>
          <w:b w:val="false"/>
          <w:b w:val="false"/>
          <w:bCs w:val="false"/>
          <w:i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14:textOutline>
            <w14:noFill/>
          </w14:textOutline>
          <w14:textFill>
            <w14:solidFill>
              <w14:srgbClr w14:val="111111"/>
            </w14:solidFill>
          </w14:textFill>
        </w:rPr>
      </w:pP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14:textOutline>
            <w14:noFill/>
          </w14:textOutline>
          <w14:textFill>
            <w14:solidFill>
              <w14:srgbClr w14:val="111111"/>
            </w14:solidFill>
          </w14:textFill>
        </w:rPr>
        <w:t xml:space="preserve">We enquirer </w:t>
      </w: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14:textOutline>
            <w14:noFill/>
          </w14:textOutline>
          <w14:textFill>
            <w14:solidFill>
              <w14:srgbClr w14:val="111111"/>
            </w14:solidFill>
          </w14:textFill>
        </w:rPr>
        <w:t xml:space="preserve">about the </w:t>
      </w:r>
      <w:r>
        <w:rPr>
          <w:rFonts w:eastAsia="Arial Unicode MS" w:cs="Arial Unicode MS"/>
          <w:b w:val="false"/>
          <w:bCs w:val="false"/>
          <w:i w:val="false"/>
          <w:iCs w:val="false"/>
          <w:caps w:val="false"/>
          <w:smallCaps w:val="false"/>
          <w:strike w:val="false"/>
          <w:dstrike w:val="false"/>
          <w:outline w:val="false"/>
          <w:color w:val="111111"/>
          <w:spacing w:val="0"/>
          <w:kern w:val="0"/>
          <w:position w:val="0"/>
          <w:sz w:val="28"/>
          <w:sz w:val="28"/>
          <w:szCs w:val="28"/>
          <w:u w:val="none" w:color="111111"/>
          <w:vertAlign w:val="baseline"/>
          <w:lang w:val="en-US"/>
          <w14:textOutline>
            <w14:noFill/>
          </w14:textOutline>
          <w14:textFill>
            <w14:solidFill>
              <w14:srgbClr w14:val="111111"/>
            </w14:solidFill>
          </w14:textFill>
        </w:rPr>
        <w:t xml:space="preserve">requirement to incorporate a basic periodic table database and the client responds that it would still be a requirement. </w:t>
      </w:r>
    </w:p>
    <w:p>
      <w:pPr>
        <w:pStyle w:val="Body"/>
        <w:numPr>
          <w:ilvl w:val="1"/>
          <w:numId w:val="2"/>
        </w:numPr>
        <w:spacing w:before="0" w:after="0"/>
        <w:rPr/>
      </w:pPr>
      <w:r>
        <w:rPr>
          <w:lang w:val="en-US"/>
        </w:rPr>
        <w:t>Matthew presented Blender Sandbox of the Lab</w:t>
      </w:r>
    </w:p>
    <w:p>
      <w:pPr>
        <w:pStyle w:val="Body"/>
        <w:numPr>
          <w:ilvl w:val="1"/>
          <w:numId w:val="2"/>
        </w:numPr>
        <w:spacing w:before="0" w:after="0"/>
        <w:rPr/>
      </w:pPr>
      <w:r>
        <w:rPr>
          <w:lang w:val="en-US"/>
        </w:rPr>
        <w:t>Client suggested that use lighting sparingly as lighting presents computational drain in unity</w:t>
      </w:r>
    </w:p>
    <w:p>
      <w:pPr>
        <w:pStyle w:val="Body"/>
        <w:numPr>
          <w:ilvl w:val="1"/>
          <w:numId w:val="2"/>
        </w:numPr>
        <w:spacing w:before="0" w:after="0"/>
        <w:rPr/>
      </w:pPr>
      <w:r>
        <w:rPr>
          <w:lang w:val="en-US"/>
        </w:rPr>
        <w:t xml:space="preserve">Directional </w:t>
      </w:r>
      <w:r>
        <w:rPr>
          <w:lang w:val="en-US"/>
        </w:rPr>
        <w:t xml:space="preserve">lighting </w:t>
      </w:r>
      <w:r>
        <w:rPr>
          <w:lang w:val="en-US"/>
        </w:rPr>
        <w:t>would be preferable</w:t>
      </w:r>
    </w:p>
    <w:p>
      <w:pPr>
        <w:pStyle w:val="Body"/>
        <w:numPr>
          <w:ilvl w:val="1"/>
          <w:numId w:val="2"/>
        </w:numPr>
        <w:spacing w:before="0" w:after="0"/>
        <w:rPr/>
      </w:pPr>
      <w:r>
        <w:rPr>
          <w:lang w:val="en-US"/>
        </w:rPr>
        <w:t>Client suggest we incorporate r</w:t>
      </w:r>
      <w:r>
        <w:rPr>
          <w:lang w:val="en-US"/>
        </w:rPr>
        <w:t xml:space="preserve">eal time of particles shadows </w:t>
      </w:r>
    </w:p>
    <w:p>
      <w:pPr>
        <w:pStyle w:val="Body"/>
        <w:numPr>
          <w:ilvl w:val="1"/>
          <w:numId w:val="2"/>
        </w:numPr>
        <w:spacing w:before="0" w:after="0"/>
        <w:rPr/>
      </w:pPr>
      <w:r>
        <w:rPr>
          <w:lang w:val="en-US"/>
        </w:rPr>
        <w:t>Have the time scales in the window and how many seconds have passed in the simulation (simulated seconds)</w:t>
      </w:r>
    </w:p>
    <w:p>
      <w:pPr>
        <w:pStyle w:val="Body"/>
        <w:numPr>
          <w:ilvl w:val="1"/>
          <w:numId w:val="2"/>
        </w:numPr>
        <w:spacing w:before="0" w:after="0"/>
        <w:rPr/>
      </w:pPr>
      <w:r>
        <w:rPr>
          <w:lang w:val="en-US"/>
        </w:rPr>
        <w:t>Client s</w:t>
      </w:r>
      <w:r>
        <w:rPr>
          <w:lang w:val="en-US"/>
        </w:rPr>
        <w:t>uggest</w:t>
      </w:r>
      <w:r>
        <w:rPr>
          <w:lang w:val="en-US"/>
        </w:rPr>
        <w:t>s</w:t>
      </w:r>
      <w:r>
        <w:rPr>
          <w:lang w:val="en-US"/>
        </w:rPr>
        <w:t xml:space="preserve"> to use thread pooling </w:t>
      </w:r>
    </w:p>
    <w:p>
      <w:pPr>
        <w:pStyle w:val="Body"/>
        <w:numPr>
          <w:ilvl w:val="1"/>
          <w:numId w:val="2"/>
        </w:numPr>
        <w:rPr/>
      </w:pPr>
      <w:r>
        <w:rPr>
          <w:lang w:val="en-US"/>
        </w:rPr>
        <w:t xml:space="preserve">Use parallel for each loops </w:t>
      </w:r>
    </w:p>
    <w:p>
      <w:pPr>
        <w:pStyle w:val="Body"/>
        <w:numPr>
          <w:ilvl w:val="1"/>
          <w:numId w:val="5"/>
        </w:numPr>
        <w:rPr>
          <w:b/>
          <w:b/>
          <w:bCs/>
          <w:lang w:val="en-US"/>
        </w:rPr>
      </w:pPr>
      <w:r>
        <w:rPr>
          <w:b/>
          <w:bCs/>
          <w:lang w:val="en-US"/>
        </w:rPr>
        <w:t xml:space="preserve">Use </w:t>
      </w:r>
      <w:r>
        <w:rPr>
          <w:b/>
          <w:bCs/>
          <w:lang w:val="en-US"/>
        </w:rPr>
        <w:t>Concurrent bag (list you can dump things, thread safe)</w:t>
      </w:r>
    </w:p>
    <w:p>
      <w:pPr>
        <w:pStyle w:val="Body"/>
        <w:rPr>
          <w:lang w:val="en-US"/>
        </w:rPr>
      </w:pPr>
      <w:r>
        <w:rPr/>
      </w:r>
    </w:p>
    <w:p>
      <w:pPr>
        <w:pStyle w:val="Body"/>
        <w:spacing w:lineRule="auto" w:line="288"/>
        <w:ind w:left="72" w:right="0" w:hanging="0"/>
        <w:rPr/>
      </w:pPr>
      <w:r>
        <w:rPr>
          <w:rFonts w:ascii="Helvetica Neue" w:hAnsi="Helvetica Neue"/>
          <w:b/>
          <w:bCs/>
          <w:outline w:val="false"/>
          <w:color w:val="003366"/>
          <w:spacing w:val="0"/>
          <w:u w:val="none" w:color="003366"/>
          <w:lang w:val="en-US"/>
          <w14:textFill>
            <w14:solidFill>
              <w14:srgbClr w14:val="003366"/>
            </w14:solidFill>
          </w14:textFill>
        </w:rPr>
        <w:t>END 10:00am</w:t>
      </w:r>
    </w:p>
    <w:sectPr>
      <w:headerReference w:type="default" r:id="rId3"/>
      <w:footerReference w:type="default" r:id="rId4"/>
      <w:type w:val="nextPage"/>
      <w:pgSz w:w="11906" w:h="16838"/>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Symbol">
    <w:charset w:val="02"/>
    <w:family w:val="auto"/>
    <w:pitch w:val="default"/>
  </w:font>
  <w:font w:name="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885" w:hanging="420"/>
      </w:pPr>
      <w:rPr>
        <w:rFonts w:ascii="Symbol" w:hAnsi="Symbol" w:cs="Symbol" w:hint="default"/>
      </w:rPr>
    </w:lvl>
    <w:lvl w:ilvl="1">
      <w:start w:val="1"/>
      <w:numFmt w:val="bullet"/>
      <w:lvlText w:val="o"/>
      <w:lvlJc w:val="left"/>
      <w:pPr>
        <w:tabs>
          <w:tab w:val="num" w:pos="0"/>
        </w:tabs>
        <w:ind w:left="1605" w:hanging="420"/>
      </w:pPr>
      <w:rPr>
        <w:rFonts w:ascii="Arial Unicode MS" w:hAnsi="Arial Unicode MS" w:cs="Arial Unicode MS" w:hint="default"/>
      </w:rPr>
    </w:lvl>
    <w:lvl w:ilvl="2">
      <w:start w:val="1"/>
      <w:numFmt w:val="bullet"/>
      <w:lvlText w:val="▪"/>
      <w:lvlJc w:val="left"/>
      <w:pPr>
        <w:tabs>
          <w:tab w:val="num" w:pos="0"/>
        </w:tabs>
        <w:ind w:left="2325" w:hanging="420"/>
      </w:pPr>
      <w:rPr>
        <w:rFonts w:ascii="Arial Unicode MS" w:hAnsi="Arial Unicode MS" w:cs="Arial Unicode MS" w:hint="default"/>
      </w:rPr>
    </w:lvl>
    <w:lvl w:ilvl="3">
      <w:start w:val="1"/>
      <w:numFmt w:val="bullet"/>
      <w:lvlText w:val="·"/>
      <w:lvlJc w:val="left"/>
      <w:pPr>
        <w:tabs>
          <w:tab w:val="num" w:pos="0"/>
        </w:tabs>
        <w:ind w:left="3045" w:hanging="420"/>
      </w:pPr>
      <w:rPr>
        <w:rFonts w:ascii="Symbol" w:hAnsi="Symbol" w:cs="Symbol" w:hint="default"/>
      </w:rPr>
    </w:lvl>
    <w:lvl w:ilvl="4">
      <w:start w:val="1"/>
      <w:numFmt w:val="bullet"/>
      <w:lvlText w:val="o"/>
      <w:lvlJc w:val="left"/>
      <w:pPr>
        <w:tabs>
          <w:tab w:val="num" w:pos="0"/>
        </w:tabs>
        <w:ind w:left="3765" w:hanging="420"/>
      </w:pPr>
      <w:rPr>
        <w:rFonts w:ascii="Arial Unicode MS" w:hAnsi="Arial Unicode MS" w:cs="Arial Unicode MS" w:hint="default"/>
      </w:rPr>
    </w:lvl>
    <w:lvl w:ilvl="5">
      <w:start w:val="1"/>
      <w:numFmt w:val="bullet"/>
      <w:lvlText w:val="▪"/>
      <w:lvlJc w:val="left"/>
      <w:pPr>
        <w:tabs>
          <w:tab w:val="num" w:pos="0"/>
        </w:tabs>
        <w:ind w:left="4485" w:hanging="420"/>
      </w:pPr>
      <w:rPr>
        <w:rFonts w:ascii="Arial Unicode MS" w:hAnsi="Arial Unicode MS" w:cs="Arial Unicode MS" w:hint="default"/>
      </w:rPr>
    </w:lvl>
    <w:lvl w:ilvl="6">
      <w:start w:val="1"/>
      <w:numFmt w:val="bullet"/>
      <w:lvlText w:val="·"/>
      <w:lvlJc w:val="left"/>
      <w:pPr>
        <w:tabs>
          <w:tab w:val="num" w:pos="0"/>
        </w:tabs>
        <w:ind w:left="5205" w:hanging="420"/>
      </w:pPr>
      <w:rPr>
        <w:rFonts w:ascii="Symbol" w:hAnsi="Symbol" w:cs="Symbol" w:hint="default"/>
      </w:rPr>
    </w:lvl>
    <w:lvl w:ilvl="7">
      <w:start w:val="1"/>
      <w:numFmt w:val="bullet"/>
      <w:lvlText w:val="o"/>
      <w:lvlJc w:val="left"/>
      <w:pPr>
        <w:tabs>
          <w:tab w:val="num" w:pos="0"/>
        </w:tabs>
        <w:ind w:left="5925" w:hanging="420"/>
      </w:pPr>
      <w:rPr>
        <w:rFonts w:ascii="Arial Unicode MS" w:hAnsi="Arial Unicode MS" w:cs="Arial Unicode MS" w:hint="default"/>
      </w:rPr>
    </w:lvl>
    <w:lvl w:ilvl="8">
      <w:start w:val="1"/>
      <w:numFmt w:val="bullet"/>
      <w:lvlText w:val="▪"/>
      <w:lvlJc w:val="left"/>
      <w:pPr>
        <w:tabs>
          <w:tab w:val="num" w:pos="0"/>
        </w:tabs>
        <w:ind w:left="6645" w:hanging="420"/>
      </w:pPr>
      <w:rPr>
        <w:rFonts w:ascii="Arial Unicode MS" w:hAnsi="Arial Unicode MS" w:cs="Arial Unicode MS" w:hint="default"/>
      </w:rPr>
    </w:lvl>
  </w:abstractNum>
  <w:abstractNum w:abstractNumId="2">
    <w:lvl w:ilvl="0">
      <w:start w:val="1"/>
      <w:numFmt w:val="bullet"/>
      <w:lvlText w:val=""/>
      <w:lvlJc w:val="left"/>
      <w:pPr>
        <w:tabs>
          <w:tab w:val="num" w:pos="0"/>
        </w:tabs>
        <w:ind w:left="326" w:hanging="221"/>
      </w:pPr>
      <w:rPr>
        <w:rFonts w:ascii="Symbol" w:hAnsi="Symbol" w:cs="Symbol" w:hint="default"/>
      </w:rPr>
    </w:lvl>
    <w:lvl w:ilvl="1">
      <w:start w:val="1"/>
      <w:numFmt w:val="bullet"/>
      <w:lvlText w:val=""/>
      <w:lvlJc w:val="left"/>
      <w:pPr>
        <w:tabs>
          <w:tab w:val="num" w:pos="0"/>
        </w:tabs>
        <w:ind w:left="926" w:hanging="221"/>
      </w:pPr>
      <w:rPr>
        <w:rFonts w:ascii="Symbol" w:hAnsi="Symbol" w:cs="Symbol" w:hint="default"/>
      </w:rPr>
    </w:lvl>
    <w:lvl w:ilvl="2">
      <w:start w:val="1"/>
      <w:numFmt w:val="bullet"/>
      <w:lvlText w:val=""/>
      <w:lvlJc w:val="left"/>
      <w:pPr>
        <w:tabs>
          <w:tab w:val="num" w:pos="0"/>
        </w:tabs>
        <w:ind w:left="1526" w:hanging="221"/>
      </w:pPr>
      <w:rPr>
        <w:rFonts w:ascii="Symbol" w:hAnsi="Symbol" w:cs="Symbol" w:hint="default"/>
      </w:rPr>
    </w:lvl>
    <w:lvl w:ilvl="3">
      <w:start w:val="1"/>
      <w:numFmt w:val="bullet"/>
      <w:lvlText w:val=""/>
      <w:lvlJc w:val="left"/>
      <w:pPr>
        <w:tabs>
          <w:tab w:val="num" w:pos="0"/>
        </w:tabs>
        <w:ind w:left="2126" w:hanging="221"/>
      </w:pPr>
      <w:rPr>
        <w:rFonts w:ascii="Symbol" w:hAnsi="Symbol" w:cs="Symbol" w:hint="default"/>
      </w:rPr>
    </w:lvl>
    <w:lvl w:ilvl="4">
      <w:start w:val="1"/>
      <w:numFmt w:val="bullet"/>
      <w:lvlText w:val=""/>
      <w:lvlJc w:val="left"/>
      <w:pPr>
        <w:tabs>
          <w:tab w:val="num" w:pos="0"/>
        </w:tabs>
        <w:ind w:left="2726" w:hanging="221"/>
      </w:pPr>
      <w:rPr>
        <w:rFonts w:ascii="Symbol" w:hAnsi="Symbol" w:cs="Symbol" w:hint="default"/>
      </w:rPr>
    </w:lvl>
    <w:lvl w:ilvl="5">
      <w:start w:val="1"/>
      <w:numFmt w:val="bullet"/>
      <w:lvlText w:val=""/>
      <w:lvlJc w:val="left"/>
      <w:pPr>
        <w:tabs>
          <w:tab w:val="num" w:pos="0"/>
        </w:tabs>
        <w:ind w:left="3326" w:hanging="221"/>
      </w:pPr>
      <w:rPr>
        <w:rFonts w:ascii="Symbol" w:hAnsi="Symbol" w:cs="Symbol" w:hint="default"/>
      </w:rPr>
    </w:lvl>
    <w:lvl w:ilvl="6">
      <w:start w:val="1"/>
      <w:numFmt w:val="bullet"/>
      <w:lvlText w:val=""/>
      <w:lvlJc w:val="left"/>
      <w:pPr>
        <w:tabs>
          <w:tab w:val="num" w:pos="0"/>
        </w:tabs>
        <w:ind w:left="3926" w:hanging="221"/>
      </w:pPr>
      <w:rPr>
        <w:rFonts w:ascii="Symbol" w:hAnsi="Symbol" w:cs="Symbol" w:hint="default"/>
      </w:rPr>
    </w:lvl>
    <w:lvl w:ilvl="7">
      <w:start w:val="1"/>
      <w:numFmt w:val="bullet"/>
      <w:lvlText w:val=""/>
      <w:lvlJc w:val="left"/>
      <w:pPr>
        <w:tabs>
          <w:tab w:val="num" w:pos="0"/>
        </w:tabs>
        <w:ind w:left="4526" w:hanging="221"/>
      </w:pPr>
      <w:rPr>
        <w:rFonts w:ascii="Symbol" w:hAnsi="Symbol" w:cs="Symbol" w:hint="default"/>
      </w:rPr>
    </w:lvl>
    <w:lvl w:ilvl="8">
      <w:start w:val="1"/>
      <w:numFmt w:val="bullet"/>
      <w:lvlText w:val=""/>
      <w:lvlJc w:val="left"/>
      <w:pPr>
        <w:tabs>
          <w:tab w:val="num" w:pos="0"/>
        </w:tabs>
        <w:ind w:left="5126" w:hanging="221"/>
      </w:pPr>
      <w:rPr>
        <w:rFonts w:ascii="Symbol" w:hAnsi="Symbol" w:cs="Symbol" w:hint="default"/>
      </w:rPr>
    </w:lvl>
  </w:abstractNum>
  <w:abstractNum w:abstractNumId="3">
    <w:lvl w:ilvl="0">
      <w:start w:val="1"/>
      <w:numFmt w:val="bullet"/>
      <w:lvlText w:val=""/>
      <w:lvlJc w:val="left"/>
      <w:pPr>
        <w:tabs>
          <w:tab w:val="num" w:pos="0"/>
        </w:tabs>
        <w:ind w:left="326" w:hanging="221"/>
      </w:pPr>
      <w:rPr>
        <w:rFonts w:ascii="Symbol" w:hAnsi="Symbol" w:cs="Symbol" w:hint="default"/>
      </w:rPr>
    </w:lvl>
    <w:lvl w:ilvl="1">
      <w:start w:val="1"/>
      <w:numFmt w:val="bullet"/>
      <w:lvlText w:val=""/>
      <w:lvlJc w:val="left"/>
      <w:pPr>
        <w:tabs>
          <w:tab w:val="num" w:pos="0"/>
        </w:tabs>
        <w:ind w:left="926" w:hanging="221"/>
      </w:pPr>
      <w:rPr>
        <w:rFonts w:ascii="Symbol" w:hAnsi="Symbol" w:cs="Symbol" w:hint="default"/>
      </w:rPr>
    </w:lvl>
    <w:lvl w:ilvl="2">
      <w:start w:val="1"/>
      <w:numFmt w:val="bullet"/>
      <w:lvlText w:val=""/>
      <w:lvlJc w:val="left"/>
      <w:pPr>
        <w:tabs>
          <w:tab w:val="num" w:pos="0"/>
        </w:tabs>
        <w:ind w:left="1526" w:hanging="221"/>
      </w:pPr>
      <w:rPr>
        <w:rFonts w:ascii="Symbol" w:hAnsi="Symbol" w:cs="Symbol" w:hint="default"/>
      </w:rPr>
    </w:lvl>
    <w:lvl w:ilvl="3">
      <w:start w:val="1"/>
      <w:numFmt w:val="bullet"/>
      <w:lvlText w:val=""/>
      <w:lvlJc w:val="left"/>
      <w:pPr>
        <w:tabs>
          <w:tab w:val="num" w:pos="0"/>
        </w:tabs>
        <w:ind w:left="2126" w:hanging="221"/>
      </w:pPr>
      <w:rPr>
        <w:rFonts w:ascii="Symbol" w:hAnsi="Symbol" w:cs="Symbol" w:hint="default"/>
      </w:rPr>
    </w:lvl>
    <w:lvl w:ilvl="4">
      <w:start w:val="1"/>
      <w:numFmt w:val="bullet"/>
      <w:lvlText w:val=""/>
      <w:lvlJc w:val="left"/>
      <w:pPr>
        <w:tabs>
          <w:tab w:val="num" w:pos="0"/>
        </w:tabs>
        <w:ind w:left="2726" w:hanging="221"/>
      </w:pPr>
      <w:rPr>
        <w:rFonts w:ascii="Symbol" w:hAnsi="Symbol" w:cs="Symbol" w:hint="default"/>
      </w:rPr>
    </w:lvl>
    <w:lvl w:ilvl="5">
      <w:start w:val="1"/>
      <w:numFmt w:val="bullet"/>
      <w:lvlText w:val=""/>
      <w:lvlJc w:val="left"/>
      <w:pPr>
        <w:tabs>
          <w:tab w:val="num" w:pos="0"/>
        </w:tabs>
        <w:ind w:left="3326" w:hanging="221"/>
      </w:pPr>
      <w:rPr>
        <w:rFonts w:ascii="Symbol" w:hAnsi="Symbol" w:cs="Symbol" w:hint="default"/>
      </w:rPr>
    </w:lvl>
    <w:lvl w:ilvl="6">
      <w:start w:val="1"/>
      <w:numFmt w:val="bullet"/>
      <w:lvlText w:val=""/>
      <w:lvlJc w:val="left"/>
      <w:pPr>
        <w:tabs>
          <w:tab w:val="num" w:pos="0"/>
        </w:tabs>
        <w:ind w:left="3926" w:hanging="221"/>
      </w:pPr>
      <w:rPr>
        <w:rFonts w:ascii="Symbol" w:hAnsi="Symbol" w:cs="Symbol" w:hint="default"/>
      </w:rPr>
    </w:lvl>
    <w:lvl w:ilvl="7">
      <w:start w:val="1"/>
      <w:numFmt w:val="bullet"/>
      <w:lvlText w:val=""/>
      <w:lvlJc w:val="left"/>
      <w:pPr>
        <w:tabs>
          <w:tab w:val="num" w:pos="0"/>
        </w:tabs>
        <w:ind w:left="4526" w:hanging="221"/>
      </w:pPr>
      <w:rPr>
        <w:rFonts w:ascii="Symbol" w:hAnsi="Symbol" w:cs="Symbol" w:hint="default"/>
      </w:rPr>
    </w:lvl>
    <w:lvl w:ilvl="8">
      <w:start w:val="1"/>
      <w:numFmt w:val="bullet"/>
      <w:lvlText w:val=""/>
      <w:lvlJc w:val="left"/>
      <w:pPr>
        <w:tabs>
          <w:tab w:val="num" w:pos="0"/>
        </w:tabs>
        <w:ind w:left="5126" w:hanging="221"/>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AU"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AU"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105"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111111"/>
      <w:spacing w:val="0"/>
      <w:w w:val="100"/>
      <w:kern w:val="0"/>
      <w:position w:val="0"/>
      <w:sz w:val="28"/>
      <w:sz w:val="28"/>
      <w:szCs w:val="28"/>
      <w:u w:val="none" w:color="111111"/>
      <w:shd w:fill="auto" w:val="clear"/>
      <w:vertAlign w:val="baseline"/>
      <w:lang w:val="en-AU" w:eastAsia="zh-CN" w:bidi="hi-IN"/>
      <w14:textOutline>
        <w14:noFill/>
      </w14:textOutline>
      <w14:textFill>
        <w14:solidFill>
          <w14:srgbClr w14:val="111111"/>
        </w14:solidFill>
      </w14:textFill>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s">
    <w:name w:val="Bullets"/>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ages>3</Pages>
  <Words>344</Words>
  <Characters>1789</Characters>
  <CharactersWithSpaces>2075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2021-09-22T21:48:00Z</dcterms:modified>
  <cp:revision>2</cp:revision>
  <dc:subject/>
  <dc:title/>
</cp:coreProperties>
</file>