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i w:val="0"/>
          <w:caps w:val="0"/>
          <w:color w:val="auto"/>
          <w:spacing w:val="0"/>
          <w:sz w:val="18"/>
          <w:szCs w:val="18"/>
          <w:vertAlign w:val="baseline"/>
        </w:rPr>
      </w:pPr>
      <w:bookmarkStart w:id="0" w:name="_GoBack"/>
      <w:bookmarkEnd w:id="0"/>
      <w:r>
        <w:rPr>
          <w:rFonts w:hint="eastAsia" w:ascii="Arial" w:hAnsi="Arial" w:cs="Arial"/>
          <w:b/>
          <w:bCs/>
          <w:color w:val="auto"/>
          <w:sz w:val="18"/>
          <w:szCs w:val="18"/>
          <w:lang w:val="en-US" w:eastAsia="zh-CN"/>
        </w:rPr>
        <w:t>JJJ ( made of CCC )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>main components description 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baseline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baseline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1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)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Mainly made by H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-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section and box girder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baseline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baseline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Wide flanges make H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-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beam have a higher lateral stiffness fit for compression member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baseline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baseline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Flanges of H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-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section with same thickness parallel with one another have strong resistance to bending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easy to composite and joint with other component for your prefab steel structure wo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>r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kshop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baseline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baseline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 xml:space="preserve">      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baseline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2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)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Support System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baseline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Support system of prefab steel structure wo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>r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kshop mainly consist of purlin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cross bracing and angle brace made by Z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-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section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C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-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section or angle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allot the payload of column and pillar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transfer the loading to whole frame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baseline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baseline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Support system makes the frame structure stand as a unity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; improve the solidity and stabilization of frame itself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baseline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outlineLvl w:val="9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18"/>
          <w:szCs w:val="18"/>
          <w:vertAlign w:val="baseline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18"/>
          <w:szCs w:val="18"/>
          <w:vertAlign w:val="baseline"/>
          <w:lang w:val="en-US" w:eastAsia="zh-CN" w:bidi="ar"/>
        </w:rPr>
        <w:t>3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kern w:val="0"/>
          <w:sz w:val="18"/>
          <w:szCs w:val="18"/>
          <w:vertAlign w:val="baseline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18"/>
          <w:szCs w:val="18"/>
          <w:vertAlign w:val="baseline"/>
          <w:lang w:val="en-US" w:eastAsia="zh-CN" w:bidi="ar"/>
        </w:rPr>
        <w:t>) Roof and wall panel system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outlineLvl w:val="9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18"/>
          <w:szCs w:val="18"/>
          <w:vertAlign w:val="baseline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18"/>
          <w:szCs w:val="18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outlineLvl w:val="9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18"/>
          <w:szCs w:val="18"/>
          <w:vertAlign w:val="baseline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18"/>
          <w:szCs w:val="18"/>
          <w:vertAlign w:val="baseline"/>
          <w:lang w:val="en-US" w:eastAsia="zh-CN" w:bidi="ar"/>
        </w:rPr>
        <w:t>Roof and wall panel system mainly made of color steel or color steel sandwich panel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kern w:val="0"/>
          <w:sz w:val="18"/>
          <w:szCs w:val="18"/>
          <w:vertAlign w:val="baseline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18"/>
          <w:szCs w:val="18"/>
          <w:vertAlign w:val="baseline"/>
          <w:lang w:val="en-US" w:eastAsia="zh-CN" w:bidi="ar"/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outlineLvl w:val="9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18"/>
          <w:szCs w:val="18"/>
          <w:vertAlign w:val="baseline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18"/>
          <w:szCs w:val="18"/>
          <w:vertAlign w:val="baseline"/>
          <w:lang w:val="en-US" w:eastAsia="zh-CN" w:bidi="ar"/>
        </w:rPr>
        <w:t>Roof and wall panel system connected by self-tapping screw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kern w:val="0"/>
          <w:sz w:val="18"/>
          <w:szCs w:val="18"/>
          <w:vertAlign w:val="baseline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18"/>
          <w:szCs w:val="18"/>
          <w:vertAlign w:val="baseline"/>
          <w:lang w:val="en-US" w:eastAsia="zh-CN" w:bidi="ar"/>
        </w:rPr>
        <w:t>, easy and fast to assemble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kern w:val="0"/>
          <w:sz w:val="18"/>
          <w:szCs w:val="18"/>
          <w:vertAlign w:val="baseline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18"/>
          <w:szCs w:val="18"/>
          <w:vertAlign w:val="baseline"/>
          <w:lang w:val="en-US" w:eastAsia="zh-CN" w:bidi="ar"/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outlineLvl w:val="9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18"/>
          <w:szCs w:val="18"/>
          <w:vertAlign w:val="baseline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18"/>
          <w:szCs w:val="18"/>
          <w:vertAlign w:val="baseline"/>
          <w:lang w:val="en-US" w:eastAsia="zh-CN" w:bidi="ar"/>
        </w:rPr>
        <w:t>Good mechanical property as well as bearing capacity of prefab steel structure workshop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kern w:val="0"/>
          <w:sz w:val="18"/>
          <w:szCs w:val="18"/>
          <w:vertAlign w:val="baseline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18"/>
          <w:szCs w:val="18"/>
          <w:vertAlign w:val="baseline"/>
          <w:lang w:val="en-US" w:eastAsia="zh-CN" w:bidi="ar"/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outlineLvl w:val="9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18"/>
          <w:szCs w:val="18"/>
          <w:vertAlign w:val="baseline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18"/>
          <w:szCs w:val="18"/>
          <w:vertAlign w:val="baseline"/>
          <w:lang w:val="en-US" w:eastAsia="zh-CN" w:bidi="ar"/>
        </w:rPr>
        <w:t>Multiple color and surface finishing available meet your customization requirement and preference for prefab steel structure workshop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kern w:val="0"/>
          <w:sz w:val="18"/>
          <w:szCs w:val="18"/>
          <w:vertAlign w:val="baseline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18"/>
          <w:szCs w:val="18"/>
          <w:vertAlign w:val="baseline"/>
          <w:lang w:val="en-US" w:eastAsia="zh-CN" w:bidi="ar"/>
        </w:rPr>
        <w:t>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3476F4"/>
    <w:rsid w:val="4301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阿林</cp:lastModifiedBy>
  <dcterms:modified xsi:type="dcterms:W3CDTF">2017-12-09T14:22:07Z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