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Arial" w:hAnsi="Arial" w:cs="Arial"/>
          <w:b/>
          <w:bCs/>
          <w:i w:val="0"/>
          <w:caps w:val="0"/>
          <w:color w:val="auto"/>
          <w:spacing w:val="0"/>
          <w:sz w:val="18"/>
          <w:szCs w:val="18"/>
        </w:rPr>
      </w:pPr>
      <w:bookmarkStart w:id="0" w:name="_GoBack"/>
      <w:bookmarkEnd w:id="0"/>
      <w:r>
        <w:rPr>
          <w:rStyle w:val="4"/>
          <w:rFonts w:hint="default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>D</w:t>
      </w:r>
      <w:r>
        <w:rPr>
          <w:rStyle w:val="4"/>
          <w:rFonts w:hint="default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vertAlign w:val="baseline"/>
        </w:rPr>
        <w:t>escription</w:t>
      </w:r>
      <w:r>
        <w:rPr>
          <w:rStyle w:val="4"/>
          <w:rFonts w:hint="default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of </w:t>
      </w:r>
      <w:r>
        <w:rPr>
          <w:rFonts w:hint="eastAsia" w:ascii="Arial" w:hAnsi="Arial" w:cs="Arial"/>
          <w:b/>
          <w:bCs/>
          <w:color w:val="auto"/>
          <w:sz w:val="18"/>
          <w:szCs w:val="18"/>
          <w:lang w:val="en-US" w:eastAsia="zh-CN"/>
        </w:rPr>
        <w:t>JJJ ( made of CCC )</w:t>
      </w:r>
      <w:r>
        <w:rPr>
          <w:rFonts w:hint="default" w:ascii="Arial" w:hAnsi="Arial" w:cs="Arial"/>
          <w:b/>
          <w:bCs/>
          <w:color w:val="auto"/>
          <w:sz w:val="18"/>
          <w:szCs w:val="18"/>
          <w:lang w:val="en-US" w:eastAsia="zh-CN"/>
        </w:rPr>
        <w:t xml:space="preserve"> </w:t>
      </w:r>
      <w:r>
        <w:rPr>
          <w:rStyle w:val="4"/>
          <w:rFonts w:hint="default" w:ascii="Arial" w:hAnsi="Arial" w:cs="Arial"/>
          <w:b/>
          <w:bCs/>
          <w:i w:val="0"/>
          <w:caps w:val="0"/>
          <w:color w:val="auto"/>
          <w:spacing w:val="0"/>
          <w:sz w:val="18"/>
          <w:szCs w:val="18"/>
          <w:vertAlign w:val="baseline"/>
        </w:rPr>
        <w:t>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>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teel structure building is a new type of building structure system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which is formed by the main steel framework linking up H-section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Z-section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and U-section steel components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roof and walls using a variety of panels and other components such as windows and doors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 xml:space="preserve">.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>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teel structure building is widely used in warehouses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workshops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large factories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, and so on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textAlignment w:val="baseline"/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default" w:ascii="Arial" w:hAnsi="Arial" w:cs="Arial"/>
          <w:b w:val="0"/>
          <w:i w:val="0"/>
          <w:caps w:val="0"/>
          <w:color w:val="auto"/>
          <w:spacing w:val="0"/>
          <w:sz w:val="18"/>
          <w:szCs w:val="18"/>
          <w:vertAlign w:val="baseline"/>
        </w:rPr>
        <w:t> </w:t>
      </w:r>
    </w:p>
    <w:tbl>
      <w:tblPr>
        <w:tblStyle w:val="5"/>
        <w:tblW w:w="921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1"/>
        <w:gridCol w:w="2110"/>
        <w:gridCol w:w="473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71" w:type="dxa"/>
            <w:vMerge w:val="restar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Dimensions</w:t>
            </w:r>
          </w:p>
        </w:tc>
        <w:tc>
          <w:tcPr>
            <w:tcW w:w="211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Length</w:t>
            </w:r>
          </w:p>
        </w:tc>
        <w:tc>
          <w:tcPr>
            <w:tcW w:w="473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H-beam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4000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15000mm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71" w:type="dxa"/>
            <w:vMerge w:val="continue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11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Thickness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473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web plate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6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32mm     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wing plate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: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6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40mm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71" w:type="dxa"/>
            <w:vMerge w:val="continue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11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Height</w:t>
            </w:r>
          </w:p>
        </w:tc>
        <w:tc>
          <w:tcPr>
            <w:tcW w:w="473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200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-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1200mm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71" w:type="dxa"/>
            <w:vMerge w:val="continue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11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Color</w:t>
            </w:r>
          </w:p>
        </w:tc>
        <w:tc>
          <w:tcPr>
            <w:tcW w:w="473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according to customers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71" w:type="dxa"/>
            <w:vMerge w:val="restart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 components</w:t>
            </w:r>
          </w:p>
        </w:tc>
        <w:tc>
          <w:tcPr>
            <w:tcW w:w="211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Main frame</w:t>
            </w:r>
          </w:p>
        </w:tc>
        <w:tc>
          <w:tcPr>
            <w:tcW w:w="473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H beam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71" w:type="dxa"/>
            <w:vMerge w:val="continue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11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Purlin</w:t>
            </w:r>
          </w:p>
        </w:tc>
        <w:tc>
          <w:tcPr>
            <w:tcW w:w="473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C or Z section steel purlin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71" w:type="dxa"/>
            <w:vMerge w:val="continue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11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Brace</w:t>
            </w:r>
          </w:p>
        </w:tc>
        <w:tc>
          <w:tcPr>
            <w:tcW w:w="473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Anchor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ordinary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high strength bolt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71" w:type="dxa"/>
            <w:vMerge w:val="continue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11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Bolt</w:t>
            </w:r>
          </w:p>
        </w:tc>
        <w:tc>
          <w:tcPr>
            <w:tcW w:w="473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Sandwich panel or steel plate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71" w:type="dxa"/>
            <w:vMerge w:val="continue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11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Roof &amp; wall</w:t>
            </w:r>
          </w:p>
        </w:tc>
        <w:tc>
          <w:tcPr>
            <w:tcW w:w="473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PVC or aluminum alloy door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71" w:type="dxa"/>
            <w:vMerge w:val="continue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11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Door</w:t>
            </w:r>
          </w:p>
        </w:tc>
        <w:tc>
          <w:tcPr>
            <w:tcW w:w="473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Sliding or rolling door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71" w:type="dxa"/>
            <w:vMerge w:val="continue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11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Insulation panel</w:t>
            </w:r>
          </w:p>
        </w:tc>
        <w:tc>
          <w:tcPr>
            <w:tcW w:w="473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EPS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 Rock wool , PU sandwich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71" w:type="dxa"/>
            <w:vMerge w:val="continue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11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Material</w:t>
            </w:r>
          </w:p>
        </w:tc>
        <w:tc>
          <w:tcPr>
            <w:tcW w:w="473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Q235B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,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Q345B China standard steel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371" w:type="dxa"/>
            <w:vMerge w:val="continue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</w:rPr>
            </w:pPr>
          </w:p>
        </w:tc>
        <w:tc>
          <w:tcPr>
            <w:tcW w:w="2110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Sheet</w:t>
            </w:r>
          </w:p>
        </w:tc>
        <w:tc>
          <w:tcPr>
            <w:tcW w:w="4734" w:type="dxa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6" w:lineRule="atLeast"/>
              <w:ind w:left="0" w:right="0"/>
              <w:jc w:val="left"/>
              <w:textAlignment w:val="baseline"/>
              <w:rPr>
                <w:rFonts w:hint="default" w:ascii="Arial" w:hAnsi="Arial" w:cs="Arial"/>
                <w:color w:val="auto"/>
                <w:sz w:val="18"/>
                <w:szCs w:val="18"/>
              </w:rPr>
            </w:pPr>
            <w:r>
              <w:rPr>
                <w:rFonts w:hint="default" w:ascii="Arial" w:hAnsi="Arial" w:cs="Arial"/>
                <w:i w:val="0"/>
                <w:caps w:val="0"/>
                <w:color w:val="auto"/>
                <w:spacing w:val="0"/>
                <w:sz w:val="18"/>
                <w:szCs w:val="18"/>
                <w:vertAlign w:val="baseline"/>
              </w:rPr>
              <w:t>0.5mm or 0.6mm galvanized sheet</w:t>
            </w:r>
          </w:p>
        </w:tc>
      </w:tr>
    </w:tbl>
    <w:p>
      <w:pPr>
        <w:rPr>
          <w:rFonts w:hint="default" w:ascii="Arial" w:hAnsi="Arial" w:cs="Arial"/>
          <w:color w:val="auto"/>
          <w:sz w:val="18"/>
          <w:szCs w:val="1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E3A73"/>
    <w:rsid w:val="4B09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阿林</cp:lastModifiedBy>
  <dcterms:modified xsi:type="dcterms:W3CDTF">2017-12-09T14:19:41Z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