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</w:rPr>
        <w:t>How to build a 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</w:rPr>
        <w:t>,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</w:rPr>
        <w:t>please check the following table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Style w:val="4"/>
          <w:rFonts w:hint="eastAsia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>:</w:t>
      </w:r>
      <w:bookmarkStart w:id="0" w:name="_GoBack"/>
      <w:bookmarkEnd w:id="0"/>
    </w:p>
    <w:tbl>
      <w:tblPr>
        <w:tblStyle w:val="5"/>
        <w:tblpPr w:leftFromText="180" w:rightFromText="180" w:vertAnchor="text" w:horzAnchor="page" w:tblpX="542" w:tblpY="310"/>
        <w:tblOverlap w:val="never"/>
        <w:tblW w:w="97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6"/>
        <w:gridCol w:w="78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7" w:hRule="atLeast"/>
        </w:trPr>
        <w:tc>
          <w:tcPr>
            <w:tcW w:w="1866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Design Data (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important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</w:p>
        </w:tc>
        <w:tc>
          <w:tcPr>
            <w:tcW w:w="7872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live load on roof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KN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wind speed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KM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snow load 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KG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 if have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7" w:hRule="atLeast"/>
        </w:trPr>
        <w:tc>
          <w:tcPr>
            <w:tcW w:w="1866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Size (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important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</w:p>
        </w:tc>
        <w:tc>
          <w:tcPr>
            <w:tcW w:w="7872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width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length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height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roof slope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7" w:hRule="atLeast"/>
        </w:trPr>
        <w:tc>
          <w:tcPr>
            <w:tcW w:w="1866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Type</w:t>
            </w:r>
          </w:p>
        </w:tc>
        <w:tc>
          <w:tcPr>
            <w:tcW w:w="7872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single slope or double slope     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muti slope or single span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double-span or Multi-span      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single floor  or two floors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1866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eastAsia="宋体" w:cs="Arial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eastAsia="zh-CN"/>
              </w:rPr>
              <w:t>Inter column</w:t>
            </w:r>
          </w:p>
        </w:tc>
        <w:tc>
          <w:tcPr>
            <w:tcW w:w="7872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5m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or 6m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….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7" w:hRule="atLeast"/>
        </w:trPr>
        <w:tc>
          <w:tcPr>
            <w:tcW w:w="1866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Windows &amp;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Door</w:t>
            </w:r>
          </w:p>
        </w:tc>
        <w:tc>
          <w:tcPr>
            <w:tcW w:w="7872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1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quantity 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size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3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Location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4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PVC or aluminum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1866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Column &amp;Beam</w:t>
            </w:r>
          </w:p>
        </w:tc>
        <w:tc>
          <w:tcPr>
            <w:tcW w:w="7872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straight cross-section OR Variable cross-section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7" w:hRule="atLeast"/>
        </w:trPr>
        <w:tc>
          <w:tcPr>
            <w:tcW w:w="1866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Roof &amp; Wall Panel</w:t>
            </w:r>
          </w:p>
        </w:tc>
        <w:tc>
          <w:tcPr>
            <w:tcW w:w="7872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right="0" w:rightChars="0"/>
              <w:textAlignment w:val="baseline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>1 . C</w:t>
            </w:r>
            <w:r>
              <w:rPr>
                <w:rFonts w:hint="default" w:ascii="Arial" w:hAnsi="Arial" w:cs="Arial"/>
                <w:i w:val="0"/>
                <w:color w:val="auto"/>
                <w:spacing w:val="0"/>
                <w:sz w:val="18"/>
                <w:szCs w:val="18"/>
                <w:vertAlign w:val="baseline"/>
                <w:lang w:eastAsia="zh-CN"/>
              </w:rPr>
              <w:t>olorful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corrugated steel sheet  0.326~0.8mm thick 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YX2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>5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>10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-8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>4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0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8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>4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0mm wide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2 .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sandwich panel with EPS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ROCK WOOL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PU etc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insulation thickness around 30 ~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300mm 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right="0" w:rightChars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3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sheet+glass fiber(thick 50mm~200mm)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7" w:hRule="atLeast"/>
        </w:trPr>
        <w:tc>
          <w:tcPr>
            <w:tcW w:w="1866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Purlin</w:t>
            </w:r>
          </w:p>
        </w:tc>
        <w:tc>
          <w:tcPr>
            <w:tcW w:w="7872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right="0" w:rightChars="0"/>
              <w:textAlignment w:val="baseline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1 .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 purlin 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right="0" w:rightChars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Z purlin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7" w:hRule="atLeast"/>
        </w:trPr>
        <w:tc>
          <w:tcPr>
            <w:tcW w:w="1866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Accessories</w:t>
            </w:r>
          </w:p>
        </w:tc>
        <w:tc>
          <w:tcPr>
            <w:tcW w:w="7872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Do you need the skylight belts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Ventilators,down pipe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out gutter etc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7" w:hRule="atLeast"/>
        </w:trPr>
        <w:tc>
          <w:tcPr>
            <w:tcW w:w="1866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Surface Treatment</w:t>
            </w:r>
          </w:p>
        </w:tc>
        <w:tc>
          <w:tcPr>
            <w:tcW w:w="7872" w:type="dxa"/>
            <w:tcBorders>
              <w:tl2br w:val="nil"/>
              <w:tr2bl w:val="nil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Shot blasting with anti rust paint or hot dip galvanize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textAlignment w:val="baseline"/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66425"/>
    <w:rsid w:val="0FDC655B"/>
    <w:rsid w:val="1A9B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