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35CB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一院一部（火箭总体所）</w:t>
      </w:r>
    </w:p>
    <w:p w14:paraId="3B3618F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核心软件：火箭地面测发控大数据平台、型号试验数据管理系统、总装协同台账平台</w:t>
      </w:r>
    </w:p>
    <w:p w14:paraId="73B6333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考察重点：海量时序试验数据处理、分布式高可靠、数据一致性、全流程归零追溯、信创国产化、系统整体架构思维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5EBDF44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一、军工专属1.5min自我介绍（二面通用，可按需替换一部/10所业务描述）</w:t>
      </w:r>
    </w:p>
    <w:p w14:paraId="0EFC605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276E6E0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各位面试官好，我是XX，哈尔滨工业大学计算机本硕27届应届生，中共党员。本科信息安全专业，硕士深耕分布式后端、海量时序大数据、高可靠合规系统开发，在校担任项目负责人，哈工大“规格严格、功夫到家”的校训，让我做技术始终坚守零差错、全链路可追溯、安全合规优先的准则。</w:t>
      </w:r>
    </w:p>
    <w:p w14:paraId="7EF59C8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我有两段核心项目经历：一是金融实习期间独立开发高并发交易对账后端系统，熟练Java/Go微服务、幂等防重、分布式最终一致性、全流程操作审计，搭建强一致、可复盘的台账平台；二是校内主导时序大数据智能预警平台，处理百万级设备传感器时序数据，完成数据标准化治理、多模型融合异常检测、数据库分层存储性能优化，具备海量时序数据存储、故障预判完整落地经验。同时本科系统学习国密加密、等保、数据分级管控，具备涉密软件开发基础。</w:t>
      </w:r>
    </w:p>
    <w:p w14:paraId="214F64C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我充分了解一院一部作为长征火箭总体单位，核心承担地面测发控、全型号试验数据管理系统研发，对数据零差错、长期可归零追溯、国产化自主可控要求极致严苛；（投递10所替换：我充分了解一院10所聚焦战术武器控制分系统，配套仿真测控后台，软件追求高实时、高容错、软硬协同）。我的高可靠后端、时序数据分析、信息安全复合能力，完全匹配单位数字化平台研发需求。</w:t>
      </w:r>
    </w:p>
    <w:p w14:paraId="21F9C78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我认同两弹一星、载人航天精神，能够接受型号攻坚夜班值守、阶段性封闭涉密开发，无短期跳槽规划，希望扎根航天一院，用后端技术保障型号软件稳定可靠，助力航天强国建设。</w:t>
      </w:r>
    </w:p>
    <w:p w14:paraId="22A4222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1AFA09B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二、2个STAR完整项目（实习+校内，二面深挖核心素材，附带军工定向追问+标准答案）</w:t>
      </w:r>
    </w:p>
    <w:p w14:paraId="3C4EB8B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36C64B9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项目1：金融实习——高并发交易对账后端系统（对标航天型号试验台账、试验流水一致性管理）</w:t>
      </w:r>
    </w:p>
    <w:p w14:paraId="09FF671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2EC1D53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STAR完整叙述</w:t>
      </w:r>
    </w:p>
    <w:p w14:paraId="132E303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5B7F993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S：实习单位账务系统每日交易流水量大，跨服务交互易出现数据不一致，人工核对台账耗时久、容易出现错漏，缺少完整操作记录，出现差异无法追溯定位。</w:t>
      </w:r>
    </w:p>
    <w:p w14:paraId="73CBD83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T：我独立负责对账服务后端开发，设计高并发容错逻辑、自动对账引擎、全流程审计日志体系，保障交易台账100%准确、问题可复盘。</w:t>
      </w:r>
    </w:p>
    <w:p w14:paraId="34607A8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A：1. 全局设计唯一幂等标识，接口增加幂等重试、限流机制，防止重复结算造成数据错乱；2. 采用可靠消息队列实现跨服务最终一致性，解决交易、扣款、流水不同步问题；3. 开发定时批量对账任务，自动比对原始流水与汇总台账，标记数据差异并主动告警；4. 所有增删改查、对账操作留存人员、时间、操作明细，日志持久归档长期存储。</w:t>
      </w:r>
    </w:p>
    <w:p w14:paraId="27FB939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R：系统对账准确率100%，人工对账工作量减少70%，上线周期内无数据错乱、无服务宕机，所有历史台账差异均可通过日志完整复盘。</w:t>
      </w:r>
    </w:p>
    <w:p w14:paraId="1496CED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27CF430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军工高频深挖问答</w:t>
      </w:r>
    </w:p>
    <w:p w14:paraId="6F8A7D1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67DBBA7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航天试验数据绝不允许账实不符，你的对账方案如何适配军工型号归零要求？</w:t>
      </w:r>
    </w:p>
    <w:p w14:paraId="62CAB3F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军工试验数据容错标准远高于金融，我会三层加固：第一，原始试验数据双副本持久落地，每日定时脚本校验数据完整性，缺失立刻告警；第二，双层对账机制，试验实时流水实时校验，每日试验结束后全量复盘对账，发现数据不一致直接阻断后续试验；第三，审计日志细化至单条试验参数修改，日志长期留存多年，出现故障可完整复现全流程，满足型号归零核查标准。</w:t>
      </w:r>
    </w:p>
    <w:p w14:paraId="412EC04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项目使用Java，航天内部大量使用C/C++，你能否快速适配？</w:t>
      </w:r>
    </w:p>
    <w:p w14:paraId="5D8C01E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编程语言只是工具，可靠性、容错、数据一致性的底层设计逻辑通用。我自学过C/C++、实时操作系统基础，了解内存管理、中断通信开发逻辑；后端分布式高可靠、故障处理的设计思路可以直接复用在军工测控上位机后台，短期内可以快速熟悉军工编码规范，完成语言切换。</w:t>
      </w:r>
    </w:p>
    <w:p w14:paraId="6248F23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若试验系统出现数据丢失、台账不一致故障，你如何按照航天归零标准处理？</w:t>
      </w:r>
    </w:p>
    <w:p w14:paraId="171130B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严格遵循航天归零五原则。第一步调取全链路审计日志，定位数据流转断点；第二步复现当时试验时序场景，复现数据异常；第三步重构系统容错机制，新增断点续传、多副本校验逻辑；第四步补充单元测试、集成测试覆盖同类场景；第五步编写完整归零报告，同步全团队规避同类问题。</w:t>
      </w:r>
    </w:p>
    <w:p w14:paraId="27D39D2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229E3B4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项目2：校内科研——时序大数据智能监测预警平台（对标火箭/战术武器传感器测控时序数据处理）</w:t>
      </w:r>
    </w:p>
    <w:p w14:paraId="0A66C40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015D98B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STAR完整叙述</w:t>
      </w:r>
    </w:p>
    <w:p w14:paraId="3B87CC1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4C760DE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S：工业设备每秒高频采集温度、电压等时序指标，原有系统数据杂乱、查询延迟高，设备故障依靠人工巡检，无法提前预判设备异常波动。</w:t>
      </w:r>
    </w:p>
    <w:p w14:paraId="3583519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T：作为项目组长，负责整体后端架构、时序数据治理、特征工程、LSTM+LightGBM融合预警模型、系统性能优化，实现设备状态全自动监测、故障提前预警。</w:t>
      </w:r>
    </w:p>
    <w:p w14:paraId="7CC65EA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A：1. 完成百万级时序数据清洗、降噪、时间轴对齐，统一数据存储口径；2. 基于滑动窗口计算波动率、滚动均值、趋势因子，量化设备运行健康状态；3. AI模型搭配3σ统计残差检测，双重判定设备突变异常，降低误报漏报；4. 时序数据库冷热分层存储、向量化批量计算、多级内存缓存，大幅降低查询延迟。</w:t>
      </w:r>
    </w:p>
    <w:p w14:paraId="3040079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R：设备异常识别准确率94%，趋势预测准确率96%，接口延迟由500ms优化至200ms，实现7×24小时无人值守监测。</w:t>
      </w:r>
    </w:p>
    <w:p w14:paraId="6C3BA6F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1C913AA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军工高频深挖问答</w:t>
      </w:r>
    </w:p>
    <w:p w14:paraId="03A76CB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5FA66DE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火箭/战术武器海量传感器实时采集时序数据，你的平台如何满足军工实时、高可靠要求？</w:t>
      </w:r>
    </w:p>
    <w:p w14:paraId="1BF52A3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区分实时测控流与历史离线数据两条链路。实时测控采用流计算实现分钟级异常预警，核心试验数据本地双副本实时落盘，断网时本地缓存，网络恢复断点续传；多年历史试验数据冷热分层归档，兼顾查询速度与存储成本，完整留存全型号试验数据用于迭代分析。</w:t>
      </w:r>
    </w:p>
    <w:p w14:paraId="427B3CA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航天试验不能接受算法误报、漏报，你如何优化模型准确率？</w:t>
      </w:r>
    </w:p>
    <w:p w14:paraId="3A7662E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采用军工适配的“专家规则+AI模型”双重校验架构。AI输出异常结果后，叠加航天试验专属阈值规则二次过滤，减少无效误报；持续导入历史故障样本增量训练模型；每一条预警绑定原始传感器时序数据，方便试验人员核查、型号归零。</w:t>
      </w:r>
    </w:p>
    <w:p w14:paraId="3B527B1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了解航天信创国产化改造吗，你的平台如何适配国产软硬件？</w:t>
      </w:r>
    </w:p>
    <w:p w14:paraId="61E2FFE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熟悉军工信创自主可控硬性要求，项目采用分层解耦架构，业务逻辑与存储、计算层完全隔离，可无缝替换国产时序数据库、国产操作系统；代码无闭源第三方依赖，全部组件可自主可控，适配航天型号国产化改造。</w:t>
      </w:r>
    </w:p>
    <w:p w14:paraId="6B1A53E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790465C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三、通用简历深挖问题（本科、学历、技术背景通用）</w:t>
      </w:r>
    </w:p>
    <w:p w14:paraId="3A4DB4D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7654189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本科是信息安全，为什么硕士转向后端开发？</w:t>
      </w:r>
    </w:p>
    <w:p w14:paraId="7CCF7C1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信息安全让我建立数据保密、权限管控、等保合规的底层思维，我发现系统数据泄露、逻辑故障大多源于后端架构缺少安全设计。因此硕士深耕分布式后端，把加密、审计、最小权限等安全设计融入整套系统开发。航天单位对涉密型号数据管控极其严格，这种后端+安全复合背景刚好匹配岗位需求。</w:t>
      </w:r>
    </w:p>
    <w:p w14:paraId="04CB943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哈工大“规格严格，功夫到家”对你做航天软件有什么启发？</w:t>
      </w:r>
    </w:p>
    <w:p w14:paraId="7C939D4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这句话要求做技术拒绝敷衍、杜绝侥幸。互联网可以快速迭代试错，但航天型号软件一次故障会直接影响试验、装备安全。我写代码会强制完备校验逻辑，系统设计优先考虑容错、数据可追溯，不追求新技术噱头而牺牲稳定性，完全契合军工零差错底线。</w:t>
      </w:r>
    </w:p>
    <w:p w14:paraId="63C2C22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分布式CAP理论，航天测控系统如何取舍？</w:t>
      </w:r>
    </w:p>
    <w:p w14:paraId="5DA808F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航天试验系统优先保证一致性C、分区容错P，适当牺牲可用性A。试验进行中一旦出现网络分区、数据不一致，直接暂停试验，绝不允许错误数据导致型号风险；非试验窗口期再修复系统恢复可用性，和互联网AP优先的设计思路完全相反。</w:t>
      </w:r>
    </w:p>
    <w:p w14:paraId="764D102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 数据库事务隔离级别，航天型号台账系统选用哪一级？</w:t>
      </w:r>
    </w:p>
    <w:p w14:paraId="2125F93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答：选用可重复读隔离级别，杜绝脏读、不可重复读问题。航天试验人员读取台账、装备参数时，不能拿到未提交的中间临时数据，避免依据错误参数开展试验；同时搭配行级锁，保障并发修改时数据统一。</w:t>
      </w:r>
    </w:p>
    <w:p w14:paraId="48E9D59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0D0FC0E5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四、二面综合核心题型（求职动机、单位认知、稳定性、情景模拟、保密红线）</w:t>
      </w:r>
    </w:p>
    <w:p w14:paraId="4CDEA76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0B4989C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（一）求职动机&amp;单位认知类</w:t>
      </w:r>
    </w:p>
    <w:p w14:paraId="0CB1386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4CD17D2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手里有银行、互联网offer，为什么坚定选择航天一院一部/10所？</w:t>
      </w:r>
    </w:p>
    <w:p w14:paraId="022FC98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答：互联网追求流量迭代，容错宽松、人员流动大；银行稳定但业务赛道单一。航天一院承担运载火箭、战术武器研制，是守护国防安全、实现航天强国的核心阵地，这份职业使命感是其他行业无法替代的。我的时序大数据、高可靠对账、涉密安全开发经验，完美匹配单位试验测控平台研发需求；我性格严谨踏实，能够长期稳定扎根，愿意为国家战略长期奉献，这是我优先选择航天的核心原因。</w:t>
      </w:r>
    </w:p>
    <w:p w14:paraId="4ECBE94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谈谈你对一院一部/10所核心业务的理解</w:t>
      </w:r>
    </w:p>
    <w:p w14:paraId="6526664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一院一部：国内运载火箭总体设计核心单位，负责长征系列火箭总体方案、地面测发控系统、全流程地面试验，数字化核心是海量试验传感器数据存储分析、型号全生命周期台账管理，软件核心要求零差错、全流程归零、国产化、严格涉密管控。</w:t>
      </w:r>
    </w:p>
    <w:p w14:paraId="3E7D92A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一院10所：专注战术武器飞行控制分系统研发，配套上位机测控软件、装备仿真后台、故障诊断平台，软件侧重实时性、底层通信、极端环境容错，同时搭建后端数据管理系统存储仿真、飞行试验数据。</w:t>
      </w:r>
    </w:p>
    <w:p w14:paraId="1BBE97C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结合后端研发谈谈你对载人航天精神、两弹一星精神的理解？</w:t>
      </w:r>
    </w:p>
    <w:p w14:paraId="28950E1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两弹一星精神：爱国、自力更生、大力协同、无私奉献；载人航天精神：特别能吃苦、特别能战斗、特别能攻关、特别能奉献。</w:t>
      </w:r>
    </w:p>
    <w:p w14:paraId="038CCADE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落地到后端开发：①自力更生：优先选用国产软硬件，自主搭建测控平台，降低国外技术依赖；②严谨攻关：多层校验、多轮测试，反复优化系统容错，杜绝试验数据故障；③大力协同：主动对接总体、硬件、试验团队，打通跨专业数据接口；④无私奉献：试验攻坚期主动夜班值守、封闭开发，保障型号节点顺利推进。</w:t>
      </w:r>
    </w:p>
    <w:p w14:paraId="10B9450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679AD87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（二）稳定性、岗位调配、加班值守（军工必拷问）</w:t>
      </w:r>
    </w:p>
    <w:p w14:paraId="7CC7FBD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39C7687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型号攻坚需要长期夜班、连续加班、阶段性封闭涉密开发，你能否接受？</w:t>
      </w:r>
    </w:p>
    <w:p w14:paraId="76D417F1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完全接受。我清楚航天型号任务窗口期固定，火箭发射、武器试验无法随意调整时间，测控后端平台必须7×24小时兜底保障。我在校科研阶段就有通宵调试项目的经历，抗压能力强；封闭开发、夜班值守是保障型号零故障的必要工作，我完全服从科室调度，全力配合试验攻坚任务。</w:t>
      </w:r>
    </w:p>
    <w:p w14:paraId="439D5A06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如果入职分配测试、运维、嵌入式岗位，并非投递的后端研发，你如何调整？</w:t>
      </w:r>
    </w:p>
    <w:p w14:paraId="27BB5C6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坚决服从科室安排，军工所有岗位都以型号任务为第一优先级。运维可以完整吃透测控系统全链路运行逻辑；测试能培养极致严谨的校验思维，提前规避后端代码缺陷；嵌入式底层开发能够加深通信、实时系统理解。短期夯实底层业务能力，长期再结合大数据、后端架构能力，支撑单位数字化平台迭代建设。</w:t>
      </w:r>
    </w:p>
    <w:p w14:paraId="01484A6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3-5年职业规划（军工稳定版）</w:t>
      </w:r>
    </w:p>
    <w:p w14:paraId="391A7C12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短期1-2年：吃透单位型号业务流程，熟练军工涉密编码规范、国产化开发标准，熟悉测发控/武器仿真数据业务，独立负责小型后端模块开发；</w:t>
      </w:r>
    </w:p>
    <w:p w14:paraId="2D23D8C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中期3-4年：成长为试验大数据、测控软件方向技术骨干，独立设计时序数据平台、型号台账管理系统，解决数据一致性、实时预警核心技术难题；</w:t>
      </w:r>
    </w:p>
    <w:p w14:paraId="1025727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长期：终身扎根一院，深耕航天测控后端研发，持续为长征火箭、战术武器型号迭代提供软件支撑，无跳槽打算。</w:t>
      </w:r>
    </w:p>
    <w:p w14:paraId="6577C5EB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（三）职场情景模拟题</w:t>
      </w:r>
    </w:p>
    <w:p w14:paraId="1BD29CE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47CBE55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你的技术方案和科室老专家、总体设计意见产生分歧，怎么处理？</w:t>
      </w:r>
    </w:p>
    <w:p w14:paraId="7DB317E3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遵循航天“总体优先、试验可靠优先”原则。第一，完整倾听专家的设计思路，梳理两套方案的优缺点；第二，用试验数据、系统容错指标客观佐证我的方案，同时吸收专家方案可靠性优势，融合折中优化方案；第三，搭建小型仿真测试环境，用实测运行数据确定最优方案，全程尊重前辈，一切以型号安全可靠为最终评判标准。</w:t>
      </w:r>
    </w:p>
    <w:p w14:paraId="624440A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临近试验节点，你的后端系统突发数据异常故障，如何处置？</w:t>
      </w:r>
    </w:p>
    <w:p w14:paraId="4B5DA83D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严格按照航天故障处置流程：①第一时间上报科室领导、试验负责人，暂停试验规避装备风险；②快速切换系统备用容灾节点，启用临时数据保障链路；③调取全链路审计日志、时序数据定位故障根源，连夜完成修复，开展多轮全量回归测试，确认无问题后再恢复试验；事后撰写完整故障归零报告，优化系统容错机制，杜绝同类问题重复发生。</w:t>
      </w:r>
    </w:p>
    <w:p w14:paraId="7ACA534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和硬件、试验跨部门团队对接，对方不配合数据接口调试，项目进度滞后怎么办？</w:t>
      </w:r>
    </w:p>
    <w:p w14:paraId="2E2DDF7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航天型号讲究大力协同。首先主动对接对方负责人，清晰说明后端数据平台对试验、型号迭代的支撑价值；其次主动简化对接流程，提供标准化接口、一键调试工具，降低对方工作量；定期同步双方项目节点，出现协调卡点及时同步双方领导，以统一的型号任务目标推进工作。</w:t>
      </w:r>
    </w:p>
    <w:p w14:paraId="12961FB0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7D5F09C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（四）保密合规核心考题（一票否决，务必背熟）</w:t>
      </w:r>
    </w:p>
    <w:p w14:paraId="47C63D0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32CEE73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谈谈你对军工型号数据、代码保密要求的理解，日常开发如何落实？</w:t>
      </w:r>
    </w:p>
    <w:p w14:paraId="308AFC0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型号试验数据、装备源代码属于国家涉密信息，泄密会直接危害国防安全，是军工从业人员不可触碰的红线。日常开发严格落实四点：①涉密内网计算机物理隔离，绝不连接外网，不私存、私传型号文件；②不对外谈论型号参数、试验进度、软件架构，不将工作代码、数据带出办公区域；③核心敏感数据采用国密算法加密存储，严格执行最小权限访问；④离岗、离职主动上交全部涉密资料，完整配合单位保密审查，严格遵守保密管理条例。</w:t>
      </w:r>
    </w:p>
    <w:p w14:paraId="6AD7F8C7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距离试验节点很近，但你发现代码存在数据校验安全漏洞，你怎么选择？</w:t>
      </w:r>
    </w:p>
    <w:p w14:paraId="16A58AFA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型号安全优先级高于项目进度。第一时间上报科室领导，申请合理延后非关键试验节点，加班完成漏洞修复、全量回归测试；同步新增自动化代码缺陷检测脚本，后续开发前置安全审查，平衡开发进度与军工零风险底线。</w:t>
      </w:r>
    </w:p>
    <w:p w14:paraId="2C1E498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7D9D7AF4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五、二面面试避坑红线（绝对不能表述的内容）</w:t>
      </w:r>
    </w:p>
    <w:p w14:paraId="4274B95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</w:t>
      </w:r>
    </w:p>
    <w:p w14:paraId="673C0D3F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 不要吐槽加班、封闭开发，不对比互联网高薪、轻松的工作节奏；</w:t>
      </w:r>
    </w:p>
    <w:p w14:paraId="6B95D4BC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 不流露短期跳槽意向，不拿其他单位offer抬薪资、谈条件；</w:t>
      </w:r>
    </w:p>
    <w:p w14:paraId="26D4CE79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 不轻视测试、运维、嵌入式岗位，必须明确服从组织分配；</w:t>
      </w:r>
    </w:p>
    <w:p w14:paraId="2CDC1E68">
      <w:pPr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 不要只空谈互联网高并发技术，所有技术回答结合航天试验、装备测控、归零追溯、信创国产化业务场景；</w:t>
      </w:r>
    </w:p>
    <w:p w14:paraId="422EC127">
      <w:pPr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5. 切勿忽视保密、总体优先、型号归零三大军工核心准则。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6220A1"/>
    <w:rsid w:val="27A637A6"/>
    <w:rsid w:val="57F38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4701</Words>
  <Characters>4837</Characters>
  <Lines>0</Lines>
  <Paragraphs>0</Paragraphs>
  <TotalTime>22</TotalTime>
  <ScaleCrop>false</ScaleCrop>
  <LinksUpToDate>false</LinksUpToDate>
  <CharactersWithSpaces>4890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2026-07-27T16:23:00Z</dcterms:created>
  <dc:creator>38249</dc:creator>
  <cp:lastModifiedBy>把酒祝东风</cp:lastModifiedBy>
  <dcterms:modified xsi:type="dcterms:W3CDTF">2026-07-28T09:58:37Z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KSOTemplateDocerSaveRecord">
    <vt:lpwstr>eyJoZGlkIjoiYTIzMzY2MjRjMzQ5Nzk5YjJiZjZhOGM3MGI1MWEzMjQiLCJ1c2VySWQiOiIzNTAwMTYwMTEifQ==</vt:lpwstr>
  </property>
  <property fmtid="{D5CDD505-2E9C-101B-9397-08002B2CF9AE}" pid="4" name="ICV">
    <vt:lpwstr>110BE792183D4F58A7CE4B387992A345_12</vt:lpwstr>
  </property>
</Properties>
</file>