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9E030">
      <w:pPr>
        <w:spacing w:line="360" w:lineRule="auto"/>
        <w:rPr>
          <w:rFonts w:hint="eastAsia" w:ascii="等线" w:hAnsi="等线" w:eastAsia="等线"/>
          <w:sz w:val="22"/>
          <w:szCs w:val="22"/>
          <w:lang w:eastAsia="zh-CN"/>
        </w:rPr>
      </w:pPr>
    </w:p>
    <w:p w14:paraId="064A8AFA">
      <w:pPr>
        <w:spacing w:before="133" w:line="360" w:lineRule="auto"/>
        <w:jc w:val="center"/>
        <w:outlineLvl w:val="0"/>
        <w:rPr>
          <w:rFonts w:hint="default" w:ascii="等线" w:hAnsi="等线" w:eastAsia="等线" w:cs="微软雅黑"/>
          <w:sz w:val="28"/>
          <w:szCs w:val="28"/>
          <w:lang w:val="en-US" w:eastAsia="zh-CN"/>
        </w:rPr>
      </w:pPr>
      <w:r>
        <w:rPr>
          <w:rFonts w:hint="eastAsia" w:ascii="等线" w:hAnsi="等线" w:eastAsia="等线" w:cs="微软雅黑"/>
          <w:b/>
          <w:bCs/>
          <w:spacing w:val="8"/>
          <w:sz w:val="28"/>
          <w:szCs w:val="28"/>
          <w:lang w:val="en-US" w:eastAsia="zh-CN"/>
        </w:rPr>
        <w:t>刁浩宇线下面试辅导</w:t>
      </w:r>
    </w:p>
    <w:p w14:paraId="74C23DE8">
      <w:pPr>
        <w:spacing w:before="251" w:line="360" w:lineRule="auto"/>
        <w:ind w:left="243"/>
        <w:outlineLvl w:val="1"/>
        <w:rPr>
          <w:rFonts w:hint="eastAsia" w:ascii="等线" w:hAnsi="等线" w:eastAsia="等线" w:cs="微软雅黑"/>
          <w:sz w:val="22"/>
          <w:szCs w:val="22"/>
          <w:lang w:eastAsia="zh-CN"/>
        </w:rPr>
      </w:pPr>
      <w:r>
        <w:rPr>
          <w:rFonts w:hint="eastAsia" w:ascii="等线" w:hAnsi="等线" w:eastAsia="等线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87630</wp:posOffset>
                </wp:positionV>
                <wp:extent cx="90170" cy="285115"/>
                <wp:effectExtent l="0" t="0" r="0" b="1270"/>
                <wp:wrapNone/>
                <wp:docPr id="15962626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285115"/>
                        </a:xfrm>
                        <a:prstGeom prst="rect">
                          <a:avLst/>
                        </a:prstGeom>
                        <a:solidFill>
                          <a:srgbClr val="F15E0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CFD8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70.1pt;margin-top:6.9pt;height:22.45pt;width:7.1pt;z-index:251661312;mso-width-relative:page;mso-height-relative:page;" fillcolor="#F15E0B" filled="t" stroked="f" coordsize="21600,21600" o:gfxdata="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EfHQDWAAAA&#10;CQEAAA8AAAAAAAAAAQAgAAAAIgAAAGRycy9kb3ducmV2LnhtbFBLAQIUABQAAAAIAIdO4kCaesd8&#10;HwIAADsEAAAOAAAAAAAAAAEAIAAAACUBAABkcnMvZTJvRG9jLnhtbFBLBQYAAAAABgAGAFkBAAC2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6CFD8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等线" w:hAnsi="等线" w:eastAsia="等线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137910" cy="285115"/>
                <wp:effectExtent l="635" t="8890" r="0" b="1270"/>
                <wp:wrapNone/>
                <wp:docPr id="83420316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285115"/>
                          <a:chOff x="0" y="0"/>
                          <a:chExt cx="9665" cy="449"/>
                        </a:xfrm>
                      </wpg:grpSpPr>
                      <wps:wsp>
                        <wps:cNvPr id="765581053" name="Freeform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51" cy="449"/>
                          </a:xfrm>
                          <a:custGeom>
                            <a:avLst/>
                            <a:gdLst>
                              <a:gd name="T0" fmla="*/ 0 w 1751"/>
                              <a:gd name="T1" fmla="*/ 223 h 449"/>
                              <a:gd name="T2" fmla="*/ 223 w 1751"/>
                              <a:gd name="T3" fmla="*/ 448 h 449"/>
                              <a:gd name="T4" fmla="*/ 1526 w 1751"/>
                              <a:gd name="T5" fmla="*/ 448 h 449"/>
                              <a:gd name="T6" fmla="*/ 1750 w 1751"/>
                              <a:gd name="T7" fmla="*/ 224 h 449"/>
                              <a:gd name="T8" fmla="*/ 1526 w 1751"/>
                              <a:gd name="T9" fmla="*/ 0 h 449"/>
                              <a:gd name="T10" fmla="*/ 223 w 1751"/>
                              <a:gd name="T11" fmla="*/ 0 h 449"/>
                              <a:gd name="T12" fmla="*/ 0 w 1751"/>
                              <a:gd name="T13" fmla="*/ 223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1" h="449">
                                <a:moveTo>
                                  <a:pt x="0" y="223"/>
                                </a:moveTo>
                                <a:cubicBezTo>
                                  <a:pt x="0" y="347"/>
                                  <a:pt x="99" y="447"/>
                                  <a:pt x="223" y="448"/>
                                </a:cubicBezTo>
                                <a:lnTo>
                                  <a:pt x="1526" y="448"/>
                                </a:lnTo>
                                <a:cubicBezTo>
                                  <a:pt x="1650" y="447"/>
                                  <a:pt x="1750" y="347"/>
                                  <a:pt x="1750" y="224"/>
                                </a:cubicBezTo>
                                <a:cubicBezTo>
                                  <a:pt x="1750" y="100"/>
                                  <a:pt x="1650" y="0"/>
                                  <a:pt x="1526" y="0"/>
                                </a:cubicBezTo>
                                <a:lnTo>
                                  <a:pt x="223" y="0"/>
                                </a:lnTo>
                                <a:cubicBezTo>
                                  <a:pt x="99" y="0"/>
                                  <a:pt x="0" y="100"/>
                                  <a:pt x="0" y="223"/>
                                </a:cubicBezTo>
                              </a:path>
                            </a:pathLst>
                          </a:custGeom>
                          <a:solidFill>
                            <a:srgbClr val="F15E0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5D9BB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214455" name="Freeform 5"/>
                        <wps:cNvSpPr>
                          <a:spLocks noChangeArrowheads="1"/>
                        </wps:cNvSpPr>
                        <wps:spPr bwMode="auto">
                          <a:xfrm>
                            <a:off x="1306" y="0"/>
                            <a:ext cx="8360" cy="449"/>
                          </a:xfrm>
                          <a:custGeom>
                            <a:avLst/>
                            <a:gdLst>
                              <a:gd name="T0" fmla="*/ 0 w 8360"/>
                              <a:gd name="T1" fmla="*/ 0 h 449"/>
                              <a:gd name="T2" fmla="*/ 0 w 8360"/>
                              <a:gd name="T3" fmla="*/ 448 h 449"/>
                              <a:gd name="T4" fmla="*/ 8359 w 8360"/>
                              <a:gd name="T5" fmla="*/ 448 h 449"/>
                              <a:gd name="T6" fmla="*/ 8359 w 8360"/>
                              <a:gd name="T7" fmla="*/ 0 h 449"/>
                              <a:gd name="T8" fmla="*/ 0 w 8360"/>
                              <a:gd name="T9" fmla="*/ 0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60" h="449">
                                <a:moveTo>
                                  <a:pt x="0" y="0"/>
                                </a:moveTo>
                                <a:lnTo>
                                  <a:pt x="0" y="448"/>
                                </a:lnTo>
                                <a:lnTo>
                                  <a:pt x="8359" y="448"/>
                                </a:lnTo>
                                <a:lnTo>
                                  <a:pt x="83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216CB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0pt;margin-top:6.9pt;height:22.45pt;width:483.3pt;z-index:-251657216;mso-width-relative:page;mso-height-relative:page;" coordsize="9665,449" o:gfxdata="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ALFoi91gAAAAYBAAAPAAAAAAAAAAEAIAAAACIAAABkcnMvZG93bnJldi54&#10;bWxQSwECFAAUAAAACACHTuJA3pgC26gEAAATEQAADgAAAAAAAAABACAAAAAlAQAAZHJzL2Uyb0Rv&#10;Yy54bWxQSwUGAAAAAAYABgBZAQAAPwgAAAAA&#10;">
                <o:lock v:ext="edit" aspectratio="f"/>
                <v:shape id="Freeform 4" o:spid="_x0000_s1026" o:spt="100" style="position:absolute;left:0;top:0;height:449;width:1751;" fillcolor="#F15E0B" filled="t" stroked="f" coordsize="1751,449" o:gfxdata="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V19I/FAAAA4gAAAA8AAAAAAAAAAQAgAAAAIgAAAGRycy9kb3ducmV2LnhtbFBLAQIUABQAAAAI&#10;AIdO4kAzLwWeOwAAADkAAAAQAAAAAAAAAAEAIAAAABQBAABkcnMvc2hhcGV4bWwueG1sUEsFBgAA&#10;AAAGAAYAWwEAAL4DAAAAAA==&#10;" path="m0,223c0,347,99,447,223,448l1526,448c1650,447,1750,347,1750,224c1750,100,1650,0,1526,0l223,0c99,0,0,100,0,223e">
                  <v:path textboxrect="0,0,1751,449" o:connectlocs="0,223;223,448;1526,448;1750,224;1526,0;223,0;0,223" o:connectangles="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B5D9BB5">
                        <w:pPr>
                          <w:jc w:val="center"/>
                        </w:pPr>
                      </w:p>
                    </w:txbxContent>
                  </v:textbox>
                </v:shape>
                <v:shape id="Freeform 5" o:spid="_x0000_s1026" o:spt="100" style="position:absolute;left:1306;top:0;height:449;width:8360;" fillcolor="#F2F2F2" filled="t" stroked="f" coordsize="8360,449" o:gfxdata="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ru&#10;dBHCAAAA4gAAAA8AAAAAAAAAAQAgAAAAIgAAAGRycy9kb3ducmV2LnhtbFBLAQIUABQAAAAIAIdO&#10;4kAzLwWeOwAAADkAAAAQAAAAAAAAAAEAIAAAABEBAABkcnMvc2hhcGV4bWwueG1sUEsFBgAAAAAG&#10;AAYAWwEAALsDAAAAAA==&#10;" path="m0,0l0,448,8359,448,8359,0,0,0e">
                  <v:path textboxrect="0,0,8360,449" o:connectlocs="0,0;0,448;8359,448;8359,0;0,0" o:connectangles="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8216CB2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等线" w:hAnsi="等线" w:eastAsia="等线" w:cs="微软雅黑"/>
          <w:b/>
          <w:bCs/>
          <w:color w:val="FFFFFF"/>
          <w:spacing w:val="-1"/>
          <w:sz w:val="22"/>
          <w:szCs w:val="22"/>
          <w:lang w:eastAsia="zh-CN"/>
        </w:rPr>
        <w:t>授课信息</w:t>
      </w:r>
    </w:p>
    <w:p w14:paraId="5ACDEA1C">
      <w:pPr>
        <w:spacing w:line="360" w:lineRule="exact"/>
        <w:rPr>
          <w:rFonts w:hint="eastAsia" w:ascii="等线" w:hAnsi="等线" w:eastAsia="等线" w:cs="宋体"/>
          <w:sz w:val="22"/>
          <w:szCs w:val="22"/>
          <w:lang w:eastAsia="zh-CN"/>
        </w:rPr>
      </w:pPr>
      <w:r>
        <w:rPr>
          <w:rFonts w:ascii="等线" w:hAnsi="等线" w:eastAsia="等线" w:cs="宋体"/>
          <w:sz w:val="22"/>
          <w:szCs w:val="22"/>
          <w:lang w:eastAsia="zh-CN"/>
        </w:rPr>
        <w:t>授课师资：</w:t>
      </w:r>
      <w:r>
        <w:rPr>
          <w:rFonts w:hint="eastAsia" w:ascii="等线" w:hAnsi="等线" w:eastAsia="等线" w:cs="宋体"/>
          <w:sz w:val="22"/>
          <w:szCs w:val="22"/>
          <w:lang w:eastAsia="zh-CN"/>
        </w:rPr>
        <w:t>Sissi许老师</w:t>
      </w:r>
    </w:p>
    <w:p w14:paraId="289B25B1">
      <w:pPr>
        <w:spacing w:line="360" w:lineRule="exact"/>
        <w:rPr>
          <w:rFonts w:hint="eastAsia" w:ascii="等线" w:hAnsi="等线" w:eastAsia="等线" w:cs="宋体"/>
          <w:sz w:val="22"/>
          <w:szCs w:val="22"/>
          <w:lang w:eastAsia="zh-CN"/>
        </w:rPr>
      </w:pPr>
      <w:r>
        <w:rPr>
          <w:rFonts w:ascii="等线" w:hAnsi="等线" w:eastAsia="等线" w:cs="宋体"/>
          <w:sz w:val="22"/>
          <w:szCs w:val="22"/>
          <w:lang w:eastAsia="zh-CN"/>
        </w:rPr>
        <w:t>授课时长：1小时</w:t>
      </w:r>
    </w:p>
    <w:p w14:paraId="522A3EAD">
      <w:pPr>
        <w:spacing w:line="360" w:lineRule="exact"/>
        <w:rPr>
          <w:rFonts w:hint="default" w:ascii="等线" w:hAnsi="等线" w:eastAsia="等线" w:cs="宋体"/>
          <w:sz w:val="22"/>
          <w:szCs w:val="22"/>
          <w:lang w:val="en-US" w:eastAsia="zh-CN"/>
        </w:rPr>
      </w:pPr>
      <w:r>
        <w:rPr>
          <w:rFonts w:ascii="等线" w:hAnsi="等线" w:eastAsia="等线" w:cs="宋体"/>
          <w:sz w:val="22"/>
          <w:szCs w:val="22"/>
          <w:lang w:eastAsia="zh-CN"/>
        </w:rPr>
        <w:t>单位/岗位</w:t>
      </w:r>
      <w:bookmarkStart w:id="0" w:name="OLE_LINK1"/>
      <w:r>
        <w:rPr>
          <w:rFonts w:hint="eastAsia" w:ascii="等线" w:hAnsi="等线" w:eastAsia="等线" w:cs="宋体"/>
          <w:sz w:val="22"/>
          <w:szCs w:val="22"/>
          <w:lang w:eastAsia="zh-CN"/>
        </w:rPr>
        <w:t>：冀北电网信通公司+电科院</w:t>
      </w:r>
    </w:p>
    <w:bookmarkEnd w:id="0"/>
    <w:p w14:paraId="7CA0855D">
      <w:pPr>
        <w:numPr>
          <w:ilvl w:val="0"/>
          <w:numId w:val="0"/>
        </w:numPr>
        <w:spacing w:line="276" w:lineRule="auto"/>
        <w:rPr>
          <w:rFonts w:hint="default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面试形式：线下面试</w:t>
      </w:r>
    </w:p>
    <w:p w14:paraId="24948C0A">
      <w:pPr>
        <w:numPr>
          <w:ilvl w:val="0"/>
          <w:numId w:val="0"/>
        </w:num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授课时间：2026年10月10日17：00</w:t>
      </w:r>
    </w:p>
    <w:p w14:paraId="7ACE2F6E">
      <w:pPr>
        <w:numPr>
          <w:ilvl w:val="0"/>
          <w:numId w:val="0"/>
        </w:numPr>
        <w:spacing w:line="276" w:lineRule="auto"/>
        <w:jc w:val="center"/>
        <w:rPr>
          <w:rFonts w:hint="default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等线" w:hAnsi="等线" w:eastAsia="等线" w:cs="宋体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606290" cy="5539105"/>
            <wp:effectExtent l="0" t="0" r="3810" b="4445"/>
            <wp:docPr id="1" name="图片 1" descr="微信图片_20261009230235_124_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1009230235_124_3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8EBB">
      <w:pPr>
        <w:spacing w:before="214" w:line="360" w:lineRule="auto"/>
        <w:ind w:left="244"/>
        <w:outlineLvl w:val="1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88900</wp:posOffset>
                </wp:positionV>
                <wp:extent cx="90170" cy="285115"/>
                <wp:effectExtent l="0" t="0" r="5080" b="635"/>
                <wp:wrapNone/>
                <wp:docPr id="739610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285115"/>
                        </a:xfrm>
                        <a:prstGeom prst="rect">
                          <a:avLst/>
                        </a:prstGeom>
                        <a:solidFill>
                          <a:srgbClr val="F15E0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A989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69.6pt;margin-top:7pt;height:22.45pt;width:7.1pt;z-index:251662336;mso-width-relative:page;mso-height-relative:page;" fillcolor="#F15E0B" filled="t" stroked="f" coordsize="21600,21600" o:gfxdata="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p+Gz9YAAAAJ&#10;AQAADwAAAAAAAAABACAAAAAiAAAAZHJzL2Rvd25yZXYueG1sUEsBAhQAFAAAAAgAh07iQDcH8o0e&#10;AgAAOQQAAA4AAAAAAAAAAQAgAAAAJQ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EA989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等线" w:hAnsi="等线" w:eastAsia="等线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137910" cy="285115"/>
                <wp:effectExtent l="0" t="0" r="0" b="635"/>
                <wp:wrapNone/>
                <wp:docPr id="54642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285115"/>
                          <a:chOff x="0" y="0"/>
                          <a:chExt cx="9665" cy="449"/>
                        </a:xfrm>
                      </wpg:grpSpPr>
                      <wps:wsp>
                        <wps:cNvPr id="1669593167" name="Freeform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51" cy="449"/>
                          </a:xfrm>
                          <a:custGeom>
                            <a:avLst/>
                            <a:gdLst>
                              <a:gd name="T0" fmla="*/ 0 w 1751"/>
                              <a:gd name="T1" fmla="*/ 223 h 449"/>
                              <a:gd name="T2" fmla="*/ 223 w 1751"/>
                              <a:gd name="T3" fmla="*/ 448 h 449"/>
                              <a:gd name="T4" fmla="*/ 1526 w 1751"/>
                              <a:gd name="T5" fmla="*/ 448 h 449"/>
                              <a:gd name="T6" fmla="*/ 1750 w 1751"/>
                              <a:gd name="T7" fmla="*/ 224 h 449"/>
                              <a:gd name="T8" fmla="*/ 1526 w 1751"/>
                              <a:gd name="T9" fmla="*/ 0 h 449"/>
                              <a:gd name="T10" fmla="*/ 223 w 1751"/>
                              <a:gd name="T11" fmla="*/ 0 h 449"/>
                              <a:gd name="T12" fmla="*/ 0 w 1751"/>
                              <a:gd name="T13" fmla="*/ 223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1" h="449">
                                <a:moveTo>
                                  <a:pt x="0" y="223"/>
                                </a:moveTo>
                                <a:cubicBezTo>
                                  <a:pt x="0" y="347"/>
                                  <a:pt x="99" y="447"/>
                                  <a:pt x="223" y="448"/>
                                </a:cubicBezTo>
                                <a:lnTo>
                                  <a:pt x="1526" y="448"/>
                                </a:lnTo>
                                <a:cubicBezTo>
                                  <a:pt x="1650" y="447"/>
                                  <a:pt x="1750" y="347"/>
                                  <a:pt x="1750" y="224"/>
                                </a:cubicBezTo>
                                <a:cubicBezTo>
                                  <a:pt x="1750" y="100"/>
                                  <a:pt x="1650" y="0"/>
                                  <a:pt x="1526" y="0"/>
                                </a:cubicBezTo>
                                <a:lnTo>
                                  <a:pt x="223" y="0"/>
                                </a:lnTo>
                                <a:cubicBezTo>
                                  <a:pt x="99" y="0"/>
                                  <a:pt x="0" y="100"/>
                                  <a:pt x="0" y="223"/>
                                </a:cubicBezTo>
                              </a:path>
                            </a:pathLst>
                          </a:custGeom>
                          <a:solidFill>
                            <a:srgbClr val="F15E0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1EA24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641117" name="Freeform 9"/>
                        <wps:cNvSpPr>
                          <a:spLocks noChangeArrowheads="1"/>
                        </wps:cNvSpPr>
                        <wps:spPr bwMode="auto">
                          <a:xfrm>
                            <a:off x="1306" y="0"/>
                            <a:ext cx="8360" cy="449"/>
                          </a:xfrm>
                          <a:custGeom>
                            <a:avLst/>
                            <a:gdLst>
                              <a:gd name="T0" fmla="*/ 0 w 8360"/>
                              <a:gd name="T1" fmla="*/ 0 h 449"/>
                              <a:gd name="T2" fmla="*/ 0 w 8360"/>
                              <a:gd name="T3" fmla="*/ 448 h 449"/>
                              <a:gd name="T4" fmla="*/ 8359 w 8360"/>
                              <a:gd name="T5" fmla="*/ 448 h 449"/>
                              <a:gd name="T6" fmla="*/ 8359 w 8360"/>
                              <a:gd name="T7" fmla="*/ 0 h 449"/>
                              <a:gd name="T8" fmla="*/ 0 w 8360"/>
                              <a:gd name="T9" fmla="*/ 0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60" h="449">
                                <a:moveTo>
                                  <a:pt x="0" y="0"/>
                                </a:moveTo>
                                <a:lnTo>
                                  <a:pt x="0" y="448"/>
                                </a:lnTo>
                                <a:lnTo>
                                  <a:pt x="8359" y="448"/>
                                </a:lnTo>
                                <a:lnTo>
                                  <a:pt x="83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595C6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0pt;margin-top:7.45pt;height:22.45pt;width:483.3pt;z-index:-251656192;mso-width-relative:page;mso-height-relative:page;" coordsize="9665,449" o:gfxdata="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yQYyOtcAAAAGAQAADwAAAAAAAAABACAAAAAiAAAAZHJzL2Rvd25yZXYu&#10;eG1sUEsBAhQAFAAAAAgAh07iQCwVTFWoBAAAEhEAAA4AAAAAAAAAAQAgAAAAJgEAAGRycy9lMm9E&#10;b2MueG1sUEsFBgAAAAAGAAYAWQEAAEAIAAAAAA==&#10;">
                <o:lock v:ext="edit" aspectratio="f"/>
                <v:shape id="Freeform 8" o:spid="_x0000_s1026" o:spt="100" style="position:absolute;left:0;top:0;height:449;width:1751;" fillcolor="#F15E0B" filled="t" stroked="f" coordsize="1751,449" o:gfxdata="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9wONG8QAAADjAAAADwAAAAAAAAABACAAAAAiAAAAZHJzL2Rvd25yZXYueG1sUEsBAhQAFAAAAAgA&#10;h07iQDMvBZ47AAAAOQAAABAAAAAAAAAAAQAgAAAAEwEAAGRycy9zaGFwZXhtbC54bWxQSwUGAAAA&#10;AAYABgBbAQAAvQMAAAAA&#10;" path="m0,223c0,347,99,447,223,448l1526,448c1650,447,1750,347,1750,224c1750,100,1650,0,1526,0l223,0c99,0,0,100,0,223e">
                  <v:path textboxrect="0,0,1751,449" o:connectlocs="0,223;223,448;1526,448;1750,224;1526,0;223,0;0,223" o:connectangles="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E1EA248">
                        <w:pPr>
                          <w:jc w:val="center"/>
                        </w:pPr>
                      </w:p>
                    </w:txbxContent>
                  </v:textbox>
                </v:shape>
                <v:shape id="Freeform 9" o:spid="_x0000_s1026" o:spt="100" style="position:absolute;left:1306;top:0;height:449;width:8360;" fillcolor="#F2F2F2" filled="t" stroked="f" coordsize="8360,449" o:gfxdata="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fgH&#10;usEAAADjAAAADwAAAAAAAAABACAAAAAiAAAAZHJzL2Rvd25yZXYueG1sUEsBAhQAFAAAAAgAh07i&#10;QDMvBZ47AAAAOQAAABAAAAAAAAAAAQAgAAAAEAEAAGRycy9zaGFwZXhtbC54bWxQSwUGAAAAAAYA&#10;BgBbAQAAugMAAAAA&#10;" path="m0,0l0,448,8359,448,8359,0,0,0e">
                  <v:path textboxrect="0,0,8360,449" o:connectlocs="0,0;0,448;8359,448;8359,0;0,0" o:connectangles="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C595C6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" w:hAnsi="等线" w:eastAsia="等线" w:cs="微软雅黑"/>
          <w:b/>
          <w:bCs/>
          <w:color w:val="FFFFFF"/>
          <w:spacing w:val="-1"/>
          <w:sz w:val="22"/>
          <w:szCs w:val="22"/>
          <w:lang w:eastAsia="zh-CN"/>
        </w:rPr>
        <w:t>面试准备</w:t>
      </w:r>
    </w:p>
    <w:p w14:paraId="03B321A6">
      <w:pPr>
        <w:spacing w:line="360" w:lineRule="exact"/>
        <w:rPr>
          <w:rFonts w:ascii="等线" w:hAnsi="等线" w:eastAsia="等线" w:cs="宋体"/>
          <w:b/>
          <w:bCs/>
          <w:snapToGrid w:val="0"/>
          <w:color w:val="000000"/>
          <w:sz w:val="22"/>
          <w:szCs w:val="22"/>
          <w:lang w:val="en-US" w:eastAsia="zh-CN" w:bidi="ar-SA"/>
        </w:rPr>
      </w:pPr>
      <w:r>
        <w:rPr>
          <w:rFonts w:hint="eastAsia" w:ascii="等线" w:hAnsi="等线" w:eastAsia="等线" w:cs="宋体"/>
          <w:b/>
          <w:bCs/>
          <w:snapToGrid w:val="0"/>
          <w:color w:val="000000"/>
          <w:sz w:val="22"/>
          <w:szCs w:val="22"/>
          <w:lang w:val="en-US" w:eastAsia="zh-CN" w:bidi="ar-SA"/>
        </w:rPr>
        <w:t>一、</w:t>
      </w:r>
      <w:r>
        <w:rPr>
          <w:rFonts w:ascii="等线" w:hAnsi="等线" w:eastAsia="等线" w:cs="宋体"/>
          <w:b/>
          <w:bCs/>
          <w:snapToGrid w:val="0"/>
          <w:color w:val="000000"/>
          <w:sz w:val="22"/>
          <w:szCs w:val="22"/>
          <w:lang w:val="en-US" w:eastAsia="zh-CN" w:bidi="ar-SA"/>
        </w:rPr>
        <w:t>提醒（签约前必读）</w:t>
      </w:r>
    </w:p>
    <w:p w14:paraId="38BDDCBD">
      <w:pPr>
        <w:spacing w:line="360" w:lineRule="exact"/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</w:pPr>
      <w:r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  <w:t>信通公司、电科院都是"在京单位"：提前批面试通过只是拿到"意向"，仍须参加12月国网一批统考并过线，才能换签三方正式录用</w:t>
      </w:r>
      <w:r>
        <w:rPr>
          <w:rFonts w:hint="eastAsia"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  <w:t>。</w:t>
      </w:r>
    </w:p>
    <w:p w14:paraId="3BC40178">
      <w:pPr>
        <w:spacing w:line="360" w:lineRule="exact"/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</w:pPr>
      <w:r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  <w:t>计算机类一批进面分数线参考：26届计算机类 67分。</w:t>
      </w:r>
    </w:p>
    <w:p w14:paraId="6485EC96">
      <w:pPr>
        <w:spacing w:line="360" w:lineRule="exact"/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</w:pPr>
      <w:r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  <w:t>意向沟通当天就会签约，思考时间只有十几分钟，提前和家人商定好"可接受底线"，不要现场犹豫。</w:t>
      </w:r>
    </w:p>
    <w:p w14:paraId="432CBE96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  <w:t>色弱检测：冀北是国网里"绝对卡色弱"的单位之一，意愿面之前会专门检测。提前休息好，当天认真辨认</w:t>
      </w:r>
      <w:r>
        <w:rPr>
          <w:rFonts w:hint="eastAsia" w:ascii="等线" w:hAnsi="等线" w:eastAsia="等线" w:cs="宋体"/>
          <w:b w:val="0"/>
          <w:bCs w:val="0"/>
          <w:snapToGrid w:val="0"/>
          <w:color w:val="000000"/>
          <w:sz w:val="22"/>
          <w:szCs w:val="22"/>
          <w:lang w:val="en-US" w:eastAsia="zh-CN" w:bidi="ar-SA"/>
        </w:rPr>
        <w:t>。</w:t>
      </w:r>
    </w:p>
    <w:p w14:paraId="212948F4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二、企业信息：冀北电力</w:t>
      </w: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/</w:t>
      </w: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信通公司</w:t>
      </w: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/</w:t>
      </w: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电科院</w:t>
      </w:r>
    </w:p>
    <w:p w14:paraId="7D6B6D2C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1. 国网冀北电力有限公司</w:t>
      </w:r>
    </w:p>
    <w:p w14:paraId="725380D6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身份：国家电网有限公司全资子公司，成立于2012年，是国网系统最年轻的省级电力公司，总部在北京。</w:t>
      </w:r>
    </w:p>
    <w:p w14:paraId="0790428A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管辖范围：唐山、张家口、秦皇岛、承德、廊坊五地市（含北京部分区域），承担保障首都供电安全的政治任务。</w:t>
      </w:r>
    </w:p>
    <w:p w14:paraId="1850ABA3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核心优势：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待遇在国网省公司中处第一梯队，北方地区领先；</w:t>
      </w:r>
    </w:p>
    <w:p w14:paraId="4B3F1BE7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在京单位可排队解决北京户口，这是绝大多数电网单位不具备的独家优势；</w:t>
      </w:r>
    </w:p>
    <w:p w14:paraId="4914F442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平台高、业务场景丰富（从传统输电到新能源消纳全覆盖）。</w:t>
      </w:r>
    </w:p>
    <w:p w14:paraId="44DD1ACA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能源地位：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冀北是"西电东送""北电南送"的能源要道；截至"十四五"末，冀北风光新能源装机突破8000万千瓦，装机占比达74%，新能源发电量占比58%，四项关键指标领跑全国省级电网；冀北绿电交易规模连年位居全国前列。</w:t>
      </w:r>
    </w:p>
    <w:p w14:paraId="641A8873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四大名片：</w:t>
      </w:r>
    </w:p>
    <w:p w14:paraId="3A5F229F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张北柔性直流电网工程——世界首个柔性直流电网工程，±500千伏，创造12项世界第一，汇集能力680万千瓦，"张北的风点亮北京的灯"，2022北京冬奥场馆100%绿电供应；通过构网型开环控制策略将绿电输送能力提升30%以上。</w:t>
      </w:r>
    </w:p>
    <w:p w14:paraId="32D4EAAF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国家风光储输示范工程（张家口）——"新能源+储能+分布式调相机"模式，国内最大新能源汇集系统分布式调相机群。</w:t>
      </w:r>
    </w:p>
    <w:p w14:paraId="78729787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大同—怀来—天津南1000千伏特高压工程——"西电东送"新通道。</w:t>
      </w:r>
    </w:p>
    <w:p w14:paraId="531A0376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数字化/智能化运维——"空天地"一体化智慧运维体系、数字换流站、数字孪生、实体"虚拟实验室"。</w:t>
      </w:r>
    </w:p>
    <w:p w14:paraId="2873B2DF">
      <w:pPr>
        <w:spacing w:line="360" w:lineRule="exact"/>
        <w:rPr>
          <w:rFonts w:hint="default" w:ascii="等线" w:hAnsi="等线" w:eastAsia="等线" w:cs="宋体"/>
          <w:b w:val="0"/>
          <w:bCs w:val="0"/>
          <w:sz w:val="22"/>
          <w:szCs w:val="22"/>
          <w:highlight w:val="yellow"/>
          <w:lang w:val="en-US"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highlight w:val="yellow"/>
          <w:lang w:eastAsia="zh-CN"/>
        </w:rPr>
        <w:t>2. 信息通信分公司（信通公司）</w:t>
      </w:r>
      <w:r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  <w:t>一志愿</w:t>
      </w:r>
    </w:p>
    <w:p w14:paraId="6A3C43E6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定位：冀北电力在京直属单位，是省公司数据中心及信息通信专业支撑机构。</w:t>
      </w:r>
    </w:p>
    <w:p w14:paraId="103C8DCA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业务：负责冀北电网省级及以上信息通信网络的调度、运行、检修、建设，以及网络安全、数据管理、产品研发、5G及感知等新技术支持。</w:t>
      </w:r>
    </w:p>
    <w:p w14:paraId="4CFF6027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典型岗位方向：</w:t>
      </w:r>
    </w:p>
    <w:p w14:paraId="1C38F0B8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信息系统运维岗：网络安全分析、云资源运维、人工智能及大数据分析；</w:t>
      </w:r>
    </w:p>
    <w:p w14:paraId="63AFB7A1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通信运维岗：通信传输及终端运维、5G和感知新技术应用研究；</w:t>
      </w:r>
    </w:p>
    <w:p w14:paraId="395E5F52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网络安全岗：等级保护、漏洞排查、安全加固、应急响应、密码安全；</w:t>
      </w:r>
    </w:p>
    <w:p w14:paraId="40A4060D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数字化项目/云平台岗：云平台运营、技术中台、数字化项目全过程管理、数字化设备运维。</w:t>
      </w:r>
    </w:p>
    <w:p w14:paraId="69860EBF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工作特点：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技术型+管理型，以运维保障和支撑为主，多数在办公室，无需常驻一线；薪资参考：京内在编约20万/年量级（技术岗如Java开发参考15–25K·15薪），六险二金顶格缴纳，解决北京户口。</w:t>
      </w:r>
    </w:p>
    <w:p w14:paraId="7581D3FA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用人偏好：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计算机、信息与通信工程、软件工程、网络空间安全方向的985硕士；技术密集型企业，重视工程实践与安全能力。</w:t>
      </w:r>
    </w:p>
    <w:p w14:paraId="3C058358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3. 国网冀北电力科学研究院（电科院）</w:t>
      </w:r>
    </w:p>
    <w:p w14:paraId="1919A971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定位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：冀北电力在京直属科研机构，承担电网科研、试验、技术监督与服务。</w:t>
      </w:r>
    </w:p>
    <w:p w14:paraId="44855CFE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主要研究方向（从</w:t>
      </w:r>
      <w:r>
        <w:rPr>
          <w:rFonts w:ascii="等线" w:hAnsi="等线" w:eastAsia="等线" w:cs="宋体"/>
          <w:b/>
          <w:bCs/>
          <w:sz w:val="22"/>
          <w:szCs w:val="22"/>
          <w:highlight w:val="yellow"/>
          <w:lang w:eastAsia="zh-CN"/>
        </w:rPr>
        <w:t>博士</w:t>
      </w: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后招聘方向可窥见）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：新能源大基地汇集组网、构网型技术、储能耦合调频、省级电网送受端耦合与稳定支撑、网络安全对抗、电力大模型、设备状态监测、电力设施腐蚀防护等。</w:t>
      </w:r>
    </w:p>
    <w:p w14:paraId="7552E8EB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与计算机/AI交叉的方向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：电力信息与人工智能交叉学科、计算机科学与技术、人工智能、信息安全、网络空间安全、控制科学与工程。</w:t>
      </w:r>
    </w:p>
    <w:p w14:paraId="525841A8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门槛特点</w:t>
      </w: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：双985硕士优先（往年签约多为西交、清华、华科等"二龙四虎"），极看重科研成果；薪资待遇优、可解决北京户口。</w:t>
      </w:r>
    </w:p>
    <w:p w14:paraId="62A34B8B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三</w:t>
      </w: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、面试流程与时间线</w:t>
      </w:r>
    </w:p>
    <w:p w14:paraId="51D3DBFC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整体链条：在线报名（10月2日截止）→ 现场宣讲 → 资格审查 → 心理测评 → 半结构化面试 → 意向沟通面试 → 现场签约</w:t>
      </w:r>
    </w:p>
    <w:p w14:paraId="0472564A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当天现场（以天津站为例，实际以现场通知为准）</w:t>
      </w:r>
    </w:p>
    <w:p w14:paraId="28382EE9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到场签到（本人签到，凭线上报名凭证入场）</w:t>
      </w:r>
    </w:p>
    <w:p w14:paraId="15C5C34B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宣讲会：单位介绍业务、待遇（五险一金、企业年金、补充医疗）、发展通道</w:t>
      </w:r>
    </w:p>
    <w:p w14:paraId="2504665D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资格审查：核验学历、专业、证书、学籍等原件</w:t>
      </w:r>
    </w:p>
    <w:p w14:paraId="69D61356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半结构化面试（3对1）：单人约8–15分钟</w:t>
      </w:r>
    </w:p>
    <w:p w14:paraId="5627A841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① 自我介绍：2–3分钟（严格控制）</w:t>
      </w:r>
    </w:p>
    <w:p w14:paraId="4FCA6BF6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② 2道综合结构化题（题面打印在桌上，思考+作答统一计时，同组前两题相同）</w:t>
      </w:r>
    </w:p>
    <w:p w14:paraId="1B381BBA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③ 2–3道专业/科研题（紧密结合你简历的科研/项目经历，常涉新型电力系统热点）</w:t>
      </w:r>
    </w:p>
    <w:p w14:paraId="530B0AB0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④ 深挖就业志愿意向（是否接受调剂、去哪个地市）</w:t>
      </w:r>
    </w:p>
    <w:p w14:paraId="7C346938">
      <w:pPr>
        <w:spacing w:line="360" w:lineRule="exact"/>
        <w:rPr>
          <w:rFonts w:hint="eastAsia"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意向沟通面试②：色盲色弱检测、证书原件核验、沟通offer，达成意向现场签约</w:t>
      </w:r>
      <w:r>
        <w:rPr>
          <w:rFonts w:hint="eastAsia" w:ascii="等线" w:hAnsi="等线" w:eastAsia="等线" w:cs="宋体"/>
          <w:b w:val="0"/>
          <w:bCs w:val="0"/>
          <w:sz w:val="22"/>
          <w:szCs w:val="22"/>
          <w:lang w:eastAsia="zh-CN"/>
        </w:rPr>
        <w:t>。</w:t>
      </w:r>
    </w:p>
    <w:p w14:paraId="37521008">
      <w:pPr>
        <w:spacing w:line="360" w:lineRule="exact"/>
        <w:rPr>
          <w:rFonts w:ascii="等线" w:hAnsi="等线" w:eastAsia="等线" w:cs="宋体"/>
          <w:b/>
          <w:bCs/>
          <w:sz w:val="22"/>
          <w:szCs w:val="22"/>
          <w:lang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四</w:t>
      </w:r>
      <w:r>
        <w:rPr>
          <w:rFonts w:ascii="等线" w:hAnsi="等线" w:eastAsia="等线" w:cs="宋体"/>
          <w:b/>
          <w:bCs/>
          <w:sz w:val="22"/>
          <w:szCs w:val="22"/>
          <w:lang w:eastAsia="zh-CN"/>
        </w:rPr>
        <w:t>、面经</w:t>
      </w:r>
    </w:p>
    <w:p w14:paraId="75A91B30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1. 综合结构化</w:t>
      </w:r>
    </w:p>
    <w:p w14:paraId="7C7769EC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领导安排你和同事协作，同事消极推诿、不配合，你怎么办？</w:t>
      </w:r>
    </w:p>
    <w:p w14:paraId="3ED2EF77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团队内意见分歧严重，你作为新人如何协调？</w:t>
      </w:r>
    </w:p>
    <w:p w14:paraId="5D86FC9E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有人说"成功对人有益"，有人说"失败对人更有益"，谈谈你的看法。</w:t>
      </w:r>
    </w:p>
    <w:p w14:paraId="230377D4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谈谈你对"脚踏实地与仰望星空"的理解。</w:t>
      </w:r>
    </w:p>
    <w:p w14:paraId="6AEB04AF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老员工不愿意分享经验，你想筹办什么活动让老员工分享出来？</w:t>
      </w:r>
    </w:p>
    <w:p w14:paraId="33538466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有人认为"犯了错没被处罚就可以继续做"，你怎么看？</w:t>
      </w:r>
    </w:p>
    <w:p w14:paraId="09407D36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学校宿舍用电检修，学生认为影响生活、态度恶劣不肯开门，你如何处置？</w:t>
      </w:r>
    </w:p>
    <w:p w14:paraId="710EF1CA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突发供电故障/多任务并行/一线安全作业规范</w:t>
      </w:r>
    </w:p>
    <w:p w14:paraId="2F5ECE95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2. 专业/行业</w:t>
      </w:r>
    </w:p>
    <w:p w14:paraId="7495D6B7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构网型控制与跟网型控制的区别</w:t>
      </w:r>
    </w:p>
    <w:p w14:paraId="449E0F96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新能源大规模并网对电网运行的挑战</w:t>
      </w:r>
    </w:p>
    <w:p w14:paraId="54D9B117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电力系统安全稳定"三道防线"</w:t>
      </w:r>
    </w:p>
    <w:p w14:paraId="168EAFEF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电晕放电产生的原因</w:t>
      </w:r>
    </w:p>
    <w:p w14:paraId="5359ABE6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highlight w:val="yellow"/>
          <w:lang w:eastAsia="zh-CN"/>
        </w:rPr>
        <w:t>新型电力系统"双高"特征、源网荷储一体化、柔性直流、现货市场</w:t>
      </w:r>
    </w:p>
    <w:p w14:paraId="548CCAD9">
      <w:pPr>
        <w:spacing w:line="360" w:lineRule="exact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3. 求职动机/稳定性题</w:t>
      </w:r>
    </w:p>
    <w:p w14:paraId="23833669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为什么选择冀北电网？为什么是信通公司/电科院？</w:t>
      </w:r>
    </w:p>
    <w:p w14:paraId="4C286C1F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是否服从调剂到张家口、承德？任何地方都可以吗？</w:t>
      </w:r>
    </w:p>
    <w:p w14:paraId="64895AC9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你的职业规划是什么？</w:t>
      </w:r>
    </w:p>
    <w:p w14:paraId="7E6EFE3B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eastAsia" w:ascii="等线" w:hAnsi="等线" w:eastAsia="等线" w:cs="宋体"/>
          <w:b w:val="0"/>
          <w:bCs w:val="0"/>
          <w:sz w:val="22"/>
          <w:szCs w:val="22"/>
          <w:lang w:eastAsia="zh-CN"/>
        </w:rPr>
      </w:pPr>
      <w:r>
        <w:rPr>
          <w:rFonts w:ascii="等线" w:hAnsi="等线" w:eastAsia="等线" w:cs="宋体"/>
          <w:b w:val="0"/>
          <w:bCs w:val="0"/>
          <w:sz w:val="22"/>
          <w:szCs w:val="22"/>
          <w:lang w:eastAsia="zh-CN"/>
        </w:rPr>
        <w:t>谈谈你对国家电网/新型电力系统的认知。</w:t>
      </w:r>
    </w:p>
    <w:p w14:paraId="73007F07">
      <w:pPr>
        <w:spacing w:line="360" w:lineRule="auto"/>
        <w:rPr>
          <w:rFonts w:hint="eastAsia" w:ascii="等线" w:hAnsi="等线" w:eastAsia="等线"/>
          <w:sz w:val="22"/>
          <w:szCs w:val="22"/>
          <w:lang w:eastAsia="zh-CN"/>
        </w:rPr>
      </w:pPr>
      <w:r>
        <w:rPr>
          <w:rFonts w:ascii="等线" w:hAnsi="等线" w:eastAsia="等线"/>
          <w:sz w:val="22"/>
          <w:szCs w:val="22"/>
          <w:lang w:eastAsia="zh-CN"/>
        </w:rP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等线" w:hAnsi="等线" w:eastAsia="等线"/>
          <w:b/>
          <w:bCs/>
          <w:color w:val="FFFFFF" w:themeColor="background1"/>
          <w:sz w:val="22"/>
          <w:szCs w:val="22"/>
          <w:lang w:eastAsia="zh-CN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264160</wp:posOffset>
                </wp:positionV>
                <wp:extent cx="90170" cy="285115"/>
                <wp:effectExtent l="0" t="0" r="5080" b="635"/>
                <wp:wrapNone/>
                <wp:docPr id="18903722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285115"/>
                        </a:xfrm>
                        <a:prstGeom prst="rect">
                          <a:avLst/>
                        </a:prstGeom>
                        <a:solidFill>
                          <a:srgbClr val="F15E0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27E3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67.8pt;margin-top:20.8pt;height:22.45pt;width:7.1pt;z-index:251664384;mso-width-relative:page;mso-height-relative:page;" fillcolor="#F15E0B" filled="t" stroked="f" coordsize="21600,21600" o:gfxdata="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1kbD21wAA&#10;AAkBAAAPAAAAAAAAAAEAIAAAACIAAABkcnMvZG93bnJldi54bWxQSwECFAAUAAAACACHTuJAKsqJ&#10;3R8CAAA7BAAADgAAAAAAAAABACAAAAAm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E27E3B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 w:cs="微软雅黑"/>
          <w:b/>
          <w:bCs/>
          <w:color w:val="FFFFFF"/>
          <w:spacing w:val="-1"/>
          <w:sz w:val="22"/>
          <w:szCs w:val="22"/>
          <w:lang w:eastAsia="zh-CN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261620</wp:posOffset>
                </wp:positionV>
                <wp:extent cx="6137910" cy="283845"/>
                <wp:effectExtent l="0" t="0" r="0" b="1905"/>
                <wp:wrapNone/>
                <wp:docPr id="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283845"/>
                          <a:chOff x="0" y="0"/>
                          <a:chExt cx="9665" cy="447"/>
                        </a:xfrm>
                      </wpg:grpSpPr>
                      <wps:wsp>
                        <wps:cNvPr id="9" name="Freeform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51" cy="447"/>
                          </a:xfrm>
                          <a:custGeom>
                            <a:avLst/>
                            <a:gdLst>
                              <a:gd name="T0" fmla="*/ 0 w 1751"/>
                              <a:gd name="T1" fmla="*/ 223 h 447"/>
                              <a:gd name="T2" fmla="*/ 223 w 1751"/>
                              <a:gd name="T3" fmla="*/ 446 h 447"/>
                              <a:gd name="T4" fmla="*/ 1526 w 1751"/>
                              <a:gd name="T5" fmla="*/ 446 h 447"/>
                              <a:gd name="T6" fmla="*/ 1750 w 1751"/>
                              <a:gd name="T7" fmla="*/ 223 h 447"/>
                              <a:gd name="T8" fmla="*/ 1526 w 1751"/>
                              <a:gd name="T9" fmla="*/ 0 h 447"/>
                              <a:gd name="T10" fmla="*/ 223 w 1751"/>
                              <a:gd name="T11" fmla="*/ 0 h 447"/>
                              <a:gd name="T12" fmla="*/ 0 w 1751"/>
                              <a:gd name="T13" fmla="*/ 223 h 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1" h="447">
                                <a:moveTo>
                                  <a:pt x="0" y="223"/>
                                </a:moveTo>
                                <a:cubicBezTo>
                                  <a:pt x="0" y="346"/>
                                  <a:pt x="99" y="446"/>
                                  <a:pt x="223" y="446"/>
                                </a:cubicBezTo>
                                <a:lnTo>
                                  <a:pt x="1526" y="446"/>
                                </a:lnTo>
                                <a:cubicBezTo>
                                  <a:pt x="1650" y="446"/>
                                  <a:pt x="1750" y="346"/>
                                  <a:pt x="1750" y="223"/>
                                </a:cubicBezTo>
                                <a:cubicBezTo>
                                  <a:pt x="1750" y="100"/>
                                  <a:pt x="1650" y="0"/>
                                  <a:pt x="1526" y="0"/>
                                </a:cubicBezTo>
                                <a:lnTo>
                                  <a:pt x="223" y="0"/>
                                </a:lnTo>
                                <a:cubicBezTo>
                                  <a:pt x="99" y="0"/>
                                  <a:pt x="0" y="100"/>
                                  <a:pt x="0" y="223"/>
                                </a:cubicBezTo>
                              </a:path>
                            </a:pathLst>
                          </a:custGeom>
                          <a:solidFill>
                            <a:srgbClr val="F15E0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F05376">
                              <w:pPr>
                                <w:jc w:val="both"/>
                                <w:rPr>
                                  <w:rFonts w:hint="eastAsia" w:ascii="等线" w:hAnsi="等线" w:eastAsia="等线" w:cs="等线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等线" w:hAnsi="等线" w:eastAsia="等线" w:cs="等线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实战演练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1306" y="0"/>
                            <a:ext cx="8360" cy="447"/>
                          </a:xfrm>
                          <a:custGeom>
                            <a:avLst/>
                            <a:gdLst>
                              <a:gd name="T0" fmla="*/ 0 w 8360"/>
                              <a:gd name="T1" fmla="*/ 0 h 447"/>
                              <a:gd name="T2" fmla="*/ 0 w 8360"/>
                              <a:gd name="T3" fmla="*/ 446 h 447"/>
                              <a:gd name="T4" fmla="*/ 8359 w 8360"/>
                              <a:gd name="T5" fmla="*/ 446 h 447"/>
                              <a:gd name="T6" fmla="*/ 8359 w 8360"/>
                              <a:gd name="T7" fmla="*/ 0 h 447"/>
                              <a:gd name="T8" fmla="*/ 0 w 8360"/>
                              <a:gd name="T9" fmla="*/ 0 h 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60" h="447">
                                <a:moveTo>
                                  <a:pt x="0" y="0"/>
                                </a:moveTo>
                                <a:lnTo>
                                  <a:pt x="0" y="446"/>
                                </a:lnTo>
                                <a:lnTo>
                                  <a:pt x="8359" y="446"/>
                                </a:lnTo>
                                <a:lnTo>
                                  <a:pt x="83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BC2AF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o:spt="203" style="position:absolute;left:0pt;margin-left:-4.6pt;margin-top:20.6pt;height:22.35pt;width:483.3pt;z-index:-251653120;mso-width-relative:page;mso-height-relative:page;" coordsize="9665,447" o:gfxdata="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">
                <o:lock v:ext="edit" aspectratio="f"/>
                <v:shape id="Freeform 16" o:spid="_x0000_s1026" o:spt="100" style="position:absolute;left:0;top:0;height:447;width:1751;" fillcolor="#F15E0B" filled="t" stroked="f" coordsize="1751,447" o:gfxdata="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ylYy8AAAA&#10;2gAAAA8AAAAAAAAAAQAgAAAAIgAAAGRycy9kb3ducmV2LnhtbFBLAQIUABQAAAAIAIdO4kAzLwWe&#10;OwAAADkAAAAQAAAAAAAAAAEAIAAAAAsBAABkcnMvc2hhcGV4bWwueG1sUEsFBgAAAAAGAAYAWwEA&#10;ALUDAAAAAA==&#10;" path="m0,223c0,346,99,446,223,446l1526,446c1650,446,1750,346,1750,223c1750,100,1650,0,1526,0l223,0c99,0,0,100,0,223e">
                  <v:path textboxrect="0,0,1751,447" o:connectlocs="0,223;223,446;1526,446;1750,223;1526,0;223,0;0,223" o:connectangles="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1F05376">
                        <w:pPr>
                          <w:jc w:val="both"/>
                          <w:rPr>
                            <w:rFonts w:hint="eastAsia" w:ascii="等线" w:hAnsi="等线" w:eastAsia="等线" w:cs="等线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等线" w:hAnsi="等线" w:eastAsia="等线" w:cs="等线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实战演练</w:t>
                        </w:r>
                      </w:p>
                    </w:txbxContent>
                  </v:textbox>
                </v:shape>
                <v:shape id="Freeform 17" o:spid="_x0000_s1026" o:spt="100" style="position:absolute;left:1306;top:0;height:447;width:8360;" fillcolor="#F2F2F2" filled="t" stroked="f" coordsize="8360,447" o:gfxdata="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zSee8AAAA&#10;2wAAAA8AAAAAAAAAAQAgAAAAIgAAAGRycy9kb3ducmV2LnhtbFBLAQIUABQAAAAIAIdO4kAzLwWe&#10;OwAAADkAAAAQAAAAAAAAAAEAIAAAAAsBAABkcnMvc2hhcGV4bWwueG1sUEsFBgAAAAAGAAYAWwEA&#10;ALUDAAAAAA==&#10;" path="m0,0l0,446,8359,446,8359,0,0,0e">
                  <v:path textboxrect="0,0,8360,447" o:connectlocs="0,0;0,446;8359,446;8359,0;0,0" o:connectangles="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9BC2AF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66460F5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eastAsia="zh-CN"/>
        </w:rPr>
      </w:pPr>
    </w:p>
    <w:p w14:paraId="4870ADC4">
      <w:pPr>
        <w:numPr>
          <w:ilvl w:val="0"/>
          <w:numId w:val="0"/>
        </w:num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</w:p>
    <w:p w14:paraId="2EB87B93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 xml:space="preserve">Q1：自我介绍（2分钟） </w:t>
      </w:r>
    </w:p>
    <w:p w14:paraId="3143635F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 xml:space="preserve"> </w:t>
      </w:r>
    </w:p>
    <w:p w14:paraId="68F30FA1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各位面试官老师好，我叫刁浩宇，2027届硕士研究生，哈尔滨工业大学电子信息计算机技术方向，中共党员，本科是哈工大信息安全专业。 硕士阶段我主要做后端开发以及面向工业场景的科研项目，有两段大厂后端开发实习，京东科技做Java高并发活动后端，字节跳动参与国际化 B 端税票平台接口重构，熟悉Java、Go、Python技术栈，掌握Spring系列框架、数据库优化、中间件相关技术。 科研上我作为项目组长负责两项实验室横向课题，一个是智搭低代码工业APP平台，在哈飞车间完成落地；另一个是关键产品质量预测软仪表项目，已经上线投产，实现高频工业数据采集与预测可视化。 学生工作方面，我曾在校青协、研会担任主席团、办公室主任，组织过万余人次志愿与校园活动，锻炼了项目统筹、多方沟通协调能力。 我的生源地是河北衡水，非常希望回到京津冀发展，希望能够将计算机、信息安全、后端开发的技术，应用到电力数字化、新型电力系统建设当中，非常向往冀北信通/电科院的岗位，愿意服从单位的相关调剂安排。以上是我的自我介绍，谢谢老师。</w:t>
      </w:r>
    </w:p>
    <w:p w14:paraId="3A647248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</w:p>
    <w:p w14:paraId="72497D33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highlight w:val="none"/>
          <w:lang w:val="en-US" w:eastAsia="zh-CN"/>
        </w:rPr>
        <w:t>Q2：如果工作中同事不配合你的工作，你会怎么处理？</w:t>
      </w:r>
    </w:p>
    <w:p w14:paraId="7514D671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考察点：情商、团队协作、沟通能。</w:t>
      </w:r>
    </w:p>
    <w:p w14:paraId="326839E1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 xml:space="preserve">思路：先自我反思→主动沟通找原因→明确共同目标→寻求领导协助（最后手段），不抱怨。 </w:t>
      </w:r>
    </w:p>
    <w:p w14:paraId="5DAB0FF6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 xml:space="preserve"> </w:t>
      </w:r>
    </w:p>
    <w:p w14:paraId="7CDE43A7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首先我会先反思，是不是我的沟通方式或者任务分工存在问题。然后主动找同事沟通，了解不配合背后的原因，是工作任务冲突还是对方案有不同看法。如果是方案分歧，我们一起对齐业务目标，结合实际情况优化方案；如果是工作量冲突，我们协商调整分工。如果沟通后仍然存在阻碍，我会客观向领导汇报情况，请领导帮忙协调，一切以完成集体工作任务为首要目标。</w:t>
      </w:r>
    </w:p>
    <w:p w14:paraId="26D9577D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09D079F2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  <w:t>Q3：谈谈你对新型电力系统的理解？</w:t>
      </w:r>
    </w:p>
    <w:p w14:paraId="46F15489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 xml:space="preserve">考察点：是否提前了解行业，对电力数字化认知，不需要太深电力专业知识，落脚计算机可以做什么。 </w:t>
      </w:r>
    </w:p>
    <w:p w14:paraId="556DF988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5CA7FE71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新型电力系统是以新能源为主体，源网荷储协同，实现安全可靠、绿色低碳的电力系统。大量风电光伏接入之后，电网对数字化、数据采集、网络安全、智能预测的需求会快速提升。计算机、大数据、工业互联网、网络安全技术是重要支撑。</w:t>
      </w:r>
    </w:p>
    <w:p w14:paraId="620F4BE4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66904ADF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  <w:t>Q4. 电力监控系统安全防护"十六字方针"是什么？</w:t>
      </w:r>
    </w:p>
    <w:p w14:paraId="290E469D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参考答案：安全分区、网络专用、横向隔离、纵向认证。</w:t>
      </w:r>
    </w:p>
    <w:p w14:paraId="3C070D0C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安全分区：将电力监控系统按业务重要性划分为生产控制大区（安全I区实时控制、II区非控制）和管理信息大区（III区），不同区不同防护强度；</w:t>
      </w:r>
    </w:p>
    <w:p w14:paraId="45378F40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网络专用：生产控制大区使用专用网络（调度数据网），与外部网络物理隔离；</w:t>
      </w:r>
    </w:p>
    <w:p w14:paraId="0D1AFF0C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横向隔离：生产控制大区与管理信息大区之间部署电力专用横向单向隔离装置；</w:t>
      </w:r>
    </w:p>
    <w:p w14:paraId="37D89B29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纵向认证：上下级系统之间采用纵向加密认证装置。</w:t>
      </w:r>
    </w:p>
    <w:p w14:paraId="4D44B142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</w:p>
    <w:p w14:paraId="693919F0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  <w:t>Q5、云计算/大数据/AI在电网的应用？</w:t>
      </w:r>
    </w:p>
    <w:p w14:paraId="05914D24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58877917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国网云平台、企业中台、电力大数据（负荷预测、故障诊断）、"空天地"一体化智慧运维（卫星遥感+无人机+AI秒级识别隐患）、数字孪生换流站、电力大模型（如调度辅助、设备状态文本智能分析）。</w:t>
      </w:r>
    </w:p>
    <w:p w14:paraId="3CE0D4FB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62B15743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  <w:t>Q6：是否接受调剂（张家口、承德），是否可以接受短期基层锻炼？</w:t>
      </w:r>
    </w:p>
    <w:p w14:paraId="5ABA2EC9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4F5001E8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我充分理解单位人才培养的需要，我愿意服从单位合理的岗位调剂安排，也愿意接受必要的基层锻炼，把基层当做熟悉电力业务的机会，扎实学习业务，提升自身综合能力。</w:t>
      </w:r>
    </w:p>
    <w:p w14:paraId="46B2B4B9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5FF11134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Q7、在京东支持5000+并发是怎么做的？</w:t>
      </w:r>
    </w:p>
    <w:p w14:paraId="6BC95A7A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思路：分层说——① 架构（服务拆分、无状态化）；② 缓存（Redis 缓存热点数据、分布式锁防重复）；③ 数据库（索引优化、慢查询治理、读写分离）；④ 异步（RabbitMQ 削峰）；⑤ 稳定性（限流、降级、监控告警）。</w:t>
      </w:r>
    </w:p>
    <w:p w14:paraId="04FAB047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63569440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Q8：如果互联网大厂和冀北同时给 offer，你如何选择？</w:t>
      </w:r>
    </w:p>
    <w:p w14:paraId="28E372EE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67AE4763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通过两段大厂实习，我体验互联网工作模式，但经过思考，我的职业目标是投身国家能源基础设施数字化建设。冀北信通/电科院的岗位方向，工业数字化的科研工程场景，更契合我长期职业追求。如果能够拿到冀北意向，我会优先选择冀北。</w:t>
      </w:r>
    </w:p>
    <w:p w14:paraId="37D8B2C7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0833E37A">
      <w:pPr>
        <w:spacing w:line="276" w:lineRule="auto"/>
        <w:rPr>
          <w:rFonts w:hint="default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highlight w:val="yellow"/>
          <w:lang w:val="en-US" w:eastAsia="zh-CN"/>
        </w:rPr>
        <w:t>补充：</w:t>
      </w:r>
    </w:p>
    <w:p w14:paraId="447C3040">
      <w:pPr>
        <w:spacing w:line="276" w:lineRule="auto"/>
        <w:rPr>
          <w:rFonts w:hint="eastAsia" w:ascii="等线" w:hAnsi="等线" w:eastAsia="等线" w:cs="宋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C00000"/>
          <w:sz w:val="22"/>
          <w:szCs w:val="22"/>
          <w:lang w:val="en-US" w:eastAsia="zh-CN"/>
        </w:rPr>
        <w:t>Q1：有人说 "成功对人有益"，有人说 "失败对人更有益"，谈谈你的看法。</w:t>
      </w:r>
    </w:p>
    <w:p w14:paraId="47ACE450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考察点：辩证思维、抗压认知、面对得失的心态。</w:t>
      </w:r>
    </w:p>
    <w:p w14:paraId="6480B683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思路：</w:t>
      </w:r>
    </w:p>
    <w:p w14:paraId="50AA3C7E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总述：成功与失败都有价值，二者相辅相成，不能片面说谁更有益；</w:t>
      </w:r>
    </w:p>
    <w:p w14:paraId="38FC8624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分析成功：成功带来正向激励、经验信心，但要警惕骄傲自满；</w:t>
      </w:r>
    </w:p>
    <w:p w14:paraId="24918996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分析失败：失败暴露短板，倒逼复盘反思，但不能主动追求失败；</w:t>
      </w:r>
    </w:p>
    <w:p w14:paraId="72DF63EB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落脚岗位：未来工作既要珍惜成功经验，更要重视失败带来的教训。</w:t>
      </w:r>
    </w:p>
    <w:p w14:paraId="48596D94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01481688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我认为成功和失败都对人的成长有价值，不可以片面判定哪一个更有益。 成功能够给予我们信心正向反馈，验证我们方法路径的正确性，积累可复用的经验。但面对成功，如果沾沾自喜，就容易放松警惕，忽视潜在风险。 而失败虽然会带来挫败感，但它能够直接暴露我们能力、方案中的短板，倒逼我们复盘问题、补齐不足。但我们也不能刻意追求失败，工作中还是要尽量规避失误。 在我做实验室课题的时候，也遇到过方案行不通、接口调试报错的情况，失败调试的经历，反而让我对高并发、系统设计理解更加深刻。 如果未来进入电网工作，面对业务的成功落地，我会总结经验；遇到问题挫折，我也会正视失败，做好复盘，把得失都转化为自己进步的动力。</w:t>
      </w:r>
    </w:p>
    <w:p w14:paraId="0BEB09A2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0B968926">
      <w:pPr>
        <w:spacing w:line="276" w:lineRule="auto"/>
        <w:rPr>
          <w:rFonts w:hint="eastAsia" w:ascii="等线" w:hAnsi="等线" w:eastAsia="等线" w:cs="宋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C00000"/>
          <w:sz w:val="22"/>
          <w:szCs w:val="22"/>
          <w:lang w:val="en-US" w:eastAsia="zh-CN"/>
        </w:rPr>
        <w:t>Q2：谈谈你对 "脚踏实地与仰望星空" 的理解。</w:t>
      </w:r>
    </w:p>
    <w:p w14:paraId="425A12A0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考察点：职业价值观，理想与实干的平衡；看考生是好高骛远还是务实肯干，电力行业非常看重实干。</w:t>
      </w:r>
    </w:p>
    <w:p w14:paraId="7BF888BA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思路：</w:t>
      </w:r>
    </w:p>
    <w:p w14:paraId="4C561AE8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总观点：二者辩证统一，仰望星空确立理想方向，脚踏实地是实现理想的根基，缺一不可；</w:t>
      </w:r>
    </w:p>
    <w:p w14:paraId="5C98FC4E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仰望星空：树立远大目标，明确奋斗方向（联系新型电力系统、能源数字化理想）；</w:t>
      </w:r>
    </w:p>
    <w:p w14:paraId="118F4AA5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脚踏实地：立足本职，做好每一件小事，夯实技术、打磨业务；没有实干，理想就是空想；</w:t>
      </w:r>
    </w:p>
    <w:p w14:paraId="4123DFAB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结合自身：做项目、写代码、科研，既要心怀行业愿景，也要把每一行代码、每一次调试做实；</w:t>
      </w:r>
    </w:p>
    <w:p w14:paraId="1184BD4F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岗位落地：入职之后既要心怀行业大局，也要从基础工作做起。</w:t>
      </w:r>
    </w:p>
    <w:p w14:paraId="34F7D73C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64B7DE2F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我理解仰望星空和脚踏实地二者相辅相成，缺一不可。 仰望星空代表树立远大的理想和奋斗目标，为我们指明前进的方向。作为新时代青年，我的理想就是用计算机技术服务国家能源建设，投身新型电力系统数字化建设，这就是我的 “仰望星空”。 但光有理想远远不够，脚踏实地才是实现目标的根基。再宏大的愿景，都要落实到一件件具体工作上。无论是写接口、调数据库，还是做科研项目，都需要一步一步钻研打磨，如果眼高手低，理想只会沦为空想。如果有幸入职冀北电网，一方面我会心怀行业大局，树立长远职业目标；另一方面也会脚踏实地，认真对待每一项基础任务，从小事做起，把技术本领练扎实。</w:t>
      </w:r>
    </w:p>
    <w:p w14:paraId="608FFB89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p w14:paraId="2700F526">
      <w:pPr>
        <w:spacing w:line="276" w:lineRule="auto"/>
        <w:rPr>
          <w:rFonts w:hint="eastAsia" w:ascii="等线" w:hAnsi="等线" w:eastAsia="等线" w:cs="宋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C00000"/>
          <w:sz w:val="22"/>
          <w:szCs w:val="22"/>
          <w:lang w:val="en-US" w:eastAsia="zh-CN"/>
        </w:rPr>
        <w:t>Q3：有人认为 "犯了错没被处罚就可以继续做"，你怎么看？</w:t>
      </w:r>
    </w:p>
    <w:p w14:paraId="62E3358B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考察点：规则意识、底线思维，区分 “没被处罚” 不等于 “没有错误”。</w:t>
      </w:r>
    </w:p>
    <w:p w14:paraId="235D4A93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思路：</w:t>
      </w:r>
    </w:p>
    <w:p w14:paraId="67E5D2C9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明确表态：这种想法是错误的，不能认同；</w:t>
      </w:r>
    </w:p>
    <w:p w14:paraId="06DD15F1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分析：处罚只是外部约束手段，不被处罚不代表行为本身正确；</w:t>
      </w:r>
    </w:p>
    <w:p w14:paraId="0DA5CFB0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讲危害：电力行业事关安全稳定，小错误不纠正会积累成重大风险；不能靠是否受处罚来判断该不该做；</w:t>
      </w:r>
    </w:p>
    <w:p w14:paraId="10B7E68F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内因：应当建立自我约束，敬畏制度，主动自查自纠；</w:t>
      </w:r>
    </w:p>
    <w:p w14:paraId="2CB46423">
      <w:pPr>
        <w:spacing w:line="276" w:lineRule="auto"/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sz w:val="22"/>
          <w:szCs w:val="22"/>
          <w:lang w:val="en-US" w:eastAsia="zh-CN"/>
        </w:rPr>
        <w:t>参考话术：</w:t>
      </w:r>
    </w:p>
    <w:p w14:paraId="29FFEAD6">
      <w:pPr>
        <w:spacing w:line="276" w:lineRule="auto"/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宋体"/>
          <w:b w:val="0"/>
          <w:bCs w:val="0"/>
          <w:sz w:val="22"/>
          <w:szCs w:val="22"/>
          <w:lang w:val="en-US" w:eastAsia="zh-CN"/>
        </w:rPr>
        <w:t>我并不认同这个观点。处罚只是外部的约束手段，一件事是否该做，评判标准是规章制度、工作准则，而不是会不会受到处罚。 犯错没有被处罚，有可能是暂时没有造成可见后果，或是没有被发现，但错误本身客观存在。尤其电力属于国家关键基础设施，系统、业务上一个微小错误，如果不及时纠正，反复去做，就会不断累积风险，最后可能酿成严重事故。 作为中共党员，我认为更应该做到慎独，即便没有人监督、不会受到处罚，也要守住规则底线。 如果今后走上工作岗位，我会以制度规范作为行为标尺。一旦发现自己出现疏漏，即便没有造成后果、没有被追责，也要主动反思、及时纠正，绝不能抱有侥幸心理。</w:t>
      </w:r>
      <w:bookmarkStart w:id="1" w:name="_GoBack"/>
      <w:bookmarkEnd w:id="1"/>
    </w:p>
    <w:p w14:paraId="65EFC8F1">
      <w:pPr>
        <w:spacing w:line="276" w:lineRule="auto"/>
        <w:rPr>
          <w:rFonts w:hint="default" w:ascii="等线" w:hAnsi="等线" w:eastAsia="等线" w:cs="宋体"/>
          <w:b w:val="0"/>
          <w:bCs w:val="0"/>
          <w:sz w:val="22"/>
          <w:szCs w:val="22"/>
          <w:lang w:val="en-US" w:eastAsia="zh-CN"/>
        </w:rPr>
      </w:pPr>
    </w:p>
    <w:sectPr>
      <w:headerReference r:id="rId3" w:type="default"/>
      <w:pgSz w:w="11906" w:h="16839"/>
      <w:pgMar w:top="400" w:right="849" w:bottom="0" w:left="567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A4F65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57FB0"/>
    <w:multiLevelType w:val="singleLevel"/>
    <w:tmpl w:val="1A457FB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146"/>
    <w:rsid w:val="00000C15"/>
    <w:rsid w:val="00005CB7"/>
    <w:rsid w:val="00010BB8"/>
    <w:rsid w:val="00012D46"/>
    <w:rsid w:val="0001351C"/>
    <w:rsid w:val="00013C65"/>
    <w:rsid w:val="0001448A"/>
    <w:rsid w:val="00021AB4"/>
    <w:rsid w:val="00021DAC"/>
    <w:rsid w:val="0003395C"/>
    <w:rsid w:val="00034156"/>
    <w:rsid w:val="00040D00"/>
    <w:rsid w:val="00042C50"/>
    <w:rsid w:val="00050848"/>
    <w:rsid w:val="00051A8D"/>
    <w:rsid w:val="000550B7"/>
    <w:rsid w:val="00056655"/>
    <w:rsid w:val="000576A1"/>
    <w:rsid w:val="00064C73"/>
    <w:rsid w:val="00065291"/>
    <w:rsid w:val="0007133E"/>
    <w:rsid w:val="00071C27"/>
    <w:rsid w:val="00072CCD"/>
    <w:rsid w:val="00073C6C"/>
    <w:rsid w:val="000758BD"/>
    <w:rsid w:val="00075931"/>
    <w:rsid w:val="00077697"/>
    <w:rsid w:val="0008036D"/>
    <w:rsid w:val="0008393F"/>
    <w:rsid w:val="0009148D"/>
    <w:rsid w:val="000915B9"/>
    <w:rsid w:val="000A27C9"/>
    <w:rsid w:val="000A7DDE"/>
    <w:rsid w:val="000B03FC"/>
    <w:rsid w:val="000B1245"/>
    <w:rsid w:val="000C119D"/>
    <w:rsid w:val="000C2AB2"/>
    <w:rsid w:val="000D05F7"/>
    <w:rsid w:val="000D07BA"/>
    <w:rsid w:val="000D0E8F"/>
    <w:rsid w:val="000D0F50"/>
    <w:rsid w:val="000D5A70"/>
    <w:rsid w:val="000D5F92"/>
    <w:rsid w:val="000E1D4D"/>
    <w:rsid w:val="000E25E5"/>
    <w:rsid w:val="000E3AC6"/>
    <w:rsid w:val="000E3CF6"/>
    <w:rsid w:val="000E58AE"/>
    <w:rsid w:val="000F04CC"/>
    <w:rsid w:val="000F2399"/>
    <w:rsid w:val="000F5846"/>
    <w:rsid w:val="001040F1"/>
    <w:rsid w:val="00106F01"/>
    <w:rsid w:val="00110C6B"/>
    <w:rsid w:val="00112202"/>
    <w:rsid w:val="0011225B"/>
    <w:rsid w:val="00121EA8"/>
    <w:rsid w:val="0012206C"/>
    <w:rsid w:val="00122828"/>
    <w:rsid w:val="00122E4C"/>
    <w:rsid w:val="0012542E"/>
    <w:rsid w:val="00127528"/>
    <w:rsid w:val="001359F4"/>
    <w:rsid w:val="001367BF"/>
    <w:rsid w:val="00144EE2"/>
    <w:rsid w:val="00145376"/>
    <w:rsid w:val="00145521"/>
    <w:rsid w:val="00145899"/>
    <w:rsid w:val="001466BE"/>
    <w:rsid w:val="001514B9"/>
    <w:rsid w:val="00151682"/>
    <w:rsid w:val="00160669"/>
    <w:rsid w:val="00160B73"/>
    <w:rsid w:val="00162AAB"/>
    <w:rsid w:val="00163749"/>
    <w:rsid w:val="001648F9"/>
    <w:rsid w:val="001666DB"/>
    <w:rsid w:val="00166ED1"/>
    <w:rsid w:val="00166F00"/>
    <w:rsid w:val="00173DEA"/>
    <w:rsid w:val="001749A6"/>
    <w:rsid w:val="00174B67"/>
    <w:rsid w:val="00175486"/>
    <w:rsid w:val="00176D6E"/>
    <w:rsid w:val="00177F50"/>
    <w:rsid w:val="00180738"/>
    <w:rsid w:val="00184E24"/>
    <w:rsid w:val="00185CC8"/>
    <w:rsid w:val="00186630"/>
    <w:rsid w:val="001905AC"/>
    <w:rsid w:val="0019088E"/>
    <w:rsid w:val="00195BC7"/>
    <w:rsid w:val="001964BA"/>
    <w:rsid w:val="001A387A"/>
    <w:rsid w:val="001A589C"/>
    <w:rsid w:val="001A6B95"/>
    <w:rsid w:val="001B0D24"/>
    <w:rsid w:val="001B0EB1"/>
    <w:rsid w:val="001B1E0E"/>
    <w:rsid w:val="001B274E"/>
    <w:rsid w:val="001B3D7E"/>
    <w:rsid w:val="001B5C72"/>
    <w:rsid w:val="001B6767"/>
    <w:rsid w:val="001C56DD"/>
    <w:rsid w:val="001C5A9E"/>
    <w:rsid w:val="001D0415"/>
    <w:rsid w:val="001D0E01"/>
    <w:rsid w:val="001D1781"/>
    <w:rsid w:val="001D46AC"/>
    <w:rsid w:val="001D513C"/>
    <w:rsid w:val="001D5861"/>
    <w:rsid w:val="001E143F"/>
    <w:rsid w:val="001E2FC7"/>
    <w:rsid w:val="001E484D"/>
    <w:rsid w:val="001E55FE"/>
    <w:rsid w:val="001E5E6C"/>
    <w:rsid w:val="001F0A63"/>
    <w:rsid w:val="001F0D2E"/>
    <w:rsid w:val="001F3A66"/>
    <w:rsid w:val="001F4744"/>
    <w:rsid w:val="00204C30"/>
    <w:rsid w:val="00205819"/>
    <w:rsid w:val="00206230"/>
    <w:rsid w:val="002115A6"/>
    <w:rsid w:val="00212E51"/>
    <w:rsid w:val="002153D4"/>
    <w:rsid w:val="00220B85"/>
    <w:rsid w:val="00221119"/>
    <w:rsid w:val="00223E65"/>
    <w:rsid w:val="00224AB4"/>
    <w:rsid w:val="00224CC2"/>
    <w:rsid w:val="00226654"/>
    <w:rsid w:val="002302CA"/>
    <w:rsid w:val="0023198F"/>
    <w:rsid w:val="0023712F"/>
    <w:rsid w:val="00237283"/>
    <w:rsid w:val="002455DF"/>
    <w:rsid w:val="00245A10"/>
    <w:rsid w:val="002466D7"/>
    <w:rsid w:val="002505A5"/>
    <w:rsid w:val="002513CB"/>
    <w:rsid w:val="002558AB"/>
    <w:rsid w:val="00256BDE"/>
    <w:rsid w:val="00260DCF"/>
    <w:rsid w:val="00261B26"/>
    <w:rsid w:val="00261D34"/>
    <w:rsid w:val="00262556"/>
    <w:rsid w:val="00264FF2"/>
    <w:rsid w:val="00265C43"/>
    <w:rsid w:val="00270367"/>
    <w:rsid w:val="002728B5"/>
    <w:rsid w:val="002757EF"/>
    <w:rsid w:val="002825FC"/>
    <w:rsid w:val="00282C51"/>
    <w:rsid w:val="00283378"/>
    <w:rsid w:val="002837A9"/>
    <w:rsid w:val="002870D6"/>
    <w:rsid w:val="00290015"/>
    <w:rsid w:val="00290A24"/>
    <w:rsid w:val="00292CD2"/>
    <w:rsid w:val="0029683D"/>
    <w:rsid w:val="002A1124"/>
    <w:rsid w:val="002B0195"/>
    <w:rsid w:val="002B26F4"/>
    <w:rsid w:val="002B27C9"/>
    <w:rsid w:val="002B3C84"/>
    <w:rsid w:val="002B5D50"/>
    <w:rsid w:val="002B6301"/>
    <w:rsid w:val="002B6B9D"/>
    <w:rsid w:val="002C618E"/>
    <w:rsid w:val="002D3530"/>
    <w:rsid w:val="002D6B3D"/>
    <w:rsid w:val="002E18B5"/>
    <w:rsid w:val="002E1937"/>
    <w:rsid w:val="002E5C01"/>
    <w:rsid w:val="002E6334"/>
    <w:rsid w:val="002F269E"/>
    <w:rsid w:val="002F51FC"/>
    <w:rsid w:val="002F620D"/>
    <w:rsid w:val="00303DC0"/>
    <w:rsid w:val="0030440C"/>
    <w:rsid w:val="003062C8"/>
    <w:rsid w:val="00307A72"/>
    <w:rsid w:val="003117D1"/>
    <w:rsid w:val="003136D2"/>
    <w:rsid w:val="00313906"/>
    <w:rsid w:val="00314EAE"/>
    <w:rsid w:val="003170FA"/>
    <w:rsid w:val="00317604"/>
    <w:rsid w:val="00320A1A"/>
    <w:rsid w:val="00320BEC"/>
    <w:rsid w:val="00321354"/>
    <w:rsid w:val="003214D2"/>
    <w:rsid w:val="0032367C"/>
    <w:rsid w:val="00327D36"/>
    <w:rsid w:val="00330D12"/>
    <w:rsid w:val="00331E0C"/>
    <w:rsid w:val="00332476"/>
    <w:rsid w:val="003333B1"/>
    <w:rsid w:val="003342B9"/>
    <w:rsid w:val="00336C99"/>
    <w:rsid w:val="003412CE"/>
    <w:rsid w:val="00341377"/>
    <w:rsid w:val="003460C2"/>
    <w:rsid w:val="00346F87"/>
    <w:rsid w:val="0034704E"/>
    <w:rsid w:val="0035043C"/>
    <w:rsid w:val="00351050"/>
    <w:rsid w:val="0035509B"/>
    <w:rsid w:val="0035513D"/>
    <w:rsid w:val="0035558B"/>
    <w:rsid w:val="00360C76"/>
    <w:rsid w:val="0036315C"/>
    <w:rsid w:val="003639B5"/>
    <w:rsid w:val="00365340"/>
    <w:rsid w:val="003703B2"/>
    <w:rsid w:val="00377A38"/>
    <w:rsid w:val="00382E44"/>
    <w:rsid w:val="00384093"/>
    <w:rsid w:val="00392739"/>
    <w:rsid w:val="00393B4C"/>
    <w:rsid w:val="003962F1"/>
    <w:rsid w:val="003A0461"/>
    <w:rsid w:val="003A1155"/>
    <w:rsid w:val="003A540D"/>
    <w:rsid w:val="003A69E6"/>
    <w:rsid w:val="003B1407"/>
    <w:rsid w:val="003B1A36"/>
    <w:rsid w:val="003B5215"/>
    <w:rsid w:val="003B5C8E"/>
    <w:rsid w:val="003B645E"/>
    <w:rsid w:val="003C03E4"/>
    <w:rsid w:val="003C479F"/>
    <w:rsid w:val="003D4625"/>
    <w:rsid w:val="003D58CB"/>
    <w:rsid w:val="003E10AD"/>
    <w:rsid w:val="003E18F7"/>
    <w:rsid w:val="003E7CE9"/>
    <w:rsid w:val="003F451C"/>
    <w:rsid w:val="003F592A"/>
    <w:rsid w:val="003F7DC2"/>
    <w:rsid w:val="00401809"/>
    <w:rsid w:val="00403B61"/>
    <w:rsid w:val="00406181"/>
    <w:rsid w:val="0040684C"/>
    <w:rsid w:val="00410112"/>
    <w:rsid w:val="00410802"/>
    <w:rsid w:val="00410E24"/>
    <w:rsid w:val="004110EE"/>
    <w:rsid w:val="004119BB"/>
    <w:rsid w:val="00415C64"/>
    <w:rsid w:val="00417B72"/>
    <w:rsid w:val="0042220F"/>
    <w:rsid w:val="00423F5D"/>
    <w:rsid w:val="00424EA8"/>
    <w:rsid w:val="00426633"/>
    <w:rsid w:val="00427FD8"/>
    <w:rsid w:val="0043013A"/>
    <w:rsid w:val="00430803"/>
    <w:rsid w:val="004344A8"/>
    <w:rsid w:val="00436674"/>
    <w:rsid w:val="004368CF"/>
    <w:rsid w:val="00436E7E"/>
    <w:rsid w:val="00440A85"/>
    <w:rsid w:val="00441F84"/>
    <w:rsid w:val="00443C0C"/>
    <w:rsid w:val="0045196A"/>
    <w:rsid w:val="00453A12"/>
    <w:rsid w:val="00456A2E"/>
    <w:rsid w:val="00461733"/>
    <w:rsid w:val="0046504E"/>
    <w:rsid w:val="004652D9"/>
    <w:rsid w:val="00466E9B"/>
    <w:rsid w:val="004673C0"/>
    <w:rsid w:val="004675F1"/>
    <w:rsid w:val="004676BB"/>
    <w:rsid w:val="00473774"/>
    <w:rsid w:val="0047474B"/>
    <w:rsid w:val="004761A9"/>
    <w:rsid w:val="00477566"/>
    <w:rsid w:val="00477C10"/>
    <w:rsid w:val="00484575"/>
    <w:rsid w:val="0049068D"/>
    <w:rsid w:val="004966BE"/>
    <w:rsid w:val="004A3397"/>
    <w:rsid w:val="004A34AD"/>
    <w:rsid w:val="004A3B4B"/>
    <w:rsid w:val="004B0791"/>
    <w:rsid w:val="004B0BF5"/>
    <w:rsid w:val="004B1B17"/>
    <w:rsid w:val="004B2F97"/>
    <w:rsid w:val="004B46A1"/>
    <w:rsid w:val="004B49A0"/>
    <w:rsid w:val="004B570C"/>
    <w:rsid w:val="004C00B3"/>
    <w:rsid w:val="004C0352"/>
    <w:rsid w:val="004C4383"/>
    <w:rsid w:val="004D0E85"/>
    <w:rsid w:val="004D2401"/>
    <w:rsid w:val="004E3CF6"/>
    <w:rsid w:val="004F0318"/>
    <w:rsid w:val="004F44A6"/>
    <w:rsid w:val="004F48B6"/>
    <w:rsid w:val="005004CD"/>
    <w:rsid w:val="00500BAE"/>
    <w:rsid w:val="00505FF1"/>
    <w:rsid w:val="005064A7"/>
    <w:rsid w:val="005100E7"/>
    <w:rsid w:val="005209AC"/>
    <w:rsid w:val="00530124"/>
    <w:rsid w:val="00530607"/>
    <w:rsid w:val="005357B1"/>
    <w:rsid w:val="0053722C"/>
    <w:rsid w:val="00541181"/>
    <w:rsid w:val="005440BA"/>
    <w:rsid w:val="00545880"/>
    <w:rsid w:val="0054750E"/>
    <w:rsid w:val="00550953"/>
    <w:rsid w:val="00552C8E"/>
    <w:rsid w:val="005534AF"/>
    <w:rsid w:val="00553564"/>
    <w:rsid w:val="0055650F"/>
    <w:rsid w:val="0056353D"/>
    <w:rsid w:val="00563802"/>
    <w:rsid w:val="0056448F"/>
    <w:rsid w:val="0056468A"/>
    <w:rsid w:val="00566CB6"/>
    <w:rsid w:val="00566F2D"/>
    <w:rsid w:val="005677E3"/>
    <w:rsid w:val="005713F5"/>
    <w:rsid w:val="0057189D"/>
    <w:rsid w:val="00572792"/>
    <w:rsid w:val="00573118"/>
    <w:rsid w:val="00573C32"/>
    <w:rsid w:val="00576552"/>
    <w:rsid w:val="00577CFF"/>
    <w:rsid w:val="005834B6"/>
    <w:rsid w:val="00583801"/>
    <w:rsid w:val="00585841"/>
    <w:rsid w:val="0058603E"/>
    <w:rsid w:val="00586B23"/>
    <w:rsid w:val="00593FF4"/>
    <w:rsid w:val="00597899"/>
    <w:rsid w:val="005A2F74"/>
    <w:rsid w:val="005A442A"/>
    <w:rsid w:val="005B44CE"/>
    <w:rsid w:val="005B615F"/>
    <w:rsid w:val="005B6360"/>
    <w:rsid w:val="005B71FA"/>
    <w:rsid w:val="005C0529"/>
    <w:rsid w:val="005C0B81"/>
    <w:rsid w:val="005C25F8"/>
    <w:rsid w:val="005C40BB"/>
    <w:rsid w:val="005D1686"/>
    <w:rsid w:val="005D4493"/>
    <w:rsid w:val="005E45E1"/>
    <w:rsid w:val="005E6079"/>
    <w:rsid w:val="005E616E"/>
    <w:rsid w:val="005F11A4"/>
    <w:rsid w:val="005F7B43"/>
    <w:rsid w:val="0060478D"/>
    <w:rsid w:val="0060670B"/>
    <w:rsid w:val="00613DEB"/>
    <w:rsid w:val="00614F82"/>
    <w:rsid w:val="0061670E"/>
    <w:rsid w:val="00621281"/>
    <w:rsid w:val="00621521"/>
    <w:rsid w:val="006223BE"/>
    <w:rsid w:val="00626F87"/>
    <w:rsid w:val="00632D75"/>
    <w:rsid w:val="006330D6"/>
    <w:rsid w:val="00634A06"/>
    <w:rsid w:val="00634B46"/>
    <w:rsid w:val="0063756E"/>
    <w:rsid w:val="00642244"/>
    <w:rsid w:val="00643DEA"/>
    <w:rsid w:val="006458D3"/>
    <w:rsid w:val="00645C6C"/>
    <w:rsid w:val="00652865"/>
    <w:rsid w:val="006539DD"/>
    <w:rsid w:val="006551B3"/>
    <w:rsid w:val="006559B7"/>
    <w:rsid w:val="00664804"/>
    <w:rsid w:val="00671D20"/>
    <w:rsid w:val="00672BE7"/>
    <w:rsid w:val="00686A20"/>
    <w:rsid w:val="00690057"/>
    <w:rsid w:val="00690076"/>
    <w:rsid w:val="0069348C"/>
    <w:rsid w:val="00693C0E"/>
    <w:rsid w:val="006A2471"/>
    <w:rsid w:val="006A5AA0"/>
    <w:rsid w:val="006A66FD"/>
    <w:rsid w:val="006B16AC"/>
    <w:rsid w:val="006B3090"/>
    <w:rsid w:val="006B5E0F"/>
    <w:rsid w:val="006B7177"/>
    <w:rsid w:val="006B7F01"/>
    <w:rsid w:val="006C4C07"/>
    <w:rsid w:val="006C62F2"/>
    <w:rsid w:val="006C65DF"/>
    <w:rsid w:val="006D22EC"/>
    <w:rsid w:val="006D36D1"/>
    <w:rsid w:val="006D43DB"/>
    <w:rsid w:val="006D451B"/>
    <w:rsid w:val="006D6949"/>
    <w:rsid w:val="006E0F1B"/>
    <w:rsid w:val="006E4219"/>
    <w:rsid w:val="006E6224"/>
    <w:rsid w:val="006E7C7A"/>
    <w:rsid w:val="006F06FF"/>
    <w:rsid w:val="006F2B99"/>
    <w:rsid w:val="006F2C37"/>
    <w:rsid w:val="006F361A"/>
    <w:rsid w:val="006F5FD8"/>
    <w:rsid w:val="006F6FD1"/>
    <w:rsid w:val="007006A0"/>
    <w:rsid w:val="00703AC8"/>
    <w:rsid w:val="00705AF2"/>
    <w:rsid w:val="00715C6E"/>
    <w:rsid w:val="007166A0"/>
    <w:rsid w:val="00722E5E"/>
    <w:rsid w:val="00730D6C"/>
    <w:rsid w:val="007319D1"/>
    <w:rsid w:val="00734BCC"/>
    <w:rsid w:val="0073678C"/>
    <w:rsid w:val="007459C9"/>
    <w:rsid w:val="00751DC9"/>
    <w:rsid w:val="007529A3"/>
    <w:rsid w:val="00753B18"/>
    <w:rsid w:val="00756B1F"/>
    <w:rsid w:val="007612F5"/>
    <w:rsid w:val="00771131"/>
    <w:rsid w:val="00772A49"/>
    <w:rsid w:val="0077353F"/>
    <w:rsid w:val="00773758"/>
    <w:rsid w:val="0077406A"/>
    <w:rsid w:val="00775466"/>
    <w:rsid w:val="0078185A"/>
    <w:rsid w:val="0078284B"/>
    <w:rsid w:val="00787AA6"/>
    <w:rsid w:val="00787DD1"/>
    <w:rsid w:val="007902BE"/>
    <w:rsid w:val="00790F14"/>
    <w:rsid w:val="00792926"/>
    <w:rsid w:val="0079366C"/>
    <w:rsid w:val="007948DB"/>
    <w:rsid w:val="00796ED6"/>
    <w:rsid w:val="007A0175"/>
    <w:rsid w:val="007A1710"/>
    <w:rsid w:val="007A35BF"/>
    <w:rsid w:val="007A445B"/>
    <w:rsid w:val="007A54C8"/>
    <w:rsid w:val="007B02FC"/>
    <w:rsid w:val="007B200D"/>
    <w:rsid w:val="007B4674"/>
    <w:rsid w:val="007B74A8"/>
    <w:rsid w:val="007C0D8A"/>
    <w:rsid w:val="007D3B2E"/>
    <w:rsid w:val="007D513C"/>
    <w:rsid w:val="007D5ED8"/>
    <w:rsid w:val="007D792C"/>
    <w:rsid w:val="007E06E1"/>
    <w:rsid w:val="007E6645"/>
    <w:rsid w:val="007F5C8D"/>
    <w:rsid w:val="007F6321"/>
    <w:rsid w:val="007F6EAE"/>
    <w:rsid w:val="008030D6"/>
    <w:rsid w:val="008047A2"/>
    <w:rsid w:val="008101A2"/>
    <w:rsid w:val="00810281"/>
    <w:rsid w:val="00811D01"/>
    <w:rsid w:val="00812D2E"/>
    <w:rsid w:val="0081466A"/>
    <w:rsid w:val="00816CB1"/>
    <w:rsid w:val="0082009C"/>
    <w:rsid w:val="00820F69"/>
    <w:rsid w:val="00821D33"/>
    <w:rsid w:val="0082437C"/>
    <w:rsid w:val="00824C2B"/>
    <w:rsid w:val="0082649B"/>
    <w:rsid w:val="00832AB0"/>
    <w:rsid w:val="008364AA"/>
    <w:rsid w:val="00846D34"/>
    <w:rsid w:val="008506BD"/>
    <w:rsid w:val="008526A1"/>
    <w:rsid w:val="008566B7"/>
    <w:rsid w:val="00856EF1"/>
    <w:rsid w:val="00857C6F"/>
    <w:rsid w:val="00860176"/>
    <w:rsid w:val="00863587"/>
    <w:rsid w:val="00870BBB"/>
    <w:rsid w:val="008723AB"/>
    <w:rsid w:val="0087585C"/>
    <w:rsid w:val="0087604C"/>
    <w:rsid w:val="008800A4"/>
    <w:rsid w:val="00890990"/>
    <w:rsid w:val="00891D4B"/>
    <w:rsid w:val="008A2298"/>
    <w:rsid w:val="008A3AB8"/>
    <w:rsid w:val="008A6EAB"/>
    <w:rsid w:val="008A73E7"/>
    <w:rsid w:val="008A7982"/>
    <w:rsid w:val="008C10E0"/>
    <w:rsid w:val="008C2BEB"/>
    <w:rsid w:val="008C4CD6"/>
    <w:rsid w:val="008D090E"/>
    <w:rsid w:val="008D1842"/>
    <w:rsid w:val="008D1C5C"/>
    <w:rsid w:val="008E4140"/>
    <w:rsid w:val="008F0253"/>
    <w:rsid w:val="008F11E8"/>
    <w:rsid w:val="008F2F2C"/>
    <w:rsid w:val="008F5F12"/>
    <w:rsid w:val="008F770B"/>
    <w:rsid w:val="008F7AD5"/>
    <w:rsid w:val="00900B05"/>
    <w:rsid w:val="00903B92"/>
    <w:rsid w:val="00903D2F"/>
    <w:rsid w:val="009041E0"/>
    <w:rsid w:val="00904B07"/>
    <w:rsid w:val="009053C9"/>
    <w:rsid w:val="00905DF0"/>
    <w:rsid w:val="009060DC"/>
    <w:rsid w:val="00914BF0"/>
    <w:rsid w:val="00915E1D"/>
    <w:rsid w:val="00930F9A"/>
    <w:rsid w:val="00931BCF"/>
    <w:rsid w:val="009332DE"/>
    <w:rsid w:val="00936E1E"/>
    <w:rsid w:val="00941B0D"/>
    <w:rsid w:val="009422F3"/>
    <w:rsid w:val="009432BC"/>
    <w:rsid w:val="0094573C"/>
    <w:rsid w:val="00946A41"/>
    <w:rsid w:val="00947B84"/>
    <w:rsid w:val="009505BE"/>
    <w:rsid w:val="0095065C"/>
    <w:rsid w:val="00950FDD"/>
    <w:rsid w:val="0095461E"/>
    <w:rsid w:val="00960237"/>
    <w:rsid w:val="009605AB"/>
    <w:rsid w:val="009654E4"/>
    <w:rsid w:val="0096675E"/>
    <w:rsid w:val="00967ED3"/>
    <w:rsid w:val="00971409"/>
    <w:rsid w:val="0097225B"/>
    <w:rsid w:val="009744EF"/>
    <w:rsid w:val="009745C1"/>
    <w:rsid w:val="009749D9"/>
    <w:rsid w:val="00977500"/>
    <w:rsid w:val="00977FF3"/>
    <w:rsid w:val="00994D8D"/>
    <w:rsid w:val="00994F2F"/>
    <w:rsid w:val="00995B57"/>
    <w:rsid w:val="009A16D4"/>
    <w:rsid w:val="009A240F"/>
    <w:rsid w:val="009A4B98"/>
    <w:rsid w:val="009A5994"/>
    <w:rsid w:val="009A699E"/>
    <w:rsid w:val="009A6A6B"/>
    <w:rsid w:val="009B1355"/>
    <w:rsid w:val="009B7DB4"/>
    <w:rsid w:val="009C09D5"/>
    <w:rsid w:val="009C3297"/>
    <w:rsid w:val="009D1A6B"/>
    <w:rsid w:val="009D2C85"/>
    <w:rsid w:val="009D5226"/>
    <w:rsid w:val="009D70E8"/>
    <w:rsid w:val="009E26BB"/>
    <w:rsid w:val="009E55D8"/>
    <w:rsid w:val="009E7056"/>
    <w:rsid w:val="009F2E2E"/>
    <w:rsid w:val="009F3C10"/>
    <w:rsid w:val="009F55C4"/>
    <w:rsid w:val="009F6C51"/>
    <w:rsid w:val="00A003CB"/>
    <w:rsid w:val="00A0115D"/>
    <w:rsid w:val="00A03341"/>
    <w:rsid w:val="00A03E63"/>
    <w:rsid w:val="00A05514"/>
    <w:rsid w:val="00A07FF1"/>
    <w:rsid w:val="00A10F15"/>
    <w:rsid w:val="00A12402"/>
    <w:rsid w:val="00A16EF0"/>
    <w:rsid w:val="00A170A7"/>
    <w:rsid w:val="00A17B48"/>
    <w:rsid w:val="00A2367E"/>
    <w:rsid w:val="00A23B38"/>
    <w:rsid w:val="00A24A51"/>
    <w:rsid w:val="00A27B9E"/>
    <w:rsid w:val="00A40454"/>
    <w:rsid w:val="00A41925"/>
    <w:rsid w:val="00A43082"/>
    <w:rsid w:val="00A50815"/>
    <w:rsid w:val="00A50E04"/>
    <w:rsid w:val="00A541AF"/>
    <w:rsid w:val="00A552DA"/>
    <w:rsid w:val="00A64732"/>
    <w:rsid w:val="00A65CC4"/>
    <w:rsid w:val="00A67010"/>
    <w:rsid w:val="00A70374"/>
    <w:rsid w:val="00A70728"/>
    <w:rsid w:val="00A73CBF"/>
    <w:rsid w:val="00A73DF4"/>
    <w:rsid w:val="00A7651B"/>
    <w:rsid w:val="00A76C17"/>
    <w:rsid w:val="00A81812"/>
    <w:rsid w:val="00A83B0E"/>
    <w:rsid w:val="00A84A08"/>
    <w:rsid w:val="00A86A9C"/>
    <w:rsid w:val="00A87957"/>
    <w:rsid w:val="00A904F5"/>
    <w:rsid w:val="00A916CD"/>
    <w:rsid w:val="00A93619"/>
    <w:rsid w:val="00AA7E01"/>
    <w:rsid w:val="00AB06C2"/>
    <w:rsid w:val="00AB3175"/>
    <w:rsid w:val="00AB4FEA"/>
    <w:rsid w:val="00AB6AC1"/>
    <w:rsid w:val="00AC13DB"/>
    <w:rsid w:val="00AC1803"/>
    <w:rsid w:val="00AC6F36"/>
    <w:rsid w:val="00AD405D"/>
    <w:rsid w:val="00AD4333"/>
    <w:rsid w:val="00AD5BF5"/>
    <w:rsid w:val="00AD5DAD"/>
    <w:rsid w:val="00AD6E24"/>
    <w:rsid w:val="00AE0158"/>
    <w:rsid w:val="00AE0E7E"/>
    <w:rsid w:val="00AE20F8"/>
    <w:rsid w:val="00AE4077"/>
    <w:rsid w:val="00AE705B"/>
    <w:rsid w:val="00AF08BC"/>
    <w:rsid w:val="00AF33A0"/>
    <w:rsid w:val="00AF6665"/>
    <w:rsid w:val="00B0208A"/>
    <w:rsid w:val="00B025F5"/>
    <w:rsid w:val="00B051CA"/>
    <w:rsid w:val="00B0534E"/>
    <w:rsid w:val="00B11AC4"/>
    <w:rsid w:val="00B138CB"/>
    <w:rsid w:val="00B1393A"/>
    <w:rsid w:val="00B16872"/>
    <w:rsid w:val="00B16943"/>
    <w:rsid w:val="00B201FF"/>
    <w:rsid w:val="00B21073"/>
    <w:rsid w:val="00B23E12"/>
    <w:rsid w:val="00B2459D"/>
    <w:rsid w:val="00B24D85"/>
    <w:rsid w:val="00B25C20"/>
    <w:rsid w:val="00B25DFA"/>
    <w:rsid w:val="00B26187"/>
    <w:rsid w:val="00B30A5D"/>
    <w:rsid w:val="00B311C0"/>
    <w:rsid w:val="00B31A9A"/>
    <w:rsid w:val="00B32346"/>
    <w:rsid w:val="00B3317C"/>
    <w:rsid w:val="00B35C99"/>
    <w:rsid w:val="00B430F9"/>
    <w:rsid w:val="00B45140"/>
    <w:rsid w:val="00B45DD1"/>
    <w:rsid w:val="00B51C23"/>
    <w:rsid w:val="00B52A2C"/>
    <w:rsid w:val="00B56858"/>
    <w:rsid w:val="00B57298"/>
    <w:rsid w:val="00B6220E"/>
    <w:rsid w:val="00B64CC1"/>
    <w:rsid w:val="00B671D5"/>
    <w:rsid w:val="00B673C7"/>
    <w:rsid w:val="00B67886"/>
    <w:rsid w:val="00B67923"/>
    <w:rsid w:val="00B708B0"/>
    <w:rsid w:val="00B73AA7"/>
    <w:rsid w:val="00B753C6"/>
    <w:rsid w:val="00B815D4"/>
    <w:rsid w:val="00B820C0"/>
    <w:rsid w:val="00B83EC6"/>
    <w:rsid w:val="00B83FBB"/>
    <w:rsid w:val="00B86C42"/>
    <w:rsid w:val="00B90C66"/>
    <w:rsid w:val="00B91FF0"/>
    <w:rsid w:val="00BA1128"/>
    <w:rsid w:val="00BA1CBA"/>
    <w:rsid w:val="00BA4730"/>
    <w:rsid w:val="00BA5146"/>
    <w:rsid w:val="00BA68B2"/>
    <w:rsid w:val="00BB25AA"/>
    <w:rsid w:val="00BB328B"/>
    <w:rsid w:val="00BB6C70"/>
    <w:rsid w:val="00BC4A25"/>
    <w:rsid w:val="00BC4FD2"/>
    <w:rsid w:val="00BC5447"/>
    <w:rsid w:val="00BC6F1C"/>
    <w:rsid w:val="00BD2BEC"/>
    <w:rsid w:val="00BD4E90"/>
    <w:rsid w:val="00BD4F79"/>
    <w:rsid w:val="00BD5138"/>
    <w:rsid w:val="00BD79F9"/>
    <w:rsid w:val="00BD7E9A"/>
    <w:rsid w:val="00BF1C09"/>
    <w:rsid w:val="00BF3352"/>
    <w:rsid w:val="00BF550C"/>
    <w:rsid w:val="00BF7CB3"/>
    <w:rsid w:val="00C01DA0"/>
    <w:rsid w:val="00C055DE"/>
    <w:rsid w:val="00C06958"/>
    <w:rsid w:val="00C0700D"/>
    <w:rsid w:val="00C071FE"/>
    <w:rsid w:val="00C11707"/>
    <w:rsid w:val="00C12399"/>
    <w:rsid w:val="00C1608A"/>
    <w:rsid w:val="00C1620E"/>
    <w:rsid w:val="00C1725F"/>
    <w:rsid w:val="00C2046D"/>
    <w:rsid w:val="00C21243"/>
    <w:rsid w:val="00C26333"/>
    <w:rsid w:val="00C26CA4"/>
    <w:rsid w:val="00C26D2C"/>
    <w:rsid w:val="00C27C74"/>
    <w:rsid w:val="00C3019E"/>
    <w:rsid w:val="00C3202B"/>
    <w:rsid w:val="00C33A59"/>
    <w:rsid w:val="00C34086"/>
    <w:rsid w:val="00C422D9"/>
    <w:rsid w:val="00C477D4"/>
    <w:rsid w:val="00C50371"/>
    <w:rsid w:val="00C51F29"/>
    <w:rsid w:val="00C5384B"/>
    <w:rsid w:val="00C53B3E"/>
    <w:rsid w:val="00C53F55"/>
    <w:rsid w:val="00C54B29"/>
    <w:rsid w:val="00C554F8"/>
    <w:rsid w:val="00C611EB"/>
    <w:rsid w:val="00C61F5B"/>
    <w:rsid w:val="00C63A8D"/>
    <w:rsid w:val="00C63E18"/>
    <w:rsid w:val="00C6427E"/>
    <w:rsid w:val="00C65F3C"/>
    <w:rsid w:val="00C730CD"/>
    <w:rsid w:val="00C74E98"/>
    <w:rsid w:val="00C7608D"/>
    <w:rsid w:val="00C76308"/>
    <w:rsid w:val="00C7743B"/>
    <w:rsid w:val="00C81278"/>
    <w:rsid w:val="00C8255D"/>
    <w:rsid w:val="00C82CA2"/>
    <w:rsid w:val="00C84D8F"/>
    <w:rsid w:val="00C85E28"/>
    <w:rsid w:val="00C860AC"/>
    <w:rsid w:val="00C860B5"/>
    <w:rsid w:val="00C86890"/>
    <w:rsid w:val="00C92203"/>
    <w:rsid w:val="00C92337"/>
    <w:rsid w:val="00C96276"/>
    <w:rsid w:val="00CA0D2C"/>
    <w:rsid w:val="00CA5EA6"/>
    <w:rsid w:val="00CA7747"/>
    <w:rsid w:val="00CB2E4E"/>
    <w:rsid w:val="00CB2FCA"/>
    <w:rsid w:val="00CB54B6"/>
    <w:rsid w:val="00CC1796"/>
    <w:rsid w:val="00CC2972"/>
    <w:rsid w:val="00CC6288"/>
    <w:rsid w:val="00CD0717"/>
    <w:rsid w:val="00CD0F7E"/>
    <w:rsid w:val="00CE068D"/>
    <w:rsid w:val="00CE0D3D"/>
    <w:rsid w:val="00CE2B4A"/>
    <w:rsid w:val="00CF1894"/>
    <w:rsid w:val="00CF1C3D"/>
    <w:rsid w:val="00CF5735"/>
    <w:rsid w:val="00D01656"/>
    <w:rsid w:val="00D03DD9"/>
    <w:rsid w:val="00D10C4F"/>
    <w:rsid w:val="00D120A2"/>
    <w:rsid w:val="00D13992"/>
    <w:rsid w:val="00D13FCA"/>
    <w:rsid w:val="00D15382"/>
    <w:rsid w:val="00D17F10"/>
    <w:rsid w:val="00D20166"/>
    <w:rsid w:val="00D20CB4"/>
    <w:rsid w:val="00D21FF9"/>
    <w:rsid w:val="00D23E66"/>
    <w:rsid w:val="00D2635E"/>
    <w:rsid w:val="00D27BEE"/>
    <w:rsid w:val="00D3239B"/>
    <w:rsid w:val="00D42EB0"/>
    <w:rsid w:val="00D443DD"/>
    <w:rsid w:val="00D47647"/>
    <w:rsid w:val="00D517AF"/>
    <w:rsid w:val="00D530E7"/>
    <w:rsid w:val="00D546A3"/>
    <w:rsid w:val="00D54B93"/>
    <w:rsid w:val="00D55CAD"/>
    <w:rsid w:val="00D616B0"/>
    <w:rsid w:val="00D62C8A"/>
    <w:rsid w:val="00D63054"/>
    <w:rsid w:val="00D705A1"/>
    <w:rsid w:val="00D80D19"/>
    <w:rsid w:val="00D841FA"/>
    <w:rsid w:val="00D8466E"/>
    <w:rsid w:val="00D90A5F"/>
    <w:rsid w:val="00D91382"/>
    <w:rsid w:val="00D96262"/>
    <w:rsid w:val="00DA50AD"/>
    <w:rsid w:val="00DA6B3F"/>
    <w:rsid w:val="00DA7458"/>
    <w:rsid w:val="00DB1138"/>
    <w:rsid w:val="00DB1918"/>
    <w:rsid w:val="00DB452B"/>
    <w:rsid w:val="00DB4C9A"/>
    <w:rsid w:val="00DB53DE"/>
    <w:rsid w:val="00DB66D1"/>
    <w:rsid w:val="00DB6A21"/>
    <w:rsid w:val="00DB746F"/>
    <w:rsid w:val="00DC1AF4"/>
    <w:rsid w:val="00DC2997"/>
    <w:rsid w:val="00DC3A1D"/>
    <w:rsid w:val="00DC4C39"/>
    <w:rsid w:val="00DC6E50"/>
    <w:rsid w:val="00DD1A68"/>
    <w:rsid w:val="00DE11B6"/>
    <w:rsid w:val="00DE142F"/>
    <w:rsid w:val="00DF1CC5"/>
    <w:rsid w:val="00DF6936"/>
    <w:rsid w:val="00E016AA"/>
    <w:rsid w:val="00E02D0C"/>
    <w:rsid w:val="00E030F4"/>
    <w:rsid w:val="00E042EC"/>
    <w:rsid w:val="00E17EB5"/>
    <w:rsid w:val="00E224F0"/>
    <w:rsid w:val="00E23799"/>
    <w:rsid w:val="00E27ADE"/>
    <w:rsid w:val="00E33047"/>
    <w:rsid w:val="00E33052"/>
    <w:rsid w:val="00E4152C"/>
    <w:rsid w:val="00E43045"/>
    <w:rsid w:val="00E5021D"/>
    <w:rsid w:val="00E51063"/>
    <w:rsid w:val="00E519A3"/>
    <w:rsid w:val="00E53BC8"/>
    <w:rsid w:val="00E54032"/>
    <w:rsid w:val="00E54105"/>
    <w:rsid w:val="00E54BA5"/>
    <w:rsid w:val="00E56C73"/>
    <w:rsid w:val="00E6133B"/>
    <w:rsid w:val="00E61CF1"/>
    <w:rsid w:val="00E6222F"/>
    <w:rsid w:val="00E64504"/>
    <w:rsid w:val="00E6548B"/>
    <w:rsid w:val="00E65A32"/>
    <w:rsid w:val="00E66A68"/>
    <w:rsid w:val="00E66B47"/>
    <w:rsid w:val="00E70651"/>
    <w:rsid w:val="00E70DE9"/>
    <w:rsid w:val="00E749BD"/>
    <w:rsid w:val="00E822EB"/>
    <w:rsid w:val="00E917EA"/>
    <w:rsid w:val="00E91AD4"/>
    <w:rsid w:val="00E948E5"/>
    <w:rsid w:val="00E95954"/>
    <w:rsid w:val="00E96A32"/>
    <w:rsid w:val="00E96B1E"/>
    <w:rsid w:val="00EA02CE"/>
    <w:rsid w:val="00EA15A1"/>
    <w:rsid w:val="00EA219D"/>
    <w:rsid w:val="00EA27EA"/>
    <w:rsid w:val="00EA7806"/>
    <w:rsid w:val="00EA7871"/>
    <w:rsid w:val="00EB773D"/>
    <w:rsid w:val="00EC1FB7"/>
    <w:rsid w:val="00EC4F40"/>
    <w:rsid w:val="00EC558A"/>
    <w:rsid w:val="00ED22EF"/>
    <w:rsid w:val="00ED7EA4"/>
    <w:rsid w:val="00EE1A85"/>
    <w:rsid w:val="00EE2676"/>
    <w:rsid w:val="00EF1254"/>
    <w:rsid w:val="00EF18DA"/>
    <w:rsid w:val="00EF2E5A"/>
    <w:rsid w:val="00EF448A"/>
    <w:rsid w:val="00EF60CF"/>
    <w:rsid w:val="00F00404"/>
    <w:rsid w:val="00F03AD7"/>
    <w:rsid w:val="00F049E6"/>
    <w:rsid w:val="00F04FC0"/>
    <w:rsid w:val="00F1041A"/>
    <w:rsid w:val="00F1185C"/>
    <w:rsid w:val="00F137D2"/>
    <w:rsid w:val="00F14485"/>
    <w:rsid w:val="00F177CD"/>
    <w:rsid w:val="00F21EBA"/>
    <w:rsid w:val="00F229EC"/>
    <w:rsid w:val="00F25AEF"/>
    <w:rsid w:val="00F266AC"/>
    <w:rsid w:val="00F26709"/>
    <w:rsid w:val="00F3015B"/>
    <w:rsid w:val="00F34AA0"/>
    <w:rsid w:val="00F34BC5"/>
    <w:rsid w:val="00F4018F"/>
    <w:rsid w:val="00F40B4C"/>
    <w:rsid w:val="00F41C9A"/>
    <w:rsid w:val="00F50B15"/>
    <w:rsid w:val="00F524A8"/>
    <w:rsid w:val="00F54056"/>
    <w:rsid w:val="00F55994"/>
    <w:rsid w:val="00F5688F"/>
    <w:rsid w:val="00F57D72"/>
    <w:rsid w:val="00F60185"/>
    <w:rsid w:val="00F62643"/>
    <w:rsid w:val="00F6268B"/>
    <w:rsid w:val="00F646C8"/>
    <w:rsid w:val="00F65340"/>
    <w:rsid w:val="00F7042B"/>
    <w:rsid w:val="00F70536"/>
    <w:rsid w:val="00F70589"/>
    <w:rsid w:val="00F719AF"/>
    <w:rsid w:val="00F73A4A"/>
    <w:rsid w:val="00F75F5B"/>
    <w:rsid w:val="00F76404"/>
    <w:rsid w:val="00F779E9"/>
    <w:rsid w:val="00F80BBA"/>
    <w:rsid w:val="00F82845"/>
    <w:rsid w:val="00F856DA"/>
    <w:rsid w:val="00F8676E"/>
    <w:rsid w:val="00F941F2"/>
    <w:rsid w:val="00F97628"/>
    <w:rsid w:val="00F976C9"/>
    <w:rsid w:val="00FA0022"/>
    <w:rsid w:val="00FA709D"/>
    <w:rsid w:val="00FA71CB"/>
    <w:rsid w:val="00FA7AF4"/>
    <w:rsid w:val="00FB402B"/>
    <w:rsid w:val="00FB43BE"/>
    <w:rsid w:val="00FB6D24"/>
    <w:rsid w:val="00FB7008"/>
    <w:rsid w:val="00FC0CAC"/>
    <w:rsid w:val="00FC2389"/>
    <w:rsid w:val="00FC3D80"/>
    <w:rsid w:val="00FC446A"/>
    <w:rsid w:val="00FC4E2A"/>
    <w:rsid w:val="00FD2275"/>
    <w:rsid w:val="00FD7AAD"/>
    <w:rsid w:val="00FE24B2"/>
    <w:rsid w:val="00FE2F5B"/>
    <w:rsid w:val="00FE5DC4"/>
    <w:rsid w:val="00FE7650"/>
    <w:rsid w:val="00FF038F"/>
    <w:rsid w:val="00FF1409"/>
    <w:rsid w:val="01156AE5"/>
    <w:rsid w:val="01235168"/>
    <w:rsid w:val="019E5BF8"/>
    <w:rsid w:val="01D8052F"/>
    <w:rsid w:val="02B96204"/>
    <w:rsid w:val="02BF23FC"/>
    <w:rsid w:val="02D74B40"/>
    <w:rsid w:val="0392756B"/>
    <w:rsid w:val="04351B1E"/>
    <w:rsid w:val="04E83035"/>
    <w:rsid w:val="06C40F24"/>
    <w:rsid w:val="07CC47B7"/>
    <w:rsid w:val="0856656F"/>
    <w:rsid w:val="089B5D59"/>
    <w:rsid w:val="090412B2"/>
    <w:rsid w:val="09575A8A"/>
    <w:rsid w:val="096E7880"/>
    <w:rsid w:val="09D44080"/>
    <w:rsid w:val="09D738A1"/>
    <w:rsid w:val="09DB3BBB"/>
    <w:rsid w:val="09FB6267"/>
    <w:rsid w:val="0A3B5166"/>
    <w:rsid w:val="0AA6225D"/>
    <w:rsid w:val="0AE50A48"/>
    <w:rsid w:val="0B8528F2"/>
    <w:rsid w:val="0BD05DC0"/>
    <w:rsid w:val="0C0901F9"/>
    <w:rsid w:val="0C2406A4"/>
    <w:rsid w:val="0C891006"/>
    <w:rsid w:val="0CF371CA"/>
    <w:rsid w:val="0CFE0A3D"/>
    <w:rsid w:val="0D6046B5"/>
    <w:rsid w:val="0E8C204E"/>
    <w:rsid w:val="0EAC49BD"/>
    <w:rsid w:val="0EC44C8E"/>
    <w:rsid w:val="0FF7237E"/>
    <w:rsid w:val="101C29CD"/>
    <w:rsid w:val="102742DA"/>
    <w:rsid w:val="108C2428"/>
    <w:rsid w:val="10CB7366"/>
    <w:rsid w:val="11A25896"/>
    <w:rsid w:val="11DD7E23"/>
    <w:rsid w:val="11E24344"/>
    <w:rsid w:val="12272541"/>
    <w:rsid w:val="12972723"/>
    <w:rsid w:val="12E2217B"/>
    <w:rsid w:val="134A79FE"/>
    <w:rsid w:val="13640D2F"/>
    <w:rsid w:val="13785862"/>
    <w:rsid w:val="138440FC"/>
    <w:rsid w:val="1385537C"/>
    <w:rsid w:val="157D7DA4"/>
    <w:rsid w:val="15ED4D6D"/>
    <w:rsid w:val="16917C7E"/>
    <w:rsid w:val="16E11F42"/>
    <w:rsid w:val="17434C2D"/>
    <w:rsid w:val="17BB0135"/>
    <w:rsid w:val="17C35A7C"/>
    <w:rsid w:val="19095925"/>
    <w:rsid w:val="192604A7"/>
    <w:rsid w:val="19E10151"/>
    <w:rsid w:val="19E93022"/>
    <w:rsid w:val="1B264C56"/>
    <w:rsid w:val="1BA14C1B"/>
    <w:rsid w:val="1C360B31"/>
    <w:rsid w:val="1CDE345E"/>
    <w:rsid w:val="1E990AA4"/>
    <w:rsid w:val="1EB72D31"/>
    <w:rsid w:val="1EF32EAF"/>
    <w:rsid w:val="1F68557A"/>
    <w:rsid w:val="1F792DAF"/>
    <w:rsid w:val="1FAD4E0E"/>
    <w:rsid w:val="20E95D13"/>
    <w:rsid w:val="20F326ED"/>
    <w:rsid w:val="20FA15CD"/>
    <w:rsid w:val="210E39CB"/>
    <w:rsid w:val="21287251"/>
    <w:rsid w:val="21690C01"/>
    <w:rsid w:val="223735CE"/>
    <w:rsid w:val="225F313A"/>
    <w:rsid w:val="230F5B30"/>
    <w:rsid w:val="23716553"/>
    <w:rsid w:val="24882D3A"/>
    <w:rsid w:val="2531650E"/>
    <w:rsid w:val="25A016D5"/>
    <w:rsid w:val="26D5442F"/>
    <w:rsid w:val="27192DE3"/>
    <w:rsid w:val="277D71B5"/>
    <w:rsid w:val="28B46C06"/>
    <w:rsid w:val="295943B9"/>
    <w:rsid w:val="29903E72"/>
    <w:rsid w:val="29C67C85"/>
    <w:rsid w:val="29E77857"/>
    <w:rsid w:val="2A1D07DB"/>
    <w:rsid w:val="2A3051C2"/>
    <w:rsid w:val="2B1D47D4"/>
    <w:rsid w:val="2B5248E3"/>
    <w:rsid w:val="2C2B4891"/>
    <w:rsid w:val="2C5C3F06"/>
    <w:rsid w:val="2C946B5C"/>
    <w:rsid w:val="2DC669A6"/>
    <w:rsid w:val="2E373C1F"/>
    <w:rsid w:val="2EB31AF1"/>
    <w:rsid w:val="2F023566"/>
    <w:rsid w:val="2F750C6B"/>
    <w:rsid w:val="2FF0097C"/>
    <w:rsid w:val="306772F9"/>
    <w:rsid w:val="30C61BCC"/>
    <w:rsid w:val="31F021D3"/>
    <w:rsid w:val="32DE2D20"/>
    <w:rsid w:val="33294BB4"/>
    <w:rsid w:val="334A0979"/>
    <w:rsid w:val="3369683F"/>
    <w:rsid w:val="33D211D0"/>
    <w:rsid w:val="34084EE4"/>
    <w:rsid w:val="341A7C1F"/>
    <w:rsid w:val="342235BE"/>
    <w:rsid w:val="347F21C2"/>
    <w:rsid w:val="34C93B7C"/>
    <w:rsid w:val="34F61881"/>
    <w:rsid w:val="35CA7ED5"/>
    <w:rsid w:val="368C1243"/>
    <w:rsid w:val="36D46030"/>
    <w:rsid w:val="370B7EAA"/>
    <w:rsid w:val="378D41FF"/>
    <w:rsid w:val="37F122F8"/>
    <w:rsid w:val="38454CBB"/>
    <w:rsid w:val="389B095F"/>
    <w:rsid w:val="390019F4"/>
    <w:rsid w:val="39845A9E"/>
    <w:rsid w:val="39A9208B"/>
    <w:rsid w:val="39B03353"/>
    <w:rsid w:val="39E11A28"/>
    <w:rsid w:val="3A2317DB"/>
    <w:rsid w:val="3A294DD5"/>
    <w:rsid w:val="3A636920"/>
    <w:rsid w:val="3BAE3989"/>
    <w:rsid w:val="3C0021D7"/>
    <w:rsid w:val="3C243AD3"/>
    <w:rsid w:val="3CC867C5"/>
    <w:rsid w:val="3D5C7220"/>
    <w:rsid w:val="3D8B7AF2"/>
    <w:rsid w:val="3D9A130C"/>
    <w:rsid w:val="3EE92B85"/>
    <w:rsid w:val="3F871723"/>
    <w:rsid w:val="3F9E1C97"/>
    <w:rsid w:val="405E53B0"/>
    <w:rsid w:val="40980764"/>
    <w:rsid w:val="40C854AB"/>
    <w:rsid w:val="413538BA"/>
    <w:rsid w:val="414C1EC0"/>
    <w:rsid w:val="41D76B43"/>
    <w:rsid w:val="42652475"/>
    <w:rsid w:val="429E35FF"/>
    <w:rsid w:val="42A231AB"/>
    <w:rsid w:val="42F73E67"/>
    <w:rsid w:val="433579C6"/>
    <w:rsid w:val="436A33F8"/>
    <w:rsid w:val="437361BC"/>
    <w:rsid w:val="43D403D5"/>
    <w:rsid w:val="44B34339"/>
    <w:rsid w:val="455E2227"/>
    <w:rsid w:val="46573052"/>
    <w:rsid w:val="46B94927"/>
    <w:rsid w:val="46E070BB"/>
    <w:rsid w:val="483F501C"/>
    <w:rsid w:val="48597611"/>
    <w:rsid w:val="487F27C5"/>
    <w:rsid w:val="48B8747D"/>
    <w:rsid w:val="48CE6884"/>
    <w:rsid w:val="4985306E"/>
    <w:rsid w:val="49BD2395"/>
    <w:rsid w:val="4A0C4529"/>
    <w:rsid w:val="4A217826"/>
    <w:rsid w:val="4A823A7C"/>
    <w:rsid w:val="4AAF1D86"/>
    <w:rsid w:val="4ABA7299"/>
    <w:rsid w:val="4B14320B"/>
    <w:rsid w:val="4B4D3880"/>
    <w:rsid w:val="4B57769D"/>
    <w:rsid w:val="4B911A72"/>
    <w:rsid w:val="4DA222EA"/>
    <w:rsid w:val="4DB344B4"/>
    <w:rsid w:val="4DD95FD8"/>
    <w:rsid w:val="4E4F5CA7"/>
    <w:rsid w:val="4EA85F61"/>
    <w:rsid w:val="4EDE6AF4"/>
    <w:rsid w:val="4EE80BA6"/>
    <w:rsid w:val="4F532425"/>
    <w:rsid w:val="4FD9551B"/>
    <w:rsid w:val="4FFE72F0"/>
    <w:rsid w:val="507C0E4B"/>
    <w:rsid w:val="50E0604B"/>
    <w:rsid w:val="51505038"/>
    <w:rsid w:val="518D1C42"/>
    <w:rsid w:val="51D4622B"/>
    <w:rsid w:val="5289407A"/>
    <w:rsid w:val="53A2397B"/>
    <w:rsid w:val="54005BE4"/>
    <w:rsid w:val="54336287"/>
    <w:rsid w:val="54994D7E"/>
    <w:rsid w:val="54BF5BE7"/>
    <w:rsid w:val="55085D70"/>
    <w:rsid w:val="55393E3D"/>
    <w:rsid w:val="557815E1"/>
    <w:rsid w:val="56BB705A"/>
    <w:rsid w:val="56ED36EC"/>
    <w:rsid w:val="570F757A"/>
    <w:rsid w:val="57266671"/>
    <w:rsid w:val="57803FD4"/>
    <w:rsid w:val="578B3EAF"/>
    <w:rsid w:val="57BA4837"/>
    <w:rsid w:val="57C22311"/>
    <w:rsid w:val="57CD4D3F"/>
    <w:rsid w:val="57E1386E"/>
    <w:rsid w:val="58A90BD7"/>
    <w:rsid w:val="58B933C3"/>
    <w:rsid w:val="58BB22E5"/>
    <w:rsid w:val="58BD4DB3"/>
    <w:rsid w:val="596843A2"/>
    <w:rsid w:val="59E344E4"/>
    <w:rsid w:val="5A66227A"/>
    <w:rsid w:val="5A6D3044"/>
    <w:rsid w:val="5A751DEA"/>
    <w:rsid w:val="5A8C05C2"/>
    <w:rsid w:val="5AA91B9F"/>
    <w:rsid w:val="5ADE534F"/>
    <w:rsid w:val="5AE8732B"/>
    <w:rsid w:val="5B3A5E49"/>
    <w:rsid w:val="5B6D2AC1"/>
    <w:rsid w:val="5B764E14"/>
    <w:rsid w:val="5BE80399"/>
    <w:rsid w:val="5CB474BB"/>
    <w:rsid w:val="5CD93DDA"/>
    <w:rsid w:val="5D507460"/>
    <w:rsid w:val="5D690C87"/>
    <w:rsid w:val="5D972DE5"/>
    <w:rsid w:val="5DA14CA4"/>
    <w:rsid w:val="5DCC2125"/>
    <w:rsid w:val="5DDD2682"/>
    <w:rsid w:val="5E000947"/>
    <w:rsid w:val="5E157159"/>
    <w:rsid w:val="5E24227C"/>
    <w:rsid w:val="5E5A2890"/>
    <w:rsid w:val="5ED40748"/>
    <w:rsid w:val="5F0B329D"/>
    <w:rsid w:val="5F215F5D"/>
    <w:rsid w:val="5FC3351A"/>
    <w:rsid w:val="614F57DD"/>
    <w:rsid w:val="617C09A4"/>
    <w:rsid w:val="61967B44"/>
    <w:rsid w:val="62DD26B4"/>
    <w:rsid w:val="63225AEC"/>
    <w:rsid w:val="642E6F3A"/>
    <w:rsid w:val="643F0DC9"/>
    <w:rsid w:val="64B4064B"/>
    <w:rsid w:val="65723143"/>
    <w:rsid w:val="659C1726"/>
    <w:rsid w:val="660D69E0"/>
    <w:rsid w:val="66694427"/>
    <w:rsid w:val="66D331C9"/>
    <w:rsid w:val="6709605D"/>
    <w:rsid w:val="67484CD0"/>
    <w:rsid w:val="688759EA"/>
    <w:rsid w:val="68DC738A"/>
    <w:rsid w:val="68EF4B15"/>
    <w:rsid w:val="690158BE"/>
    <w:rsid w:val="69AE2F31"/>
    <w:rsid w:val="69BA759B"/>
    <w:rsid w:val="6A6C5CB8"/>
    <w:rsid w:val="6AC221D4"/>
    <w:rsid w:val="6ADF4905"/>
    <w:rsid w:val="6AF758F9"/>
    <w:rsid w:val="6B0C3208"/>
    <w:rsid w:val="6B414F01"/>
    <w:rsid w:val="6BEF1D92"/>
    <w:rsid w:val="6BF05E52"/>
    <w:rsid w:val="6CC7622F"/>
    <w:rsid w:val="6CDC3602"/>
    <w:rsid w:val="6D3722AC"/>
    <w:rsid w:val="6D933CD6"/>
    <w:rsid w:val="6DB8406F"/>
    <w:rsid w:val="6E5B405F"/>
    <w:rsid w:val="6E6462FD"/>
    <w:rsid w:val="6E7318D9"/>
    <w:rsid w:val="6E8C6F84"/>
    <w:rsid w:val="6EEA56C8"/>
    <w:rsid w:val="6F9B77A5"/>
    <w:rsid w:val="704A4E48"/>
    <w:rsid w:val="70587333"/>
    <w:rsid w:val="70723E24"/>
    <w:rsid w:val="71991A7E"/>
    <w:rsid w:val="719D2DCF"/>
    <w:rsid w:val="72236D72"/>
    <w:rsid w:val="723423CA"/>
    <w:rsid w:val="732C4F19"/>
    <w:rsid w:val="73BD4470"/>
    <w:rsid w:val="74946B56"/>
    <w:rsid w:val="74BB0B0F"/>
    <w:rsid w:val="751402F5"/>
    <w:rsid w:val="75144945"/>
    <w:rsid w:val="76263C42"/>
    <w:rsid w:val="7647054A"/>
    <w:rsid w:val="76D57A40"/>
    <w:rsid w:val="77CB724D"/>
    <w:rsid w:val="78B155AF"/>
    <w:rsid w:val="79BE4FBF"/>
    <w:rsid w:val="7A5F6D22"/>
    <w:rsid w:val="7A60042B"/>
    <w:rsid w:val="7A7272A2"/>
    <w:rsid w:val="7A942215"/>
    <w:rsid w:val="7B711D02"/>
    <w:rsid w:val="7D0A2A6C"/>
    <w:rsid w:val="7D9E5264"/>
    <w:rsid w:val="7E3D0615"/>
    <w:rsid w:val="7E6F1870"/>
    <w:rsid w:val="7F0D0A7F"/>
    <w:rsid w:val="7F3A3876"/>
    <w:rsid w:val="7F62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  <w:lang w:eastAsia="zh-CN"/>
    </w:rPr>
  </w:style>
  <w:style w:type="paragraph" w:styleId="3">
    <w:name w:val="heading 2"/>
    <w:basedOn w:val="1"/>
    <w:next w:val="1"/>
    <w:link w:val="24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paragraph" w:styleId="5">
    <w:name w:val="heading 4"/>
    <w:basedOn w:val="1"/>
    <w:next w:val="1"/>
    <w:link w:val="22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3"/>
    <w:semiHidden/>
    <w:qFormat/>
    <w:uiPriority w:val="0"/>
    <w:rPr>
      <w:rFonts w:ascii="宋体" w:hAnsi="宋体" w:eastAsia="宋体" w:cs="宋体"/>
      <w:sz w:val="19"/>
      <w:szCs w:val="19"/>
    </w:rPr>
  </w:style>
  <w:style w:type="paragraph" w:styleId="8">
    <w:name w:val="footer"/>
    <w:basedOn w:val="1"/>
    <w:link w:val="2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HTML Preformatted"/>
    <w:basedOn w:val="1"/>
    <w:link w:val="3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paragraph" w:styleId="11">
    <w:name w:val="Normal (Web)"/>
    <w:basedOn w:val="1"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4"/>
    <w:unhideWhenUsed/>
    <w:qFormat/>
    <w:uiPriority w:val="99"/>
    <w:rPr>
      <w:rFonts w:ascii="宋体" w:hAnsi="宋体" w:eastAsia="宋体" w:cs="宋体"/>
      <w:sz w:val="24"/>
      <w:szCs w:val="24"/>
    </w:r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unhideWhenUsed/>
    <w:qFormat/>
    <w:uiPriority w:val="34"/>
    <w:pPr>
      <w:ind w:firstLine="420" w:firstLineChars="200"/>
    </w:pPr>
  </w:style>
  <w:style w:type="character" w:customStyle="1" w:styleId="20">
    <w:name w:val="页眉 字符"/>
    <w:basedOn w:val="14"/>
    <w:link w:val="9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21">
    <w:name w:val="页脚 字符"/>
    <w:basedOn w:val="14"/>
    <w:link w:val="8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22">
    <w:name w:val="标题 4 字符"/>
    <w:basedOn w:val="14"/>
    <w:link w:val="5"/>
    <w:semiHidden/>
    <w:qFormat/>
    <w:uiPriority w:val="0"/>
    <w:rPr>
      <w:rFonts w:asciiTheme="majorHAnsi" w:hAnsiTheme="majorHAnsi" w:eastAsiaTheme="majorEastAsia" w:cstheme="majorBidi"/>
      <w:b/>
      <w:bCs/>
      <w:snapToGrid w:val="0"/>
      <w:color w:val="000000"/>
      <w:sz w:val="28"/>
      <w:szCs w:val="28"/>
      <w:lang w:eastAsia="en-US"/>
    </w:rPr>
  </w:style>
  <w:style w:type="character" w:customStyle="1" w:styleId="23">
    <w:name w:val="正文文本 字符"/>
    <w:basedOn w:val="14"/>
    <w:link w:val="7"/>
    <w:semiHidden/>
    <w:qFormat/>
    <w:uiPriority w:val="0"/>
    <w:rPr>
      <w:rFonts w:ascii="宋体" w:hAnsi="宋体" w:cs="宋体"/>
      <w:snapToGrid w:val="0"/>
      <w:color w:val="000000"/>
      <w:sz w:val="19"/>
      <w:szCs w:val="19"/>
      <w:lang w:eastAsia="en-US"/>
    </w:rPr>
  </w:style>
  <w:style w:type="character" w:customStyle="1" w:styleId="24">
    <w:name w:val="标题 2 字符"/>
    <w:basedOn w:val="14"/>
    <w:link w:val="3"/>
    <w:semiHidden/>
    <w:qFormat/>
    <w:uiPriority w:val="0"/>
    <w:rPr>
      <w:rFonts w:asciiTheme="majorHAnsi" w:hAnsiTheme="majorHAnsi" w:eastAsiaTheme="majorEastAsia" w:cstheme="majorBidi"/>
      <w:b/>
      <w:bCs/>
      <w:snapToGrid w:val="0"/>
      <w:color w:val="000000"/>
      <w:sz w:val="32"/>
      <w:szCs w:val="32"/>
      <w:lang w:eastAsia="en-US"/>
    </w:rPr>
  </w:style>
  <w:style w:type="character" w:customStyle="1" w:styleId="25">
    <w:name w:val="citation-32"/>
    <w:basedOn w:val="14"/>
    <w:qFormat/>
    <w:uiPriority w:val="0"/>
  </w:style>
  <w:style w:type="character" w:customStyle="1" w:styleId="26">
    <w:name w:val="citation-31"/>
    <w:basedOn w:val="14"/>
    <w:qFormat/>
    <w:uiPriority w:val="0"/>
  </w:style>
  <w:style w:type="character" w:customStyle="1" w:styleId="27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">
    <w:name w:val="citation-82"/>
    <w:basedOn w:val="14"/>
    <w:qFormat/>
    <w:uiPriority w:val="0"/>
  </w:style>
  <w:style w:type="character" w:customStyle="1" w:styleId="31">
    <w:name w:val="citation-81"/>
    <w:basedOn w:val="14"/>
    <w:qFormat/>
    <w:uiPriority w:val="0"/>
  </w:style>
  <w:style w:type="character" w:customStyle="1" w:styleId="32">
    <w:name w:val="citation-80"/>
    <w:basedOn w:val="14"/>
    <w:qFormat/>
    <w:uiPriority w:val="0"/>
  </w:style>
  <w:style w:type="character" w:customStyle="1" w:styleId="33">
    <w:name w:val="citation-79"/>
    <w:basedOn w:val="14"/>
    <w:qFormat/>
    <w:uiPriority w:val="0"/>
  </w:style>
  <w:style w:type="character" w:customStyle="1" w:styleId="34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未处理的提及5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TML 预设格式 字符"/>
    <w:basedOn w:val="14"/>
    <w:link w:val="10"/>
    <w:qFormat/>
    <w:uiPriority w:val="99"/>
    <w:rPr>
      <w:rFonts w:ascii="宋体" w:hAnsi="宋体" w:cs="宋体"/>
      <w:sz w:val="24"/>
      <w:szCs w:val="24"/>
    </w:rPr>
  </w:style>
  <w:style w:type="paragraph" w:customStyle="1" w:styleId="38">
    <w:name w:val="ds-markdown-paragraph"/>
    <w:basedOn w:val="1"/>
    <w:qFormat/>
    <w:uiPriority w:val="0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character" w:customStyle="1" w:styleId="39">
    <w:name w:val="hl"/>
    <w:basedOn w:val="14"/>
    <w:qFormat/>
    <w:uiPriority w:val="0"/>
  </w:style>
  <w:style w:type="character" w:customStyle="1" w:styleId="40">
    <w:name w:val="标题 5 字符"/>
    <w:basedOn w:val="14"/>
    <w:link w:val="6"/>
    <w:semiHidden/>
    <w:qFormat/>
    <w:uiPriority w:val="0"/>
    <w:rPr>
      <w:rFonts w:ascii="Arial" w:hAnsi="Arial" w:eastAsia="Arial" w:cs="Arial"/>
      <w:b/>
      <w:bCs/>
      <w:snapToGrid w:val="0"/>
      <w:color w:val="000000"/>
      <w:sz w:val="28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1C6AD7-A033-432B-A134-C5139218D7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4158</Words>
  <Characters>4550</Characters>
  <Lines>71</Lines>
  <Paragraphs>20</Paragraphs>
  <TotalTime>162</TotalTime>
  <ScaleCrop>false</ScaleCrop>
  <LinksUpToDate>false</LinksUpToDate>
  <CharactersWithSpaces>4659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2026-08-24T03:46:00Z</dcterms:created>
  <dc:creator>ZGC</dc:creator>
  <cp:lastModifiedBy>Sissi</cp:lastModifiedBy>
  <dcterms:modified xsi:type="dcterms:W3CDTF">2026-10-10T09:38:55Z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2025-12-25T16:10:53Z</vt:filetime>
  </property>
  <property fmtid="{D5CDD505-2E9C-101B-9397-08002B2CF9AE}" pid="4" name="KSOTemplateDocerSaveRecord">
    <vt:lpwstr>eyJoZGlkIjoiMWY3ZWRiNjZmMmFkYjQ5NDlhZjI4NzljYjEwMTI1ZTMiLCJ1c2VySWQiOiI0NTQwNzI1MTIifQ==</vt:lpwstr>
  </property>
  <property fmtid="{D5CDD505-2E9C-101B-9397-08002B2CF9AE}" pid="5" name="KSOProductBuildVer">
    <vt:lpwstr>2052-12.1.0.28505</vt:lpwstr>
  </property>
  <property fmtid="{D5CDD505-2E9C-101B-9397-08002B2CF9AE}" pid="6" name="ICV">
    <vt:lpwstr>7860805E44014EC3820E09F5CE886A89_13</vt:lpwstr>
  </property>
</Properties>
</file>