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BB392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sz w:val="28"/>
        </w:rPr>
      </w:pPr>
      <w:bookmarkStart w:id="0" w:name="_dx_frag_StartFragment"/>
      <w:bookmarkEnd w:id="0"/>
      <w:bookmarkStart w:id="1" w:name="_dx_frag_StartFragment"/>
      <w:bookmarkEnd w:id="1"/>
      <w:bookmarkStart w:id="2" w:name="_dx_frag_StartFragment"/>
      <w:bookmarkEnd w:id="2"/>
      <w:r>
        <w:drawing>
          <wp:inline xmlns:wp="http://schemas.openxmlformats.org/drawingml/2006/wordprocessingDrawing">
            <wp:extent cx="1684020" cy="84201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420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jc w:val="center"/>
        <w:rPr>
          <w:b w:val="1"/>
        </w:rPr>
      </w:pPr>
      <w:r>
        <w:rPr>
          <w:b w:val="1"/>
        </w:rPr>
        <w:t>МИНОБРНАУКИ РОССИИ</w:t>
      </w:r>
    </w:p>
    <w:p>
      <w:pPr>
        <w:pStyle w:val="P1"/>
        <w:jc w:val="center"/>
        <w:rPr>
          <w:b w:val="1"/>
        </w:rPr>
      </w:pPr>
      <w:r>
        <w:rPr>
          <w:b w:val="1"/>
        </w:rPr>
        <w:t>федеральное государственное бюджетное образовательное учреждение</w:t>
      </w:r>
    </w:p>
    <w:p>
      <w:pPr>
        <w:pStyle w:val="P1"/>
        <w:jc w:val="center"/>
        <w:rPr>
          <w:b w:val="1"/>
        </w:rPr>
      </w:pPr>
      <w:r>
        <w:rPr>
          <w:b w:val="1"/>
        </w:rPr>
        <w:t>высшего образования</w:t>
      </w:r>
    </w:p>
    <w:p>
      <w:pPr>
        <w:pStyle w:val="P1"/>
        <w:jc w:val="center"/>
        <w:rPr>
          <w:b w:val="1"/>
        </w:rPr>
      </w:pPr>
      <w:r>
        <w:rPr>
          <w:b w:val="1"/>
        </w:rPr>
        <w:t>«Московский государственный технологический университет «СТАНКИН»</w:t>
      </w:r>
    </w:p>
    <w:p>
      <w:pPr>
        <w:pStyle w:val="P1"/>
        <w:pBdr>
          <w:bottom w:val="single" w:sz="6" w:space="1" w:shadow="0" w:frame="0" w:color="auto"/>
        </w:pBdr>
        <w:jc w:val="center"/>
        <w:rPr>
          <w:b w:val="1"/>
          <w:sz w:val="28"/>
        </w:rPr>
      </w:pPr>
      <w:r>
        <w:rPr>
          <w:b w:val="1"/>
        </w:rPr>
        <w:t>(ФГБОУ ВО «МГТУ «СТАНКИН»)</w:t>
      </w:r>
    </w:p>
    <w:tbl>
      <w:tblPr>
        <w:tblW w:w="0" w:type="auto"/>
        <w:tblInd w:w="-142" w:type="dxa"/>
        <w:tblLayout w:type="autofit"/>
        <w:tblLook w:val="00A0"/>
      </w:tblPr>
      <w:tblGrid/>
      <w:tr>
        <w:tc>
          <w:tcPr>
            <w:tcW w:w="481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P1"/>
              <w:rPr>
                <w:b w:val="1"/>
                <w:color w:val="00000A"/>
                <w:sz w:val="22"/>
              </w:rPr>
            </w:pPr>
            <w:r>
              <w:rPr>
                <w:b w:val="1"/>
                <w:color w:val="00000A"/>
                <w:sz w:val="22"/>
              </w:rPr>
              <w:t>Институт</w:t>
            </w:r>
          </w:p>
          <w:p>
            <w:pPr>
              <w:pStyle w:val="P1"/>
              <w:rPr>
                <w:b w:val="1"/>
                <w:color w:val="00000A"/>
                <w:sz w:val="22"/>
              </w:rPr>
            </w:pPr>
            <w:r>
              <w:rPr>
                <w:b w:val="1"/>
                <w:color w:val="00000A"/>
                <w:sz w:val="22"/>
              </w:rPr>
              <w:t>информационных</w:t>
            </w:r>
          </w:p>
          <w:p>
            <w:pPr>
              <w:pStyle w:val="P1"/>
              <w:rPr>
                <w:b w:val="1"/>
                <w:sz w:val="22"/>
              </w:rPr>
            </w:pPr>
            <w:r>
              <w:rPr>
                <w:b w:val="1"/>
                <w:color w:val="00000A"/>
                <w:sz w:val="22"/>
              </w:rPr>
              <w:t>технологий</w:t>
            </w: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P1"/>
              <w:jc w:val="right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Кафедра</w:t>
            </w:r>
          </w:p>
          <w:p>
            <w:pPr>
              <w:pStyle w:val="P1"/>
              <w:jc w:val="right"/>
              <w:rPr>
                <w:b w:val="1"/>
                <w:sz w:val="22"/>
              </w:rPr>
            </w:pPr>
            <w:r>
              <w:rPr>
                <w:b w:val="1"/>
                <w:sz w:val="22"/>
              </w:rPr>
              <w:t>информационных технологий</w:t>
              <w:br w:type="textWrapping"/>
              <w:t>и вычислительных систем</w:t>
            </w:r>
          </w:p>
        </w:tc>
      </w:tr>
    </w:tbl>
    <w:p>
      <w:pPr>
        <w:pStyle w:val="P1"/>
      </w:pPr>
    </w:p>
    <w:p>
      <w:pPr>
        <w:pStyle w:val="P1"/>
      </w:pPr>
    </w:p>
    <w:p>
      <w:pPr>
        <w:pStyle w:val="P1"/>
        <w:spacing w:lineRule="auto" w:line="360"/>
        <w:jc w:val="center"/>
      </w:pPr>
      <w:r>
        <w:rPr>
          <w:b w:val="1"/>
        </w:rPr>
        <w:t>КУРСОВАЯ РАБОТА</w:t>
      </w:r>
      <w:r>
        <w:br w:type="textWrapping"/>
        <w:t>ПО ДИСЦИПЛИНЕ</w:t>
      </w:r>
    </w:p>
    <w:p>
      <w:pPr>
        <w:pStyle w:val="P1"/>
        <w:spacing w:lineRule="auto" w:line="360"/>
        <w:jc w:val="center"/>
      </w:pPr>
      <w:r>
        <w:t>«СТРУКТУРЫ И АЛГОРИТМЫ ОБРАБОТКИ ДАННЫХ»</w:t>
      </w:r>
    </w:p>
    <w:p>
      <w:pPr>
        <w:pStyle w:val="P1"/>
        <w:spacing w:lineRule="auto" w:line="275"/>
      </w:pPr>
    </w:p>
    <w:tbl>
      <w:tblPr>
        <w:tblStyle w:val="T2"/>
        <w:tblW w:w="9498" w:type="dxa"/>
        <w:tblInd w:w="-142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autofit"/>
        <w:tblCellMar>
          <w:left w:w="0" w:type="dxa"/>
          <w:right w:w="0" w:type="dxa"/>
        </w:tblCellMar>
        <w:tblLook w:val="04A0"/>
      </w:tblPr>
      <w:tblGrid/>
      <w:tr>
        <w:trPr>
          <w:cantSplit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</w:pPr>
            <w:r>
              <w:t>СТУДЕНТА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jc w:val="center"/>
              <w:rPr>
                <w:i w:val="1"/>
              </w:rPr>
            </w:pPr>
            <w:r>
              <w:rPr>
                <w:i w:val="1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</w:pPr>
            <w:r>
              <w:t>КУРСА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jc w:val="center"/>
              <w:rPr>
                <w:i w:val="1"/>
              </w:rPr>
            </w:pPr>
            <w:r>
              <w:rPr>
                <w:i w:val="1"/>
              </w:rPr>
              <w:t>Бакалавриата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</w:pPr>
            <w:r>
              <w:t>ГРУППЫ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rPr>
                <w:i w:val="1"/>
              </w:rPr>
            </w:pPr>
            <w:r>
              <w:rPr>
                <w:i w:val="1"/>
              </w:rPr>
              <w:t>ИДБ-19-03</w:t>
            </w:r>
          </w:p>
        </w:tc>
      </w:tr>
      <w:tr>
        <w:trPr>
          <w:cantSplit/>
        </w:trPr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rPr>
                <w:i w:val="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jc w:val="center"/>
              <w:rPr>
                <w:vanish w:val="1"/>
              </w:rPr>
            </w:pPr>
            <w:r>
              <w:rPr>
                <w:i w:val="1"/>
                <w:vanish w:val="1"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P1"/>
              <w:spacing w:lineRule="auto" w:line="275"/>
              <w:rPr>
                <w:i w:val="1"/>
              </w:rPr>
            </w:pPr>
          </w:p>
        </w:tc>
      </w:tr>
    </w:tbl>
    <w:p>
      <w:pPr>
        <w:pStyle w:val="P1"/>
        <w:spacing w:lineRule="auto" w:line="275"/>
      </w:pPr>
    </w:p>
    <w:tbl>
      <w:tblPr>
        <w:tblStyle w:val="T2"/>
        <w:tblW w:w="0" w:type="auto"/>
        <w:tblInd w:w="-142" w:type="dxa"/>
        <w:tblBorders>
          <w:top w:val="none" w:sz="0" w:space="0" w:shadow="0" w:frame="0" w:color="000000"/>
          <w:left w:val="none" w:sz="0" w:space="0" w:shadow="0" w:frame="0" w:color="000000"/>
          <w:bottom w:val="single" w:sz="12" w:space="0" w:shadow="0" w:frame="0" w:color="000000"/>
          <w:right w:val="none" w:sz="0" w:space="0" w:shadow="0" w:frame="0" w:color="000000"/>
        </w:tblBorders>
        <w:tblLayout w:type="autofit"/>
        <w:tblLook w:val="04A0"/>
      </w:tblPr>
      <w:tblGrid/>
      <w:tr>
        <w:tc>
          <w:tcPr>
            <w:tcW w:w="9487" w:type="dxa"/>
            <w:tcBorders>
              <w:top w:val="nil"/>
              <w:left w:val="nil"/>
              <w:bottom w:val="single" w:sz="18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  <w:jc w:val="center"/>
              <w:rPr>
                <w:b w:val="1"/>
              </w:rPr>
            </w:pPr>
            <w:r>
              <w:rPr>
                <w:b w:val="1"/>
              </w:rPr>
              <w:t>СМАРАНДИ ОЛЕГА</w:t>
            </w:r>
          </w:p>
        </w:tc>
      </w:tr>
      <w:tr>
        <w:tc>
          <w:tcPr>
            <w:tcW w:w="9487" w:type="dxa"/>
            <w:tcBorders>
              <w:top w:val="single" w:sz="18" w:space="0" w:shadow="0" w:fram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  <w:jc w:val="center"/>
              <w:rPr>
                <w:b w:val="1"/>
                <w:vanish w:val="1"/>
              </w:rPr>
            </w:pPr>
            <w:r>
              <w:rPr>
                <w:i w:val="1"/>
                <w:vanish w:val="1"/>
                <w:sz w:val="16"/>
              </w:rPr>
              <w:t>(ФИО)</w:t>
            </w:r>
          </w:p>
        </w:tc>
      </w:tr>
    </w:tbl>
    <w:p>
      <w:pPr>
        <w:pStyle w:val="P1"/>
        <w:spacing w:lineRule="auto" w:line="275"/>
      </w:pPr>
    </w:p>
    <w:p>
      <w:pPr>
        <w:pStyle w:val="P1"/>
        <w:spacing w:lineRule="auto" w:line="275"/>
        <w:jc w:val="center"/>
      </w:pPr>
      <w:r>
        <w:t>ТЕМА РАБОТЫ</w:t>
      </w:r>
    </w:p>
    <w:tbl>
      <w:tblPr>
        <w:tblStyle w:val="T2"/>
        <w:tblW w:w="0" w:type="auto"/>
        <w:tblInd w:w="-142" w:type="dxa"/>
        <w:tblBorders>
          <w:top w:val="none" w:sz="0" w:space="0" w:shadow="0" w:frame="0" w:color="000000"/>
          <w:left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autofit"/>
        <w:tblLook w:val="04A0"/>
      </w:tblPr>
      <w:tblGrid/>
      <w:tr>
        <w:tc>
          <w:tcPr>
            <w:tcW w:w="9486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  <w:jc w:val="center"/>
            </w:pPr>
            <w:r>
              <w:t>Очередь векторов цело</w:t>
            </w:r>
            <w:r>
              <w:t>го типа</w:t>
            </w:r>
          </w:p>
        </w:tc>
      </w:tr>
    </w:tbl>
    <w:p>
      <w:pPr>
        <w:pStyle w:val="P1"/>
        <w:spacing w:lineRule="auto" w:line="275"/>
        <w:jc w:val="center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p>
      <w:pPr>
        <w:pStyle w:val="P1"/>
        <w:spacing w:lineRule="auto" w:line="275"/>
      </w:pPr>
    </w:p>
    <w:tbl>
      <w:tblPr>
        <w:tblStyle w:val="T2"/>
        <w:tblW w:w="0" w:type="auto"/>
        <w:tblInd w:w="-147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autofit"/>
        <w:tblLook w:val="04A0"/>
      </w:tblPr>
      <w:tblGrid/>
      <w:tr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</w:pPr>
            <w:r>
              <w:t>Направление: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</w:pPr>
            <w:r>
              <w:t>09.03.01 Информатика и вычислительная техника</w:t>
            </w:r>
          </w:p>
        </w:tc>
      </w:tr>
      <w:tr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</w:pPr>
            <w:r>
              <w:t>Профиль подготовки:</w:t>
            </w:r>
          </w:p>
        </w:tc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spacing w:lineRule="auto" w:line="275"/>
            </w:pPr>
            <w:r>
              <w:t>Программное обеспечение средств вычислительной техники и автоматизированных систем</w:t>
            </w:r>
          </w:p>
        </w:tc>
      </w:tr>
    </w:tbl>
    <w:p>
      <w:pPr>
        <w:pStyle w:val="P1"/>
        <w:spacing w:lineRule="auto" w:line="275"/>
      </w:pPr>
    </w:p>
    <w:p>
      <w:pPr>
        <w:pStyle w:val="P1"/>
        <w:spacing w:lineRule="auto" w:line="275"/>
      </w:pPr>
    </w:p>
    <w:tbl>
      <w:tblPr>
        <w:tblStyle w:val="T2"/>
        <w:tblW w:w="0" w:type="auto"/>
        <w:tblInd w:w="-142" w:type="dxa"/>
        <w:tblBorders>
          <w:top w:val="none" w:sz="0" w:space="0" w:shadow="0" w:frame="0" w:color="000000"/>
          <w:left w:val="none" w:sz="0" w:space="0" w:shadow="0" w:frame="0" w:color="000000"/>
          <w:bottom w:val="none" w:sz="0" w:space="0" w:shadow="0" w:frame="0" w:color="000000"/>
          <w:right w:val="none" w:sz="0" w:space="0" w:shadow="0" w:frame="0" w:color="000000"/>
          <w:insideH w:val="none" w:sz="0" w:space="0" w:shadow="0" w:frame="0" w:color="000000"/>
          <w:insideV w:val="none" w:sz="0" w:space="0" w:shadow="0" w:frame="0" w:color="000000"/>
        </w:tblBorders>
        <w:tblLayout w:type="autofit"/>
        <w:tblLook w:val="04A0"/>
      </w:tblPr>
      <w:tblGrid/>
      <w:tr>
        <w:trPr>
          <w:trHeight w:hRule="atLeast" w:val="312"/>
        </w:trPr>
        <w:tc>
          <w:tcPr>
            <w:tcW w:w="94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  <w:r>
              <w:t>Отчет сдан «______» ________________20___г.</w:t>
            </w:r>
          </w:p>
        </w:tc>
      </w:tr>
      <w:tr>
        <w:trPr>
          <w:trHeight w:hRule="atLeast" w:val="30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</w:tr>
      <w:tr>
        <w:trPr>
          <w:trHeight w:hRule="atLeast" w:val="301"/>
        </w:trPr>
        <w:tc>
          <w:tcPr>
            <w:tcW w:w="94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  <w:r>
              <w:t>Оценка ____________________________</w:t>
            </w:r>
          </w:p>
        </w:tc>
      </w:tr>
      <w:tr>
        <w:trPr>
          <w:trHeight w:hRule="atLeast" w:val="301"/>
        </w:trPr>
        <w:tc>
          <w:tcPr>
            <w:tcW w:w="941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</w:tr>
      <w:tr>
        <w:trPr>
          <w:trHeight w:hRule="atLeast" w:val="31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  <w:r>
              <w:t>Преподаватель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P1"/>
              <w:jc w:val="center"/>
            </w:pPr>
            <w:r>
              <w:t>Лакунина О.Н., ст. 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1336" w:type="dxa"/>
            <w:tcBorders>
              <w:top w:val="nil"/>
              <w:left w:val="nil"/>
              <w:bottom w:val="single" w:sz="4" w:space="0" w:shadow="0" w:fram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</w:tr>
      <w:tr>
        <w:trPr>
          <w:trHeight w:hRule="atLeast" w:val="31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5528" w:type="dxa"/>
            <w:tcBorders>
              <w:top w:val="single" w:sz="4" w:space="0" w:shadow="0" w:fram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jc w:val="center"/>
              <w:rPr>
                <w:i w:val="1"/>
                <w:vanish w:val="1"/>
                <w:sz w:val="16"/>
              </w:rPr>
            </w:pPr>
            <w:r>
              <w:rPr>
                <w:i w:val="1"/>
                <w:vanish w:val="1"/>
                <w:sz w:val="16"/>
              </w:rPr>
              <w:t>(Ф.И.О., должность, степень, звание.)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</w:pPr>
          </w:p>
        </w:tc>
        <w:tc>
          <w:tcPr>
            <w:tcW w:w="1336" w:type="dxa"/>
            <w:tcBorders>
              <w:top w:val="single" w:sz="4" w:space="0" w:shadow="0" w:fram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1"/>
              <w:jc w:val="center"/>
            </w:pPr>
            <w:r>
              <w:rPr>
                <w:i w:val="1"/>
                <w:sz w:val="16"/>
              </w:rPr>
              <w:t>(подпись)</w:t>
            </w:r>
          </w:p>
        </w:tc>
      </w:tr>
    </w:tbl>
    <w:p>
      <w:pPr>
        <w:spacing w:lineRule="auto" w:line="311" w:before="0" w:after="16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МОСКВА 2020</w:t>
      </w:r>
    </w:p>
    <w:p>
      <w:pPr>
        <w:spacing w:lineRule="auto" w:line="288" w:before="0" w:after="160"/>
        <w:ind w:firstLine="0" w:left="0" w:right="0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32"/>
          <w:u w:val="none"/>
          <w:shd w:val="nil" w:fill="auto"/>
        </w:rPr>
        <w:t>Оглавление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Задание на курсовую работу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3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Описание структур данных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4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Конечная схема реализуемой структуры данных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8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Описание структур на языке C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.........................................................................................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10</w:t>
      </w:r>
    </w:p>
    <w:p>
      <w:pPr>
        <w:spacing w:lineRule="auto" w:line="288" w:before="0" w:after="160"/>
        <w:ind w:firstLine="0" w:left="0" w:right="6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Схема вызова функций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.........................................................................................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11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Список функций и их назначение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12</w:t>
      </w:r>
    </w:p>
    <w:p>
      <w:pPr>
        <w:spacing w:lineRule="auto" w:line="288" w:before="0" w:after="160"/>
        <w:ind w:firstLine="0" w:left="0" w:right="0"/>
        <w:jc w:val="both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Исходный код программы с комментариями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>.</w:t>
      </w:r>
      <w:r>
        <w:rPr>
          <w:rFonts w:ascii="Times New Roman" w:hAnsi="Times New Roman"/>
          <w:b w:val="1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>15</w:t>
      </w:r>
    </w:p>
    <w:p>
      <w:pPr>
        <w:spacing w:lineRule="auto" w:line="432" w:before="280" w:after="159"/>
        <w:ind w:firstLine="0" w:left="0" w:right="0"/>
        <w:jc w:val="center"/>
      </w:pPr>
      <w:r>
        <w:br w:type="textWrapping"/>
      </w: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</w:pPr>
    </w:p>
    <w:p>
      <w:pPr>
        <w:spacing w:lineRule="auto" w:line="432" w:before="280" w:after="159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432" w:before="280" w:after="159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Задание на курсовую работу</w:t>
      </w:r>
    </w:p>
    <w:p>
      <w:pPr>
        <w:spacing w:lineRule="auto" w:line="288" w:before="280" w:after="159"/>
        <w:ind w:firstLine="709" w:left="0" w:right="0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 xml:space="preserve">Написать программу, реализующую логическую структуру данных — </w:t>
      </w:r>
      <w:bookmarkStart w:id="3" w:name="_dx_frag_StartFragment"/>
      <w:bookmarkEnd w:id="3"/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о</w:t>
      </w:r>
      <w:r>
        <w:rPr>
          <w:rFonts w:ascii="Times New Roman" w:hAnsi="Times New Roman"/>
          <w:b w:val="0"/>
          <w:i w:val="0"/>
          <w:color w:val="000000"/>
          <w:sz w:val="24"/>
        </w:rPr>
        <w:t>чередь векторов целого типа</w:t>
      </w:r>
      <w: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. Программа должна работать в диалоговом режиме. Каждая операция должна быть реализована в отдельной функции. </w:t>
      </w:r>
    </w:p>
    <w:p>
      <w:pPr>
        <w:spacing w:lineRule="auto" w:line="288" w:before="280" w:after="159"/>
        <w:ind w:firstLine="709" w:left="0" w:right="0"/>
        <w:rPr>
          <w:b w:val="0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 xml:space="preserve">Очередь должна быть реализованы на базе структуры хранения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дву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связный  список.</w:t>
      </w: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Написать отч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е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т по выполненной работе.</w:t>
      </w: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firstLine="709" w:left="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</w:p>
    <w:p>
      <w:pPr>
        <w:spacing w:lineRule="auto" w:line="288" w:before="280" w:after="159"/>
        <w:ind w:hanging="0" w:left="0" w:right="0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  <w:bookmarkStart w:id="4" w:name="_dx_frag_StartFragment"/>
      <w:bookmarkEnd w:id="4"/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Описание структур данных</w:t>
      </w:r>
    </w:p>
    <w:p>
      <w:r>
        <w:rPr>
          <w:rFonts w:ascii="Times New Roman" w:hAnsi="Times New Roman"/>
          <w:b w:val="1"/>
          <w:i w:val="1"/>
          <w:strike w:val="0"/>
          <w:color w:val="000000"/>
          <w:sz w:val="24"/>
          <w:u w:val="none"/>
          <w:shd w:val="nil" w:fill="auto"/>
        </w:rPr>
        <w:t>Очередь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–</w:t>
      </w:r>
      <w:r>
        <w:rPr>
          <w:rFonts w:ascii="Times New Roman" w:hAnsi="Times New Roman"/>
          <w:b w:val="0"/>
          <w:i w:val="0"/>
          <w:strike w:val="0"/>
          <w:color w:val="000000"/>
          <w:sz w:val="27"/>
          <w:u w:val="none"/>
          <w:shd w:val="nil" w:fill="auto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такой последовательный список с переменной длиной, включение элементов в который происходит с одной стороны, а исключение элементов с другой стороны. Включение элементов производится с конца очереди. Исключение - с начала очереди.</w:t>
      </w:r>
      <w:r>
        <w:t xml:space="preserve"> </w:t>
      </w:r>
      <w:r>
        <w:br w:type="textWrapping"/>
      </w:r>
    </w:p>
    <w:p>
      <w:r>
        <w:t xml:space="preserve"># TODO: описание </w:t>
      </w:r>
      <w:r>
        <w:t>вектора</w:t>
      </w:r>
    </w:p>
    <w:p>
      <w:pPr>
        <w:spacing w:lineRule="auto" w:line="288" w:before="0" w:after="160"/>
        <w:ind w:hanging="0" w:left="0" w:right="0"/>
        <w:jc w:val="both"/>
        <w:rPr>
          <w:b w:val="0"/>
        </w:rPr>
      </w:pPr>
      <w:bookmarkStart w:id="5" w:name="_dx_frag_StartFragment"/>
      <w:bookmarkEnd w:id="5"/>
      <w:r>
        <w:rPr>
          <w:rFonts w:ascii="Times New Roman" w:hAnsi="Times New Roman"/>
          <w:b w:val="1"/>
          <w:i w:val="1"/>
          <w:strike w:val="0"/>
          <w:color w:val="000000"/>
          <w:sz w:val="24"/>
          <w:u w:val="none"/>
          <w:shd w:val="nil" w:fill="auto"/>
        </w:rPr>
        <w:t>В</w:t>
      </w:r>
      <w:r>
        <w:rPr>
          <w:rFonts w:ascii="Times New Roman" w:hAnsi="Times New Roman"/>
          <w:b w:val="1"/>
          <w:i w:val="1"/>
          <w:strike w:val="0"/>
          <w:color w:val="000000"/>
          <w:sz w:val="24"/>
          <w:u w:val="none"/>
          <w:shd w:val="nil" w:fill="auto"/>
        </w:rPr>
        <w:t>ектор</w:t>
      </w:r>
      <w:r>
        <w:rPr>
          <w:rFonts w:ascii="Times New Roman" w:hAnsi="Times New Roman"/>
          <w:b w:val="0"/>
          <w:i w:val="1"/>
          <w:strike w:val="0"/>
          <w:color w:val="000000"/>
          <w:sz w:val="24"/>
          <w:u w:val="none"/>
          <w:shd w:val="nil" w:fill="auto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 xml:space="preserve">–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последовательный список</w:t>
      </w:r>
      <w:r>
        <w:rPr>
          <w:rFonts w:ascii="Times New Roman" w:hAnsi="Times New Roman"/>
          <w:b w:val="0"/>
          <w:i w:val="0"/>
          <w:strike w:val="0"/>
          <w:color w:val="202122"/>
          <w:sz w:val="24"/>
          <w:u w:val="none"/>
          <w:shd w:val="clear" w:fill="FFFFFF"/>
        </w:rPr>
        <w:t>.</w:t>
      </w:r>
    </w:p>
    <w:p>
      <w:r>
        <w:br w:type="textWrapping"/>
      </w:r>
      <w:bookmarkStart w:id="6" w:name="_dx_frag_StartFragment"/>
      <w:bookmarkEnd w:id="6"/>
    </w:p>
    <w:p>
      <w:pPr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4"/>
          <w:u w:val="none"/>
          <w:shd w:val="nil" w:fill="auto"/>
        </w:rPr>
        <w:t xml:space="preserve">Реализуемые функции для </w:t>
      </w:r>
      <w:r>
        <w:rPr>
          <w:rFonts w:ascii="Times New Roman" w:hAnsi="Times New Roman"/>
          <w:b w:val="1"/>
          <w:color w:val="000000"/>
          <w:sz w:val="24"/>
        </w:rPr>
        <w:t>о</w:t>
      </w:r>
      <w:r>
        <w:rPr>
          <w:rFonts w:ascii="Times New Roman" w:hAnsi="Times New Roman"/>
          <w:b w:val="1"/>
          <w:color w:val="000000"/>
          <w:sz w:val="24"/>
        </w:rPr>
        <w:t>черед</w:t>
      </w:r>
      <w:r>
        <w:rPr>
          <w:rFonts w:ascii="Times New Roman" w:hAnsi="Times New Roman"/>
          <w:b w:val="1"/>
          <w:color w:val="000000"/>
          <w:sz w:val="24"/>
        </w:rPr>
        <w:t>и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Начать работу, 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Сделать очередь пустой 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Проверка, пуста или не пуста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Показать значение элемента в начале очереди 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Удалить начало очереди 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Взять элемент из начала очереди 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Изменить значение элемента в начале очереди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Добавить элемент в конец очереди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Распечатать очередь </w:t>
      </w:r>
    </w:p>
    <w:p>
      <w:pPr>
        <w:numPr>
          <w:ilvl w:val="0"/>
          <w:numId w:val="2"/>
        </w:numPr>
        <w:spacing w:lineRule="auto" w:line="311" w:before="0" w:after="0"/>
        <w:ind w:hanging="360" w:left="720" w:right="0"/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Закончить работу с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 xml:space="preserve"> очередью</w:t>
      </w:r>
    </w:p>
    <w:p>
      <w:pPr>
        <w:ind w:firstLine="360"/>
      </w:pP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11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 xml:space="preserve">. </w:t>
      </w:r>
      <w:r>
        <w:rPr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nil" w:fill="auto"/>
        </w:rPr>
        <w:t>Закончить работу с программой</w:t>
      </w:r>
      <w:bookmarkStart w:id="7" w:name="_dx_frag_StartFragment"/>
      <w:bookmarkEnd w:id="7"/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0"/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  <w:bookmarkStart w:id="8" w:name="_dx_frag_StartFragment"/>
      <w:bookmarkEnd w:id="8"/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Описание структур на языке С</w:t>
      </w:r>
    </w:p>
    <w:p>
      <w:pPr>
        <w:spacing w:before="0" w:after="0"/>
        <w:ind w:firstLine="0" w:left="0" w:right="0"/>
        <w:rPr>
          <w:b w:val="0"/>
        </w:rPr>
      </w:pPr>
    </w:p>
    <w:p>
      <w:pPr>
        <w:ind w:left="0"/>
      </w:pPr>
      <w:r>
        <w:br w:type="textWrapping"/>
      </w: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  <w:bookmarkStart w:id="9" w:name="_dx_frag_StartFragment"/>
      <w:bookmarkEnd w:id="9"/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Схема вызова функций</w:t>
      </w: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</w:pPr>
      <w:bookmarkStart w:id="10" w:name="_dx_frag_StartFragment"/>
      <w:bookmarkEnd w:id="10"/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Список функций и их назначение</w:t>
      </w:r>
      <w:r>
        <w:t xml:space="preserve"> </w:t>
      </w: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</w:pPr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</w:p>
    <w:p>
      <w:pPr>
        <w:spacing w:lineRule="auto" w:line="288" w:before="0" w:after="160"/>
        <w:ind w:firstLine="0" w:left="0" w:right="0"/>
        <w:jc w:val="center"/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</w:pPr>
      <w:bookmarkStart w:id="11" w:name="_dx_frag_StartFragment"/>
      <w:bookmarkEnd w:id="11"/>
    </w:p>
    <w:p>
      <w:pPr>
        <w:spacing w:lineRule="auto" w:line="288" w:before="0" w:after="160"/>
        <w:ind w:firstLine="0" w:left="0" w:right="0"/>
        <w:jc w:val="center"/>
        <w:rPr>
          <w:b w:val="0"/>
        </w:rPr>
      </w:pPr>
      <w:r>
        <w:rPr>
          <w:rFonts w:ascii="Times New Roman" w:hAnsi="Times New Roman"/>
          <w:b w:val="1"/>
          <w:i w:val="0"/>
          <w:strike w:val="0"/>
          <w:color w:val="000000"/>
          <w:sz w:val="28"/>
          <w:u w:val="none"/>
          <w:shd w:val="nil" w:fill="auto"/>
        </w:rPr>
        <w:t>Исходный код программы с комментариями</w:t>
      </w:r>
      <w:r>
        <w:t xml:space="preserve"> </w:t>
      </w:r>
    </w:p>
    <w:p>
      <w:pPr>
        <w:ind w:left="0"/>
      </w:pPr>
      <w:r>
        <w:br w:type="textWrapping"/>
      </w:r>
    </w:p>
    <w:sectPr>
      <w:footerReference xmlns:r="http://schemas.openxmlformats.org/officeDocument/2006/relationships" w:type="default" r:id="RelFtr1"/>
      <w:type w:val="nextPage"/>
      <w:pgMar w:left="1700" w:right="850" w:top="59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7B6BE0FD"/>
    <w:multiLevelType w:val="hybridMultilevel"/>
    <w:lvl w:ilvl="0" w:tplc="3D5DDA3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0B1CF80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604111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EEFBCB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5A4043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652F84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4D59746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141F2A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0C4071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76E8BD6C"/>
    <w:multiLevelType w:val="hybridMultilevel"/>
    <w:lvl w:ilvl="0" w:tplc="010E5DF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8EAEBB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C325AB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01AD8C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B7DEB0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B1044D8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723133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BBC4C2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1AA641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?????????"/>
    <w:basedOn w:val="P0"/>
    <w:pPr>
      <w:spacing w:lineRule="auto" w:line="240" w:after="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