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78AD1" w14:textId="1EAE9A01" w:rsidR="0008008B" w:rsidRPr="0014707E" w:rsidRDefault="00000000" w:rsidP="0014707E">
      <w:pPr>
        <w:pStyle w:val="Title"/>
        <w:jc w:val="center"/>
        <w:rPr>
          <w:rFonts w:ascii="Agency FB" w:hAnsi="Agency FB"/>
          <w:color w:val="7030A0"/>
          <w:sz w:val="72"/>
          <w:szCs w:val="72"/>
          <w:u w:val="single"/>
        </w:rPr>
      </w:pPr>
      <w:r w:rsidRPr="0014707E">
        <w:rPr>
          <w:rFonts w:ascii="Agency FB" w:hAnsi="Agency FB"/>
          <w:color w:val="7030A0"/>
          <w:sz w:val="72"/>
          <w:szCs w:val="72"/>
          <w:u w:val="single"/>
        </w:rPr>
        <w:t xml:space="preserve">Transport Demand </w:t>
      </w:r>
      <w:r w:rsidR="0014707E" w:rsidRPr="0014707E">
        <w:rPr>
          <w:rFonts w:ascii="Agency FB" w:hAnsi="Agency FB"/>
          <w:color w:val="7030A0"/>
          <w:sz w:val="72"/>
          <w:szCs w:val="72"/>
          <w:u w:val="single"/>
        </w:rPr>
        <w:t xml:space="preserve">Prediction </w:t>
      </w:r>
      <w:r w:rsidRPr="0014707E">
        <w:rPr>
          <w:rFonts w:ascii="Agency FB" w:hAnsi="Agency FB"/>
          <w:color w:val="7030A0"/>
          <w:sz w:val="72"/>
          <w:szCs w:val="72"/>
          <w:u w:val="single"/>
        </w:rPr>
        <w:t>Analysis Report</w:t>
      </w:r>
    </w:p>
    <w:p w14:paraId="11955D21" w14:textId="0E6F9C86" w:rsidR="0008008B" w:rsidRDefault="00000000">
      <w:pPr>
        <w:pStyle w:val="Heading1"/>
      </w:pPr>
      <w:r>
        <w:t xml:space="preserve"> Project Objective</w:t>
      </w:r>
    </w:p>
    <w:p w14:paraId="2A226F5D" w14:textId="77777777" w:rsidR="0008008B" w:rsidRPr="00A723A4" w:rsidRDefault="00000000">
      <w:pPr>
        <w:rPr>
          <w:sz w:val="24"/>
          <w:szCs w:val="24"/>
        </w:rPr>
      </w:pPr>
      <w:r w:rsidRPr="00A723A4">
        <w:rPr>
          <w:sz w:val="24"/>
          <w:szCs w:val="24"/>
        </w:rPr>
        <w:t>The objective of this project is to analyze transportation data to understand the demand trends across various time frames, routes, and booking patterns. The analysis is complemented by visualizations and predictive modeling techniques to support data-driven decision-making.</w:t>
      </w:r>
    </w:p>
    <w:p w14:paraId="06171B5B" w14:textId="7B78334C" w:rsidR="0008008B" w:rsidRDefault="00000000">
      <w:pPr>
        <w:pStyle w:val="Heading1"/>
      </w:pPr>
      <w:r>
        <w:t xml:space="preserve"> Key Insights</w:t>
      </w:r>
    </w:p>
    <w:p w14:paraId="3F8119FF" w14:textId="1C7E83A2" w:rsidR="0008008B" w:rsidRPr="0014707E" w:rsidRDefault="00000000">
      <w:pPr>
        <w:pStyle w:val="ListBullet"/>
        <w:rPr>
          <w:sz w:val="24"/>
          <w:szCs w:val="24"/>
        </w:rPr>
      </w:pPr>
      <w:r>
        <w:t xml:space="preserve"> </w:t>
      </w:r>
      <w:r w:rsidRPr="0014707E">
        <w:rPr>
          <w:sz w:val="24"/>
          <w:szCs w:val="24"/>
        </w:rPr>
        <w:t>Total Demand: A total of 52K seats were sold with an average of 8.26 seats per ride.</w:t>
      </w:r>
    </w:p>
    <w:p w14:paraId="56CF1E5B" w14:textId="3C8CAEA0" w:rsidR="0008008B" w:rsidRPr="0014707E" w:rsidRDefault="00000000">
      <w:pPr>
        <w:pStyle w:val="ListBullet"/>
        <w:rPr>
          <w:sz w:val="24"/>
          <w:szCs w:val="24"/>
        </w:rPr>
      </w:pPr>
      <w:r w:rsidRPr="0014707E">
        <w:rPr>
          <w:sz w:val="24"/>
          <w:szCs w:val="24"/>
        </w:rPr>
        <w:t xml:space="preserve"> Peak Demand: Highest seat sales occurred in months 2 and 12, reaching over 12K.</w:t>
      </w:r>
    </w:p>
    <w:p w14:paraId="62CC7747" w14:textId="7C14029E" w:rsidR="0008008B" w:rsidRPr="0014707E" w:rsidRDefault="00000000">
      <w:pPr>
        <w:pStyle w:val="ListBullet"/>
        <w:rPr>
          <w:sz w:val="24"/>
          <w:szCs w:val="24"/>
        </w:rPr>
      </w:pPr>
      <w:r w:rsidRPr="0014707E">
        <w:rPr>
          <w:sz w:val="24"/>
          <w:szCs w:val="24"/>
        </w:rPr>
        <w:t xml:space="preserve"> Low Demand: Months 9 to 11 saw the lowest demand, nearing zero sales.</w:t>
      </w:r>
    </w:p>
    <w:p w14:paraId="5908C00C" w14:textId="26B56714" w:rsidR="0008008B" w:rsidRPr="0014707E" w:rsidRDefault="00000000">
      <w:pPr>
        <w:pStyle w:val="ListBullet"/>
        <w:rPr>
          <w:sz w:val="24"/>
          <w:szCs w:val="24"/>
        </w:rPr>
      </w:pPr>
      <w:r w:rsidRPr="0014707E">
        <w:rPr>
          <w:sz w:val="24"/>
          <w:szCs w:val="24"/>
        </w:rPr>
        <w:t xml:space="preserve"> Top Route: Kisii had the highest seat sales among all routes.</w:t>
      </w:r>
    </w:p>
    <w:p w14:paraId="3FBC83B8" w14:textId="18403186" w:rsidR="0008008B" w:rsidRPr="0014707E" w:rsidRDefault="00000000">
      <w:pPr>
        <w:pStyle w:val="ListBullet"/>
        <w:rPr>
          <w:sz w:val="24"/>
          <w:szCs w:val="24"/>
        </w:rPr>
      </w:pPr>
      <w:r w:rsidRPr="0014707E">
        <w:rPr>
          <w:sz w:val="24"/>
          <w:szCs w:val="24"/>
        </w:rPr>
        <w:t xml:space="preserve"> Weekly Trend: Weekdays 10 and 19 recorded the highest seat bookings.</w:t>
      </w:r>
    </w:p>
    <w:p w14:paraId="3E16113F" w14:textId="71B8B18D" w:rsidR="0008008B" w:rsidRPr="0014707E" w:rsidRDefault="00000000">
      <w:pPr>
        <w:pStyle w:val="ListBullet"/>
        <w:rPr>
          <w:sz w:val="24"/>
          <w:szCs w:val="24"/>
        </w:rPr>
      </w:pPr>
      <w:r w:rsidRPr="0014707E">
        <w:rPr>
          <w:sz w:val="24"/>
          <w:szCs w:val="24"/>
        </w:rPr>
        <w:t xml:space="preserve"> Weekday Pattern: Friday (weekday 5) showed consistently high seat sales across weeks.</w:t>
      </w:r>
    </w:p>
    <w:p w14:paraId="6FA06AD6" w14:textId="55806030" w:rsidR="0008008B" w:rsidRPr="0014707E" w:rsidRDefault="00000000">
      <w:pPr>
        <w:pStyle w:val="ListBullet"/>
        <w:rPr>
          <w:sz w:val="24"/>
          <w:szCs w:val="24"/>
        </w:rPr>
      </w:pPr>
      <w:r w:rsidRPr="0014707E">
        <w:rPr>
          <w:sz w:val="24"/>
          <w:szCs w:val="24"/>
        </w:rPr>
        <w:t xml:space="preserve"> Prediction Accuracy: Model predictions closely match actual values.</w:t>
      </w:r>
    </w:p>
    <w:p w14:paraId="782F827C" w14:textId="38F6F5EB" w:rsidR="0008008B" w:rsidRPr="0014707E" w:rsidRDefault="00000000">
      <w:pPr>
        <w:pStyle w:val="ListBullet"/>
        <w:rPr>
          <w:sz w:val="24"/>
          <w:szCs w:val="24"/>
        </w:rPr>
      </w:pPr>
      <w:r w:rsidRPr="0014707E">
        <w:rPr>
          <w:sz w:val="24"/>
          <w:szCs w:val="24"/>
        </w:rPr>
        <w:t xml:space="preserve"> Diagonal Trend: Points aligned to diagonal indicate accurate predictions.</w:t>
      </w:r>
    </w:p>
    <w:p w14:paraId="51ADBADE" w14:textId="75450219" w:rsidR="0008008B" w:rsidRPr="0014707E" w:rsidRDefault="00000000">
      <w:pPr>
        <w:pStyle w:val="ListBullet"/>
        <w:rPr>
          <w:sz w:val="24"/>
          <w:szCs w:val="24"/>
        </w:rPr>
      </w:pPr>
      <w:r w:rsidRPr="0014707E">
        <w:rPr>
          <w:sz w:val="24"/>
          <w:szCs w:val="24"/>
        </w:rPr>
        <w:t xml:space="preserve"> Model Comparison: XGBoost showed slightly higher accuracy than Random Forest.</w:t>
      </w:r>
    </w:p>
    <w:p w14:paraId="67CF7313" w14:textId="77777777" w:rsidR="00475458" w:rsidRDefault="00475458" w:rsidP="00475458">
      <w:pPr>
        <w:pStyle w:val="ListBullet"/>
        <w:numPr>
          <w:ilvl w:val="0"/>
          <w:numId w:val="0"/>
        </w:numPr>
        <w:ind w:left="360"/>
      </w:pPr>
    </w:p>
    <w:p w14:paraId="5631DFEC" w14:textId="7FABACCE" w:rsidR="00475458" w:rsidRDefault="00475458" w:rsidP="00475458">
      <w:pPr>
        <w:pStyle w:val="Heading1"/>
      </w:pPr>
      <w:r>
        <w:t>Methods Used</w:t>
      </w:r>
    </w:p>
    <w:p w14:paraId="015F12B6" w14:textId="78233CBF" w:rsidR="001652DC" w:rsidRDefault="001652DC" w:rsidP="001652DC">
      <w:pPr>
        <w:rPr>
          <w:sz w:val="24"/>
          <w:szCs w:val="24"/>
        </w:rPr>
      </w:pPr>
      <w:r w:rsidRPr="0014707E">
        <w:rPr>
          <w:sz w:val="24"/>
          <w:szCs w:val="24"/>
        </w:rPr>
        <w:t xml:space="preserve">For the </w:t>
      </w:r>
      <w:r w:rsidRPr="0014707E">
        <w:rPr>
          <w:sz w:val="24"/>
          <w:szCs w:val="24"/>
        </w:rPr>
        <w:t>project</w:t>
      </w:r>
      <w:r w:rsidRPr="0014707E">
        <w:rPr>
          <w:sz w:val="24"/>
          <w:szCs w:val="24"/>
        </w:rPr>
        <w:t xml:space="preserve"> I have used a combination of data analysis, visualization and machine </w:t>
      </w:r>
      <w:proofErr w:type="gramStart"/>
      <w:r w:rsidRPr="0014707E">
        <w:rPr>
          <w:sz w:val="24"/>
          <w:szCs w:val="24"/>
        </w:rPr>
        <w:t xml:space="preserve">learning </w:t>
      </w:r>
      <w:r w:rsidRPr="0014707E">
        <w:rPr>
          <w:sz w:val="24"/>
          <w:szCs w:val="24"/>
        </w:rPr>
        <w:t xml:space="preserve"> techniques</w:t>
      </w:r>
      <w:proofErr w:type="gramEnd"/>
      <w:r w:rsidRPr="0014707E">
        <w:rPr>
          <w:sz w:val="24"/>
          <w:szCs w:val="24"/>
        </w:rPr>
        <w:t xml:space="preserve"> . Descriptive analysis is used to understand the dataset and </w:t>
      </w:r>
      <w:r w:rsidR="00A723A4" w:rsidRPr="0014707E">
        <w:rPr>
          <w:sz w:val="24"/>
          <w:szCs w:val="24"/>
        </w:rPr>
        <w:t xml:space="preserve">uncover the trends in demand. The machine learning techniques use for model prediction are linear regression, </w:t>
      </w:r>
      <w:proofErr w:type="gramStart"/>
      <w:r w:rsidR="00A723A4" w:rsidRPr="0014707E">
        <w:rPr>
          <w:sz w:val="24"/>
          <w:szCs w:val="24"/>
        </w:rPr>
        <w:t>Random forest</w:t>
      </w:r>
      <w:proofErr w:type="gramEnd"/>
      <w:r w:rsidR="00A723A4" w:rsidRPr="0014707E">
        <w:rPr>
          <w:sz w:val="24"/>
          <w:szCs w:val="24"/>
        </w:rPr>
        <w:t xml:space="preserve"> regressor, </w:t>
      </w:r>
      <w:proofErr w:type="spellStart"/>
      <w:proofErr w:type="gramStart"/>
      <w:r w:rsidR="00A723A4" w:rsidRPr="0014707E">
        <w:rPr>
          <w:sz w:val="24"/>
          <w:szCs w:val="24"/>
        </w:rPr>
        <w:t>XGBoost</w:t>
      </w:r>
      <w:proofErr w:type="spellEnd"/>
      <w:r w:rsidR="00A723A4" w:rsidRPr="0014707E">
        <w:rPr>
          <w:sz w:val="24"/>
          <w:szCs w:val="24"/>
        </w:rPr>
        <w:t xml:space="preserve">  Regressor</w:t>
      </w:r>
      <w:proofErr w:type="gramEnd"/>
      <w:r w:rsidR="00A723A4" w:rsidRPr="0014707E">
        <w:rPr>
          <w:sz w:val="24"/>
          <w:szCs w:val="24"/>
        </w:rPr>
        <w:t xml:space="preserve">. Using these </w:t>
      </w:r>
      <w:proofErr w:type="gramStart"/>
      <w:r w:rsidR="00A723A4" w:rsidRPr="0014707E">
        <w:rPr>
          <w:sz w:val="24"/>
          <w:szCs w:val="24"/>
        </w:rPr>
        <w:t>model</w:t>
      </w:r>
      <w:proofErr w:type="gramEnd"/>
      <w:r w:rsidR="00A723A4" w:rsidRPr="0014707E">
        <w:rPr>
          <w:sz w:val="24"/>
          <w:szCs w:val="24"/>
        </w:rPr>
        <w:t xml:space="preserve"> I found the difference between the actual and predicted data and which model is more accurate.</w:t>
      </w:r>
    </w:p>
    <w:p w14:paraId="2C2648B3" w14:textId="77777777" w:rsidR="0014707E" w:rsidRPr="0014707E" w:rsidRDefault="0014707E" w:rsidP="001652DC">
      <w:pPr>
        <w:rPr>
          <w:sz w:val="24"/>
          <w:szCs w:val="24"/>
        </w:rPr>
      </w:pPr>
    </w:p>
    <w:p w14:paraId="10E6BF2D" w14:textId="299769A9" w:rsidR="0008008B" w:rsidRDefault="00000000">
      <w:pPr>
        <w:pStyle w:val="Heading1"/>
      </w:pPr>
      <w:r>
        <w:lastRenderedPageBreak/>
        <w:t>Conclusion</w:t>
      </w:r>
    </w:p>
    <w:p w14:paraId="7F40E3BB" w14:textId="77777777" w:rsidR="0008008B" w:rsidRPr="0014707E" w:rsidRDefault="00000000">
      <w:pPr>
        <w:rPr>
          <w:sz w:val="24"/>
          <w:szCs w:val="24"/>
        </w:rPr>
      </w:pPr>
      <w:r w:rsidRPr="0014707E">
        <w:rPr>
          <w:sz w:val="24"/>
          <w:szCs w:val="24"/>
        </w:rPr>
        <w:t>The analysis provides actionable insights into transport trends, highlighting key time periods and routes of high and low demand. The predictive models further demonstrate strong accuracy, with XGBoost performing slightly better. This analysis can inform decisions related to route optimization, capacity planning, and promotional strategies.</w:t>
      </w:r>
    </w:p>
    <w:sectPr w:rsidR="0008008B" w:rsidRPr="001470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98C2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80319453">
    <w:abstractNumId w:val="8"/>
  </w:num>
  <w:num w:numId="2" w16cid:durableId="604769571">
    <w:abstractNumId w:val="6"/>
  </w:num>
  <w:num w:numId="3" w16cid:durableId="1612473221">
    <w:abstractNumId w:val="5"/>
  </w:num>
  <w:num w:numId="4" w16cid:durableId="1761371864">
    <w:abstractNumId w:val="4"/>
  </w:num>
  <w:num w:numId="5" w16cid:durableId="18170358">
    <w:abstractNumId w:val="7"/>
  </w:num>
  <w:num w:numId="6" w16cid:durableId="1552495133">
    <w:abstractNumId w:val="3"/>
  </w:num>
  <w:num w:numId="7" w16cid:durableId="1018315686">
    <w:abstractNumId w:val="2"/>
  </w:num>
  <w:num w:numId="8" w16cid:durableId="81462019">
    <w:abstractNumId w:val="1"/>
  </w:num>
  <w:num w:numId="9" w16cid:durableId="695349088">
    <w:abstractNumId w:val="0"/>
  </w:num>
  <w:num w:numId="10" w16cid:durableId="1506439046">
    <w:abstractNumId w:val="9"/>
  </w:num>
  <w:num w:numId="11" w16cid:durableId="1042287347">
    <w:abstractNumId w:val="9"/>
  </w:num>
  <w:num w:numId="12" w16cid:durableId="1137525307">
    <w:abstractNumId w:val="9"/>
  </w:num>
  <w:num w:numId="13" w16cid:durableId="407045818">
    <w:abstractNumId w:val="9"/>
  </w:num>
  <w:num w:numId="14" w16cid:durableId="207423465">
    <w:abstractNumId w:val="9"/>
  </w:num>
  <w:num w:numId="15" w16cid:durableId="1544442033">
    <w:abstractNumId w:val="9"/>
  </w:num>
  <w:num w:numId="16" w16cid:durableId="938877831">
    <w:abstractNumId w:val="9"/>
  </w:num>
  <w:num w:numId="17" w16cid:durableId="1550802247">
    <w:abstractNumId w:val="9"/>
  </w:num>
  <w:num w:numId="18" w16cid:durableId="1187406287">
    <w:abstractNumId w:val="9"/>
  </w:num>
  <w:num w:numId="19" w16cid:durableId="1144398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8B"/>
    <w:rsid w:val="0014707E"/>
    <w:rsid w:val="0015074B"/>
    <w:rsid w:val="001652DC"/>
    <w:rsid w:val="0029639D"/>
    <w:rsid w:val="00326F90"/>
    <w:rsid w:val="00475458"/>
    <w:rsid w:val="00A723A4"/>
    <w:rsid w:val="00AA1D8D"/>
    <w:rsid w:val="00AE449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3A826"/>
  <w14:defaultImageDpi w14:val="300"/>
  <w15:docId w15:val="{45207BB0-1035-4D80-8318-E70DEB0C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458"/>
  </w:style>
  <w:style w:type="paragraph" w:styleId="Heading1">
    <w:name w:val="heading 1"/>
    <w:basedOn w:val="Normal"/>
    <w:next w:val="Normal"/>
    <w:link w:val="Heading1Char"/>
    <w:uiPriority w:val="9"/>
    <w:qFormat/>
    <w:rsid w:val="00475458"/>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75458"/>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75458"/>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75458"/>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75458"/>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475458"/>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475458"/>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75458"/>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75458"/>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75458"/>
    <w:pPr>
      <w:spacing w:after="0" w:line="240" w:lineRule="auto"/>
    </w:pPr>
  </w:style>
  <w:style w:type="character" w:customStyle="1" w:styleId="Heading1Char">
    <w:name w:val="Heading 1 Char"/>
    <w:basedOn w:val="DefaultParagraphFont"/>
    <w:link w:val="Heading1"/>
    <w:uiPriority w:val="9"/>
    <w:rsid w:val="004754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754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75458"/>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4754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754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754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75458"/>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75458"/>
    <w:pPr>
      <w:spacing w:before="160"/>
      <w:ind w:left="720" w:right="720"/>
    </w:pPr>
    <w:rPr>
      <w:i/>
      <w:iCs/>
      <w:color w:val="000000" w:themeColor="text1"/>
    </w:rPr>
  </w:style>
  <w:style w:type="character" w:customStyle="1" w:styleId="QuoteChar">
    <w:name w:val="Quote Char"/>
    <w:basedOn w:val="DefaultParagraphFont"/>
    <w:link w:val="Quote"/>
    <w:uiPriority w:val="29"/>
    <w:rsid w:val="00475458"/>
    <w:rPr>
      <w:i/>
      <w:iCs/>
      <w:color w:val="000000" w:themeColor="text1"/>
    </w:rPr>
  </w:style>
  <w:style w:type="character" w:customStyle="1" w:styleId="Heading4Char">
    <w:name w:val="Heading 4 Char"/>
    <w:basedOn w:val="DefaultParagraphFont"/>
    <w:link w:val="Heading4"/>
    <w:uiPriority w:val="9"/>
    <w:semiHidden/>
    <w:rsid w:val="004754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75458"/>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475458"/>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4754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754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754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75458"/>
    <w:pPr>
      <w:spacing w:after="200" w:line="240" w:lineRule="auto"/>
    </w:pPr>
    <w:rPr>
      <w:i/>
      <w:iCs/>
      <w:color w:val="1F497D" w:themeColor="text2"/>
      <w:sz w:val="18"/>
      <w:szCs w:val="18"/>
    </w:rPr>
  </w:style>
  <w:style w:type="character" w:styleId="Strong">
    <w:name w:val="Strong"/>
    <w:basedOn w:val="DefaultParagraphFont"/>
    <w:uiPriority w:val="22"/>
    <w:qFormat/>
    <w:rsid w:val="00475458"/>
    <w:rPr>
      <w:b/>
      <w:bCs/>
      <w:color w:val="000000" w:themeColor="text1"/>
    </w:rPr>
  </w:style>
  <w:style w:type="character" w:styleId="Emphasis">
    <w:name w:val="Emphasis"/>
    <w:basedOn w:val="DefaultParagraphFont"/>
    <w:uiPriority w:val="20"/>
    <w:qFormat/>
    <w:rsid w:val="00475458"/>
    <w:rPr>
      <w:i/>
      <w:iCs/>
      <w:color w:val="auto"/>
    </w:rPr>
  </w:style>
  <w:style w:type="paragraph" w:styleId="IntenseQuote">
    <w:name w:val="Intense Quote"/>
    <w:basedOn w:val="Normal"/>
    <w:next w:val="Normal"/>
    <w:link w:val="IntenseQuoteChar"/>
    <w:uiPriority w:val="30"/>
    <w:qFormat/>
    <w:rsid w:val="004754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75458"/>
    <w:rPr>
      <w:color w:val="000000" w:themeColor="text1"/>
      <w:shd w:val="clear" w:color="auto" w:fill="F2F2F2" w:themeFill="background1" w:themeFillShade="F2"/>
    </w:rPr>
  </w:style>
  <w:style w:type="character" w:styleId="SubtleEmphasis">
    <w:name w:val="Subtle Emphasis"/>
    <w:basedOn w:val="DefaultParagraphFont"/>
    <w:uiPriority w:val="19"/>
    <w:qFormat/>
    <w:rsid w:val="00475458"/>
    <w:rPr>
      <w:i/>
      <w:iCs/>
      <w:color w:val="404040" w:themeColor="text1" w:themeTint="BF"/>
    </w:rPr>
  </w:style>
  <w:style w:type="character" w:styleId="IntenseEmphasis">
    <w:name w:val="Intense Emphasis"/>
    <w:basedOn w:val="DefaultParagraphFont"/>
    <w:uiPriority w:val="21"/>
    <w:qFormat/>
    <w:rsid w:val="00475458"/>
    <w:rPr>
      <w:b/>
      <w:bCs/>
      <w:i/>
      <w:iCs/>
      <w:caps/>
    </w:rPr>
  </w:style>
  <w:style w:type="character" w:styleId="SubtleReference">
    <w:name w:val="Subtle Reference"/>
    <w:basedOn w:val="DefaultParagraphFont"/>
    <w:uiPriority w:val="31"/>
    <w:qFormat/>
    <w:rsid w:val="004754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5458"/>
    <w:rPr>
      <w:b/>
      <w:bCs/>
      <w:smallCaps/>
      <w:u w:val="single"/>
    </w:rPr>
  </w:style>
  <w:style w:type="character" w:styleId="BookTitle">
    <w:name w:val="Book Title"/>
    <w:basedOn w:val="DefaultParagraphFont"/>
    <w:uiPriority w:val="33"/>
    <w:qFormat/>
    <w:rsid w:val="00475458"/>
    <w:rPr>
      <w:b w:val="0"/>
      <w:bCs w:val="0"/>
      <w:smallCaps/>
      <w:spacing w:val="5"/>
    </w:rPr>
  </w:style>
  <w:style w:type="paragraph" w:styleId="TOCHeading">
    <w:name w:val="TOC Heading"/>
    <w:basedOn w:val="Heading1"/>
    <w:next w:val="Normal"/>
    <w:uiPriority w:val="39"/>
    <w:semiHidden/>
    <w:unhideWhenUsed/>
    <w:qFormat/>
    <w:rsid w:val="0047545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Smaranika sethy</cp:lastModifiedBy>
  <cp:revision>2</cp:revision>
  <dcterms:created xsi:type="dcterms:W3CDTF">2013-12-23T23:15:00Z</dcterms:created>
  <dcterms:modified xsi:type="dcterms:W3CDTF">2025-08-04T14:01:00Z</dcterms:modified>
  <cp:category/>
</cp:coreProperties>
</file>