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 w:cs="Calibri"/>
          <w:b/>
          <w:i w:val="0"/>
          <w:sz w:val="44"/>
        </w:rPr>
        <w:t>Lake Group Website — Missing Real Data Checklist</w:t>
      </w:r>
    </w:p>
    <w:p>
      <w:pPr>
        <w:jc w:val="center"/>
      </w:pPr>
      <w:r>
        <w:rPr>
          <w:rFonts w:ascii="Calibri" w:hAnsi="Calibri" w:eastAsia="Calibri" w:cs="Calibri"/>
          <w:b w:val="0"/>
          <w:i/>
          <w:sz w:val="24"/>
        </w:rPr>
        <w:t>Updated 2026-07-19 · Live: https://lakegroup.vercel.app/</w:t>
      </w:r>
    </w:p>
    <w:p/>
    <w:p>
      <w:pPr>
        <w:spacing w:before="120" w:after="240"/>
        <w:ind w:left="240" w:right="240"/>
        <w:shd w:fill="E7E6E6"/>
      </w:pPr>
      <w:r>
        <w:rPr>
          <w:rFonts w:ascii="Calibri" w:hAnsi="Calibri" w:eastAsia="Calibri" w:cs="Calibri"/>
          <w:b w:val="0"/>
          <w:i w:val="0"/>
          <w:sz w:val="22"/>
        </w:rPr>
        <w:t>Priority is Videos, Images, and Contacts. Leadership listed below is CONFIRMED — no further confirmation needed.</w:t>
      </w:r>
    </w:p>
    <w:p>
      <w:pPr>
        <w:pStyle w:val="Heading1"/>
      </w:pPr>
      <w:r>
        <w:rPr>
          <w:rFonts w:ascii="Calibri" w:hAnsi="Calibri" w:eastAsia="Calibri" w:cs="Calibri"/>
          <w:b/>
          <w:i w:val="0"/>
          <w:sz w:val="28"/>
        </w:rPr>
        <w:t>Confirmed — Group leadership (do not re-ask)</w:t>
      </w:r>
    </w:p>
    <w:p>
      <w:r>
        <w:rPr>
          <w:rFonts w:ascii="Calibri" w:hAnsi="Calibri" w:eastAsia="Calibri" w:cs="Calibri"/>
          <w:b w:val="0"/>
          <w:i w:val="0"/>
          <w:sz w:val="22"/>
        </w:rPr>
        <w:t xml:space="preserve">The leaders published on the live Leadership page are </w:t>
      </w:r>
      <w:r>
        <w:rPr>
          <w:rFonts w:ascii="Calibri" w:hAnsi="Calibri" w:eastAsia="Calibri" w:cs="Calibri"/>
          <w:b/>
          <w:i w:val="0"/>
          <w:sz w:val="22"/>
        </w:rPr>
        <w:t>client-confirmed</w:t>
      </w:r>
      <w:r>
        <w:rPr>
          <w:rFonts w:ascii="Calibri" w:hAnsi="Calibri" w:eastAsia="Calibri" w:cs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Title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Ally Edha Awadh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Executive Chairman &amp; Owner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Biji Lapat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Managing Director · Lake Energies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Dileep Kumar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CEO · Manufacturing Division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Sridhar Mani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Director of Digital Transformation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Mohammed Khalid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Managing Director · ATL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Bibhuti Singh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CFO · AFICD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Juma Nuru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Director of Operations · Lake Group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Nassoro Abubakari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Project Manager · Lake Agro</w:t>
            </w:r>
          </w:p>
        </w:tc>
      </w:tr>
    </w:tbl>
    <w:p/>
    <w:p>
      <w:r>
        <w:rPr>
          <w:rFonts w:ascii="Calibri" w:hAnsi="Calibri" w:eastAsia="Calibri" w:cs="Calibri"/>
          <w:b w:val="0"/>
          <w:i w:val="0"/>
          <w:sz w:val="22"/>
        </w:rPr>
        <w:t>No further confirmation needed on these names/titles.</w:t>
      </w:r>
    </w:p>
    <w:p>
      <w:pPr>
        <w:pStyle w:val="Heading1"/>
      </w:pPr>
      <w:r>
        <w:rPr>
          <w:rFonts w:ascii="Calibri" w:hAnsi="Calibri" w:eastAsia="Calibri" w:cs="Calibri"/>
          <w:b/>
          <w:i w:val="0"/>
          <w:sz w:val="28"/>
        </w:rPr>
        <w:t>Priority 1 — Videos (missing on every company page)</w:t>
      </w:r>
    </w:p>
    <w:p>
      <w:r>
        <w:rPr>
          <w:rFonts w:ascii="Calibri" w:hAnsi="Calibri" w:eastAsia="Calibri" w:cs="Calibri"/>
          <w:b w:val="0"/>
          <w:i w:val="0"/>
          <w:sz w:val="22"/>
        </w:rPr>
        <w:t>No company currently has intro or operations videos embedded.</w:t>
      </w:r>
    </w:p>
    <w:p>
      <w:r>
        <w:rPr>
          <w:rFonts w:ascii="Calibri" w:hAnsi="Calibri" w:eastAsia="Calibri" w:cs="Calibri"/>
          <w:b/>
          <w:i w:val="0"/>
          <w:sz w:val="22"/>
        </w:rPr>
        <w:t>Please supply (YouTube / Vimeo link or MP4) for each company: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Needed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Oil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Station / depot / retail intro video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Gas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Bottling plant / Tanga terminal / cylinder demo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Trans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Fleet / corridor operations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Lubes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Blending plant / product demo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Steel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Mill / production demo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Premix &amp; Cement (GCCP)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Batching plant demo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Gulf Aggregates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Quarry / crushing demo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Buildings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Projects / construction demo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Aviation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Aviation fueling / apron ops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Cylinders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Cylinder plant / products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Plastics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Factory / products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AFICD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Depot / container yard ops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AILL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Logistics / depot ops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Cross Country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Property / site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Ocean Galleria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Property / retail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i w:val="0"/>
          <w:sz w:val="28"/>
        </w:rPr>
        <w:t>Priority 2 — Images / gallery (replace wrong or borrowed photos)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Gallery status now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Please send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Oil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Mostly good ops photos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More 2020–current station/depot/team shots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Gas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Products + some ops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Tanga terminal, bottling plant, team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Trans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Partial ops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Depot, workshops, driver/fleet shots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Lubes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Blending plant + product pack shots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Steel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Mill photos present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Warehouse, finished product, team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Premix / GCCP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Strong plant set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Finished project / pour photos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Gulf Aggregates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Mostly borrowed from GCCP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Own quarry / crusher photos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Lake Buildings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All borrowed GCCP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Own construction / building photos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Lake Aviation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Wrong sector (oil images)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Aircraft / fueling / apron photos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Lake Cylinders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Reuses Lake Gas images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Cylinder plant / product photos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Lake Plastics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Thin / borrowed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Factory / product photos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AFICD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Depot photos present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Zambia + Mozambique site photos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AILL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Borrowed Lake Trans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Own depot / fleet photos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Cross Country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Borrowed GCCP / slider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Property / development site photos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Ocean Galleria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Wrong (Dubai MERM)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Ocean Galleria property / retail photos</w:t>
            </w:r>
          </w:p>
        </w:tc>
      </w:tr>
    </w:tbl>
    <w:p/>
    <w:p>
      <w:r>
        <w:rPr>
          <w:rFonts w:ascii="Calibri" w:hAnsi="Calibri" w:eastAsia="Calibri" w:cs="Calibri"/>
          <w:b w:val="0"/>
          <w:i w:val="0"/>
          <w:sz w:val="22"/>
        </w:rPr>
        <w:t>Also needed for main site gallery: recent captioned sets for steel, AFICD, aviation, real estate.</w:t>
      </w:r>
    </w:p>
    <w:p>
      <w:r>
        <w:rPr>
          <w:rFonts w:ascii="Calibri" w:hAnsi="Calibri" w:eastAsia="Calibri" w:cs="Calibri"/>
          <w:b/>
          <w:i w:val="0"/>
          <w:sz w:val="22"/>
        </w:rPr>
        <w:t>Placeholder logos still needed:</w:t>
      </w:r>
      <w:r>
        <w:rPr>
          <w:rFonts w:ascii="Calibri" w:hAnsi="Calibri" w:eastAsia="Calibri" w:cs="Calibri"/>
          <w:b w:val="0"/>
          <w:i w:val="0"/>
          <w:sz w:val="22"/>
        </w:rPr>
        <w:t xml:space="preserve"> Lake Cylinders, AFICD, AILL, ATL, Lake Agro.</w:t>
      </w:r>
    </w:p>
    <w:p>
      <w:pPr>
        <w:pStyle w:val="Heading1"/>
      </w:pPr>
      <w:r>
        <w:rPr>
          <w:rFonts w:ascii="Calibri" w:hAnsi="Calibri" w:eastAsia="Calibri" w:cs="Calibri"/>
          <w:b/>
          <w:i w:val="0"/>
          <w:sz w:val="28"/>
        </w:rPr>
        <w:t>Priority 3 — Contacts (company-specific desks)</w:t>
      </w:r>
    </w:p>
    <w:p>
      <w:r>
        <w:rPr>
          <w:rFonts w:ascii="Calibri" w:hAnsi="Calibri" w:eastAsia="Calibri" w:cs="Calibri"/>
          <w:b w:val="0"/>
          <w:i w:val="0"/>
          <w:sz w:val="22"/>
        </w:rPr>
        <w:t>Most pages still use Group HQ only (`+255 222 780 510` / `479` and `admin@` or `contact@lakeoilgroup.com`).</w:t>
      </w:r>
    </w:p>
    <w:p>
      <w:r>
        <w:rPr>
          <w:rFonts w:ascii="Calibri" w:hAnsi="Calibri" w:eastAsia="Calibri" w:cs="Calibri"/>
          <w:b/>
          <w:i w:val="0"/>
          <w:sz w:val="22"/>
        </w:rPr>
        <w:t>Please provide for each company:</w:t>
      </w:r>
    </w:p>
    <w:p>
      <w:r>
        <w:rPr>
          <w:rFonts w:ascii="Calibri" w:hAnsi="Calibri" w:eastAsia="Calibri" w:cs="Calibri"/>
          <w:b w:val="0"/>
          <w:i w:val="0"/>
          <w:sz w:val="22"/>
        </w:rPr>
        <w:t>Direct phone(s)</w:t>
      </w:r>
    </w:p>
    <w:p>
      <w:r>
        <w:rPr>
          <w:rFonts w:ascii="Calibri" w:hAnsi="Calibri" w:eastAsia="Calibri" w:cs="Calibri"/>
          <w:b w:val="0"/>
          <w:i w:val="0"/>
          <w:sz w:val="22"/>
        </w:rPr>
        <w:t>Direct email</w:t>
      </w:r>
    </w:p>
    <w:p>
      <w:r>
        <w:rPr>
          <w:rFonts w:ascii="Calibri" w:hAnsi="Calibri" w:eastAsia="Calibri" w:cs="Calibri"/>
          <w:b w:val="0"/>
          <w:i w:val="0"/>
          <w:sz w:val="22"/>
        </w:rPr>
        <w:t>Physical address (if different from Group HQ)</w:t>
      </w:r>
    </w:p>
    <w:p>
      <w:r>
        <w:rPr>
          <w:rFonts w:ascii="Calibri" w:hAnsi="Calibri" w:eastAsia="Calibri" w:cs="Calibri"/>
          <w:b w:val="0"/>
          <w:i w:val="0"/>
          <w:sz w:val="22"/>
        </w:rPr>
        <w:t>Social links (LinkedIn / Facebook / Instagram / X / YouTube) if the company has its own — not only Lake Group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What is on the site today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Still needed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Oil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`admin@` + HQ phones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Dedicated Oil desk + 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Gas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`contact@` + HQ phones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Dedicated Gas desk + 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Trans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`contact@` + HQ phones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Dedicated Trans desk + 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Lubes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`contact@` + HQ phones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Dedicated Lubes desk + 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Steel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`sibtian.ansari@…` + unit mobiles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/>
                <w:i w:val="0"/>
                <w:sz w:val="20"/>
              </w:rPr>
              <w:t>Update email to current desk</w:t>
            </w: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 xml:space="preserve"> (old name); confirm phones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Premix / GCCP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`md.lakebuilding@…` + mobiles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Confirm still correct; Premix-specific if different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Gulf Aggregates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Building desk email/phones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Aggregates-specific desk if different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Buildings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Building desk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Confirm; add 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Aviation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only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Aviation desk phone/email/socials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Cylinders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only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Cylinders desk phone/email/socials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Lake Plastics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only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Plastics desk phone/email/socials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AFICD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`admin@`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AFICD desk (TZ / ZM / MZ if different)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AILL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+ atl-tz.com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AILL desk phone/email/socials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Cross Country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only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Property desk phone/email/socials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Ocean Galleria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HQ only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Galleria desk phone/email/socials</w:t>
            </w:r>
          </w:p>
        </w:tc>
      </w:tr>
    </w:tbl>
    <w:p/>
    <w:p>
      <w:r>
        <w:rPr>
          <w:rFonts w:ascii="Calibri" w:hAnsi="Calibri" w:eastAsia="Calibri" w:cs="Calibri"/>
          <w:b/>
          <w:i w:val="0"/>
          <w:sz w:val="22"/>
        </w:rPr>
        <w:t>Also needed sitewide:</w:t>
      </w:r>
    </w:p>
    <w:p>
      <w:r>
        <w:rPr>
          <w:rFonts w:ascii="Calibri" w:hAnsi="Calibri" w:eastAsia="Calibri" w:cs="Calibri"/>
          <w:b w:val="0"/>
          <w:i w:val="0"/>
          <w:sz w:val="22"/>
        </w:rPr>
        <w:t>Real contact-form inbox / backend (form is currently mock — does not email anyone)</w:t>
      </w:r>
    </w:p>
    <w:p>
      <w:r>
        <w:rPr>
          <w:rFonts w:ascii="Calibri" w:hAnsi="Calibri" w:eastAsia="Calibri" w:cs="Calibri"/>
          <w:b w:val="0"/>
          <w:i w:val="0"/>
          <w:sz w:val="22"/>
        </w:rPr>
        <w:t>Per-country phones/emails: Kenya, Zambia, Rwanda, Burundi, DRC, Ethiopia, Mozambique, UAE</w:t>
      </w:r>
    </w:p>
    <w:p>
      <w:pPr>
        <w:pStyle w:val="Heading1"/>
      </w:pPr>
      <w:r>
        <w:rPr>
          <w:rFonts w:ascii="Calibri" w:hAnsi="Calibri" w:eastAsia="Calibri" w:cs="Calibri"/>
          <w:b/>
          <w:i w:val="0"/>
          <w:sz w:val="28"/>
        </w:rPr>
        <w:t>Lower priority (nice to have later)</w:t>
      </w:r>
    </w:p>
    <w:p>
      <w:r>
        <w:rPr>
          <w:rFonts w:ascii="Calibri" w:hAnsi="Calibri" w:eastAsia="Calibri" w:cs="Calibri"/>
          <w:b w:val="0"/>
          <w:i w:val="0"/>
          <w:sz w:val="22"/>
        </w:rPr>
        <w:t>Full station locator list (CSV: name, city, GPS, products) — only a few sample stations shown</w:t>
      </w:r>
    </w:p>
    <w:p>
      <w:r>
        <w:rPr>
          <w:rFonts w:ascii="Calibri" w:hAnsi="Calibri" w:eastAsia="Calibri" w:cs="Calibri"/>
          <w:b w:val="0"/>
          <w:i w:val="0"/>
          <w:sz w:val="22"/>
        </w:rPr>
        <w:t>Current job openings (careers page has categories only)</w:t>
      </w:r>
    </w:p>
    <w:p>
      <w:r>
        <w:rPr>
          <w:rFonts w:ascii="Calibri" w:hAnsi="Calibri" w:eastAsia="Calibri" w:cs="Calibri"/>
          <w:b w:val="0"/>
          <w:i w:val="0"/>
          <w:sz w:val="22"/>
        </w:rPr>
        <w:t>News / press from 2020–current</w:t>
      </w:r>
    </w:p>
    <w:p>
      <w:r>
        <w:rPr>
          <w:rFonts w:ascii="Calibri" w:hAnsi="Calibri" w:eastAsia="Calibri" w:cs="Calibri"/>
          <w:b w:val="0"/>
          <w:i w:val="0"/>
          <w:sz w:val="22"/>
        </w:rPr>
        <w:t>Public case studies / product technical data sheets</w:t>
      </w:r>
    </w:p>
    <w:p>
      <w:r>
        <w:rPr>
          <w:rFonts w:ascii="Calibri" w:hAnsi="Calibri" w:eastAsia="Calibri" w:cs="Calibri"/>
          <w:b w:val="0"/>
          <w:i w:val="0"/>
          <w:sz w:val="22"/>
        </w:rPr>
        <w:t>Investor documents (only if approved for public web)</w:t>
      </w:r>
    </w:p>
    <w:p>
      <w:pPr>
        <w:pStyle w:val="Heading1"/>
      </w:pPr>
      <w:r>
        <w:rPr>
          <w:rFonts w:ascii="Calibri" w:hAnsi="Calibri" w:eastAsia="Calibri" w:cs="Calibri"/>
          <w:b/>
          <w:i w:val="0"/>
          <w:sz w:val="28"/>
        </w:rPr>
        <w:t>Client request pack (send these three packs first)</w:t>
      </w:r>
    </w:p>
    <w:p>
      <w:r>
        <w:rPr>
          <w:rFonts w:ascii="Calibri" w:hAnsi="Calibri" w:eastAsia="Calibri" w:cs="Calibri"/>
          <w:b/>
          <w:i w:val="0"/>
          <w:sz w:val="22"/>
        </w:rPr>
        <w:t>Videos pack</w:t>
      </w:r>
      <w:r>
        <w:rPr>
          <w:rFonts w:ascii="Calibri" w:hAnsi="Calibri" w:eastAsia="Calibri" w:cs="Calibri"/>
          <w:b w:val="0"/>
          <w:i w:val="0"/>
          <w:sz w:val="22"/>
        </w:rPr>
        <w:t xml:space="preserve"> — one intro/ops video per company (links or files)</w:t>
      </w:r>
    </w:p>
    <w:p>
      <w:r>
        <w:rPr>
          <w:rFonts w:ascii="Calibri" w:hAnsi="Calibri" w:eastAsia="Calibri" w:cs="Calibri"/>
          <w:b/>
          <w:i w:val="0"/>
          <w:sz w:val="22"/>
        </w:rPr>
        <w:t>Images pack</w:t>
      </w:r>
      <w:r>
        <w:rPr>
          <w:rFonts w:ascii="Calibri" w:hAnsi="Calibri" w:eastAsia="Calibri" w:cs="Calibri"/>
          <w:b w:val="0"/>
          <w:i w:val="0"/>
          <w:sz w:val="22"/>
        </w:rPr>
        <w:t xml:space="preserve"> — especially Aviation, Ocean Galleria, Buildings, Cylinders, Plastics, AILL, Cross Country, Gulf Aggregates (2020–current, captioned)</w:t>
      </w:r>
    </w:p>
    <w:p>
      <w:r>
        <w:rPr>
          <w:rFonts w:ascii="Calibri" w:hAnsi="Calibri" w:eastAsia="Calibri" w:cs="Calibri"/>
          <w:b/>
          <w:i w:val="0"/>
          <w:sz w:val="22"/>
        </w:rPr>
        <w:t>Contacts pack</w:t>
      </w:r>
      <w:r>
        <w:rPr>
          <w:rFonts w:ascii="Calibri" w:hAnsi="Calibri" w:eastAsia="Calibri" w:cs="Calibri"/>
          <w:b w:val="0"/>
          <w:i w:val="0"/>
          <w:sz w:val="22"/>
        </w:rPr>
        <w:t xml:space="preserve"> — phone + email + address + socials per company, plus country desks and form inbox</w:t>
      </w:r>
    </w:p>
    <w:p>
      <w:r>
        <w:rPr>
          <w:rFonts w:ascii="Calibri" w:hAnsi="Calibri" w:eastAsia="Calibri" w:cs="Calibri"/>
          <w:b w:val="0"/>
          <w:i w:val="0"/>
          <w:sz w:val="22"/>
        </w:rPr>
        <w:t>Leadership listed above is already confirmed — no action needed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