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AE6" w:rsidRPr="004F08B2" w:rsidRDefault="00815AE6" w:rsidP="000A5809">
      <w:pPr>
        <w:jc w:val="center"/>
        <w:rPr>
          <w:rFonts w:ascii="微软雅黑" w:eastAsia="微软雅黑" w:hAnsi="微软雅黑" w:cs="Times New Roman"/>
          <w:b/>
          <w:bCs/>
          <w:sz w:val="28"/>
          <w:szCs w:val="30"/>
        </w:rPr>
      </w:pPr>
      <w:r w:rsidRPr="004F08B2">
        <w:rPr>
          <w:rFonts w:ascii="微软雅黑" w:eastAsia="微软雅黑" w:hAnsi="微软雅黑" w:cs="Times New Roman"/>
          <w:b/>
          <w:bCs/>
          <w:sz w:val="28"/>
          <w:szCs w:val="30"/>
        </w:rPr>
        <w:t>ANSYS</w:t>
      </w:r>
      <w:r w:rsidR="001A3590" w:rsidRPr="004F08B2">
        <w:rPr>
          <w:rFonts w:ascii="微软雅黑" w:eastAsia="微软雅黑" w:hAnsi="微软雅黑" w:cs="Times New Roman" w:hint="eastAsia"/>
          <w:b/>
          <w:bCs/>
          <w:sz w:val="28"/>
          <w:szCs w:val="30"/>
        </w:rPr>
        <w:t xml:space="preserve"> Workbench拓扑</w:t>
      </w:r>
      <w:r w:rsidR="001A3590" w:rsidRPr="004F08B2">
        <w:rPr>
          <w:rFonts w:ascii="微软雅黑" w:eastAsia="微软雅黑" w:hAnsi="微软雅黑" w:cs="Times New Roman"/>
          <w:b/>
          <w:bCs/>
          <w:sz w:val="28"/>
          <w:szCs w:val="30"/>
        </w:rPr>
        <w:t>优化应用方法</w:t>
      </w:r>
    </w:p>
    <w:p w:rsidR="00F7755C" w:rsidRPr="004F08B2" w:rsidRDefault="00F7755C" w:rsidP="007D4944">
      <w:pPr>
        <w:autoSpaceDE w:val="0"/>
        <w:autoSpaceDN w:val="0"/>
        <w:adjustRightInd w:val="0"/>
        <w:rPr>
          <w:rFonts w:ascii="微软雅黑" w:eastAsia="微软雅黑" w:hAnsi="微软雅黑" w:cs="Times New Roman"/>
          <w:kern w:val="0"/>
          <w:szCs w:val="21"/>
        </w:rPr>
      </w:pPr>
    </w:p>
    <w:p w:rsidR="00CA59CE" w:rsidRPr="004F08B2" w:rsidRDefault="006462DC" w:rsidP="001254B8">
      <w:pPr>
        <w:autoSpaceDE w:val="0"/>
        <w:autoSpaceDN w:val="0"/>
        <w:adjustRightInd w:val="0"/>
        <w:ind w:firstLineChars="200" w:firstLine="420"/>
        <w:rPr>
          <w:rFonts w:ascii="微软雅黑" w:eastAsia="微软雅黑" w:hAnsi="微软雅黑" w:cs="Times New Roman"/>
          <w:kern w:val="0"/>
          <w:szCs w:val="21"/>
        </w:rPr>
      </w:pPr>
      <w:r w:rsidRPr="004F08B2">
        <w:rPr>
          <w:rFonts w:ascii="微软雅黑" w:eastAsia="微软雅黑" w:hAnsi="微软雅黑" w:cs="Times New Roman"/>
          <w:kern w:val="0"/>
          <w:szCs w:val="21"/>
        </w:rPr>
        <w:t>采用拓扑优化可在保证结构强度基本不变的</w:t>
      </w:r>
      <w:r w:rsidRPr="004F08B2">
        <w:rPr>
          <w:rFonts w:ascii="微软雅黑" w:eastAsia="微软雅黑" w:hAnsi="微软雅黑" w:cs="Times New Roman" w:hint="eastAsia"/>
          <w:kern w:val="0"/>
          <w:szCs w:val="21"/>
        </w:rPr>
        <w:t>前提下</w:t>
      </w:r>
      <w:r w:rsidRPr="004F08B2">
        <w:rPr>
          <w:rFonts w:ascii="微软雅黑" w:eastAsia="微软雅黑" w:hAnsi="微软雅黑" w:cs="Times New Roman"/>
          <w:kern w:val="0"/>
          <w:szCs w:val="21"/>
        </w:rPr>
        <w:t>使原有结构质量降低</w:t>
      </w:r>
      <w:r w:rsidRPr="004F08B2">
        <w:rPr>
          <w:rFonts w:ascii="微软雅黑" w:eastAsia="微软雅黑" w:hAnsi="微软雅黑" w:cs="Times New Roman" w:hint="eastAsia"/>
          <w:kern w:val="0"/>
          <w:szCs w:val="21"/>
        </w:rPr>
        <w:t>，实现轻量化设计，</w:t>
      </w:r>
      <w:r w:rsidRPr="004F08B2">
        <w:rPr>
          <w:rFonts w:ascii="微软雅黑" w:eastAsia="微软雅黑" w:hAnsi="微软雅黑" w:cs="Times New Roman"/>
          <w:kern w:val="0"/>
          <w:szCs w:val="21"/>
        </w:rPr>
        <w:t>亦可使结构的刚度进一步提高</w:t>
      </w:r>
      <w:r w:rsidR="00CA59CE" w:rsidRPr="004F08B2">
        <w:rPr>
          <w:rFonts w:ascii="微软雅黑" w:eastAsia="微软雅黑" w:hAnsi="微软雅黑" w:cs="Times New Roman" w:hint="eastAsia"/>
          <w:kern w:val="0"/>
          <w:szCs w:val="21"/>
        </w:rPr>
        <w:t>，</w:t>
      </w:r>
      <w:r w:rsidR="00CA59CE" w:rsidRPr="004F08B2">
        <w:rPr>
          <w:rFonts w:ascii="微软雅黑" w:eastAsia="微软雅黑" w:hAnsi="微软雅黑" w:cs="Times New Roman"/>
          <w:kern w:val="0"/>
          <w:szCs w:val="21"/>
        </w:rPr>
        <w:t>解决传统方法对于质量降低和刚度提高之间的矛盾</w:t>
      </w:r>
      <w:r w:rsidR="00815AE6" w:rsidRPr="004F08B2">
        <w:rPr>
          <w:rFonts w:ascii="微软雅黑" w:eastAsia="微软雅黑" w:hAnsi="微软雅黑" w:cs="Times New Roman"/>
          <w:kern w:val="0"/>
          <w:szCs w:val="21"/>
        </w:rPr>
        <w:t>。</w:t>
      </w:r>
      <w:r w:rsidR="00CA59CE" w:rsidRPr="004F08B2">
        <w:rPr>
          <w:rFonts w:ascii="微软雅黑" w:eastAsia="微软雅黑" w:hAnsi="微软雅黑" w:cs="Times New Roman"/>
          <w:kern w:val="0"/>
          <w:szCs w:val="21"/>
        </w:rPr>
        <w:t>同时</w:t>
      </w:r>
      <w:r w:rsidR="00CA59CE" w:rsidRPr="004F08B2">
        <w:rPr>
          <w:rFonts w:ascii="微软雅黑" w:eastAsia="微软雅黑" w:hAnsi="微软雅黑" w:cs="Times New Roman" w:hint="eastAsia"/>
          <w:kern w:val="0"/>
          <w:szCs w:val="21"/>
        </w:rPr>
        <w:t>，</w:t>
      </w:r>
      <w:r w:rsidR="00CA59CE" w:rsidRPr="004F08B2">
        <w:rPr>
          <w:rFonts w:ascii="微软雅黑" w:eastAsia="微软雅黑" w:hAnsi="微软雅黑" w:cs="Times New Roman"/>
          <w:kern w:val="0"/>
          <w:szCs w:val="21"/>
        </w:rPr>
        <w:t>拓扑优化可为设计工程师</w:t>
      </w:r>
      <w:r w:rsidR="00CA59CE" w:rsidRPr="004F08B2">
        <w:rPr>
          <w:rFonts w:ascii="微软雅黑" w:eastAsia="微软雅黑" w:hAnsi="微软雅黑" w:cs="Times New Roman" w:hint="eastAsia"/>
          <w:kern w:val="0"/>
          <w:szCs w:val="21"/>
        </w:rPr>
        <w:t>的</w:t>
      </w:r>
      <w:r w:rsidR="00CA59CE" w:rsidRPr="004F08B2">
        <w:rPr>
          <w:rFonts w:ascii="微软雅黑" w:eastAsia="微软雅黑" w:hAnsi="微软雅黑" w:cs="Times New Roman"/>
          <w:kern w:val="0"/>
          <w:szCs w:val="21"/>
        </w:rPr>
        <w:t>创新性设计提供参考</w:t>
      </w:r>
      <w:r w:rsidR="00CA59CE" w:rsidRPr="004F08B2">
        <w:rPr>
          <w:rFonts w:ascii="微软雅黑" w:eastAsia="微软雅黑" w:hAnsi="微软雅黑" w:cs="Times New Roman" w:hint="eastAsia"/>
          <w:kern w:val="0"/>
          <w:szCs w:val="21"/>
        </w:rPr>
        <w:t>，</w:t>
      </w:r>
      <w:r w:rsidR="00CA59CE" w:rsidRPr="004F08B2">
        <w:rPr>
          <w:rFonts w:ascii="微软雅黑" w:eastAsia="微软雅黑" w:hAnsi="微软雅黑" w:cs="Times New Roman"/>
          <w:kern w:val="0"/>
          <w:szCs w:val="21"/>
        </w:rPr>
        <w:t>令设计人员脑洞大开</w:t>
      </w:r>
      <w:r w:rsidR="00CA59CE" w:rsidRPr="004F08B2">
        <w:rPr>
          <w:rFonts w:ascii="微软雅黑" w:eastAsia="微软雅黑" w:hAnsi="微软雅黑" w:cs="Times New Roman" w:hint="eastAsia"/>
          <w:kern w:val="0"/>
          <w:szCs w:val="21"/>
        </w:rPr>
        <w:t>。另外，因质量得到降低，所以结构的一阶固有频率也会有所提高</w:t>
      </w:r>
      <w:r w:rsidR="005D14EE" w:rsidRPr="004F08B2">
        <w:rPr>
          <w:rFonts w:ascii="微软雅黑" w:eastAsia="微软雅黑" w:hAnsi="微软雅黑" w:cs="Times New Roman" w:hint="eastAsia"/>
          <w:kern w:val="0"/>
          <w:szCs w:val="21"/>
        </w:rPr>
        <w:t>，可以有效改善振动噪音问题</w:t>
      </w:r>
      <w:r w:rsidR="00CA59CE" w:rsidRPr="004F08B2">
        <w:rPr>
          <w:rFonts w:ascii="微软雅黑" w:eastAsia="微软雅黑" w:hAnsi="微软雅黑" w:cs="Times New Roman" w:hint="eastAsia"/>
          <w:kern w:val="0"/>
          <w:szCs w:val="21"/>
        </w:rPr>
        <w:t>。</w:t>
      </w:r>
    </w:p>
    <w:p w:rsidR="001254B8" w:rsidRPr="004F08B2" w:rsidRDefault="001254B8" w:rsidP="001254B8">
      <w:pPr>
        <w:autoSpaceDE w:val="0"/>
        <w:autoSpaceDN w:val="0"/>
        <w:adjustRightInd w:val="0"/>
        <w:ind w:firstLineChars="200" w:firstLine="420"/>
        <w:rPr>
          <w:rFonts w:ascii="微软雅黑" w:eastAsia="微软雅黑" w:hAnsi="微软雅黑" w:cs="Times New Roman"/>
          <w:kern w:val="0"/>
          <w:szCs w:val="21"/>
        </w:rPr>
      </w:pPr>
      <w:r w:rsidRPr="004F08B2">
        <w:rPr>
          <w:rFonts w:ascii="微软雅黑" w:eastAsia="微软雅黑" w:hAnsi="微软雅黑" w:cs="Times New Roman" w:hint="eastAsia"/>
          <w:kern w:val="0"/>
          <w:szCs w:val="21"/>
        </w:rPr>
        <w:t>下面</w:t>
      </w:r>
      <w:r w:rsidR="00FF162A" w:rsidRPr="004F08B2">
        <w:rPr>
          <w:rFonts w:ascii="微软雅黑" w:eastAsia="微软雅黑" w:hAnsi="微软雅黑" w:cs="Times New Roman" w:hint="eastAsia"/>
          <w:kern w:val="0"/>
          <w:szCs w:val="21"/>
        </w:rPr>
        <w:t>具体</w:t>
      </w:r>
      <w:r w:rsidRPr="004F08B2">
        <w:rPr>
          <w:rFonts w:ascii="微软雅黑" w:eastAsia="微软雅黑" w:hAnsi="微软雅黑" w:cs="Times New Roman" w:hint="eastAsia"/>
          <w:kern w:val="0"/>
          <w:szCs w:val="21"/>
        </w:rPr>
        <w:t>介绍</w:t>
      </w:r>
      <w:r w:rsidR="00FF162A" w:rsidRPr="004F08B2">
        <w:rPr>
          <w:rFonts w:ascii="微软雅黑" w:eastAsia="微软雅黑" w:hAnsi="微软雅黑" w:cs="Times New Roman" w:hint="eastAsia"/>
          <w:kern w:val="0"/>
          <w:szCs w:val="21"/>
        </w:rPr>
        <w:t>使用</w:t>
      </w:r>
      <w:r w:rsidRPr="004F08B2">
        <w:rPr>
          <w:rFonts w:ascii="微软雅黑" w:eastAsia="微软雅黑" w:hAnsi="微软雅黑" w:cs="Times New Roman" w:hint="eastAsia"/>
          <w:kern w:val="0"/>
          <w:szCs w:val="21"/>
        </w:rPr>
        <w:t>ANSYS Workbench</w:t>
      </w:r>
      <w:r w:rsidR="00FF162A" w:rsidRPr="004F08B2">
        <w:rPr>
          <w:rFonts w:ascii="微软雅黑" w:eastAsia="微软雅黑" w:hAnsi="微软雅黑" w:cs="Times New Roman" w:hint="eastAsia"/>
          <w:kern w:val="0"/>
          <w:szCs w:val="21"/>
        </w:rPr>
        <w:t>进行拓扑优化的流程</w:t>
      </w:r>
      <w:r w:rsidR="009C320B" w:rsidRPr="004F08B2">
        <w:rPr>
          <w:rFonts w:ascii="微软雅黑" w:eastAsia="微软雅黑" w:hAnsi="微软雅黑" w:cs="Times New Roman" w:hint="eastAsia"/>
          <w:kern w:val="0"/>
          <w:szCs w:val="21"/>
        </w:rPr>
        <w:t>和</w:t>
      </w:r>
      <w:r w:rsidR="00FF162A" w:rsidRPr="004F08B2">
        <w:rPr>
          <w:rFonts w:ascii="微软雅黑" w:eastAsia="微软雅黑" w:hAnsi="微软雅黑" w:cs="Times New Roman" w:hint="eastAsia"/>
          <w:kern w:val="0"/>
          <w:szCs w:val="21"/>
        </w:rPr>
        <w:t>分析</w:t>
      </w:r>
      <w:r w:rsidR="009C320B" w:rsidRPr="004F08B2">
        <w:rPr>
          <w:rFonts w:ascii="微软雅黑" w:eastAsia="微软雅黑" w:hAnsi="微软雅黑" w:cs="Times New Roman" w:hint="eastAsia"/>
          <w:kern w:val="0"/>
          <w:szCs w:val="21"/>
        </w:rPr>
        <w:t>步骤</w:t>
      </w:r>
      <w:r w:rsidRPr="004F08B2">
        <w:rPr>
          <w:rFonts w:ascii="微软雅黑" w:eastAsia="微软雅黑" w:hAnsi="微软雅黑" w:cs="Times New Roman" w:hint="eastAsia"/>
          <w:kern w:val="0"/>
          <w:szCs w:val="21"/>
        </w:rPr>
        <w:t>：</w:t>
      </w:r>
    </w:p>
    <w:p w:rsidR="0040079A" w:rsidRPr="004F08B2" w:rsidRDefault="004C52A9" w:rsidP="00DC52F3">
      <w:pPr>
        <w:autoSpaceDE w:val="0"/>
        <w:autoSpaceDN w:val="0"/>
        <w:adjustRightInd w:val="0"/>
        <w:spacing w:beforeLines="50"/>
        <w:rPr>
          <w:rFonts w:ascii="微软雅黑" w:eastAsia="微软雅黑" w:hAnsi="微软雅黑" w:cs="Times New Roman"/>
          <w:kern w:val="0"/>
          <w:sz w:val="24"/>
          <w:szCs w:val="21"/>
        </w:rPr>
      </w:pPr>
      <w:r w:rsidRPr="004F08B2">
        <w:rPr>
          <w:rFonts w:ascii="微软雅黑" w:eastAsia="微软雅黑" w:hAnsi="微软雅黑" w:cs="Times New Roman" w:hint="eastAsia"/>
          <w:kern w:val="0"/>
          <w:sz w:val="24"/>
          <w:szCs w:val="21"/>
        </w:rPr>
        <w:t>1.</w:t>
      </w:r>
      <w:r w:rsidR="00F46673" w:rsidRPr="004F08B2">
        <w:rPr>
          <w:rFonts w:ascii="微软雅黑" w:eastAsia="微软雅黑" w:hAnsi="微软雅黑" w:cs="Times New Roman" w:hint="eastAsia"/>
          <w:kern w:val="0"/>
          <w:sz w:val="24"/>
          <w:szCs w:val="21"/>
        </w:rPr>
        <w:t>拓扑</w:t>
      </w:r>
      <w:r w:rsidR="0089506A" w:rsidRPr="004F08B2">
        <w:rPr>
          <w:rFonts w:ascii="微软雅黑" w:eastAsia="微软雅黑" w:hAnsi="微软雅黑" w:cs="Times New Roman"/>
          <w:kern w:val="0"/>
          <w:sz w:val="24"/>
          <w:szCs w:val="21"/>
        </w:rPr>
        <w:t>优化</w:t>
      </w:r>
      <w:r w:rsidR="00FF162A" w:rsidRPr="004F08B2">
        <w:rPr>
          <w:rFonts w:ascii="微软雅黑" w:eastAsia="微软雅黑" w:hAnsi="微软雅黑" w:cs="Times New Roman"/>
          <w:kern w:val="0"/>
          <w:sz w:val="24"/>
          <w:szCs w:val="21"/>
        </w:rPr>
        <w:t>分析</w:t>
      </w:r>
      <w:r w:rsidR="0089506A" w:rsidRPr="004F08B2">
        <w:rPr>
          <w:rFonts w:ascii="微软雅黑" w:eastAsia="微软雅黑" w:hAnsi="微软雅黑" w:cs="Times New Roman"/>
          <w:kern w:val="0"/>
          <w:sz w:val="24"/>
          <w:szCs w:val="21"/>
        </w:rPr>
        <w:t>流程</w:t>
      </w:r>
    </w:p>
    <w:p w:rsidR="004C52A9" w:rsidRPr="004F08B2" w:rsidRDefault="00F73C05" w:rsidP="004C52A9">
      <w:pPr>
        <w:autoSpaceDE w:val="0"/>
        <w:autoSpaceDN w:val="0"/>
        <w:adjustRightInd w:val="0"/>
        <w:ind w:firstLineChars="200" w:firstLine="420"/>
        <w:rPr>
          <w:rFonts w:ascii="微软雅黑" w:eastAsia="微软雅黑" w:hAnsi="微软雅黑" w:cs="Times New Roman"/>
          <w:kern w:val="0"/>
          <w:szCs w:val="21"/>
        </w:rPr>
      </w:pPr>
      <w:r w:rsidRPr="004F08B2">
        <w:rPr>
          <w:rFonts w:ascii="微软雅黑" w:eastAsia="微软雅黑" w:hAnsi="微软雅黑" w:cs="Times New Roman" w:hint="eastAsia"/>
          <w:kern w:val="0"/>
          <w:szCs w:val="21"/>
        </w:rPr>
        <w:t>首先建立静力学分析（或模态分析）</w:t>
      </w:r>
      <w:r w:rsidR="00840923" w:rsidRPr="004F08B2">
        <w:rPr>
          <w:rFonts w:ascii="微软雅黑" w:eastAsia="微软雅黑" w:hAnsi="微软雅黑" w:cs="Times New Roman" w:hint="eastAsia"/>
          <w:kern w:val="0"/>
          <w:szCs w:val="21"/>
        </w:rPr>
        <w:t>，</w:t>
      </w:r>
      <w:r w:rsidRPr="004F08B2">
        <w:rPr>
          <w:rFonts w:ascii="微软雅黑" w:eastAsia="微软雅黑" w:hAnsi="微软雅黑" w:cs="Times New Roman" w:hint="eastAsia"/>
          <w:kern w:val="0"/>
          <w:szCs w:val="21"/>
        </w:rPr>
        <w:t>然后进行拓扑优化，最后进行设计验证，</w:t>
      </w:r>
      <w:r w:rsidR="00840923" w:rsidRPr="004F08B2">
        <w:rPr>
          <w:rFonts w:ascii="微软雅黑" w:eastAsia="微软雅黑" w:hAnsi="微软雅黑" w:cs="Times New Roman" w:hint="eastAsia"/>
          <w:kern w:val="0"/>
          <w:szCs w:val="21"/>
        </w:rPr>
        <w:t>如图</w:t>
      </w:r>
      <w:r w:rsidR="00FF162A" w:rsidRPr="004F08B2">
        <w:rPr>
          <w:rFonts w:ascii="微软雅黑" w:eastAsia="微软雅黑" w:hAnsi="微软雅黑" w:cs="Times New Roman" w:hint="eastAsia"/>
          <w:kern w:val="0"/>
          <w:szCs w:val="21"/>
        </w:rPr>
        <w:t>1</w:t>
      </w:r>
      <w:r w:rsidR="00840923" w:rsidRPr="004F08B2">
        <w:rPr>
          <w:rFonts w:ascii="微软雅黑" w:eastAsia="微软雅黑" w:hAnsi="微软雅黑" w:cs="Times New Roman" w:hint="eastAsia"/>
          <w:kern w:val="0"/>
          <w:szCs w:val="21"/>
        </w:rPr>
        <w:t>所示。</w:t>
      </w:r>
    </w:p>
    <w:p w:rsidR="002830DF" w:rsidRPr="004F08B2" w:rsidRDefault="00DC52F3" w:rsidP="00304BF2">
      <w:pPr>
        <w:autoSpaceDE w:val="0"/>
        <w:autoSpaceDN w:val="0"/>
        <w:adjustRightInd w:val="0"/>
        <w:jc w:val="center"/>
        <w:rPr>
          <w:rFonts w:ascii="微软雅黑" w:eastAsia="微软雅黑" w:hAnsi="微软雅黑" w:cs="Times New Roman"/>
          <w:noProof/>
          <w:szCs w:val="21"/>
        </w:rPr>
      </w:pPr>
      <w:r>
        <w:rPr>
          <w:rFonts w:ascii="微软雅黑" w:eastAsia="微软雅黑" w:hAnsi="微软雅黑" w:cs="Times New Roman"/>
          <w:noProof/>
          <w:szCs w:val="21"/>
        </w:rPr>
        <w:drawing>
          <wp:inline distT="0" distB="0" distL="0" distR="0">
            <wp:extent cx="3829050" cy="2333625"/>
            <wp:effectExtent l="19050" t="0" r="0" b="0"/>
            <wp:docPr id="3" name="图片 2"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7"/>
                    <a:stretch>
                      <a:fillRect/>
                    </a:stretch>
                  </pic:blipFill>
                  <pic:spPr>
                    <a:xfrm>
                      <a:off x="0" y="0"/>
                      <a:ext cx="3829050" cy="2333625"/>
                    </a:xfrm>
                    <a:prstGeom prst="rect">
                      <a:avLst/>
                    </a:prstGeom>
                  </pic:spPr>
                </pic:pic>
              </a:graphicData>
            </a:graphic>
          </wp:inline>
        </w:drawing>
      </w:r>
    </w:p>
    <w:p w:rsidR="002830DF" w:rsidRPr="004F08B2" w:rsidRDefault="002830DF" w:rsidP="00304BF2">
      <w:pPr>
        <w:autoSpaceDE w:val="0"/>
        <w:autoSpaceDN w:val="0"/>
        <w:adjustRightInd w:val="0"/>
        <w:jc w:val="center"/>
        <w:rPr>
          <w:rFonts w:ascii="微软雅黑" w:eastAsia="微软雅黑" w:hAnsi="微软雅黑" w:cs="Times New Roman"/>
          <w:noProof/>
          <w:szCs w:val="21"/>
        </w:rPr>
      </w:pPr>
      <w:r w:rsidRPr="004F08B2">
        <w:rPr>
          <w:rFonts w:ascii="微软雅黑" w:eastAsia="微软雅黑" w:hAnsi="微软雅黑" w:cs="Times New Roman" w:hint="eastAsia"/>
          <w:noProof/>
          <w:sz w:val="18"/>
          <w:szCs w:val="18"/>
        </w:rPr>
        <w:t xml:space="preserve">图1 </w:t>
      </w:r>
      <w:r w:rsidRPr="004F08B2">
        <w:rPr>
          <w:rFonts w:ascii="微软雅黑" w:eastAsia="微软雅黑" w:hAnsi="微软雅黑" w:cs="Times New Roman"/>
          <w:noProof/>
          <w:sz w:val="18"/>
          <w:szCs w:val="18"/>
        </w:rPr>
        <w:t>ANSYS Workbench拓扑优化分析流程</w:t>
      </w:r>
    </w:p>
    <w:p w:rsidR="009D167A" w:rsidRPr="004F08B2" w:rsidRDefault="00800139" w:rsidP="00DC52F3">
      <w:pPr>
        <w:autoSpaceDE w:val="0"/>
        <w:autoSpaceDN w:val="0"/>
        <w:adjustRightInd w:val="0"/>
        <w:spacing w:beforeLines="50"/>
        <w:rPr>
          <w:rFonts w:ascii="微软雅黑" w:eastAsia="微软雅黑" w:hAnsi="微软雅黑" w:cs="Times New Roman"/>
          <w:kern w:val="0"/>
          <w:sz w:val="24"/>
          <w:szCs w:val="21"/>
        </w:rPr>
      </w:pPr>
      <w:r w:rsidRPr="004F08B2">
        <w:rPr>
          <w:rFonts w:ascii="微软雅黑" w:eastAsia="微软雅黑" w:hAnsi="微软雅黑" w:cs="Times New Roman" w:hint="eastAsia"/>
          <w:kern w:val="0"/>
          <w:sz w:val="24"/>
          <w:szCs w:val="21"/>
        </w:rPr>
        <w:t>2.</w:t>
      </w:r>
      <w:r w:rsidR="009D167A" w:rsidRPr="004F08B2">
        <w:rPr>
          <w:rFonts w:ascii="微软雅黑" w:eastAsia="微软雅黑" w:hAnsi="微软雅黑" w:cs="Times New Roman"/>
          <w:kern w:val="0"/>
          <w:sz w:val="24"/>
          <w:szCs w:val="21"/>
        </w:rPr>
        <w:t>ANSYS Workbench拓扑优化分析步骤</w:t>
      </w:r>
    </w:p>
    <w:p w:rsidR="0083587E" w:rsidRPr="004F08B2" w:rsidRDefault="0083587E" w:rsidP="00DC52F3">
      <w:pPr>
        <w:autoSpaceDE w:val="0"/>
        <w:autoSpaceDN w:val="0"/>
        <w:adjustRightInd w:val="0"/>
        <w:spacing w:beforeLines="50"/>
        <w:rPr>
          <w:rFonts w:ascii="微软雅黑" w:eastAsia="微软雅黑" w:hAnsi="微软雅黑" w:cs="Times New Roman"/>
          <w:b/>
          <w:noProof/>
          <w:szCs w:val="21"/>
        </w:rPr>
      </w:pPr>
      <w:r w:rsidRPr="004F08B2">
        <w:rPr>
          <w:rFonts w:ascii="微软雅黑" w:eastAsia="微软雅黑" w:hAnsi="微软雅黑" w:cs="Times New Roman" w:hint="eastAsia"/>
          <w:b/>
          <w:noProof/>
          <w:szCs w:val="21"/>
        </w:rPr>
        <w:t>2.1 建立拓扑优化分析模块</w:t>
      </w:r>
    </w:p>
    <w:p w:rsidR="005E2656" w:rsidRPr="004F08B2" w:rsidRDefault="0083587E" w:rsidP="00107BEF">
      <w:pPr>
        <w:autoSpaceDE w:val="0"/>
        <w:autoSpaceDN w:val="0"/>
        <w:adjustRightInd w:val="0"/>
        <w:ind w:firstLineChars="200" w:firstLine="420"/>
        <w:rPr>
          <w:rFonts w:ascii="微软雅黑" w:eastAsia="微软雅黑" w:hAnsi="微软雅黑" w:cs="Times New Roman"/>
          <w:noProof/>
          <w:szCs w:val="21"/>
        </w:rPr>
      </w:pPr>
      <w:r w:rsidRPr="004F08B2">
        <w:rPr>
          <w:rFonts w:ascii="微软雅黑" w:eastAsia="微软雅黑" w:hAnsi="微软雅黑" w:cs="Times New Roman" w:hint="eastAsia"/>
          <w:noProof/>
          <w:szCs w:val="21"/>
        </w:rPr>
        <w:t>从</w:t>
      </w:r>
      <w:r w:rsidRPr="004F08B2">
        <w:rPr>
          <w:rFonts w:ascii="微软雅黑" w:eastAsia="微软雅黑" w:hAnsi="微软雅黑" w:cs="Times New Roman"/>
          <w:noProof/>
          <w:szCs w:val="21"/>
        </w:rPr>
        <w:t>Workbench界面左侧工具栏中</w:t>
      </w:r>
      <w:r w:rsidR="005E2656" w:rsidRPr="004F08B2">
        <w:rPr>
          <w:rFonts w:ascii="微软雅黑" w:eastAsia="微软雅黑" w:hAnsi="微软雅黑" w:cs="Times New Roman" w:hint="eastAsia"/>
          <w:noProof/>
          <w:szCs w:val="21"/>
        </w:rPr>
        <w:t>双击</w:t>
      </w:r>
      <w:r w:rsidRPr="004F08B2">
        <w:rPr>
          <w:rFonts w:ascii="微软雅黑" w:eastAsia="微软雅黑" w:hAnsi="微软雅黑" w:cs="Times New Roman"/>
          <w:noProof/>
          <w:szCs w:val="21"/>
        </w:rPr>
        <w:t>静力学分析模块</w:t>
      </w:r>
      <w:r w:rsidRPr="004F08B2">
        <w:rPr>
          <w:rFonts w:ascii="微软雅黑" w:eastAsia="微软雅黑" w:hAnsi="微软雅黑" w:cs="Times New Roman" w:hint="eastAsia"/>
          <w:noProof/>
          <w:szCs w:val="21"/>
        </w:rPr>
        <w:t>（或模态分析模块），然后将拓扑优化分析模块拖至</w:t>
      </w:r>
      <w:r w:rsidRPr="004F08B2">
        <w:rPr>
          <w:rFonts w:ascii="微软雅黑" w:eastAsia="微软雅黑" w:hAnsi="微软雅黑" w:cs="Times New Roman"/>
          <w:noProof/>
          <w:szCs w:val="21"/>
        </w:rPr>
        <w:t>静力学分析模块</w:t>
      </w:r>
      <w:r w:rsidRPr="004F08B2">
        <w:rPr>
          <w:rFonts w:ascii="微软雅黑" w:eastAsia="微软雅黑" w:hAnsi="微软雅黑" w:cs="Times New Roman" w:hint="eastAsia"/>
          <w:noProof/>
          <w:szCs w:val="21"/>
        </w:rPr>
        <w:t>（或模态分析模块）“solution”项</w:t>
      </w:r>
      <w:r w:rsidR="00FF162A" w:rsidRPr="004F08B2">
        <w:rPr>
          <w:rFonts w:ascii="微软雅黑" w:eastAsia="微软雅黑" w:hAnsi="微软雅黑" w:cs="Times New Roman" w:hint="eastAsia"/>
          <w:noProof/>
          <w:szCs w:val="21"/>
        </w:rPr>
        <w:t>。</w:t>
      </w:r>
      <w:r w:rsidR="005E2656" w:rsidRPr="004F08B2">
        <w:rPr>
          <w:rFonts w:ascii="微软雅黑" w:eastAsia="微软雅黑" w:hAnsi="微软雅黑" w:cs="Times New Roman" w:hint="eastAsia"/>
          <w:noProof/>
          <w:szCs w:val="21"/>
        </w:rPr>
        <w:t>见图2.</w:t>
      </w:r>
    </w:p>
    <w:p w:rsidR="00C84376" w:rsidRPr="004F08B2" w:rsidRDefault="00DC52F3" w:rsidP="00DC52F3">
      <w:pPr>
        <w:autoSpaceDE w:val="0"/>
        <w:autoSpaceDN w:val="0"/>
        <w:adjustRightInd w:val="0"/>
        <w:spacing w:beforeLines="50"/>
        <w:ind w:firstLineChars="200" w:firstLine="420"/>
        <w:jc w:val="center"/>
        <w:rPr>
          <w:rFonts w:ascii="微软雅黑" w:eastAsia="微软雅黑" w:hAnsi="微软雅黑" w:cs="Times New Roman"/>
          <w:noProof/>
          <w:szCs w:val="21"/>
        </w:rPr>
      </w:pPr>
      <w:r>
        <w:rPr>
          <w:rFonts w:ascii="微软雅黑" w:eastAsia="微软雅黑" w:hAnsi="微软雅黑" w:cs="Times New Roman"/>
          <w:noProof/>
          <w:szCs w:val="21"/>
        </w:rPr>
        <w:lastRenderedPageBreak/>
        <w:drawing>
          <wp:inline distT="0" distB="0" distL="0" distR="0">
            <wp:extent cx="3105150" cy="2619375"/>
            <wp:effectExtent l="19050" t="0" r="0" b="0"/>
            <wp:docPr id="4" name="图片 3"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8"/>
                    <a:stretch>
                      <a:fillRect/>
                    </a:stretch>
                  </pic:blipFill>
                  <pic:spPr>
                    <a:xfrm>
                      <a:off x="0" y="0"/>
                      <a:ext cx="3105150" cy="2619375"/>
                    </a:xfrm>
                    <a:prstGeom prst="rect">
                      <a:avLst/>
                    </a:prstGeom>
                  </pic:spPr>
                </pic:pic>
              </a:graphicData>
            </a:graphic>
          </wp:inline>
        </w:drawing>
      </w:r>
    </w:p>
    <w:p w:rsidR="00C84376" w:rsidRPr="004F08B2" w:rsidRDefault="00C84376" w:rsidP="00C84376">
      <w:pPr>
        <w:autoSpaceDE w:val="0"/>
        <w:autoSpaceDN w:val="0"/>
        <w:adjustRightInd w:val="0"/>
        <w:jc w:val="center"/>
        <w:rPr>
          <w:rFonts w:ascii="微软雅黑" w:eastAsia="微软雅黑" w:hAnsi="微软雅黑" w:cs="Times New Roman"/>
          <w:noProof/>
          <w:sz w:val="18"/>
          <w:szCs w:val="18"/>
        </w:rPr>
      </w:pPr>
      <w:r w:rsidRPr="004F08B2">
        <w:rPr>
          <w:rFonts w:ascii="微软雅黑" w:eastAsia="微软雅黑" w:hAnsi="微软雅黑" w:cs="Times New Roman"/>
          <w:kern w:val="0"/>
          <w:sz w:val="18"/>
          <w:szCs w:val="18"/>
        </w:rPr>
        <w:t>图</w:t>
      </w:r>
      <w:r w:rsidRPr="004F08B2">
        <w:rPr>
          <w:rFonts w:ascii="微软雅黑" w:eastAsia="微软雅黑" w:hAnsi="微软雅黑" w:cs="Times New Roman" w:hint="eastAsia"/>
          <w:kern w:val="0"/>
          <w:sz w:val="18"/>
          <w:szCs w:val="18"/>
        </w:rPr>
        <w:t>2</w:t>
      </w:r>
      <w:r w:rsidR="005E2656" w:rsidRPr="004F08B2">
        <w:rPr>
          <w:rFonts w:ascii="微软雅黑" w:eastAsia="微软雅黑" w:hAnsi="微软雅黑" w:cs="Times New Roman" w:hint="eastAsia"/>
          <w:kern w:val="0"/>
          <w:sz w:val="18"/>
          <w:szCs w:val="18"/>
        </w:rPr>
        <w:t>建立拓扑优化分析模块</w:t>
      </w:r>
    </w:p>
    <w:p w:rsidR="00666E31" w:rsidRPr="004F08B2" w:rsidRDefault="00631056" w:rsidP="00DC52F3">
      <w:pPr>
        <w:autoSpaceDE w:val="0"/>
        <w:autoSpaceDN w:val="0"/>
        <w:adjustRightInd w:val="0"/>
        <w:spacing w:beforeLines="50"/>
        <w:rPr>
          <w:rFonts w:ascii="微软雅黑" w:eastAsia="微软雅黑" w:hAnsi="微软雅黑" w:cs="Times New Roman"/>
          <w:b/>
          <w:noProof/>
          <w:szCs w:val="21"/>
        </w:rPr>
      </w:pPr>
      <w:r w:rsidRPr="004F08B2">
        <w:rPr>
          <w:rFonts w:ascii="微软雅黑" w:eastAsia="微软雅黑" w:hAnsi="微软雅黑" w:cs="Times New Roman" w:hint="eastAsia"/>
          <w:b/>
          <w:noProof/>
          <w:szCs w:val="21"/>
        </w:rPr>
        <w:t>2.2</w:t>
      </w:r>
      <w:r w:rsidR="00774975" w:rsidRPr="004F08B2">
        <w:rPr>
          <w:rFonts w:ascii="微软雅黑" w:eastAsia="微软雅黑" w:hAnsi="微软雅黑" w:cs="Times New Roman" w:hint="eastAsia"/>
          <w:b/>
          <w:noProof/>
          <w:szCs w:val="21"/>
        </w:rPr>
        <w:t>定义优化区域</w:t>
      </w:r>
    </w:p>
    <w:p w:rsidR="00D978C5" w:rsidRPr="004F08B2" w:rsidRDefault="00440302" w:rsidP="00D978C5">
      <w:pPr>
        <w:autoSpaceDE w:val="0"/>
        <w:autoSpaceDN w:val="0"/>
        <w:adjustRightInd w:val="0"/>
        <w:ind w:firstLineChars="200" w:firstLine="420"/>
        <w:rPr>
          <w:rFonts w:ascii="微软雅黑" w:eastAsia="微软雅黑" w:hAnsi="微软雅黑" w:cs="Times New Roman"/>
          <w:noProof/>
          <w:szCs w:val="21"/>
        </w:rPr>
      </w:pPr>
      <w:r w:rsidRPr="004F08B2">
        <w:rPr>
          <w:rFonts w:ascii="微软雅黑" w:eastAsia="微软雅黑" w:hAnsi="微软雅黑" w:cs="Times New Roman" w:hint="eastAsia"/>
          <w:noProof/>
          <w:szCs w:val="21"/>
        </w:rPr>
        <w:t>优化区域可通过“Geometry”和“Named Selection”进行定义，也可通过排除区域进行辅助选择</w:t>
      </w:r>
      <w:r w:rsidR="004811E5" w:rsidRPr="004F08B2">
        <w:rPr>
          <w:rFonts w:ascii="微软雅黑" w:eastAsia="微软雅黑" w:hAnsi="微软雅黑" w:cs="Times New Roman" w:hint="eastAsia"/>
          <w:noProof/>
          <w:szCs w:val="21"/>
        </w:rPr>
        <w:t>，如图3所示</w:t>
      </w:r>
      <w:r w:rsidRPr="004F08B2">
        <w:rPr>
          <w:rFonts w:ascii="微软雅黑" w:eastAsia="微软雅黑" w:hAnsi="微软雅黑" w:cs="Times New Roman" w:hint="eastAsia"/>
          <w:noProof/>
          <w:szCs w:val="21"/>
        </w:rPr>
        <w:t>。</w:t>
      </w:r>
    </w:p>
    <w:p w:rsidR="00774975" w:rsidRPr="004F08B2" w:rsidRDefault="00DC52F3" w:rsidP="00D978C5">
      <w:pPr>
        <w:autoSpaceDE w:val="0"/>
        <w:autoSpaceDN w:val="0"/>
        <w:adjustRightInd w:val="0"/>
        <w:ind w:firstLineChars="200" w:firstLine="420"/>
        <w:rPr>
          <w:rFonts w:ascii="微软雅黑" w:eastAsia="微软雅黑" w:hAnsi="微软雅黑" w:cs="Times New Roman"/>
          <w:noProof/>
          <w:szCs w:val="21"/>
        </w:rPr>
      </w:pPr>
      <w:r>
        <w:rPr>
          <w:rFonts w:ascii="微软雅黑" w:eastAsia="微软雅黑" w:hAnsi="微软雅黑" w:cs="Times New Roman"/>
          <w:noProof/>
          <w:szCs w:val="21"/>
        </w:rPr>
        <w:drawing>
          <wp:inline distT="0" distB="0" distL="0" distR="0">
            <wp:extent cx="4667250" cy="2905125"/>
            <wp:effectExtent l="19050" t="0" r="0" b="0"/>
            <wp:docPr id="5" name="图片 4" descr="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6.jpg"/>
                    <pic:cNvPicPr/>
                  </pic:nvPicPr>
                  <pic:blipFill>
                    <a:blip r:embed="rId9"/>
                    <a:stretch>
                      <a:fillRect/>
                    </a:stretch>
                  </pic:blipFill>
                  <pic:spPr>
                    <a:xfrm>
                      <a:off x="0" y="0"/>
                      <a:ext cx="4667250" cy="2905125"/>
                    </a:xfrm>
                    <a:prstGeom prst="rect">
                      <a:avLst/>
                    </a:prstGeom>
                  </pic:spPr>
                </pic:pic>
              </a:graphicData>
            </a:graphic>
          </wp:inline>
        </w:drawing>
      </w:r>
    </w:p>
    <w:p w:rsidR="00774975" w:rsidRPr="004F08B2" w:rsidRDefault="00774975" w:rsidP="003219C1">
      <w:pPr>
        <w:autoSpaceDE w:val="0"/>
        <w:autoSpaceDN w:val="0"/>
        <w:adjustRightInd w:val="0"/>
        <w:jc w:val="center"/>
        <w:rPr>
          <w:rFonts w:ascii="微软雅黑" w:eastAsia="微软雅黑" w:hAnsi="微软雅黑" w:cs="Times New Roman"/>
          <w:noProof/>
          <w:sz w:val="18"/>
          <w:szCs w:val="18"/>
        </w:rPr>
      </w:pPr>
      <w:r w:rsidRPr="004F08B2">
        <w:rPr>
          <w:rFonts w:ascii="微软雅黑" w:eastAsia="微软雅黑" w:hAnsi="微软雅黑" w:cs="Times New Roman"/>
          <w:kern w:val="0"/>
          <w:sz w:val="18"/>
          <w:szCs w:val="18"/>
        </w:rPr>
        <w:t>图</w:t>
      </w:r>
      <w:r w:rsidRPr="004F08B2">
        <w:rPr>
          <w:rFonts w:ascii="微软雅黑" w:eastAsia="微软雅黑" w:hAnsi="微软雅黑" w:cs="Times New Roman" w:hint="eastAsia"/>
          <w:kern w:val="0"/>
          <w:sz w:val="18"/>
          <w:szCs w:val="18"/>
        </w:rPr>
        <w:t>3定义优化区域</w:t>
      </w:r>
    </w:p>
    <w:p w:rsidR="001A3052" w:rsidRPr="004F08B2" w:rsidRDefault="003219C1" w:rsidP="00DC52F3">
      <w:pPr>
        <w:autoSpaceDE w:val="0"/>
        <w:autoSpaceDN w:val="0"/>
        <w:adjustRightInd w:val="0"/>
        <w:spacing w:beforeLines="50"/>
        <w:rPr>
          <w:rFonts w:ascii="微软雅黑" w:eastAsia="微软雅黑" w:hAnsi="微软雅黑" w:cs="Times New Roman"/>
          <w:b/>
          <w:noProof/>
          <w:szCs w:val="21"/>
        </w:rPr>
      </w:pPr>
      <w:r w:rsidRPr="004F08B2">
        <w:rPr>
          <w:rFonts w:ascii="微软雅黑" w:eastAsia="微软雅黑" w:hAnsi="微软雅黑" w:cs="Times New Roman" w:hint="eastAsia"/>
          <w:b/>
          <w:noProof/>
          <w:szCs w:val="21"/>
        </w:rPr>
        <w:t>2.3定义优化目标</w:t>
      </w:r>
    </w:p>
    <w:p w:rsidR="008C7CA2" w:rsidRPr="004F08B2" w:rsidRDefault="003219C1" w:rsidP="00883620">
      <w:pPr>
        <w:autoSpaceDE w:val="0"/>
        <w:autoSpaceDN w:val="0"/>
        <w:adjustRightInd w:val="0"/>
        <w:ind w:firstLineChars="200" w:firstLine="420"/>
        <w:rPr>
          <w:rFonts w:ascii="微软雅黑" w:eastAsia="微软雅黑" w:hAnsi="微软雅黑" w:cs="Times New Roman"/>
          <w:noProof/>
          <w:szCs w:val="21"/>
        </w:rPr>
      </w:pPr>
      <w:r w:rsidRPr="004F08B2">
        <w:rPr>
          <w:rFonts w:ascii="微软雅黑" w:eastAsia="微软雅黑" w:hAnsi="微软雅黑" w:cs="Times New Roman" w:hint="eastAsia"/>
          <w:noProof/>
          <w:szCs w:val="21"/>
        </w:rPr>
        <w:t>对于静力学拓扑优化</w:t>
      </w:r>
      <w:r w:rsidR="008C7CA2" w:rsidRPr="004F08B2">
        <w:rPr>
          <w:rFonts w:ascii="微软雅黑" w:eastAsia="微软雅黑" w:hAnsi="微软雅黑" w:cs="Times New Roman" w:hint="eastAsia"/>
          <w:noProof/>
          <w:szCs w:val="21"/>
        </w:rPr>
        <w:t>，可选择“Mass”或“Volume”或“Global Von-Mises Stress”中的一种作为优化目标，如图4所示</w:t>
      </w:r>
      <w:r w:rsidR="00AA028E" w:rsidRPr="004F08B2">
        <w:rPr>
          <w:rFonts w:ascii="微软雅黑" w:eastAsia="微软雅黑" w:hAnsi="微软雅黑" w:cs="Times New Roman" w:hint="eastAsia"/>
          <w:noProof/>
          <w:szCs w:val="21"/>
        </w:rPr>
        <w:t>。</w:t>
      </w:r>
    </w:p>
    <w:p w:rsidR="00F7755C" w:rsidRPr="004F08B2" w:rsidRDefault="006A48FC" w:rsidP="003219C1">
      <w:pPr>
        <w:autoSpaceDE w:val="0"/>
        <w:autoSpaceDN w:val="0"/>
        <w:adjustRightInd w:val="0"/>
        <w:jc w:val="center"/>
        <w:rPr>
          <w:rFonts w:ascii="微软雅黑" w:eastAsia="微软雅黑" w:hAnsi="微软雅黑" w:cs="Times New Roman"/>
          <w:noProof/>
          <w:szCs w:val="21"/>
        </w:rPr>
      </w:pPr>
      <w:r>
        <w:rPr>
          <w:rFonts w:ascii="微软雅黑" w:eastAsia="微软雅黑" w:hAnsi="微软雅黑" w:cs="Times New Roman"/>
          <w:noProof/>
          <w:szCs w:val="21"/>
        </w:rPr>
        <w:lastRenderedPageBreak/>
        <w:drawing>
          <wp:inline distT="0" distB="0" distL="0" distR="0">
            <wp:extent cx="4972050" cy="1914525"/>
            <wp:effectExtent l="19050" t="0" r="0" b="0"/>
            <wp:docPr id="7" name="图片 6" descr="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jpg"/>
                    <pic:cNvPicPr/>
                  </pic:nvPicPr>
                  <pic:blipFill>
                    <a:blip r:embed="rId10"/>
                    <a:stretch>
                      <a:fillRect/>
                    </a:stretch>
                  </pic:blipFill>
                  <pic:spPr>
                    <a:xfrm>
                      <a:off x="0" y="0"/>
                      <a:ext cx="4972050" cy="1914525"/>
                    </a:xfrm>
                    <a:prstGeom prst="rect">
                      <a:avLst/>
                    </a:prstGeom>
                  </pic:spPr>
                </pic:pic>
              </a:graphicData>
            </a:graphic>
          </wp:inline>
        </w:drawing>
      </w:r>
    </w:p>
    <w:p w:rsidR="008C7CA2" w:rsidRPr="004F08B2" w:rsidRDefault="008C7CA2" w:rsidP="008C7CA2">
      <w:pPr>
        <w:autoSpaceDE w:val="0"/>
        <w:autoSpaceDN w:val="0"/>
        <w:adjustRightInd w:val="0"/>
        <w:jc w:val="center"/>
        <w:rPr>
          <w:rFonts w:ascii="微软雅黑" w:eastAsia="微软雅黑" w:hAnsi="微软雅黑" w:cs="Times New Roman"/>
          <w:noProof/>
          <w:sz w:val="18"/>
          <w:szCs w:val="18"/>
        </w:rPr>
      </w:pPr>
      <w:r w:rsidRPr="004F08B2">
        <w:rPr>
          <w:rFonts w:ascii="微软雅黑" w:eastAsia="微软雅黑" w:hAnsi="微软雅黑" w:cs="Times New Roman"/>
          <w:kern w:val="0"/>
          <w:sz w:val="18"/>
          <w:szCs w:val="18"/>
        </w:rPr>
        <w:t>图</w:t>
      </w:r>
      <w:r w:rsidR="00F1563D" w:rsidRPr="004F08B2">
        <w:rPr>
          <w:rFonts w:ascii="微软雅黑" w:eastAsia="微软雅黑" w:hAnsi="微软雅黑" w:cs="Times New Roman" w:hint="eastAsia"/>
          <w:kern w:val="0"/>
          <w:sz w:val="18"/>
          <w:szCs w:val="18"/>
        </w:rPr>
        <w:t>4</w:t>
      </w:r>
      <w:r w:rsidRPr="004F08B2">
        <w:rPr>
          <w:rFonts w:ascii="微软雅黑" w:eastAsia="微软雅黑" w:hAnsi="微软雅黑" w:cs="Times New Roman" w:hint="eastAsia"/>
          <w:kern w:val="0"/>
          <w:sz w:val="18"/>
          <w:szCs w:val="18"/>
        </w:rPr>
        <w:t>定义优化目标</w:t>
      </w:r>
    </w:p>
    <w:p w:rsidR="008A3BC9" w:rsidRPr="004F08B2" w:rsidRDefault="008A3BC9" w:rsidP="00DC52F3">
      <w:pPr>
        <w:autoSpaceDE w:val="0"/>
        <w:autoSpaceDN w:val="0"/>
        <w:adjustRightInd w:val="0"/>
        <w:spacing w:beforeLines="50"/>
        <w:rPr>
          <w:rFonts w:ascii="微软雅黑" w:eastAsia="微软雅黑" w:hAnsi="微软雅黑" w:cs="Times New Roman"/>
          <w:b/>
          <w:noProof/>
          <w:szCs w:val="21"/>
        </w:rPr>
      </w:pPr>
      <w:r w:rsidRPr="004F08B2">
        <w:rPr>
          <w:rFonts w:ascii="微软雅黑" w:eastAsia="微软雅黑" w:hAnsi="微软雅黑" w:cs="Times New Roman" w:hint="eastAsia"/>
          <w:b/>
          <w:noProof/>
          <w:szCs w:val="21"/>
        </w:rPr>
        <w:t>2.4拓扑优化结果</w:t>
      </w:r>
    </w:p>
    <w:p w:rsidR="00B60DCB" w:rsidRPr="004F08B2" w:rsidRDefault="00D978C5" w:rsidP="00B60DCB">
      <w:pPr>
        <w:autoSpaceDE w:val="0"/>
        <w:autoSpaceDN w:val="0"/>
        <w:adjustRightInd w:val="0"/>
        <w:ind w:firstLineChars="200" w:firstLine="420"/>
        <w:rPr>
          <w:rFonts w:ascii="微软雅黑" w:eastAsia="微软雅黑" w:hAnsi="微软雅黑" w:cs="Times New Roman"/>
          <w:noProof/>
          <w:szCs w:val="21"/>
        </w:rPr>
      </w:pPr>
      <w:r w:rsidRPr="004F08B2">
        <w:rPr>
          <w:rFonts w:ascii="微软雅黑" w:eastAsia="微软雅黑" w:hAnsi="微软雅黑" w:cs="Times New Roman" w:hint="eastAsia"/>
          <w:noProof/>
          <w:szCs w:val="21"/>
        </w:rPr>
        <w:t>拓扑密度值范围为0~1.0，高数值表示材料必须</w:t>
      </w:r>
      <w:r w:rsidR="00B60DCB" w:rsidRPr="004F08B2">
        <w:rPr>
          <w:rFonts w:ascii="微软雅黑" w:eastAsia="微软雅黑" w:hAnsi="微软雅黑" w:cs="Times New Roman" w:hint="eastAsia"/>
          <w:noProof/>
          <w:szCs w:val="21"/>
        </w:rPr>
        <w:t>高数值表示材料必须被保留，低数值表</w:t>
      </w:r>
    </w:p>
    <w:p w:rsidR="00D978C5" w:rsidRPr="004F08B2" w:rsidRDefault="00B60DCB" w:rsidP="00B60DCB">
      <w:pPr>
        <w:autoSpaceDE w:val="0"/>
        <w:autoSpaceDN w:val="0"/>
        <w:adjustRightInd w:val="0"/>
        <w:rPr>
          <w:rFonts w:ascii="微软雅黑" w:eastAsia="微软雅黑" w:hAnsi="微软雅黑" w:cs="Times New Roman"/>
          <w:noProof/>
          <w:szCs w:val="21"/>
        </w:rPr>
      </w:pPr>
      <w:r w:rsidRPr="004F08B2">
        <w:rPr>
          <w:rFonts w:ascii="微软雅黑" w:eastAsia="微软雅黑" w:hAnsi="微软雅黑" w:cs="Times New Roman" w:hint="eastAsia"/>
          <w:noProof/>
          <w:szCs w:val="21"/>
        </w:rPr>
        <w:t>示多余材料可以被去除。高数值导致更“苗条”结构(更大胆设计), 低数值导致”矮胖”结构(更保守设计)。根据所选择的阈值可以计算出拓扑优化后的体积和质量并且和原始的体积和质量对比，帮助用户进一步确定“更优化”拓扑结构。</w:t>
      </w:r>
      <w:r w:rsidR="00376FE5" w:rsidRPr="004F08B2">
        <w:rPr>
          <w:rFonts w:ascii="微软雅黑" w:eastAsia="微软雅黑" w:hAnsi="微软雅黑" w:cs="Times New Roman" w:hint="eastAsia"/>
          <w:noProof/>
          <w:szCs w:val="21"/>
        </w:rPr>
        <w:t>拓扑优化后的计算结果见下图。</w:t>
      </w:r>
    </w:p>
    <w:p w:rsidR="008A3BC9" w:rsidRPr="004F08B2" w:rsidRDefault="006A48FC" w:rsidP="00DC52F3">
      <w:pPr>
        <w:autoSpaceDE w:val="0"/>
        <w:autoSpaceDN w:val="0"/>
        <w:adjustRightInd w:val="0"/>
        <w:spacing w:beforeLines="50"/>
        <w:jc w:val="center"/>
        <w:rPr>
          <w:rFonts w:ascii="微软雅黑" w:eastAsia="微软雅黑" w:hAnsi="微软雅黑" w:cs="Times New Roman"/>
          <w:kern w:val="0"/>
          <w:sz w:val="24"/>
          <w:szCs w:val="21"/>
        </w:rPr>
      </w:pPr>
      <w:r>
        <w:rPr>
          <w:rFonts w:ascii="微软雅黑" w:eastAsia="微软雅黑" w:hAnsi="微软雅黑" w:cs="Times New Roman"/>
          <w:noProof/>
          <w:kern w:val="0"/>
          <w:sz w:val="24"/>
          <w:szCs w:val="21"/>
        </w:rPr>
        <w:drawing>
          <wp:inline distT="0" distB="0" distL="0" distR="0">
            <wp:extent cx="3638550" cy="3676650"/>
            <wp:effectExtent l="19050" t="0" r="0" b="0"/>
            <wp:docPr id="9" name="图片 8" descr="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0.jpg"/>
                    <pic:cNvPicPr/>
                  </pic:nvPicPr>
                  <pic:blipFill>
                    <a:blip r:embed="rId11"/>
                    <a:stretch>
                      <a:fillRect/>
                    </a:stretch>
                  </pic:blipFill>
                  <pic:spPr>
                    <a:xfrm>
                      <a:off x="0" y="0"/>
                      <a:ext cx="3638550" cy="3676650"/>
                    </a:xfrm>
                    <a:prstGeom prst="rect">
                      <a:avLst/>
                    </a:prstGeom>
                  </pic:spPr>
                </pic:pic>
              </a:graphicData>
            </a:graphic>
          </wp:inline>
        </w:drawing>
      </w:r>
    </w:p>
    <w:p w:rsidR="003E488A" w:rsidRPr="004F08B2" w:rsidRDefault="003E488A" w:rsidP="003E488A">
      <w:pPr>
        <w:autoSpaceDE w:val="0"/>
        <w:autoSpaceDN w:val="0"/>
        <w:adjustRightInd w:val="0"/>
        <w:jc w:val="center"/>
        <w:rPr>
          <w:rFonts w:ascii="微软雅黑" w:eastAsia="微软雅黑" w:hAnsi="微软雅黑" w:cs="Times New Roman"/>
          <w:noProof/>
          <w:sz w:val="18"/>
          <w:szCs w:val="18"/>
        </w:rPr>
      </w:pPr>
      <w:bookmarkStart w:id="0" w:name="OLE_LINK1"/>
      <w:bookmarkStart w:id="1" w:name="OLE_LINK2"/>
      <w:r w:rsidRPr="004F08B2">
        <w:rPr>
          <w:rFonts w:ascii="微软雅黑" w:eastAsia="微软雅黑" w:hAnsi="微软雅黑" w:cs="Times New Roman"/>
          <w:kern w:val="0"/>
          <w:sz w:val="18"/>
          <w:szCs w:val="18"/>
        </w:rPr>
        <w:t>图</w:t>
      </w:r>
      <w:r w:rsidR="00376FE5" w:rsidRPr="004F08B2">
        <w:rPr>
          <w:rFonts w:ascii="微软雅黑" w:eastAsia="微软雅黑" w:hAnsi="微软雅黑" w:cs="Times New Roman" w:hint="eastAsia"/>
          <w:kern w:val="0"/>
          <w:sz w:val="18"/>
          <w:szCs w:val="18"/>
        </w:rPr>
        <w:t>5拓扑优化计算结果</w:t>
      </w:r>
    </w:p>
    <w:bookmarkEnd w:id="0"/>
    <w:bookmarkEnd w:id="1"/>
    <w:p w:rsidR="00DE5238" w:rsidRPr="004F08B2" w:rsidRDefault="00DE5238" w:rsidP="00DC52F3">
      <w:pPr>
        <w:autoSpaceDE w:val="0"/>
        <w:autoSpaceDN w:val="0"/>
        <w:adjustRightInd w:val="0"/>
        <w:spacing w:beforeLines="50"/>
        <w:rPr>
          <w:rFonts w:ascii="微软雅黑" w:eastAsia="微软雅黑" w:hAnsi="微软雅黑" w:cs="Times New Roman"/>
          <w:kern w:val="0"/>
          <w:sz w:val="24"/>
          <w:szCs w:val="21"/>
        </w:rPr>
      </w:pPr>
      <w:r w:rsidRPr="004F08B2">
        <w:rPr>
          <w:rFonts w:ascii="微软雅黑" w:eastAsia="微软雅黑" w:hAnsi="微软雅黑" w:cs="Times New Roman" w:hint="eastAsia"/>
          <w:kern w:val="0"/>
          <w:sz w:val="24"/>
          <w:szCs w:val="21"/>
        </w:rPr>
        <w:t>3.</w:t>
      </w:r>
      <w:r w:rsidR="000903CB" w:rsidRPr="004F08B2">
        <w:rPr>
          <w:rFonts w:ascii="微软雅黑" w:eastAsia="微软雅黑" w:hAnsi="微软雅黑" w:cs="Times New Roman" w:hint="eastAsia"/>
          <w:kern w:val="0"/>
          <w:sz w:val="24"/>
          <w:szCs w:val="21"/>
        </w:rPr>
        <w:t>拓扑优化</w:t>
      </w:r>
      <w:r w:rsidRPr="004F08B2">
        <w:rPr>
          <w:rFonts w:ascii="微软雅黑" w:eastAsia="微软雅黑" w:hAnsi="微软雅黑" w:cs="Times New Roman" w:hint="eastAsia"/>
          <w:kern w:val="0"/>
          <w:sz w:val="24"/>
          <w:szCs w:val="21"/>
        </w:rPr>
        <w:t>设计验证</w:t>
      </w:r>
    </w:p>
    <w:p w:rsidR="00606A97" w:rsidRPr="004F08B2" w:rsidRDefault="00DE5238" w:rsidP="00DC52F3">
      <w:pPr>
        <w:autoSpaceDE w:val="0"/>
        <w:autoSpaceDN w:val="0"/>
        <w:adjustRightInd w:val="0"/>
        <w:spacing w:beforeLines="50"/>
        <w:rPr>
          <w:rFonts w:ascii="微软雅黑" w:eastAsia="微软雅黑" w:hAnsi="微软雅黑" w:cs="Times New Roman"/>
          <w:b/>
          <w:noProof/>
          <w:szCs w:val="21"/>
        </w:rPr>
      </w:pPr>
      <w:r w:rsidRPr="004F08B2">
        <w:rPr>
          <w:rFonts w:ascii="微软雅黑" w:eastAsia="微软雅黑" w:hAnsi="微软雅黑" w:cs="Times New Roman" w:hint="eastAsia"/>
          <w:b/>
          <w:noProof/>
          <w:szCs w:val="21"/>
        </w:rPr>
        <w:lastRenderedPageBreak/>
        <w:t>3.1启动</w:t>
      </w:r>
      <w:r w:rsidR="00606A97" w:rsidRPr="004F08B2">
        <w:rPr>
          <w:rFonts w:ascii="微软雅黑" w:eastAsia="微软雅黑" w:hAnsi="微软雅黑" w:cs="Times New Roman" w:hint="eastAsia"/>
          <w:b/>
          <w:noProof/>
          <w:szCs w:val="21"/>
        </w:rPr>
        <w:t>验证</w:t>
      </w:r>
      <w:r w:rsidR="00644899" w:rsidRPr="004F08B2">
        <w:rPr>
          <w:rFonts w:ascii="微软雅黑" w:eastAsia="微软雅黑" w:hAnsi="微软雅黑" w:cs="Times New Roman" w:hint="eastAsia"/>
          <w:b/>
          <w:noProof/>
          <w:szCs w:val="21"/>
        </w:rPr>
        <w:t>系统</w:t>
      </w:r>
    </w:p>
    <w:p w:rsidR="00C64467" w:rsidRPr="004F08B2" w:rsidRDefault="00C64467" w:rsidP="00C64467">
      <w:pPr>
        <w:autoSpaceDE w:val="0"/>
        <w:autoSpaceDN w:val="0"/>
        <w:adjustRightInd w:val="0"/>
        <w:ind w:firstLineChars="200" w:firstLine="420"/>
        <w:rPr>
          <w:rFonts w:ascii="微软雅黑" w:eastAsia="微软雅黑" w:hAnsi="微软雅黑" w:cs="Times New Roman"/>
          <w:noProof/>
          <w:szCs w:val="21"/>
        </w:rPr>
      </w:pPr>
      <w:r w:rsidRPr="004F08B2">
        <w:rPr>
          <w:rFonts w:ascii="微软雅黑" w:eastAsia="微软雅黑" w:hAnsi="微软雅黑" w:cs="Times New Roman" w:hint="eastAsia"/>
          <w:noProof/>
          <w:szCs w:val="21"/>
        </w:rPr>
        <w:t>从拓扑优化系统的结果选项中启动设计验证系统，数据传递链接在拓扑优化系统的结果选项和设计验证系统的几何选项之间建立，如图</w:t>
      </w:r>
      <w:r w:rsidR="004E098B" w:rsidRPr="004F08B2">
        <w:rPr>
          <w:rFonts w:ascii="微软雅黑" w:eastAsia="微软雅黑" w:hAnsi="微软雅黑" w:cs="Times New Roman" w:hint="eastAsia"/>
          <w:noProof/>
          <w:szCs w:val="21"/>
        </w:rPr>
        <w:t>6</w:t>
      </w:r>
      <w:r w:rsidRPr="004F08B2">
        <w:rPr>
          <w:rFonts w:ascii="微软雅黑" w:eastAsia="微软雅黑" w:hAnsi="微软雅黑" w:cs="Times New Roman" w:hint="eastAsia"/>
          <w:noProof/>
          <w:szCs w:val="21"/>
        </w:rPr>
        <w:t>和图</w:t>
      </w:r>
      <w:r w:rsidR="004E098B" w:rsidRPr="004F08B2">
        <w:rPr>
          <w:rFonts w:ascii="微软雅黑" w:eastAsia="微软雅黑" w:hAnsi="微软雅黑" w:cs="Times New Roman" w:hint="eastAsia"/>
          <w:noProof/>
          <w:szCs w:val="21"/>
        </w:rPr>
        <w:t>7</w:t>
      </w:r>
      <w:r w:rsidRPr="004F08B2">
        <w:rPr>
          <w:rFonts w:ascii="微软雅黑" w:eastAsia="微软雅黑" w:hAnsi="微软雅黑" w:cs="Times New Roman" w:hint="eastAsia"/>
          <w:noProof/>
          <w:szCs w:val="21"/>
        </w:rPr>
        <w:t>所示。</w:t>
      </w:r>
    </w:p>
    <w:p w:rsidR="003E488A" w:rsidRPr="004F08B2" w:rsidRDefault="006A48FC" w:rsidP="00DC52F3">
      <w:pPr>
        <w:autoSpaceDE w:val="0"/>
        <w:autoSpaceDN w:val="0"/>
        <w:adjustRightInd w:val="0"/>
        <w:spacing w:beforeLines="50"/>
        <w:jc w:val="center"/>
        <w:rPr>
          <w:rFonts w:ascii="微软雅黑" w:eastAsia="微软雅黑" w:hAnsi="微软雅黑" w:cs="Times New Roman"/>
          <w:kern w:val="0"/>
          <w:sz w:val="24"/>
          <w:szCs w:val="21"/>
        </w:rPr>
      </w:pPr>
      <w:r>
        <w:rPr>
          <w:rFonts w:ascii="微软雅黑" w:eastAsia="微软雅黑" w:hAnsi="微软雅黑" w:cs="Times New Roman"/>
          <w:noProof/>
          <w:kern w:val="0"/>
          <w:sz w:val="24"/>
          <w:szCs w:val="21"/>
        </w:rPr>
        <w:drawing>
          <wp:inline distT="0" distB="0" distL="0" distR="0">
            <wp:extent cx="3352800" cy="1638300"/>
            <wp:effectExtent l="19050" t="0" r="0" b="0"/>
            <wp:docPr id="11" name="图片 10" descr="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2.jpg"/>
                    <pic:cNvPicPr/>
                  </pic:nvPicPr>
                  <pic:blipFill>
                    <a:blip r:embed="rId12"/>
                    <a:stretch>
                      <a:fillRect/>
                    </a:stretch>
                  </pic:blipFill>
                  <pic:spPr>
                    <a:xfrm>
                      <a:off x="0" y="0"/>
                      <a:ext cx="3352800" cy="1638300"/>
                    </a:xfrm>
                    <a:prstGeom prst="rect">
                      <a:avLst/>
                    </a:prstGeom>
                  </pic:spPr>
                </pic:pic>
              </a:graphicData>
            </a:graphic>
          </wp:inline>
        </w:drawing>
      </w:r>
    </w:p>
    <w:p w:rsidR="003E488A" w:rsidRPr="004F08B2" w:rsidRDefault="00C64467" w:rsidP="00C64467">
      <w:pPr>
        <w:autoSpaceDE w:val="0"/>
        <w:autoSpaceDN w:val="0"/>
        <w:adjustRightInd w:val="0"/>
        <w:jc w:val="center"/>
        <w:rPr>
          <w:rFonts w:ascii="微软雅黑" w:eastAsia="微软雅黑" w:hAnsi="微软雅黑" w:cs="Times New Roman"/>
          <w:noProof/>
          <w:sz w:val="18"/>
          <w:szCs w:val="18"/>
        </w:rPr>
      </w:pPr>
      <w:r w:rsidRPr="004F08B2">
        <w:rPr>
          <w:rFonts w:ascii="微软雅黑" w:eastAsia="微软雅黑" w:hAnsi="微软雅黑" w:cs="Times New Roman"/>
          <w:kern w:val="0"/>
          <w:sz w:val="18"/>
          <w:szCs w:val="18"/>
        </w:rPr>
        <w:t>图</w:t>
      </w:r>
      <w:r w:rsidR="004E098B" w:rsidRPr="004F08B2">
        <w:rPr>
          <w:rFonts w:ascii="微软雅黑" w:eastAsia="微软雅黑" w:hAnsi="微软雅黑" w:cs="Times New Roman" w:hint="eastAsia"/>
          <w:kern w:val="0"/>
          <w:sz w:val="18"/>
          <w:szCs w:val="18"/>
        </w:rPr>
        <w:t>6</w:t>
      </w:r>
      <w:r w:rsidRPr="004F08B2">
        <w:rPr>
          <w:rFonts w:ascii="微软雅黑" w:eastAsia="微软雅黑" w:hAnsi="微软雅黑" w:cs="Times New Roman" w:hint="eastAsia"/>
          <w:kern w:val="0"/>
          <w:sz w:val="18"/>
          <w:szCs w:val="18"/>
        </w:rPr>
        <w:t>启动验证系统方法</w:t>
      </w:r>
    </w:p>
    <w:p w:rsidR="00606A97" w:rsidRPr="004F08B2" w:rsidRDefault="006A48FC" w:rsidP="00DC52F3">
      <w:pPr>
        <w:autoSpaceDE w:val="0"/>
        <w:autoSpaceDN w:val="0"/>
        <w:adjustRightInd w:val="0"/>
        <w:spacing w:beforeLines="50"/>
        <w:jc w:val="center"/>
        <w:rPr>
          <w:rFonts w:ascii="微软雅黑" w:eastAsia="微软雅黑" w:hAnsi="微软雅黑" w:cs="Times New Roman"/>
          <w:kern w:val="0"/>
          <w:sz w:val="24"/>
          <w:szCs w:val="21"/>
        </w:rPr>
      </w:pPr>
      <w:r>
        <w:rPr>
          <w:rFonts w:ascii="微软雅黑" w:eastAsia="微软雅黑" w:hAnsi="微软雅黑" w:cs="Times New Roman"/>
          <w:noProof/>
          <w:kern w:val="0"/>
          <w:sz w:val="24"/>
          <w:szCs w:val="21"/>
        </w:rPr>
        <w:drawing>
          <wp:inline distT="0" distB="0" distL="0" distR="0">
            <wp:extent cx="4400550" cy="1352550"/>
            <wp:effectExtent l="19050" t="0" r="0" b="0"/>
            <wp:docPr id="15" name="图片 14" descr="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4.jpg"/>
                    <pic:cNvPicPr/>
                  </pic:nvPicPr>
                  <pic:blipFill>
                    <a:blip r:embed="rId13"/>
                    <a:stretch>
                      <a:fillRect/>
                    </a:stretch>
                  </pic:blipFill>
                  <pic:spPr>
                    <a:xfrm>
                      <a:off x="0" y="0"/>
                      <a:ext cx="4400550" cy="1352550"/>
                    </a:xfrm>
                    <a:prstGeom prst="rect">
                      <a:avLst/>
                    </a:prstGeom>
                  </pic:spPr>
                </pic:pic>
              </a:graphicData>
            </a:graphic>
          </wp:inline>
        </w:drawing>
      </w:r>
    </w:p>
    <w:p w:rsidR="00C64467" w:rsidRPr="004F08B2" w:rsidRDefault="00C64467" w:rsidP="00C64467">
      <w:pPr>
        <w:autoSpaceDE w:val="0"/>
        <w:autoSpaceDN w:val="0"/>
        <w:adjustRightInd w:val="0"/>
        <w:jc w:val="center"/>
        <w:rPr>
          <w:rFonts w:ascii="微软雅黑" w:eastAsia="微软雅黑" w:hAnsi="微软雅黑" w:cs="Times New Roman"/>
          <w:noProof/>
          <w:sz w:val="18"/>
          <w:szCs w:val="18"/>
        </w:rPr>
      </w:pPr>
      <w:r w:rsidRPr="004F08B2">
        <w:rPr>
          <w:rFonts w:ascii="微软雅黑" w:eastAsia="微软雅黑" w:hAnsi="微软雅黑" w:cs="Times New Roman"/>
          <w:kern w:val="0"/>
          <w:sz w:val="18"/>
          <w:szCs w:val="18"/>
        </w:rPr>
        <w:t>图</w:t>
      </w:r>
      <w:r w:rsidR="004E098B" w:rsidRPr="004F08B2">
        <w:rPr>
          <w:rFonts w:ascii="微软雅黑" w:eastAsia="微软雅黑" w:hAnsi="微软雅黑" w:cs="Times New Roman" w:hint="eastAsia"/>
          <w:kern w:val="0"/>
          <w:sz w:val="18"/>
          <w:szCs w:val="18"/>
        </w:rPr>
        <w:t>7</w:t>
      </w:r>
      <w:r w:rsidRPr="004F08B2">
        <w:rPr>
          <w:rFonts w:ascii="微软雅黑" w:eastAsia="微软雅黑" w:hAnsi="微软雅黑" w:cs="Times New Roman" w:hint="eastAsia"/>
          <w:kern w:val="0"/>
          <w:sz w:val="18"/>
          <w:szCs w:val="18"/>
        </w:rPr>
        <w:t>启动完成验证系统</w:t>
      </w:r>
    </w:p>
    <w:p w:rsidR="00C64467" w:rsidRPr="004F08B2" w:rsidRDefault="0090164D" w:rsidP="00DC52F3">
      <w:pPr>
        <w:autoSpaceDE w:val="0"/>
        <w:autoSpaceDN w:val="0"/>
        <w:adjustRightInd w:val="0"/>
        <w:spacing w:beforeLines="50"/>
        <w:rPr>
          <w:rFonts w:ascii="微软雅黑" w:eastAsia="微软雅黑" w:hAnsi="微软雅黑" w:cs="Times New Roman"/>
          <w:b/>
          <w:noProof/>
          <w:szCs w:val="21"/>
        </w:rPr>
      </w:pPr>
      <w:bookmarkStart w:id="2" w:name="OLE_LINK3"/>
      <w:bookmarkStart w:id="3" w:name="OLE_LINK4"/>
      <w:r w:rsidRPr="004F08B2">
        <w:rPr>
          <w:rFonts w:ascii="微软雅黑" w:eastAsia="微软雅黑" w:hAnsi="微软雅黑" w:cs="Times New Roman" w:hint="eastAsia"/>
          <w:b/>
          <w:noProof/>
          <w:szCs w:val="21"/>
        </w:rPr>
        <w:t>3.2 优化后模型几何处理</w:t>
      </w:r>
    </w:p>
    <w:bookmarkEnd w:id="2"/>
    <w:bookmarkEnd w:id="3"/>
    <w:p w:rsidR="00C64467" w:rsidRPr="004F08B2" w:rsidRDefault="00C64467" w:rsidP="00C64467">
      <w:pPr>
        <w:autoSpaceDE w:val="0"/>
        <w:autoSpaceDN w:val="0"/>
        <w:adjustRightInd w:val="0"/>
        <w:ind w:firstLineChars="200" w:firstLine="420"/>
        <w:rPr>
          <w:rFonts w:ascii="微软雅黑" w:eastAsia="微软雅黑" w:hAnsi="微软雅黑" w:cs="Times New Roman"/>
          <w:kern w:val="0"/>
          <w:sz w:val="24"/>
          <w:szCs w:val="21"/>
        </w:rPr>
      </w:pPr>
      <w:r w:rsidRPr="004F08B2">
        <w:rPr>
          <w:rFonts w:ascii="微软雅黑" w:eastAsia="微软雅黑" w:hAnsi="微软雅黑" w:cs="Times New Roman" w:hint="eastAsia"/>
          <w:noProof/>
          <w:szCs w:val="21"/>
        </w:rPr>
        <w:t>优化后的STL格式文件和原始CAD模型都被传递到验证系统的几何模块中，如图</w:t>
      </w:r>
      <w:r w:rsidR="004E098B" w:rsidRPr="004F08B2">
        <w:rPr>
          <w:rFonts w:ascii="微软雅黑" w:eastAsia="微软雅黑" w:hAnsi="微软雅黑" w:cs="Times New Roman" w:hint="eastAsia"/>
          <w:noProof/>
          <w:szCs w:val="21"/>
        </w:rPr>
        <w:t>8</w:t>
      </w:r>
      <w:r w:rsidR="00967C37" w:rsidRPr="004F08B2">
        <w:rPr>
          <w:rFonts w:ascii="微软雅黑" w:eastAsia="微软雅黑" w:hAnsi="微软雅黑" w:cs="Times New Roman" w:hint="eastAsia"/>
          <w:noProof/>
          <w:szCs w:val="21"/>
        </w:rPr>
        <w:t>所示。</w:t>
      </w:r>
    </w:p>
    <w:p w:rsidR="00C64467" w:rsidRPr="004F08B2" w:rsidRDefault="006A48FC" w:rsidP="00DC52F3">
      <w:pPr>
        <w:autoSpaceDE w:val="0"/>
        <w:autoSpaceDN w:val="0"/>
        <w:adjustRightInd w:val="0"/>
        <w:spacing w:beforeLines="50"/>
        <w:jc w:val="center"/>
        <w:rPr>
          <w:rFonts w:ascii="微软雅黑" w:eastAsia="微软雅黑" w:hAnsi="微软雅黑" w:cs="Times New Roman"/>
          <w:kern w:val="0"/>
          <w:sz w:val="24"/>
          <w:szCs w:val="21"/>
        </w:rPr>
      </w:pPr>
      <w:r>
        <w:rPr>
          <w:rFonts w:ascii="微软雅黑" w:eastAsia="微软雅黑" w:hAnsi="微软雅黑" w:cs="Times New Roman"/>
          <w:noProof/>
          <w:kern w:val="0"/>
          <w:sz w:val="24"/>
          <w:szCs w:val="21"/>
        </w:rPr>
        <w:lastRenderedPageBreak/>
        <w:drawing>
          <wp:inline distT="0" distB="0" distL="0" distR="0">
            <wp:extent cx="4819650" cy="3629025"/>
            <wp:effectExtent l="19050" t="0" r="0" b="0"/>
            <wp:docPr id="16" name="图片 15" descr="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6.jpg"/>
                    <pic:cNvPicPr/>
                  </pic:nvPicPr>
                  <pic:blipFill>
                    <a:blip r:embed="rId14"/>
                    <a:stretch>
                      <a:fillRect/>
                    </a:stretch>
                  </pic:blipFill>
                  <pic:spPr>
                    <a:xfrm>
                      <a:off x="0" y="0"/>
                      <a:ext cx="4819650" cy="3629025"/>
                    </a:xfrm>
                    <a:prstGeom prst="rect">
                      <a:avLst/>
                    </a:prstGeom>
                  </pic:spPr>
                </pic:pic>
              </a:graphicData>
            </a:graphic>
          </wp:inline>
        </w:drawing>
      </w:r>
    </w:p>
    <w:p w:rsidR="00C64467" w:rsidRPr="004F08B2" w:rsidRDefault="00C64467" w:rsidP="00C64467">
      <w:pPr>
        <w:autoSpaceDE w:val="0"/>
        <w:autoSpaceDN w:val="0"/>
        <w:adjustRightInd w:val="0"/>
        <w:jc w:val="center"/>
        <w:rPr>
          <w:rFonts w:ascii="微软雅黑" w:eastAsia="微软雅黑" w:hAnsi="微软雅黑" w:cs="Times New Roman"/>
          <w:kern w:val="0"/>
          <w:sz w:val="18"/>
          <w:szCs w:val="18"/>
        </w:rPr>
      </w:pPr>
      <w:r w:rsidRPr="004F08B2">
        <w:rPr>
          <w:rFonts w:ascii="微软雅黑" w:eastAsia="微软雅黑" w:hAnsi="微软雅黑" w:cs="Times New Roman"/>
          <w:kern w:val="0"/>
          <w:sz w:val="18"/>
          <w:szCs w:val="18"/>
        </w:rPr>
        <w:t>图</w:t>
      </w:r>
      <w:r w:rsidR="004E098B" w:rsidRPr="004F08B2">
        <w:rPr>
          <w:rFonts w:ascii="微软雅黑" w:eastAsia="微软雅黑" w:hAnsi="微软雅黑" w:cs="Times New Roman" w:hint="eastAsia"/>
          <w:kern w:val="0"/>
          <w:sz w:val="18"/>
          <w:szCs w:val="18"/>
        </w:rPr>
        <w:t>8</w:t>
      </w:r>
      <w:r w:rsidR="007A093D" w:rsidRPr="004F08B2">
        <w:rPr>
          <w:rFonts w:ascii="微软雅黑" w:eastAsia="微软雅黑" w:hAnsi="微软雅黑" w:cs="Times New Roman" w:hint="eastAsia"/>
          <w:kern w:val="0"/>
          <w:sz w:val="18"/>
          <w:szCs w:val="18"/>
        </w:rPr>
        <w:t>优化前后的几何模型</w:t>
      </w:r>
    </w:p>
    <w:p w:rsidR="00967C37" w:rsidRPr="004F08B2" w:rsidRDefault="00967C37" w:rsidP="000903CB">
      <w:pPr>
        <w:autoSpaceDE w:val="0"/>
        <w:autoSpaceDN w:val="0"/>
        <w:adjustRightInd w:val="0"/>
        <w:ind w:firstLineChars="200" w:firstLine="420"/>
        <w:rPr>
          <w:rFonts w:ascii="微软雅黑" w:eastAsia="微软雅黑" w:hAnsi="微软雅黑" w:cs="Times New Roman"/>
          <w:noProof/>
          <w:szCs w:val="18"/>
        </w:rPr>
      </w:pPr>
      <w:r w:rsidRPr="004F08B2">
        <w:rPr>
          <w:rFonts w:ascii="微软雅黑" w:eastAsia="微软雅黑" w:hAnsi="微软雅黑" w:cs="Times New Roman" w:hint="eastAsia"/>
          <w:noProof/>
          <w:szCs w:val="18"/>
        </w:rPr>
        <w:t>导入的STL文件不适于于进行验证分析. 它必须被编辑并转化为实体几何模型，默认使用SpaceClaim进行几何修正，如图</w:t>
      </w:r>
      <w:r w:rsidR="00EF4CA5" w:rsidRPr="004F08B2">
        <w:rPr>
          <w:rFonts w:ascii="微软雅黑" w:eastAsia="微软雅黑" w:hAnsi="微软雅黑" w:cs="Times New Roman" w:hint="eastAsia"/>
          <w:noProof/>
          <w:szCs w:val="18"/>
        </w:rPr>
        <w:t>9</w:t>
      </w:r>
      <w:r w:rsidR="00EA1B13" w:rsidRPr="004F08B2">
        <w:rPr>
          <w:rFonts w:ascii="微软雅黑" w:eastAsia="微软雅黑" w:hAnsi="微软雅黑" w:cs="Times New Roman" w:hint="eastAsia"/>
          <w:noProof/>
          <w:szCs w:val="18"/>
        </w:rPr>
        <w:t>所示。</w:t>
      </w:r>
    </w:p>
    <w:p w:rsidR="003E488A" w:rsidRPr="004F08B2" w:rsidRDefault="006A48FC" w:rsidP="00DC52F3">
      <w:pPr>
        <w:autoSpaceDE w:val="0"/>
        <w:autoSpaceDN w:val="0"/>
        <w:adjustRightInd w:val="0"/>
        <w:spacing w:beforeLines="50"/>
        <w:jc w:val="center"/>
        <w:rPr>
          <w:rFonts w:ascii="微软雅黑" w:eastAsia="微软雅黑" w:hAnsi="微软雅黑" w:cs="Times New Roman"/>
          <w:kern w:val="0"/>
          <w:sz w:val="24"/>
          <w:szCs w:val="21"/>
        </w:rPr>
      </w:pPr>
      <w:r>
        <w:rPr>
          <w:rFonts w:ascii="微软雅黑" w:eastAsia="微软雅黑" w:hAnsi="微软雅黑" w:cs="Times New Roman"/>
          <w:noProof/>
          <w:kern w:val="0"/>
          <w:sz w:val="24"/>
          <w:szCs w:val="21"/>
        </w:rPr>
        <w:drawing>
          <wp:inline distT="0" distB="0" distL="0" distR="0">
            <wp:extent cx="4819650" cy="2895600"/>
            <wp:effectExtent l="19050" t="0" r="0" b="0"/>
            <wp:docPr id="17" name="图片 16" descr="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8.jpg"/>
                    <pic:cNvPicPr/>
                  </pic:nvPicPr>
                  <pic:blipFill>
                    <a:blip r:embed="rId15"/>
                    <a:stretch>
                      <a:fillRect/>
                    </a:stretch>
                  </pic:blipFill>
                  <pic:spPr>
                    <a:xfrm>
                      <a:off x="0" y="0"/>
                      <a:ext cx="4819650" cy="2895600"/>
                    </a:xfrm>
                    <a:prstGeom prst="rect">
                      <a:avLst/>
                    </a:prstGeom>
                  </pic:spPr>
                </pic:pic>
              </a:graphicData>
            </a:graphic>
          </wp:inline>
        </w:drawing>
      </w:r>
    </w:p>
    <w:p w:rsidR="00C64467" w:rsidRPr="004F08B2" w:rsidRDefault="00C64467" w:rsidP="00C64467">
      <w:pPr>
        <w:autoSpaceDE w:val="0"/>
        <w:autoSpaceDN w:val="0"/>
        <w:adjustRightInd w:val="0"/>
        <w:jc w:val="center"/>
        <w:rPr>
          <w:rFonts w:ascii="微软雅黑" w:eastAsia="微软雅黑" w:hAnsi="微软雅黑" w:cs="Times New Roman"/>
          <w:kern w:val="0"/>
          <w:sz w:val="18"/>
          <w:szCs w:val="18"/>
        </w:rPr>
      </w:pPr>
      <w:r w:rsidRPr="004F08B2">
        <w:rPr>
          <w:rFonts w:ascii="微软雅黑" w:eastAsia="微软雅黑" w:hAnsi="微软雅黑" w:cs="Times New Roman"/>
          <w:kern w:val="0"/>
          <w:sz w:val="18"/>
          <w:szCs w:val="18"/>
        </w:rPr>
        <w:t>图</w:t>
      </w:r>
      <w:r w:rsidR="007A093D" w:rsidRPr="004F08B2">
        <w:rPr>
          <w:rFonts w:ascii="微软雅黑" w:eastAsia="微软雅黑" w:hAnsi="微软雅黑" w:cs="Times New Roman" w:hint="eastAsia"/>
          <w:kern w:val="0"/>
          <w:sz w:val="18"/>
          <w:szCs w:val="18"/>
        </w:rPr>
        <w:t>9优化后模型几何处理</w:t>
      </w:r>
    </w:p>
    <w:p w:rsidR="006D09F4" w:rsidRPr="004F08B2" w:rsidRDefault="006D09F4" w:rsidP="00DC52F3">
      <w:pPr>
        <w:autoSpaceDE w:val="0"/>
        <w:autoSpaceDN w:val="0"/>
        <w:adjustRightInd w:val="0"/>
        <w:spacing w:beforeLines="50"/>
        <w:rPr>
          <w:rFonts w:ascii="微软雅黑" w:eastAsia="微软雅黑" w:hAnsi="微软雅黑" w:cs="Times New Roman"/>
          <w:b/>
          <w:noProof/>
          <w:szCs w:val="21"/>
        </w:rPr>
      </w:pPr>
      <w:bookmarkStart w:id="4" w:name="_GoBack"/>
      <w:bookmarkEnd w:id="4"/>
    </w:p>
    <w:p w:rsidR="006D09F4" w:rsidRPr="004F08B2" w:rsidRDefault="006D09F4" w:rsidP="00DC52F3">
      <w:pPr>
        <w:autoSpaceDE w:val="0"/>
        <w:autoSpaceDN w:val="0"/>
        <w:adjustRightInd w:val="0"/>
        <w:spacing w:beforeLines="50"/>
        <w:rPr>
          <w:rFonts w:ascii="微软雅黑" w:eastAsia="微软雅黑" w:hAnsi="微软雅黑" w:cs="Times New Roman"/>
          <w:b/>
          <w:noProof/>
          <w:szCs w:val="21"/>
        </w:rPr>
      </w:pPr>
    </w:p>
    <w:p w:rsidR="0090164D" w:rsidRPr="004F08B2" w:rsidRDefault="0090164D" w:rsidP="00DC52F3">
      <w:pPr>
        <w:autoSpaceDE w:val="0"/>
        <w:autoSpaceDN w:val="0"/>
        <w:adjustRightInd w:val="0"/>
        <w:spacing w:beforeLines="50"/>
        <w:rPr>
          <w:rFonts w:ascii="微软雅黑" w:eastAsia="微软雅黑" w:hAnsi="微软雅黑" w:cs="Times New Roman"/>
          <w:b/>
          <w:noProof/>
          <w:szCs w:val="21"/>
        </w:rPr>
      </w:pPr>
      <w:r w:rsidRPr="004F08B2">
        <w:rPr>
          <w:rFonts w:ascii="微软雅黑" w:eastAsia="微软雅黑" w:hAnsi="微软雅黑" w:cs="Times New Roman" w:hint="eastAsia"/>
          <w:b/>
          <w:noProof/>
          <w:szCs w:val="21"/>
        </w:rPr>
        <w:t xml:space="preserve">3.3 </w:t>
      </w:r>
      <w:r w:rsidR="00F5438B" w:rsidRPr="004F08B2">
        <w:rPr>
          <w:rFonts w:ascii="微软雅黑" w:eastAsia="微软雅黑" w:hAnsi="微软雅黑" w:cs="Times New Roman" w:hint="eastAsia"/>
          <w:b/>
          <w:noProof/>
          <w:szCs w:val="21"/>
        </w:rPr>
        <w:t>优化前后仿真结果对比</w:t>
      </w:r>
    </w:p>
    <w:p w:rsidR="0090164D" w:rsidRPr="004F08B2" w:rsidRDefault="00F5438B" w:rsidP="000903CB">
      <w:pPr>
        <w:autoSpaceDE w:val="0"/>
        <w:autoSpaceDN w:val="0"/>
        <w:adjustRightInd w:val="0"/>
        <w:ind w:firstLineChars="200" w:firstLine="420"/>
        <w:rPr>
          <w:rFonts w:ascii="微软雅黑" w:eastAsia="微软雅黑" w:hAnsi="微软雅黑" w:cs="Times New Roman"/>
          <w:noProof/>
          <w:szCs w:val="18"/>
        </w:rPr>
      </w:pPr>
      <w:r w:rsidRPr="004F08B2">
        <w:rPr>
          <w:rFonts w:ascii="微软雅黑" w:eastAsia="微软雅黑" w:hAnsi="微软雅黑" w:cs="Times New Roman" w:hint="eastAsia"/>
          <w:noProof/>
          <w:szCs w:val="18"/>
        </w:rPr>
        <w:t>求解并检查优化后的几何模型是否能达到设计目标，</w:t>
      </w:r>
      <w:r w:rsidR="002E13DC" w:rsidRPr="004F08B2">
        <w:rPr>
          <w:rFonts w:ascii="微软雅黑" w:eastAsia="微软雅黑" w:hAnsi="微软雅黑" w:cs="Times New Roman" w:hint="eastAsia"/>
          <w:noProof/>
          <w:szCs w:val="18"/>
        </w:rPr>
        <w:t>若不满足，可重新调整</w:t>
      </w:r>
      <w:r w:rsidR="002E13DC" w:rsidRPr="004F08B2">
        <w:rPr>
          <w:rFonts w:ascii="微软雅黑" w:eastAsia="微软雅黑" w:hAnsi="微软雅黑" w:cs="Times New Roman" w:hint="eastAsia"/>
          <w:noProof/>
          <w:szCs w:val="21"/>
        </w:rPr>
        <w:t>“Mass”或“Volume”或“Global Von-Mises Stress”的优化比例，直至优化结果满足要求为止。</w:t>
      </w:r>
      <w:r w:rsidRPr="004F08B2">
        <w:rPr>
          <w:rFonts w:ascii="微软雅黑" w:eastAsia="微软雅黑" w:hAnsi="微软雅黑" w:cs="Times New Roman" w:hint="eastAsia"/>
          <w:noProof/>
          <w:szCs w:val="18"/>
        </w:rPr>
        <w:t>原始模型和优化后模型的仿真结果可以进行对比，如图</w:t>
      </w:r>
      <w:r w:rsidR="00EF4CA5" w:rsidRPr="004F08B2">
        <w:rPr>
          <w:rFonts w:ascii="微软雅黑" w:eastAsia="微软雅黑" w:hAnsi="微软雅黑" w:cs="Times New Roman" w:hint="eastAsia"/>
          <w:noProof/>
          <w:szCs w:val="18"/>
        </w:rPr>
        <w:t>10</w:t>
      </w:r>
      <w:r w:rsidRPr="004F08B2">
        <w:rPr>
          <w:rFonts w:ascii="微软雅黑" w:eastAsia="微软雅黑" w:hAnsi="微软雅黑" w:cs="Times New Roman" w:hint="eastAsia"/>
          <w:noProof/>
          <w:szCs w:val="18"/>
        </w:rPr>
        <w:t>所示。</w:t>
      </w:r>
    </w:p>
    <w:p w:rsidR="000903CB" w:rsidRPr="004F08B2" w:rsidRDefault="004D110F" w:rsidP="00F5438B">
      <w:pPr>
        <w:autoSpaceDE w:val="0"/>
        <w:autoSpaceDN w:val="0"/>
        <w:adjustRightInd w:val="0"/>
        <w:jc w:val="center"/>
        <w:rPr>
          <w:rFonts w:ascii="微软雅黑" w:eastAsia="微软雅黑" w:hAnsi="微软雅黑" w:cs="Times New Roman"/>
          <w:kern w:val="0"/>
          <w:sz w:val="24"/>
          <w:szCs w:val="21"/>
        </w:rPr>
      </w:pPr>
      <w:r w:rsidRPr="004F08B2">
        <w:rPr>
          <w:rFonts w:ascii="微软雅黑" w:eastAsia="微软雅黑" w:hAnsi="微软雅黑" w:cs="Times New Roman" w:hint="eastAsia"/>
          <w:noProof/>
          <w:kern w:val="0"/>
          <w:sz w:val="24"/>
          <w:szCs w:val="21"/>
        </w:rPr>
        <w:drawing>
          <wp:inline distT="0" distB="0" distL="0" distR="0">
            <wp:extent cx="2520000" cy="24067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000" cy="2406740"/>
                    </a:xfrm>
                    <a:prstGeom prst="rect">
                      <a:avLst/>
                    </a:prstGeom>
                    <a:noFill/>
                    <a:ln>
                      <a:noFill/>
                    </a:ln>
                  </pic:spPr>
                </pic:pic>
              </a:graphicData>
            </a:graphic>
          </wp:inline>
        </w:drawing>
      </w:r>
      <w:r w:rsidRPr="004F08B2">
        <w:rPr>
          <w:rFonts w:ascii="微软雅黑" w:eastAsia="微软雅黑" w:hAnsi="微软雅黑" w:cs="Times New Roman" w:hint="eastAsia"/>
          <w:noProof/>
          <w:kern w:val="0"/>
          <w:sz w:val="24"/>
          <w:szCs w:val="21"/>
        </w:rPr>
        <w:drawing>
          <wp:inline distT="0" distB="0" distL="0" distR="0">
            <wp:extent cx="2520950" cy="240654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000" cy="2405641"/>
                    </a:xfrm>
                    <a:prstGeom prst="rect">
                      <a:avLst/>
                    </a:prstGeom>
                    <a:noFill/>
                    <a:ln>
                      <a:noFill/>
                    </a:ln>
                  </pic:spPr>
                </pic:pic>
              </a:graphicData>
            </a:graphic>
          </wp:inline>
        </w:drawing>
      </w:r>
    </w:p>
    <w:p w:rsidR="000903CB" w:rsidRPr="004F08B2" w:rsidRDefault="000903CB" w:rsidP="00F5438B">
      <w:pPr>
        <w:autoSpaceDE w:val="0"/>
        <w:autoSpaceDN w:val="0"/>
        <w:adjustRightInd w:val="0"/>
        <w:jc w:val="center"/>
        <w:rPr>
          <w:rFonts w:ascii="微软雅黑" w:eastAsia="微软雅黑" w:hAnsi="微软雅黑" w:cs="Times New Roman"/>
          <w:kern w:val="0"/>
          <w:sz w:val="18"/>
          <w:szCs w:val="18"/>
        </w:rPr>
      </w:pPr>
      <w:r w:rsidRPr="004F08B2">
        <w:rPr>
          <w:rFonts w:ascii="微软雅黑" w:eastAsia="微软雅黑" w:hAnsi="微软雅黑" w:cs="Times New Roman" w:hint="eastAsia"/>
          <w:kern w:val="0"/>
          <w:sz w:val="18"/>
          <w:szCs w:val="18"/>
        </w:rPr>
        <w:t>（a）优化前模型位移云图（b）优化前模型应力云图</w:t>
      </w:r>
    </w:p>
    <w:p w:rsidR="00A95B18" w:rsidRPr="004F08B2" w:rsidRDefault="004D110F" w:rsidP="00F5438B">
      <w:pPr>
        <w:autoSpaceDE w:val="0"/>
        <w:autoSpaceDN w:val="0"/>
        <w:adjustRightInd w:val="0"/>
        <w:jc w:val="center"/>
        <w:rPr>
          <w:rFonts w:ascii="微软雅黑" w:eastAsia="微软雅黑" w:hAnsi="微软雅黑" w:cs="Times New Roman"/>
          <w:kern w:val="0"/>
          <w:sz w:val="24"/>
          <w:szCs w:val="21"/>
        </w:rPr>
      </w:pPr>
      <w:r w:rsidRPr="004F08B2">
        <w:rPr>
          <w:rFonts w:ascii="微软雅黑" w:eastAsia="微软雅黑" w:hAnsi="微软雅黑" w:cs="Times New Roman" w:hint="eastAsia"/>
          <w:noProof/>
          <w:kern w:val="0"/>
          <w:sz w:val="24"/>
          <w:szCs w:val="21"/>
        </w:rPr>
        <w:drawing>
          <wp:inline distT="0" distB="0" distL="0" distR="0">
            <wp:extent cx="2520000" cy="2259494"/>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000" cy="2259494"/>
                    </a:xfrm>
                    <a:prstGeom prst="rect">
                      <a:avLst/>
                    </a:prstGeom>
                    <a:noFill/>
                    <a:ln>
                      <a:noFill/>
                    </a:ln>
                  </pic:spPr>
                </pic:pic>
              </a:graphicData>
            </a:graphic>
          </wp:inline>
        </w:drawing>
      </w:r>
      <w:r w:rsidRPr="004F08B2">
        <w:rPr>
          <w:rFonts w:ascii="微软雅黑" w:eastAsia="微软雅黑" w:hAnsi="微软雅黑" w:cs="Times New Roman" w:hint="eastAsia"/>
          <w:noProof/>
          <w:kern w:val="0"/>
          <w:sz w:val="24"/>
          <w:szCs w:val="21"/>
        </w:rPr>
        <w:drawing>
          <wp:inline distT="0" distB="0" distL="0" distR="0">
            <wp:extent cx="2514600" cy="2265144"/>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000" cy="2270008"/>
                    </a:xfrm>
                    <a:prstGeom prst="rect">
                      <a:avLst/>
                    </a:prstGeom>
                    <a:noFill/>
                    <a:ln>
                      <a:noFill/>
                    </a:ln>
                  </pic:spPr>
                </pic:pic>
              </a:graphicData>
            </a:graphic>
          </wp:inline>
        </w:drawing>
      </w:r>
    </w:p>
    <w:p w:rsidR="000903CB" w:rsidRPr="004F08B2" w:rsidRDefault="000903CB" w:rsidP="000903CB">
      <w:pPr>
        <w:autoSpaceDE w:val="0"/>
        <w:autoSpaceDN w:val="0"/>
        <w:adjustRightInd w:val="0"/>
        <w:jc w:val="center"/>
        <w:rPr>
          <w:rFonts w:ascii="微软雅黑" w:eastAsia="微软雅黑" w:hAnsi="微软雅黑" w:cs="Times New Roman"/>
          <w:kern w:val="0"/>
          <w:sz w:val="18"/>
          <w:szCs w:val="18"/>
        </w:rPr>
      </w:pPr>
      <w:r w:rsidRPr="004F08B2">
        <w:rPr>
          <w:rFonts w:ascii="微软雅黑" w:eastAsia="微软雅黑" w:hAnsi="微软雅黑" w:cs="Times New Roman" w:hint="eastAsia"/>
          <w:kern w:val="0"/>
          <w:sz w:val="18"/>
          <w:szCs w:val="18"/>
        </w:rPr>
        <w:t>（c）优化前模型位移云图（d）优化前模型应力云图</w:t>
      </w:r>
    </w:p>
    <w:p w:rsidR="004D110F" w:rsidRPr="004F08B2" w:rsidRDefault="00F5438B" w:rsidP="00F5438B">
      <w:pPr>
        <w:autoSpaceDE w:val="0"/>
        <w:autoSpaceDN w:val="0"/>
        <w:adjustRightInd w:val="0"/>
        <w:jc w:val="center"/>
        <w:rPr>
          <w:rFonts w:ascii="微软雅黑" w:eastAsia="微软雅黑" w:hAnsi="微软雅黑" w:cs="Times New Roman"/>
          <w:kern w:val="0"/>
          <w:sz w:val="18"/>
          <w:szCs w:val="18"/>
        </w:rPr>
      </w:pPr>
      <w:r w:rsidRPr="004F08B2">
        <w:rPr>
          <w:rFonts w:ascii="微软雅黑" w:eastAsia="微软雅黑" w:hAnsi="微软雅黑" w:cs="Times New Roman"/>
          <w:kern w:val="0"/>
          <w:sz w:val="18"/>
          <w:szCs w:val="18"/>
        </w:rPr>
        <w:t>图</w:t>
      </w:r>
      <w:r w:rsidR="00EF4CA5" w:rsidRPr="004F08B2">
        <w:rPr>
          <w:rFonts w:ascii="微软雅黑" w:eastAsia="微软雅黑" w:hAnsi="微软雅黑" w:cs="Times New Roman" w:hint="eastAsia"/>
          <w:kern w:val="0"/>
          <w:sz w:val="18"/>
          <w:szCs w:val="18"/>
        </w:rPr>
        <w:t>10</w:t>
      </w:r>
      <w:r w:rsidR="00E46052" w:rsidRPr="004F08B2">
        <w:rPr>
          <w:rFonts w:ascii="微软雅黑" w:eastAsia="微软雅黑" w:hAnsi="微软雅黑" w:cs="Times New Roman" w:hint="eastAsia"/>
          <w:kern w:val="0"/>
          <w:sz w:val="18"/>
          <w:szCs w:val="18"/>
        </w:rPr>
        <w:t>优化前后仿真结果对比</w:t>
      </w:r>
    </w:p>
    <w:sectPr w:rsidR="004D110F" w:rsidRPr="004F08B2" w:rsidSect="00DF21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162" w:rsidRDefault="00D22162" w:rsidP="004F08B2">
      <w:r>
        <w:separator/>
      </w:r>
    </w:p>
  </w:endnote>
  <w:endnote w:type="continuationSeparator" w:id="1">
    <w:p w:rsidR="00D22162" w:rsidRDefault="00D22162" w:rsidP="004F08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Y5+ZHKDT1-5">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162" w:rsidRDefault="00D22162" w:rsidP="004F08B2">
      <w:r>
        <w:separator/>
      </w:r>
    </w:p>
  </w:footnote>
  <w:footnote w:type="continuationSeparator" w:id="1">
    <w:p w:rsidR="00D22162" w:rsidRDefault="00D22162" w:rsidP="004F08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6AFD"/>
    <w:multiLevelType w:val="hybridMultilevel"/>
    <w:tmpl w:val="5A6422AC"/>
    <w:lvl w:ilvl="0" w:tplc="37E4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BC30AE"/>
    <w:multiLevelType w:val="hybridMultilevel"/>
    <w:tmpl w:val="61D48276"/>
    <w:lvl w:ilvl="0" w:tplc="8D44DDF4">
      <w:start w:val="1"/>
      <w:numFmt w:val="bullet"/>
      <w:lvlText w:val=""/>
      <w:lvlJc w:val="left"/>
      <w:pPr>
        <w:tabs>
          <w:tab w:val="num" w:pos="720"/>
        </w:tabs>
        <w:ind w:left="720" w:hanging="360"/>
      </w:pPr>
      <w:rPr>
        <w:rFonts w:ascii="Wingdings" w:hAnsi="Wingdings" w:hint="default"/>
      </w:rPr>
    </w:lvl>
    <w:lvl w:ilvl="1" w:tplc="81E22AEC" w:tentative="1">
      <w:start w:val="1"/>
      <w:numFmt w:val="bullet"/>
      <w:lvlText w:val=""/>
      <w:lvlJc w:val="left"/>
      <w:pPr>
        <w:tabs>
          <w:tab w:val="num" w:pos="1440"/>
        </w:tabs>
        <w:ind w:left="1440" w:hanging="360"/>
      </w:pPr>
      <w:rPr>
        <w:rFonts w:ascii="Wingdings" w:hAnsi="Wingdings" w:hint="default"/>
      </w:rPr>
    </w:lvl>
    <w:lvl w:ilvl="2" w:tplc="2DE4F1D2" w:tentative="1">
      <w:start w:val="1"/>
      <w:numFmt w:val="bullet"/>
      <w:lvlText w:val=""/>
      <w:lvlJc w:val="left"/>
      <w:pPr>
        <w:tabs>
          <w:tab w:val="num" w:pos="2160"/>
        </w:tabs>
        <w:ind w:left="2160" w:hanging="360"/>
      </w:pPr>
      <w:rPr>
        <w:rFonts w:ascii="Wingdings" w:hAnsi="Wingdings" w:hint="default"/>
      </w:rPr>
    </w:lvl>
    <w:lvl w:ilvl="3" w:tplc="8AF8AC8E" w:tentative="1">
      <w:start w:val="1"/>
      <w:numFmt w:val="bullet"/>
      <w:lvlText w:val=""/>
      <w:lvlJc w:val="left"/>
      <w:pPr>
        <w:tabs>
          <w:tab w:val="num" w:pos="2880"/>
        </w:tabs>
        <w:ind w:left="2880" w:hanging="360"/>
      </w:pPr>
      <w:rPr>
        <w:rFonts w:ascii="Wingdings" w:hAnsi="Wingdings" w:hint="default"/>
      </w:rPr>
    </w:lvl>
    <w:lvl w:ilvl="4" w:tplc="36CCBDC8" w:tentative="1">
      <w:start w:val="1"/>
      <w:numFmt w:val="bullet"/>
      <w:lvlText w:val=""/>
      <w:lvlJc w:val="left"/>
      <w:pPr>
        <w:tabs>
          <w:tab w:val="num" w:pos="3600"/>
        </w:tabs>
        <w:ind w:left="3600" w:hanging="360"/>
      </w:pPr>
      <w:rPr>
        <w:rFonts w:ascii="Wingdings" w:hAnsi="Wingdings" w:hint="default"/>
      </w:rPr>
    </w:lvl>
    <w:lvl w:ilvl="5" w:tplc="13CA8F0C" w:tentative="1">
      <w:start w:val="1"/>
      <w:numFmt w:val="bullet"/>
      <w:lvlText w:val=""/>
      <w:lvlJc w:val="left"/>
      <w:pPr>
        <w:tabs>
          <w:tab w:val="num" w:pos="4320"/>
        </w:tabs>
        <w:ind w:left="4320" w:hanging="360"/>
      </w:pPr>
      <w:rPr>
        <w:rFonts w:ascii="Wingdings" w:hAnsi="Wingdings" w:hint="default"/>
      </w:rPr>
    </w:lvl>
    <w:lvl w:ilvl="6" w:tplc="2A30FDE0" w:tentative="1">
      <w:start w:val="1"/>
      <w:numFmt w:val="bullet"/>
      <w:lvlText w:val=""/>
      <w:lvlJc w:val="left"/>
      <w:pPr>
        <w:tabs>
          <w:tab w:val="num" w:pos="5040"/>
        </w:tabs>
        <w:ind w:left="5040" w:hanging="360"/>
      </w:pPr>
      <w:rPr>
        <w:rFonts w:ascii="Wingdings" w:hAnsi="Wingdings" w:hint="default"/>
      </w:rPr>
    </w:lvl>
    <w:lvl w:ilvl="7" w:tplc="17E88886" w:tentative="1">
      <w:start w:val="1"/>
      <w:numFmt w:val="bullet"/>
      <w:lvlText w:val=""/>
      <w:lvlJc w:val="left"/>
      <w:pPr>
        <w:tabs>
          <w:tab w:val="num" w:pos="5760"/>
        </w:tabs>
        <w:ind w:left="5760" w:hanging="360"/>
      </w:pPr>
      <w:rPr>
        <w:rFonts w:ascii="Wingdings" w:hAnsi="Wingdings" w:hint="default"/>
      </w:rPr>
    </w:lvl>
    <w:lvl w:ilvl="8" w:tplc="09E2827A" w:tentative="1">
      <w:start w:val="1"/>
      <w:numFmt w:val="bullet"/>
      <w:lvlText w:val=""/>
      <w:lvlJc w:val="left"/>
      <w:pPr>
        <w:tabs>
          <w:tab w:val="num" w:pos="6480"/>
        </w:tabs>
        <w:ind w:left="6480" w:hanging="360"/>
      </w:pPr>
      <w:rPr>
        <w:rFonts w:ascii="Wingdings" w:hAnsi="Wingdings" w:hint="default"/>
      </w:rPr>
    </w:lvl>
  </w:abstractNum>
  <w:abstractNum w:abstractNumId="2">
    <w:nsid w:val="309159C2"/>
    <w:multiLevelType w:val="hybridMultilevel"/>
    <w:tmpl w:val="3BB6232C"/>
    <w:lvl w:ilvl="0" w:tplc="91D0480E">
      <w:start w:val="1"/>
      <w:numFmt w:val="bullet"/>
      <w:lvlText w:val=""/>
      <w:lvlJc w:val="left"/>
      <w:pPr>
        <w:tabs>
          <w:tab w:val="num" w:pos="720"/>
        </w:tabs>
        <w:ind w:left="720" w:hanging="360"/>
      </w:pPr>
      <w:rPr>
        <w:rFonts w:ascii="Wingdings" w:hAnsi="Wingdings" w:hint="default"/>
      </w:rPr>
    </w:lvl>
    <w:lvl w:ilvl="1" w:tplc="8E3CFE46" w:tentative="1">
      <w:start w:val="1"/>
      <w:numFmt w:val="bullet"/>
      <w:lvlText w:val=""/>
      <w:lvlJc w:val="left"/>
      <w:pPr>
        <w:tabs>
          <w:tab w:val="num" w:pos="1440"/>
        </w:tabs>
        <w:ind w:left="1440" w:hanging="360"/>
      </w:pPr>
      <w:rPr>
        <w:rFonts w:ascii="Wingdings" w:hAnsi="Wingdings" w:hint="default"/>
      </w:rPr>
    </w:lvl>
    <w:lvl w:ilvl="2" w:tplc="4FB683B8" w:tentative="1">
      <w:start w:val="1"/>
      <w:numFmt w:val="bullet"/>
      <w:lvlText w:val=""/>
      <w:lvlJc w:val="left"/>
      <w:pPr>
        <w:tabs>
          <w:tab w:val="num" w:pos="2160"/>
        </w:tabs>
        <w:ind w:left="2160" w:hanging="360"/>
      </w:pPr>
      <w:rPr>
        <w:rFonts w:ascii="Wingdings" w:hAnsi="Wingdings" w:hint="default"/>
      </w:rPr>
    </w:lvl>
    <w:lvl w:ilvl="3" w:tplc="CA023A1A" w:tentative="1">
      <w:start w:val="1"/>
      <w:numFmt w:val="bullet"/>
      <w:lvlText w:val=""/>
      <w:lvlJc w:val="left"/>
      <w:pPr>
        <w:tabs>
          <w:tab w:val="num" w:pos="2880"/>
        </w:tabs>
        <w:ind w:left="2880" w:hanging="360"/>
      </w:pPr>
      <w:rPr>
        <w:rFonts w:ascii="Wingdings" w:hAnsi="Wingdings" w:hint="default"/>
      </w:rPr>
    </w:lvl>
    <w:lvl w:ilvl="4" w:tplc="509E2062" w:tentative="1">
      <w:start w:val="1"/>
      <w:numFmt w:val="bullet"/>
      <w:lvlText w:val=""/>
      <w:lvlJc w:val="left"/>
      <w:pPr>
        <w:tabs>
          <w:tab w:val="num" w:pos="3600"/>
        </w:tabs>
        <w:ind w:left="3600" w:hanging="360"/>
      </w:pPr>
      <w:rPr>
        <w:rFonts w:ascii="Wingdings" w:hAnsi="Wingdings" w:hint="default"/>
      </w:rPr>
    </w:lvl>
    <w:lvl w:ilvl="5" w:tplc="97BEDF92" w:tentative="1">
      <w:start w:val="1"/>
      <w:numFmt w:val="bullet"/>
      <w:lvlText w:val=""/>
      <w:lvlJc w:val="left"/>
      <w:pPr>
        <w:tabs>
          <w:tab w:val="num" w:pos="4320"/>
        </w:tabs>
        <w:ind w:left="4320" w:hanging="360"/>
      </w:pPr>
      <w:rPr>
        <w:rFonts w:ascii="Wingdings" w:hAnsi="Wingdings" w:hint="default"/>
      </w:rPr>
    </w:lvl>
    <w:lvl w:ilvl="6" w:tplc="9FD06954" w:tentative="1">
      <w:start w:val="1"/>
      <w:numFmt w:val="bullet"/>
      <w:lvlText w:val=""/>
      <w:lvlJc w:val="left"/>
      <w:pPr>
        <w:tabs>
          <w:tab w:val="num" w:pos="5040"/>
        </w:tabs>
        <w:ind w:left="5040" w:hanging="360"/>
      </w:pPr>
      <w:rPr>
        <w:rFonts w:ascii="Wingdings" w:hAnsi="Wingdings" w:hint="default"/>
      </w:rPr>
    </w:lvl>
    <w:lvl w:ilvl="7" w:tplc="11541682" w:tentative="1">
      <w:start w:val="1"/>
      <w:numFmt w:val="bullet"/>
      <w:lvlText w:val=""/>
      <w:lvlJc w:val="left"/>
      <w:pPr>
        <w:tabs>
          <w:tab w:val="num" w:pos="5760"/>
        </w:tabs>
        <w:ind w:left="5760" w:hanging="360"/>
      </w:pPr>
      <w:rPr>
        <w:rFonts w:ascii="Wingdings" w:hAnsi="Wingdings" w:hint="default"/>
      </w:rPr>
    </w:lvl>
    <w:lvl w:ilvl="8" w:tplc="FDCC06E6" w:tentative="1">
      <w:start w:val="1"/>
      <w:numFmt w:val="bullet"/>
      <w:lvlText w:val=""/>
      <w:lvlJc w:val="left"/>
      <w:pPr>
        <w:tabs>
          <w:tab w:val="num" w:pos="6480"/>
        </w:tabs>
        <w:ind w:left="6480" w:hanging="360"/>
      </w:pPr>
      <w:rPr>
        <w:rFonts w:ascii="Wingdings" w:hAnsi="Wingdings" w:hint="default"/>
      </w:rPr>
    </w:lvl>
  </w:abstractNum>
  <w:abstractNum w:abstractNumId="3">
    <w:nsid w:val="3A0B060C"/>
    <w:multiLevelType w:val="hybridMultilevel"/>
    <w:tmpl w:val="94A027B4"/>
    <w:lvl w:ilvl="0" w:tplc="9EE89376">
      <w:start w:val="1"/>
      <w:numFmt w:val="decimal"/>
      <w:lvlText w:val="%1."/>
      <w:lvlJc w:val="left"/>
      <w:pPr>
        <w:ind w:left="360" w:hanging="360"/>
      </w:pPr>
      <w:rPr>
        <w:rFonts w:ascii="DY5+ZHKDT1-5" w:eastAsia="DY5+ZHKDT1-5" w:cs="DY5+ZHKDT1-5" w:hint="default"/>
        <w:sz w:val="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475E55"/>
    <w:multiLevelType w:val="hybridMultilevel"/>
    <w:tmpl w:val="69963E48"/>
    <w:lvl w:ilvl="0" w:tplc="9BA0F5BC">
      <w:start w:val="1"/>
      <w:numFmt w:val="bullet"/>
      <w:lvlText w:val=""/>
      <w:lvlJc w:val="left"/>
      <w:pPr>
        <w:tabs>
          <w:tab w:val="num" w:pos="720"/>
        </w:tabs>
        <w:ind w:left="720" w:hanging="360"/>
      </w:pPr>
      <w:rPr>
        <w:rFonts w:ascii="Wingdings" w:hAnsi="Wingdings" w:hint="default"/>
      </w:rPr>
    </w:lvl>
    <w:lvl w:ilvl="1" w:tplc="E7B48E9A" w:tentative="1">
      <w:start w:val="1"/>
      <w:numFmt w:val="bullet"/>
      <w:lvlText w:val=""/>
      <w:lvlJc w:val="left"/>
      <w:pPr>
        <w:tabs>
          <w:tab w:val="num" w:pos="1440"/>
        </w:tabs>
        <w:ind w:left="1440" w:hanging="360"/>
      </w:pPr>
      <w:rPr>
        <w:rFonts w:ascii="Wingdings" w:hAnsi="Wingdings" w:hint="default"/>
      </w:rPr>
    </w:lvl>
    <w:lvl w:ilvl="2" w:tplc="4B14AB10" w:tentative="1">
      <w:start w:val="1"/>
      <w:numFmt w:val="bullet"/>
      <w:lvlText w:val=""/>
      <w:lvlJc w:val="left"/>
      <w:pPr>
        <w:tabs>
          <w:tab w:val="num" w:pos="2160"/>
        </w:tabs>
        <w:ind w:left="2160" w:hanging="360"/>
      </w:pPr>
      <w:rPr>
        <w:rFonts w:ascii="Wingdings" w:hAnsi="Wingdings" w:hint="default"/>
      </w:rPr>
    </w:lvl>
    <w:lvl w:ilvl="3" w:tplc="075E0358" w:tentative="1">
      <w:start w:val="1"/>
      <w:numFmt w:val="bullet"/>
      <w:lvlText w:val=""/>
      <w:lvlJc w:val="left"/>
      <w:pPr>
        <w:tabs>
          <w:tab w:val="num" w:pos="2880"/>
        </w:tabs>
        <w:ind w:left="2880" w:hanging="360"/>
      </w:pPr>
      <w:rPr>
        <w:rFonts w:ascii="Wingdings" w:hAnsi="Wingdings" w:hint="default"/>
      </w:rPr>
    </w:lvl>
    <w:lvl w:ilvl="4" w:tplc="A5C883D2" w:tentative="1">
      <w:start w:val="1"/>
      <w:numFmt w:val="bullet"/>
      <w:lvlText w:val=""/>
      <w:lvlJc w:val="left"/>
      <w:pPr>
        <w:tabs>
          <w:tab w:val="num" w:pos="3600"/>
        </w:tabs>
        <w:ind w:left="3600" w:hanging="360"/>
      </w:pPr>
      <w:rPr>
        <w:rFonts w:ascii="Wingdings" w:hAnsi="Wingdings" w:hint="default"/>
      </w:rPr>
    </w:lvl>
    <w:lvl w:ilvl="5" w:tplc="B4A4A2D2" w:tentative="1">
      <w:start w:val="1"/>
      <w:numFmt w:val="bullet"/>
      <w:lvlText w:val=""/>
      <w:lvlJc w:val="left"/>
      <w:pPr>
        <w:tabs>
          <w:tab w:val="num" w:pos="4320"/>
        </w:tabs>
        <w:ind w:left="4320" w:hanging="360"/>
      </w:pPr>
      <w:rPr>
        <w:rFonts w:ascii="Wingdings" w:hAnsi="Wingdings" w:hint="default"/>
      </w:rPr>
    </w:lvl>
    <w:lvl w:ilvl="6" w:tplc="F60A792E" w:tentative="1">
      <w:start w:val="1"/>
      <w:numFmt w:val="bullet"/>
      <w:lvlText w:val=""/>
      <w:lvlJc w:val="left"/>
      <w:pPr>
        <w:tabs>
          <w:tab w:val="num" w:pos="5040"/>
        </w:tabs>
        <w:ind w:left="5040" w:hanging="360"/>
      </w:pPr>
      <w:rPr>
        <w:rFonts w:ascii="Wingdings" w:hAnsi="Wingdings" w:hint="default"/>
      </w:rPr>
    </w:lvl>
    <w:lvl w:ilvl="7" w:tplc="7842E8E0" w:tentative="1">
      <w:start w:val="1"/>
      <w:numFmt w:val="bullet"/>
      <w:lvlText w:val=""/>
      <w:lvlJc w:val="left"/>
      <w:pPr>
        <w:tabs>
          <w:tab w:val="num" w:pos="5760"/>
        </w:tabs>
        <w:ind w:left="5760" w:hanging="360"/>
      </w:pPr>
      <w:rPr>
        <w:rFonts w:ascii="Wingdings" w:hAnsi="Wingdings" w:hint="default"/>
      </w:rPr>
    </w:lvl>
    <w:lvl w:ilvl="8" w:tplc="86481C46" w:tentative="1">
      <w:start w:val="1"/>
      <w:numFmt w:val="bullet"/>
      <w:lvlText w:val=""/>
      <w:lvlJc w:val="left"/>
      <w:pPr>
        <w:tabs>
          <w:tab w:val="num" w:pos="6480"/>
        </w:tabs>
        <w:ind w:left="6480" w:hanging="360"/>
      </w:pPr>
      <w:rPr>
        <w:rFonts w:ascii="Wingdings" w:hAnsi="Wingdings" w:hint="default"/>
      </w:rPr>
    </w:lvl>
  </w:abstractNum>
  <w:abstractNum w:abstractNumId="5">
    <w:nsid w:val="53E94C7A"/>
    <w:multiLevelType w:val="hybridMultilevel"/>
    <w:tmpl w:val="489AB56E"/>
    <w:lvl w:ilvl="0" w:tplc="D5D013BC">
      <w:start w:val="1"/>
      <w:numFmt w:val="bullet"/>
      <w:lvlText w:val=""/>
      <w:lvlJc w:val="left"/>
      <w:pPr>
        <w:tabs>
          <w:tab w:val="num" w:pos="720"/>
        </w:tabs>
        <w:ind w:left="720" w:hanging="360"/>
      </w:pPr>
      <w:rPr>
        <w:rFonts w:ascii="Wingdings" w:hAnsi="Wingdings" w:hint="default"/>
      </w:rPr>
    </w:lvl>
    <w:lvl w:ilvl="1" w:tplc="7FBCC788" w:tentative="1">
      <w:start w:val="1"/>
      <w:numFmt w:val="bullet"/>
      <w:lvlText w:val=""/>
      <w:lvlJc w:val="left"/>
      <w:pPr>
        <w:tabs>
          <w:tab w:val="num" w:pos="1440"/>
        </w:tabs>
        <w:ind w:left="1440" w:hanging="360"/>
      </w:pPr>
      <w:rPr>
        <w:rFonts w:ascii="Wingdings" w:hAnsi="Wingdings" w:hint="default"/>
      </w:rPr>
    </w:lvl>
    <w:lvl w:ilvl="2" w:tplc="352EAE7C" w:tentative="1">
      <w:start w:val="1"/>
      <w:numFmt w:val="bullet"/>
      <w:lvlText w:val=""/>
      <w:lvlJc w:val="left"/>
      <w:pPr>
        <w:tabs>
          <w:tab w:val="num" w:pos="2160"/>
        </w:tabs>
        <w:ind w:left="2160" w:hanging="360"/>
      </w:pPr>
      <w:rPr>
        <w:rFonts w:ascii="Wingdings" w:hAnsi="Wingdings" w:hint="default"/>
      </w:rPr>
    </w:lvl>
    <w:lvl w:ilvl="3" w:tplc="62A0F562" w:tentative="1">
      <w:start w:val="1"/>
      <w:numFmt w:val="bullet"/>
      <w:lvlText w:val=""/>
      <w:lvlJc w:val="left"/>
      <w:pPr>
        <w:tabs>
          <w:tab w:val="num" w:pos="2880"/>
        </w:tabs>
        <w:ind w:left="2880" w:hanging="360"/>
      </w:pPr>
      <w:rPr>
        <w:rFonts w:ascii="Wingdings" w:hAnsi="Wingdings" w:hint="default"/>
      </w:rPr>
    </w:lvl>
    <w:lvl w:ilvl="4" w:tplc="3ECEC990" w:tentative="1">
      <w:start w:val="1"/>
      <w:numFmt w:val="bullet"/>
      <w:lvlText w:val=""/>
      <w:lvlJc w:val="left"/>
      <w:pPr>
        <w:tabs>
          <w:tab w:val="num" w:pos="3600"/>
        </w:tabs>
        <w:ind w:left="3600" w:hanging="360"/>
      </w:pPr>
      <w:rPr>
        <w:rFonts w:ascii="Wingdings" w:hAnsi="Wingdings" w:hint="default"/>
      </w:rPr>
    </w:lvl>
    <w:lvl w:ilvl="5" w:tplc="1D4ADF42" w:tentative="1">
      <w:start w:val="1"/>
      <w:numFmt w:val="bullet"/>
      <w:lvlText w:val=""/>
      <w:lvlJc w:val="left"/>
      <w:pPr>
        <w:tabs>
          <w:tab w:val="num" w:pos="4320"/>
        </w:tabs>
        <w:ind w:left="4320" w:hanging="360"/>
      </w:pPr>
      <w:rPr>
        <w:rFonts w:ascii="Wingdings" w:hAnsi="Wingdings" w:hint="default"/>
      </w:rPr>
    </w:lvl>
    <w:lvl w:ilvl="6" w:tplc="81681068" w:tentative="1">
      <w:start w:val="1"/>
      <w:numFmt w:val="bullet"/>
      <w:lvlText w:val=""/>
      <w:lvlJc w:val="left"/>
      <w:pPr>
        <w:tabs>
          <w:tab w:val="num" w:pos="5040"/>
        </w:tabs>
        <w:ind w:left="5040" w:hanging="360"/>
      </w:pPr>
      <w:rPr>
        <w:rFonts w:ascii="Wingdings" w:hAnsi="Wingdings" w:hint="default"/>
      </w:rPr>
    </w:lvl>
    <w:lvl w:ilvl="7" w:tplc="BCA6BF5E" w:tentative="1">
      <w:start w:val="1"/>
      <w:numFmt w:val="bullet"/>
      <w:lvlText w:val=""/>
      <w:lvlJc w:val="left"/>
      <w:pPr>
        <w:tabs>
          <w:tab w:val="num" w:pos="5760"/>
        </w:tabs>
        <w:ind w:left="5760" w:hanging="360"/>
      </w:pPr>
      <w:rPr>
        <w:rFonts w:ascii="Wingdings" w:hAnsi="Wingdings" w:hint="default"/>
      </w:rPr>
    </w:lvl>
    <w:lvl w:ilvl="8" w:tplc="EE5281F2" w:tentative="1">
      <w:start w:val="1"/>
      <w:numFmt w:val="bullet"/>
      <w:lvlText w:val=""/>
      <w:lvlJc w:val="left"/>
      <w:pPr>
        <w:tabs>
          <w:tab w:val="num" w:pos="6480"/>
        </w:tabs>
        <w:ind w:left="6480" w:hanging="360"/>
      </w:pPr>
      <w:rPr>
        <w:rFonts w:ascii="Wingdings" w:hAnsi="Wingdings" w:hint="default"/>
      </w:rPr>
    </w:lvl>
  </w:abstractNum>
  <w:abstractNum w:abstractNumId="6">
    <w:nsid w:val="56F65CA2"/>
    <w:multiLevelType w:val="hybridMultilevel"/>
    <w:tmpl w:val="1CAC3624"/>
    <w:lvl w:ilvl="0" w:tplc="870E9E02">
      <w:start w:val="1"/>
      <w:numFmt w:val="bullet"/>
      <w:lvlText w:val=""/>
      <w:lvlJc w:val="left"/>
      <w:pPr>
        <w:tabs>
          <w:tab w:val="num" w:pos="720"/>
        </w:tabs>
        <w:ind w:left="720" w:hanging="360"/>
      </w:pPr>
      <w:rPr>
        <w:rFonts w:ascii="Wingdings" w:hAnsi="Wingdings" w:hint="default"/>
      </w:rPr>
    </w:lvl>
    <w:lvl w:ilvl="1" w:tplc="3E6E6D84" w:tentative="1">
      <w:start w:val="1"/>
      <w:numFmt w:val="bullet"/>
      <w:lvlText w:val=""/>
      <w:lvlJc w:val="left"/>
      <w:pPr>
        <w:tabs>
          <w:tab w:val="num" w:pos="1440"/>
        </w:tabs>
        <w:ind w:left="1440" w:hanging="360"/>
      </w:pPr>
      <w:rPr>
        <w:rFonts w:ascii="Wingdings" w:hAnsi="Wingdings" w:hint="default"/>
      </w:rPr>
    </w:lvl>
    <w:lvl w:ilvl="2" w:tplc="F18C2C98" w:tentative="1">
      <w:start w:val="1"/>
      <w:numFmt w:val="bullet"/>
      <w:lvlText w:val=""/>
      <w:lvlJc w:val="left"/>
      <w:pPr>
        <w:tabs>
          <w:tab w:val="num" w:pos="2160"/>
        </w:tabs>
        <w:ind w:left="2160" w:hanging="360"/>
      </w:pPr>
      <w:rPr>
        <w:rFonts w:ascii="Wingdings" w:hAnsi="Wingdings" w:hint="default"/>
      </w:rPr>
    </w:lvl>
    <w:lvl w:ilvl="3" w:tplc="531A744A" w:tentative="1">
      <w:start w:val="1"/>
      <w:numFmt w:val="bullet"/>
      <w:lvlText w:val=""/>
      <w:lvlJc w:val="left"/>
      <w:pPr>
        <w:tabs>
          <w:tab w:val="num" w:pos="2880"/>
        </w:tabs>
        <w:ind w:left="2880" w:hanging="360"/>
      </w:pPr>
      <w:rPr>
        <w:rFonts w:ascii="Wingdings" w:hAnsi="Wingdings" w:hint="default"/>
      </w:rPr>
    </w:lvl>
    <w:lvl w:ilvl="4" w:tplc="D8FA96F0" w:tentative="1">
      <w:start w:val="1"/>
      <w:numFmt w:val="bullet"/>
      <w:lvlText w:val=""/>
      <w:lvlJc w:val="left"/>
      <w:pPr>
        <w:tabs>
          <w:tab w:val="num" w:pos="3600"/>
        </w:tabs>
        <w:ind w:left="3600" w:hanging="360"/>
      </w:pPr>
      <w:rPr>
        <w:rFonts w:ascii="Wingdings" w:hAnsi="Wingdings" w:hint="default"/>
      </w:rPr>
    </w:lvl>
    <w:lvl w:ilvl="5" w:tplc="FDB26200" w:tentative="1">
      <w:start w:val="1"/>
      <w:numFmt w:val="bullet"/>
      <w:lvlText w:val=""/>
      <w:lvlJc w:val="left"/>
      <w:pPr>
        <w:tabs>
          <w:tab w:val="num" w:pos="4320"/>
        </w:tabs>
        <w:ind w:left="4320" w:hanging="360"/>
      </w:pPr>
      <w:rPr>
        <w:rFonts w:ascii="Wingdings" w:hAnsi="Wingdings" w:hint="default"/>
      </w:rPr>
    </w:lvl>
    <w:lvl w:ilvl="6" w:tplc="17CE81F4" w:tentative="1">
      <w:start w:val="1"/>
      <w:numFmt w:val="bullet"/>
      <w:lvlText w:val=""/>
      <w:lvlJc w:val="left"/>
      <w:pPr>
        <w:tabs>
          <w:tab w:val="num" w:pos="5040"/>
        </w:tabs>
        <w:ind w:left="5040" w:hanging="360"/>
      </w:pPr>
      <w:rPr>
        <w:rFonts w:ascii="Wingdings" w:hAnsi="Wingdings" w:hint="default"/>
      </w:rPr>
    </w:lvl>
    <w:lvl w:ilvl="7" w:tplc="055E287E" w:tentative="1">
      <w:start w:val="1"/>
      <w:numFmt w:val="bullet"/>
      <w:lvlText w:val=""/>
      <w:lvlJc w:val="left"/>
      <w:pPr>
        <w:tabs>
          <w:tab w:val="num" w:pos="5760"/>
        </w:tabs>
        <w:ind w:left="5760" w:hanging="360"/>
      </w:pPr>
      <w:rPr>
        <w:rFonts w:ascii="Wingdings" w:hAnsi="Wingdings" w:hint="default"/>
      </w:rPr>
    </w:lvl>
    <w:lvl w:ilvl="8" w:tplc="B89CB980" w:tentative="1">
      <w:start w:val="1"/>
      <w:numFmt w:val="bullet"/>
      <w:lvlText w:val=""/>
      <w:lvlJc w:val="left"/>
      <w:pPr>
        <w:tabs>
          <w:tab w:val="num" w:pos="6480"/>
        </w:tabs>
        <w:ind w:left="6480" w:hanging="360"/>
      </w:pPr>
      <w:rPr>
        <w:rFonts w:ascii="Wingdings" w:hAnsi="Wingdings" w:hint="default"/>
      </w:rPr>
    </w:lvl>
  </w:abstractNum>
  <w:abstractNum w:abstractNumId="7">
    <w:nsid w:val="5E582BFC"/>
    <w:multiLevelType w:val="hybridMultilevel"/>
    <w:tmpl w:val="6F184632"/>
    <w:lvl w:ilvl="0" w:tplc="A0681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C4177E"/>
    <w:multiLevelType w:val="hybridMultilevel"/>
    <w:tmpl w:val="E5F8F95A"/>
    <w:lvl w:ilvl="0" w:tplc="81E23D48">
      <w:start w:val="1"/>
      <w:numFmt w:val="bullet"/>
      <w:lvlText w:val=""/>
      <w:lvlJc w:val="left"/>
      <w:pPr>
        <w:tabs>
          <w:tab w:val="num" w:pos="720"/>
        </w:tabs>
        <w:ind w:left="720" w:hanging="360"/>
      </w:pPr>
      <w:rPr>
        <w:rFonts w:ascii="Wingdings" w:hAnsi="Wingdings" w:hint="default"/>
      </w:rPr>
    </w:lvl>
    <w:lvl w:ilvl="1" w:tplc="721C30C2" w:tentative="1">
      <w:start w:val="1"/>
      <w:numFmt w:val="bullet"/>
      <w:lvlText w:val=""/>
      <w:lvlJc w:val="left"/>
      <w:pPr>
        <w:tabs>
          <w:tab w:val="num" w:pos="1440"/>
        </w:tabs>
        <w:ind w:left="1440" w:hanging="360"/>
      </w:pPr>
      <w:rPr>
        <w:rFonts w:ascii="Wingdings" w:hAnsi="Wingdings" w:hint="default"/>
      </w:rPr>
    </w:lvl>
    <w:lvl w:ilvl="2" w:tplc="C862CC9A" w:tentative="1">
      <w:start w:val="1"/>
      <w:numFmt w:val="bullet"/>
      <w:lvlText w:val=""/>
      <w:lvlJc w:val="left"/>
      <w:pPr>
        <w:tabs>
          <w:tab w:val="num" w:pos="2160"/>
        </w:tabs>
        <w:ind w:left="2160" w:hanging="360"/>
      </w:pPr>
      <w:rPr>
        <w:rFonts w:ascii="Wingdings" w:hAnsi="Wingdings" w:hint="default"/>
      </w:rPr>
    </w:lvl>
    <w:lvl w:ilvl="3" w:tplc="A9E2F3D4" w:tentative="1">
      <w:start w:val="1"/>
      <w:numFmt w:val="bullet"/>
      <w:lvlText w:val=""/>
      <w:lvlJc w:val="left"/>
      <w:pPr>
        <w:tabs>
          <w:tab w:val="num" w:pos="2880"/>
        </w:tabs>
        <w:ind w:left="2880" w:hanging="360"/>
      </w:pPr>
      <w:rPr>
        <w:rFonts w:ascii="Wingdings" w:hAnsi="Wingdings" w:hint="default"/>
      </w:rPr>
    </w:lvl>
    <w:lvl w:ilvl="4" w:tplc="9B4299CC" w:tentative="1">
      <w:start w:val="1"/>
      <w:numFmt w:val="bullet"/>
      <w:lvlText w:val=""/>
      <w:lvlJc w:val="left"/>
      <w:pPr>
        <w:tabs>
          <w:tab w:val="num" w:pos="3600"/>
        </w:tabs>
        <w:ind w:left="3600" w:hanging="360"/>
      </w:pPr>
      <w:rPr>
        <w:rFonts w:ascii="Wingdings" w:hAnsi="Wingdings" w:hint="default"/>
      </w:rPr>
    </w:lvl>
    <w:lvl w:ilvl="5" w:tplc="9974762E" w:tentative="1">
      <w:start w:val="1"/>
      <w:numFmt w:val="bullet"/>
      <w:lvlText w:val=""/>
      <w:lvlJc w:val="left"/>
      <w:pPr>
        <w:tabs>
          <w:tab w:val="num" w:pos="4320"/>
        </w:tabs>
        <w:ind w:left="4320" w:hanging="360"/>
      </w:pPr>
      <w:rPr>
        <w:rFonts w:ascii="Wingdings" w:hAnsi="Wingdings" w:hint="default"/>
      </w:rPr>
    </w:lvl>
    <w:lvl w:ilvl="6" w:tplc="67D4B0C6" w:tentative="1">
      <w:start w:val="1"/>
      <w:numFmt w:val="bullet"/>
      <w:lvlText w:val=""/>
      <w:lvlJc w:val="left"/>
      <w:pPr>
        <w:tabs>
          <w:tab w:val="num" w:pos="5040"/>
        </w:tabs>
        <w:ind w:left="5040" w:hanging="360"/>
      </w:pPr>
      <w:rPr>
        <w:rFonts w:ascii="Wingdings" w:hAnsi="Wingdings" w:hint="default"/>
      </w:rPr>
    </w:lvl>
    <w:lvl w:ilvl="7" w:tplc="1838993A" w:tentative="1">
      <w:start w:val="1"/>
      <w:numFmt w:val="bullet"/>
      <w:lvlText w:val=""/>
      <w:lvlJc w:val="left"/>
      <w:pPr>
        <w:tabs>
          <w:tab w:val="num" w:pos="5760"/>
        </w:tabs>
        <w:ind w:left="5760" w:hanging="360"/>
      </w:pPr>
      <w:rPr>
        <w:rFonts w:ascii="Wingdings" w:hAnsi="Wingdings" w:hint="default"/>
      </w:rPr>
    </w:lvl>
    <w:lvl w:ilvl="8" w:tplc="B9D22CE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8"/>
  </w:num>
  <w:num w:numId="6">
    <w:abstractNumId w:val="2"/>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0D89"/>
    <w:rsid w:val="00055DF9"/>
    <w:rsid w:val="000903CB"/>
    <w:rsid w:val="000A0DAB"/>
    <w:rsid w:val="000A1196"/>
    <w:rsid w:val="000A5809"/>
    <w:rsid w:val="00107BEF"/>
    <w:rsid w:val="001254B8"/>
    <w:rsid w:val="001344AE"/>
    <w:rsid w:val="00136419"/>
    <w:rsid w:val="00141CB7"/>
    <w:rsid w:val="001452FB"/>
    <w:rsid w:val="001A3052"/>
    <w:rsid w:val="001A3590"/>
    <w:rsid w:val="001F12E0"/>
    <w:rsid w:val="0021349F"/>
    <w:rsid w:val="002161F1"/>
    <w:rsid w:val="002830DF"/>
    <w:rsid w:val="002E13DC"/>
    <w:rsid w:val="00304BF2"/>
    <w:rsid w:val="003219C1"/>
    <w:rsid w:val="003705F3"/>
    <w:rsid w:val="00372EB4"/>
    <w:rsid w:val="00376FE5"/>
    <w:rsid w:val="0039624E"/>
    <w:rsid w:val="003A6A20"/>
    <w:rsid w:val="003D4771"/>
    <w:rsid w:val="003E488A"/>
    <w:rsid w:val="003E4EB7"/>
    <w:rsid w:val="0040079A"/>
    <w:rsid w:val="00412D5F"/>
    <w:rsid w:val="00440302"/>
    <w:rsid w:val="0045125E"/>
    <w:rsid w:val="004811E5"/>
    <w:rsid w:val="004C52A9"/>
    <w:rsid w:val="004D110F"/>
    <w:rsid w:val="004D1B9A"/>
    <w:rsid w:val="004E098B"/>
    <w:rsid w:val="004F08B2"/>
    <w:rsid w:val="0051308F"/>
    <w:rsid w:val="00535B79"/>
    <w:rsid w:val="00567487"/>
    <w:rsid w:val="005856F6"/>
    <w:rsid w:val="005D14EE"/>
    <w:rsid w:val="005D4081"/>
    <w:rsid w:val="005E2656"/>
    <w:rsid w:val="00606A97"/>
    <w:rsid w:val="00620D44"/>
    <w:rsid w:val="00631056"/>
    <w:rsid w:val="00644899"/>
    <w:rsid w:val="006462DC"/>
    <w:rsid w:val="00650220"/>
    <w:rsid w:val="00666E31"/>
    <w:rsid w:val="00670488"/>
    <w:rsid w:val="006A48FC"/>
    <w:rsid w:val="006D09F4"/>
    <w:rsid w:val="00717E97"/>
    <w:rsid w:val="00755EC5"/>
    <w:rsid w:val="00760D8C"/>
    <w:rsid w:val="00771F42"/>
    <w:rsid w:val="00774975"/>
    <w:rsid w:val="00793A43"/>
    <w:rsid w:val="007A093D"/>
    <w:rsid w:val="007C6B3C"/>
    <w:rsid w:val="007D4944"/>
    <w:rsid w:val="00800139"/>
    <w:rsid w:val="00815AE6"/>
    <w:rsid w:val="0083587E"/>
    <w:rsid w:val="00840923"/>
    <w:rsid w:val="00880D89"/>
    <w:rsid w:val="00883620"/>
    <w:rsid w:val="0089506A"/>
    <w:rsid w:val="008A3BC9"/>
    <w:rsid w:val="008C7CA2"/>
    <w:rsid w:val="008E0566"/>
    <w:rsid w:val="0090164D"/>
    <w:rsid w:val="00934815"/>
    <w:rsid w:val="00941BB1"/>
    <w:rsid w:val="00962B7C"/>
    <w:rsid w:val="00965649"/>
    <w:rsid w:val="00967C37"/>
    <w:rsid w:val="009C320B"/>
    <w:rsid w:val="009C3D75"/>
    <w:rsid w:val="009D167A"/>
    <w:rsid w:val="00A44AC1"/>
    <w:rsid w:val="00A565C7"/>
    <w:rsid w:val="00A95B18"/>
    <w:rsid w:val="00AA028E"/>
    <w:rsid w:val="00B164EF"/>
    <w:rsid w:val="00B60DCB"/>
    <w:rsid w:val="00BA6865"/>
    <w:rsid w:val="00C64467"/>
    <w:rsid w:val="00C84376"/>
    <w:rsid w:val="00CA59CE"/>
    <w:rsid w:val="00D22162"/>
    <w:rsid w:val="00D978C5"/>
    <w:rsid w:val="00DC52F3"/>
    <w:rsid w:val="00DE5238"/>
    <w:rsid w:val="00DF2158"/>
    <w:rsid w:val="00E07FE3"/>
    <w:rsid w:val="00E46052"/>
    <w:rsid w:val="00EA178D"/>
    <w:rsid w:val="00EA1B13"/>
    <w:rsid w:val="00EF4CA5"/>
    <w:rsid w:val="00F07779"/>
    <w:rsid w:val="00F1563D"/>
    <w:rsid w:val="00F46673"/>
    <w:rsid w:val="00F5438B"/>
    <w:rsid w:val="00F73C05"/>
    <w:rsid w:val="00F7755C"/>
    <w:rsid w:val="00FC2AF1"/>
    <w:rsid w:val="00FC5659"/>
    <w:rsid w:val="00FF16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21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79A"/>
    <w:pPr>
      <w:ind w:firstLineChars="200" w:firstLine="420"/>
    </w:pPr>
  </w:style>
  <w:style w:type="paragraph" w:styleId="a4">
    <w:name w:val="Balloon Text"/>
    <w:basedOn w:val="a"/>
    <w:link w:val="Char"/>
    <w:uiPriority w:val="99"/>
    <w:semiHidden/>
    <w:unhideWhenUsed/>
    <w:rsid w:val="0040079A"/>
    <w:rPr>
      <w:sz w:val="18"/>
      <w:szCs w:val="18"/>
    </w:rPr>
  </w:style>
  <w:style w:type="character" w:customStyle="1" w:styleId="Char">
    <w:name w:val="批注框文本 Char"/>
    <w:basedOn w:val="a0"/>
    <w:link w:val="a4"/>
    <w:uiPriority w:val="99"/>
    <w:semiHidden/>
    <w:rsid w:val="0040079A"/>
    <w:rPr>
      <w:sz w:val="18"/>
      <w:szCs w:val="18"/>
    </w:rPr>
  </w:style>
  <w:style w:type="paragraph" w:styleId="a5">
    <w:name w:val="header"/>
    <w:basedOn w:val="a"/>
    <w:link w:val="Char0"/>
    <w:uiPriority w:val="99"/>
    <w:semiHidden/>
    <w:unhideWhenUsed/>
    <w:rsid w:val="004F08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4F08B2"/>
    <w:rPr>
      <w:sz w:val="18"/>
      <w:szCs w:val="18"/>
    </w:rPr>
  </w:style>
  <w:style w:type="paragraph" w:styleId="a6">
    <w:name w:val="footer"/>
    <w:basedOn w:val="a"/>
    <w:link w:val="Char1"/>
    <w:uiPriority w:val="99"/>
    <w:semiHidden/>
    <w:unhideWhenUsed/>
    <w:rsid w:val="004F08B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F08B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79A"/>
    <w:pPr>
      <w:ind w:firstLineChars="200" w:firstLine="420"/>
    </w:pPr>
  </w:style>
  <w:style w:type="paragraph" w:styleId="a4">
    <w:name w:val="Balloon Text"/>
    <w:basedOn w:val="a"/>
    <w:link w:val="Char"/>
    <w:uiPriority w:val="99"/>
    <w:semiHidden/>
    <w:unhideWhenUsed/>
    <w:rsid w:val="0040079A"/>
    <w:rPr>
      <w:sz w:val="18"/>
      <w:szCs w:val="18"/>
    </w:rPr>
  </w:style>
  <w:style w:type="character" w:customStyle="1" w:styleId="Char">
    <w:name w:val="批注框文本 Char"/>
    <w:basedOn w:val="a0"/>
    <w:link w:val="a4"/>
    <w:uiPriority w:val="99"/>
    <w:semiHidden/>
    <w:rsid w:val="0040079A"/>
    <w:rPr>
      <w:sz w:val="18"/>
      <w:szCs w:val="18"/>
    </w:rPr>
  </w:style>
</w:styles>
</file>

<file path=word/webSettings.xml><?xml version="1.0" encoding="utf-8"?>
<w:webSettings xmlns:r="http://schemas.openxmlformats.org/officeDocument/2006/relationships" xmlns:w="http://schemas.openxmlformats.org/wordprocessingml/2006/main">
  <w:divs>
    <w:div w:id="406653660">
      <w:bodyDiv w:val="1"/>
      <w:marLeft w:val="0"/>
      <w:marRight w:val="0"/>
      <w:marTop w:val="0"/>
      <w:marBottom w:val="0"/>
      <w:divBdr>
        <w:top w:val="none" w:sz="0" w:space="0" w:color="auto"/>
        <w:left w:val="none" w:sz="0" w:space="0" w:color="auto"/>
        <w:bottom w:val="none" w:sz="0" w:space="0" w:color="auto"/>
        <w:right w:val="none" w:sz="0" w:space="0" w:color="auto"/>
      </w:divBdr>
    </w:div>
    <w:div w:id="421682210">
      <w:bodyDiv w:val="1"/>
      <w:marLeft w:val="0"/>
      <w:marRight w:val="0"/>
      <w:marTop w:val="0"/>
      <w:marBottom w:val="0"/>
      <w:divBdr>
        <w:top w:val="none" w:sz="0" w:space="0" w:color="auto"/>
        <w:left w:val="none" w:sz="0" w:space="0" w:color="auto"/>
        <w:bottom w:val="none" w:sz="0" w:space="0" w:color="auto"/>
        <w:right w:val="none" w:sz="0" w:space="0" w:color="auto"/>
      </w:divBdr>
      <w:divsChild>
        <w:div w:id="93792366">
          <w:marLeft w:val="446"/>
          <w:marRight w:val="0"/>
          <w:marTop w:val="0"/>
          <w:marBottom w:val="0"/>
          <w:divBdr>
            <w:top w:val="none" w:sz="0" w:space="0" w:color="auto"/>
            <w:left w:val="none" w:sz="0" w:space="0" w:color="auto"/>
            <w:bottom w:val="none" w:sz="0" w:space="0" w:color="auto"/>
            <w:right w:val="none" w:sz="0" w:space="0" w:color="auto"/>
          </w:divBdr>
        </w:div>
      </w:divsChild>
    </w:div>
    <w:div w:id="1124425764">
      <w:bodyDiv w:val="1"/>
      <w:marLeft w:val="0"/>
      <w:marRight w:val="0"/>
      <w:marTop w:val="0"/>
      <w:marBottom w:val="0"/>
      <w:divBdr>
        <w:top w:val="none" w:sz="0" w:space="0" w:color="auto"/>
        <w:left w:val="none" w:sz="0" w:space="0" w:color="auto"/>
        <w:bottom w:val="none" w:sz="0" w:space="0" w:color="auto"/>
        <w:right w:val="none" w:sz="0" w:space="0" w:color="auto"/>
      </w:divBdr>
    </w:div>
    <w:div w:id="1199513993">
      <w:bodyDiv w:val="1"/>
      <w:marLeft w:val="0"/>
      <w:marRight w:val="0"/>
      <w:marTop w:val="0"/>
      <w:marBottom w:val="0"/>
      <w:divBdr>
        <w:top w:val="none" w:sz="0" w:space="0" w:color="auto"/>
        <w:left w:val="none" w:sz="0" w:space="0" w:color="auto"/>
        <w:bottom w:val="none" w:sz="0" w:space="0" w:color="auto"/>
        <w:right w:val="none" w:sz="0" w:space="0" w:color="auto"/>
      </w:divBdr>
      <w:divsChild>
        <w:div w:id="804081641">
          <w:marLeft w:val="446"/>
          <w:marRight w:val="0"/>
          <w:marTop w:val="0"/>
          <w:marBottom w:val="0"/>
          <w:divBdr>
            <w:top w:val="none" w:sz="0" w:space="0" w:color="auto"/>
            <w:left w:val="none" w:sz="0" w:space="0" w:color="auto"/>
            <w:bottom w:val="none" w:sz="0" w:space="0" w:color="auto"/>
            <w:right w:val="none" w:sz="0" w:space="0" w:color="auto"/>
          </w:divBdr>
        </w:div>
      </w:divsChild>
    </w:div>
    <w:div w:id="1297028069">
      <w:bodyDiv w:val="1"/>
      <w:marLeft w:val="0"/>
      <w:marRight w:val="0"/>
      <w:marTop w:val="0"/>
      <w:marBottom w:val="0"/>
      <w:divBdr>
        <w:top w:val="none" w:sz="0" w:space="0" w:color="auto"/>
        <w:left w:val="none" w:sz="0" w:space="0" w:color="auto"/>
        <w:bottom w:val="none" w:sz="0" w:space="0" w:color="auto"/>
        <w:right w:val="none" w:sz="0" w:space="0" w:color="auto"/>
      </w:divBdr>
      <w:divsChild>
        <w:div w:id="1308626213">
          <w:marLeft w:val="446"/>
          <w:marRight w:val="0"/>
          <w:marTop w:val="0"/>
          <w:marBottom w:val="0"/>
          <w:divBdr>
            <w:top w:val="none" w:sz="0" w:space="0" w:color="auto"/>
            <w:left w:val="none" w:sz="0" w:space="0" w:color="auto"/>
            <w:bottom w:val="none" w:sz="0" w:space="0" w:color="auto"/>
            <w:right w:val="none" w:sz="0" w:space="0" w:color="auto"/>
          </w:divBdr>
        </w:div>
      </w:divsChild>
    </w:div>
    <w:div w:id="1694647924">
      <w:bodyDiv w:val="1"/>
      <w:marLeft w:val="0"/>
      <w:marRight w:val="0"/>
      <w:marTop w:val="0"/>
      <w:marBottom w:val="0"/>
      <w:divBdr>
        <w:top w:val="none" w:sz="0" w:space="0" w:color="auto"/>
        <w:left w:val="none" w:sz="0" w:space="0" w:color="auto"/>
        <w:bottom w:val="none" w:sz="0" w:space="0" w:color="auto"/>
        <w:right w:val="none" w:sz="0" w:space="0" w:color="auto"/>
      </w:divBdr>
      <w:divsChild>
        <w:div w:id="893859172">
          <w:marLeft w:val="446"/>
          <w:marRight w:val="0"/>
          <w:marTop w:val="0"/>
          <w:marBottom w:val="0"/>
          <w:divBdr>
            <w:top w:val="none" w:sz="0" w:space="0" w:color="auto"/>
            <w:left w:val="none" w:sz="0" w:space="0" w:color="auto"/>
            <w:bottom w:val="none" w:sz="0" w:space="0" w:color="auto"/>
            <w:right w:val="none" w:sz="0" w:space="0" w:color="auto"/>
          </w:divBdr>
        </w:div>
      </w:divsChild>
    </w:div>
    <w:div w:id="1695039461">
      <w:bodyDiv w:val="1"/>
      <w:marLeft w:val="0"/>
      <w:marRight w:val="0"/>
      <w:marTop w:val="0"/>
      <w:marBottom w:val="0"/>
      <w:divBdr>
        <w:top w:val="none" w:sz="0" w:space="0" w:color="auto"/>
        <w:left w:val="none" w:sz="0" w:space="0" w:color="auto"/>
        <w:bottom w:val="none" w:sz="0" w:space="0" w:color="auto"/>
        <w:right w:val="none" w:sz="0" w:space="0" w:color="auto"/>
      </w:divBdr>
      <w:divsChild>
        <w:div w:id="454442785">
          <w:marLeft w:val="446"/>
          <w:marRight w:val="0"/>
          <w:marTop w:val="0"/>
          <w:marBottom w:val="0"/>
          <w:divBdr>
            <w:top w:val="none" w:sz="0" w:space="0" w:color="auto"/>
            <w:left w:val="none" w:sz="0" w:space="0" w:color="auto"/>
            <w:bottom w:val="none" w:sz="0" w:space="0" w:color="auto"/>
            <w:right w:val="none" w:sz="0" w:space="0" w:color="auto"/>
          </w:divBdr>
        </w:div>
      </w:divsChild>
    </w:div>
    <w:div w:id="1734934760">
      <w:bodyDiv w:val="1"/>
      <w:marLeft w:val="0"/>
      <w:marRight w:val="0"/>
      <w:marTop w:val="0"/>
      <w:marBottom w:val="0"/>
      <w:divBdr>
        <w:top w:val="none" w:sz="0" w:space="0" w:color="auto"/>
        <w:left w:val="none" w:sz="0" w:space="0" w:color="auto"/>
        <w:bottom w:val="none" w:sz="0" w:space="0" w:color="auto"/>
        <w:right w:val="none" w:sz="0" w:space="0" w:color="auto"/>
      </w:divBdr>
      <w:divsChild>
        <w:div w:id="195639919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2302</TotalTime>
  <Pages>6</Pages>
  <Words>190</Words>
  <Characters>1086</Characters>
  <Application>Microsoft Office Word</Application>
  <DocSecurity>0</DocSecurity>
  <Lines>9</Lines>
  <Paragraphs>2</Paragraphs>
  <ScaleCrop>false</ScaleCrop>
  <Company>Hewlett-Packard</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sunpro</dc:creator>
  <cp:keywords/>
  <dc:description/>
  <cp:lastModifiedBy>微软用户</cp:lastModifiedBy>
  <cp:revision>90</cp:revision>
  <dcterms:created xsi:type="dcterms:W3CDTF">2017-01-13T14:10:00Z</dcterms:created>
  <dcterms:modified xsi:type="dcterms:W3CDTF">2017-05-16T08:55:00Z</dcterms:modified>
</cp:coreProperties>
</file>