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E21" w14:textId="77777777" w:rsidR="003B39A4" w:rsidRDefault="003B39A4" w:rsidP="003B39A4">
      <w:pPr>
        <w:pStyle w:val="Sansinterligne"/>
      </w:pPr>
    </w:p>
    <w:p w14:paraId="08CD9A02" w14:textId="77777777" w:rsidR="003B39A4" w:rsidRDefault="003B39A4" w:rsidP="003B39A4">
      <w:pPr>
        <w:pStyle w:val="Sansinterligne"/>
      </w:pPr>
    </w:p>
    <w:p w14:paraId="7788BF93" w14:textId="77777777" w:rsidR="003B39A4" w:rsidRDefault="003B39A4" w:rsidP="003B39A4">
      <w:pPr>
        <w:pStyle w:val="Sansinterligne"/>
        <w:jc w:val="center"/>
      </w:pPr>
    </w:p>
    <w:p w14:paraId="3B1141C4" w14:textId="3E170BAD" w:rsidR="003B39A4" w:rsidRDefault="003B39A4" w:rsidP="003B39A4">
      <w:pPr>
        <w:pStyle w:val="Titre"/>
        <w:jc w:val="center"/>
      </w:pPr>
      <w:r>
        <w:t>TD</w:t>
      </w:r>
      <w:r w:rsidR="00DE077A">
        <w:t>2</w:t>
      </w:r>
    </w:p>
    <w:p w14:paraId="55EA9E3D" w14:textId="2ADF5B87" w:rsidR="003B39A4" w:rsidRPr="003B39A4" w:rsidRDefault="003B39A4" w:rsidP="003B39A4">
      <w:pPr>
        <w:pStyle w:val="Titre"/>
        <w:jc w:val="center"/>
      </w:pPr>
      <w:r>
        <w:t xml:space="preserve">Introduction à </w:t>
      </w:r>
      <w:r w:rsidR="001123B1">
        <w:t>Tableau</w:t>
      </w:r>
    </w:p>
    <w:p w14:paraId="6AEFE622" w14:textId="77777777" w:rsidR="003B39A4" w:rsidRDefault="003B39A4" w:rsidP="003B39A4">
      <w:pPr>
        <w:pStyle w:val="Sansinterligne"/>
      </w:pPr>
    </w:p>
    <w:p w14:paraId="48CB3CD2" w14:textId="77777777" w:rsidR="003B39A4" w:rsidRDefault="003B39A4" w:rsidP="003B39A4">
      <w:pPr>
        <w:pStyle w:val="Sansinterligne"/>
      </w:pPr>
    </w:p>
    <w:p w14:paraId="0394DC6B" w14:textId="27775AA1" w:rsidR="003B39A4" w:rsidRDefault="003B39A4" w:rsidP="003B39A4">
      <w:pPr>
        <w:jc w:val="center"/>
      </w:pPr>
      <w:r>
        <w:t>NOM</w:t>
      </w:r>
    </w:p>
    <w:p w14:paraId="2FC13E42" w14:textId="1E4AB83C" w:rsidR="003B39A4" w:rsidRDefault="003B39A4" w:rsidP="003B39A4">
      <w:pPr>
        <w:jc w:val="center"/>
      </w:pPr>
      <w:r>
        <w:t>PRENOM</w:t>
      </w:r>
    </w:p>
    <w:p w14:paraId="6A5734F5" w14:textId="77777777" w:rsidR="003B39A4" w:rsidRDefault="003B39A4" w:rsidP="003B39A4">
      <w:pPr>
        <w:pStyle w:val="Sansinterligne"/>
      </w:pPr>
    </w:p>
    <w:p w14:paraId="04EB82D1" w14:textId="77777777" w:rsidR="003B39A4" w:rsidRDefault="003B39A4" w:rsidP="003B39A4">
      <w:pPr>
        <w:pStyle w:val="Sansinterligne"/>
      </w:pPr>
    </w:p>
    <w:p w14:paraId="3A653EFE" w14:textId="77777777" w:rsidR="003B39A4" w:rsidRDefault="003B39A4" w:rsidP="003B39A4">
      <w:pPr>
        <w:pStyle w:val="Sansinterligne"/>
      </w:pPr>
    </w:p>
    <w:p w14:paraId="61B8C66F" w14:textId="77777777" w:rsidR="003B39A4" w:rsidRDefault="003B39A4" w:rsidP="003B39A4">
      <w:pPr>
        <w:pStyle w:val="Sansinterligne"/>
      </w:pPr>
    </w:p>
    <w:p w14:paraId="379FEED2" w14:textId="77777777" w:rsidR="003B39A4" w:rsidRDefault="003B39A4" w:rsidP="003B39A4">
      <w:pPr>
        <w:pStyle w:val="Sansinterligne"/>
      </w:pPr>
    </w:p>
    <w:p w14:paraId="5FC7A9D9" w14:textId="77777777" w:rsidR="003B39A4" w:rsidRDefault="003B39A4" w:rsidP="003B39A4">
      <w:pPr>
        <w:pStyle w:val="Sansinterligne"/>
      </w:pPr>
    </w:p>
    <w:p w14:paraId="6BE74F15" w14:textId="77777777" w:rsidR="003B39A4" w:rsidRDefault="003B39A4" w:rsidP="003B39A4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897A4" w14:textId="77777777" w:rsidR="003B39A4" w:rsidRDefault="003B39A4" w:rsidP="003B39A4">
          <w:pPr>
            <w:pStyle w:val="En-ttedetabledesmatires"/>
          </w:pPr>
          <w:r>
            <w:t>Table des matières</w:t>
          </w:r>
        </w:p>
        <w:p w14:paraId="4B0A9B31" w14:textId="55963744" w:rsidR="00134E1D" w:rsidRDefault="003B39A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60632" w:history="1">
            <w:r w:rsidR="00134E1D" w:rsidRPr="00F40B46">
              <w:rPr>
                <w:rStyle w:val="Lienhypertexte"/>
                <w:noProof/>
              </w:rPr>
              <w:t>1.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Grille de lecture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_Toc161060632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2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70F07BB1" w14:textId="17B3DD4D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3" w:history="1">
            <w:r w:rsidR="00134E1D" w:rsidRPr="00F40B46">
              <w:rPr>
                <w:rStyle w:val="Lienhypertexte"/>
                <w:noProof/>
              </w:rPr>
              <w:t>2.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Dashboard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_Toc161060633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3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54C62DC9" w14:textId="1EE0FB45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4" w:history="1">
            <w:r w:rsidR="00134E1D" w:rsidRPr="00F40B46">
              <w:rPr>
                <w:rStyle w:val="Lienhypertexte"/>
                <w:noProof/>
              </w:rPr>
              <w:t>3.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Analyse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_Toc161060634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4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2BCF3BA0" w14:textId="51D754DB" w:rsidR="003B39A4" w:rsidRDefault="003B39A4" w:rsidP="003B39A4">
          <w:r>
            <w:rPr>
              <w:b/>
              <w:bCs/>
            </w:rPr>
            <w:fldChar w:fldCharType="end"/>
          </w:r>
        </w:p>
      </w:sdtContent>
    </w:sdt>
    <w:p w14:paraId="3426EE88" w14:textId="4A00BC7C" w:rsidR="003B39A4" w:rsidRDefault="003B39A4" w:rsidP="003B39A4">
      <w:pPr>
        <w:pStyle w:val="Sansinterligne"/>
        <w:sectPr w:rsidR="003B39A4" w:rsidSect="006205D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67A106" w14:textId="4BC85E5D" w:rsidR="00F06A53" w:rsidRDefault="00134E1D" w:rsidP="00134E1D">
      <w:pPr>
        <w:pStyle w:val="Titre1"/>
        <w:numPr>
          <w:ilvl w:val="0"/>
          <w:numId w:val="2"/>
        </w:numPr>
      </w:pPr>
      <w:bookmarkStart w:id="0" w:name="_Toc161060632"/>
      <w:r>
        <w:lastRenderedPageBreak/>
        <w:t>Grille de lecture</w:t>
      </w:r>
      <w:bookmarkEnd w:id="0"/>
    </w:p>
    <w:p w14:paraId="7B60761F" w14:textId="77777777" w:rsidR="00134E1D" w:rsidRDefault="00134E1D" w:rsidP="00134E1D"/>
    <w:p w14:paraId="443B2AE8" w14:textId="736A7204" w:rsidR="00F06A53" w:rsidRPr="00F06A53" w:rsidRDefault="002B6A6A" w:rsidP="00F06A53">
      <w:pPr>
        <w:sectPr w:rsidR="00F06A53" w:rsidRPr="00F06A53" w:rsidSect="006205D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160529F" wp14:editId="1E93B9CE">
            <wp:extent cx="6607175" cy="3284855"/>
            <wp:effectExtent l="0" t="0" r="3175" b="0"/>
            <wp:docPr id="247677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338" cy="32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6D1D" w14:textId="258FA661" w:rsidR="00CC31E9" w:rsidRDefault="003B39A4" w:rsidP="00134E1D">
      <w:pPr>
        <w:pStyle w:val="Titre1"/>
        <w:numPr>
          <w:ilvl w:val="0"/>
          <w:numId w:val="2"/>
        </w:numPr>
      </w:pPr>
      <w:bookmarkStart w:id="1" w:name="_Toc161060633"/>
      <w:r>
        <w:lastRenderedPageBreak/>
        <w:t>Dashboard</w:t>
      </w:r>
      <w:bookmarkEnd w:id="1"/>
    </w:p>
    <w:p w14:paraId="69234869" w14:textId="77777777" w:rsidR="003B39A4" w:rsidRDefault="003B39A4" w:rsidP="003B39A4"/>
    <w:p w14:paraId="3E63526E" w14:textId="556538D0" w:rsidR="003B39A4" w:rsidRDefault="002B6A6A" w:rsidP="003B39A4">
      <w:r w:rsidRPr="002B6A6A">
        <w:drawing>
          <wp:inline distT="0" distB="0" distL="0" distR="0" wp14:anchorId="27416738" wp14:editId="39393442">
            <wp:extent cx="9953625" cy="4508500"/>
            <wp:effectExtent l="0" t="0" r="0" b="6350"/>
            <wp:docPr id="2137793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54145" cy="45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E65" w14:textId="77777777" w:rsidR="003B39A4" w:rsidRDefault="003B39A4" w:rsidP="003B39A4"/>
    <w:p w14:paraId="51A0B797" w14:textId="77777777" w:rsidR="003B39A4" w:rsidRDefault="003B39A4" w:rsidP="003B39A4"/>
    <w:p w14:paraId="338A9988" w14:textId="77777777" w:rsidR="003B39A4" w:rsidRDefault="003B39A4" w:rsidP="003B39A4">
      <w:pPr>
        <w:sectPr w:rsidR="003B39A4" w:rsidSect="006205D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AE3813" w14:textId="71FDE429" w:rsidR="003B39A4" w:rsidRDefault="003B39A4" w:rsidP="00134E1D">
      <w:pPr>
        <w:pStyle w:val="Titre1"/>
        <w:numPr>
          <w:ilvl w:val="0"/>
          <w:numId w:val="2"/>
        </w:numPr>
      </w:pPr>
      <w:bookmarkStart w:id="2" w:name="_Toc161060634"/>
      <w:r>
        <w:lastRenderedPageBreak/>
        <w:t>Analyse</w:t>
      </w:r>
      <w:bookmarkEnd w:id="2"/>
    </w:p>
    <w:p w14:paraId="08D0BFF9" w14:textId="77777777" w:rsidR="006B2FD5" w:rsidRDefault="006B2FD5" w:rsidP="006B2FD5"/>
    <w:p w14:paraId="5D03D1DF" w14:textId="2EEDA4E2" w:rsidR="003B39A4" w:rsidRDefault="006B2FD5" w:rsidP="003B39A4">
      <w:pPr>
        <w:pStyle w:val="Paragraphedeliste"/>
        <w:numPr>
          <w:ilvl w:val="0"/>
          <w:numId w:val="6"/>
        </w:numPr>
      </w:pPr>
      <w:r>
        <w:t xml:space="preserve">Ce Dashboard nous montre le niveau </w:t>
      </w:r>
      <w:proofErr w:type="gramStart"/>
      <w:r>
        <w:t>du salaires</w:t>
      </w:r>
      <w:proofErr w:type="gramEnd"/>
      <w:r>
        <w:t xml:space="preserve"> en France par département, par genre, par âge, par catégorie social et par secteur d’activité </w:t>
      </w:r>
    </w:p>
    <w:p w14:paraId="0D3D196C" w14:textId="77777777" w:rsidR="006B2FD5" w:rsidRDefault="006B2FD5" w:rsidP="006B2FD5">
      <w:pPr>
        <w:pStyle w:val="Paragraphedeliste"/>
      </w:pPr>
    </w:p>
    <w:p w14:paraId="22FE373F" w14:textId="25FFA129" w:rsidR="003B39A4" w:rsidRDefault="003B39A4" w:rsidP="006B2FD5">
      <w:pPr>
        <w:pStyle w:val="Paragraphedeliste"/>
        <w:numPr>
          <w:ilvl w:val="0"/>
          <w:numId w:val="6"/>
        </w:numPr>
      </w:pPr>
      <w:r>
        <w:t xml:space="preserve">Faire une analyse globale du </w:t>
      </w:r>
      <w:proofErr w:type="spellStart"/>
      <w:r>
        <w:t>dashboard</w:t>
      </w:r>
      <w:proofErr w:type="spellEnd"/>
    </w:p>
    <w:p w14:paraId="4BA40983" w14:textId="6A4C5AAB" w:rsidR="002B6A6A" w:rsidRDefault="002B6A6A" w:rsidP="002B6A6A">
      <w:pPr>
        <w:pStyle w:val="Paragraphedeliste"/>
        <w:numPr>
          <w:ilvl w:val="0"/>
          <w:numId w:val="4"/>
        </w:numPr>
      </w:pPr>
      <w:r>
        <w:t xml:space="preserve">Le premier visuel est la représentation du salaire entre </w:t>
      </w:r>
      <w:r w:rsidR="00083036">
        <w:t>les hommes</w:t>
      </w:r>
      <w:r>
        <w:t xml:space="preserve"> et les femmes dans chaque secteur d’activités ;</w:t>
      </w:r>
    </w:p>
    <w:p w14:paraId="1C8A7D01" w14:textId="0558ABB3" w:rsidR="00083036" w:rsidRDefault="00083036" w:rsidP="002B6A6A">
      <w:pPr>
        <w:pStyle w:val="Paragraphedeliste"/>
        <w:numPr>
          <w:ilvl w:val="0"/>
          <w:numId w:val="4"/>
        </w:numPr>
      </w:pPr>
      <w:r>
        <w:t>Le deuxième est la représentation des salaires moyens dans chaque secteur d’activités ;</w:t>
      </w:r>
    </w:p>
    <w:p w14:paraId="14EF4F85" w14:textId="0B2A6ADD" w:rsidR="00083036" w:rsidRDefault="00083036" w:rsidP="002B6A6A">
      <w:pPr>
        <w:pStyle w:val="Paragraphedeliste"/>
        <w:numPr>
          <w:ilvl w:val="0"/>
          <w:numId w:val="4"/>
        </w:numPr>
      </w:pPr>
      <w:r>
        <w:t>Le troisième montre le salaire moyen dans chaque département de la France ;</w:t>
      </w:r>
    </w:p>
    <w:p w14:paraId="72B1CE04" w14:textId="4525CB20" w:rsidR="00083036" w:rsidRDefault="00083036" w:rsidP="002B6A6A">
      <w:pPr>
        <w:pStyle w:val="Paragraphedeliste"/>
        <w:numPr>
          <w:ilvl w:val="0"/>
          <w:numId w:val="4"/>
        </w:numPr>
      </w:pPr>
      <w:r>
        <w:t>Le quatrième le salaire moyen par catégories social</w:t>
      </w:r>
    </w:p>
    <w:p w14:paraId="33B6B03E" w14:textId="0A1CA8AB" w:rsidR="00083036" w:rsidRDefault="00083036" w:rsidP="002B6A6A">
      <w:pPr>
        <w:pStyle w:val="Paragraphedeliste"/>
        <w:numPr>
          <w:ilvl w:val="0"/>
          <w:numId w:val="4"/>
        </w:numPr>
      </w:pPr>
      <w:r>
        <w:t xml:space="preserve">Le cinquième montre le niveau moyen des salaires par tranche d’âge </w:t>
      </w:r>
    </w:p>
    <w:p w14:paraId="7706CC7D" w14:textId="2BF3D2DE" w:rsidR="003B39A4" w:rsidRDefault="00083036" w:rsidP="006B2FD5">
      <w:pPr>
        <w:pStyle w:val="Paragraphedeliste"/>
        <w:numPr>
          <w:ilvl w:val="0"/>
          <w:numId w:val="7"/>
        </w:numPr>
      </w:pPr>
      <w:r>
        <w:t xml:space="preserve">Observations </w:t>
      </w:r>
    </w:p>
    <w:p w14:paraId="019B4574" w14:textId="38CC3216" w:rsidR="00083036" w:rsidRDefault="00083036" w:rsidP="00083036">
      <w:pPr>
        <w:pStyle w:val="Paragraphedeliste"/>
        <w:tabs>
          <w:tab w:val="left" w:pos="2805"/>
        </w:tabs>
      </w:pPr>
      <w:r>
        <w:t>On remarque que :</w:t>
      </w:r>
      <w:r>
        <w:tab/>
      </w:r>
    </w:p>
    <w:p w14:paraId="5F52811F" w14:textId="672E8B85" w:rsidR="00083036" w:rsidRDefault="00083036" w:rsidP="00083036">
      <w:pPr>
        <w:pStyle w:val="Paragraphedeliste"/>
        <w:numPr>
          <w:ilvl w:val="0"/>
          <w:numId w:val="5"/>
        </w:numPr>
        <w:tabs>
          <w:tab w:val="left" w:pos="2805"/>
        </w:tabs>
      </w:pPr>
      <w:r>
        <w:t>Peut importe le secteur d’activités le salaire des homme et supérieur à celui de la femme</w:t>
      </w:r>
      <w:r w:rsidR="002120E0">
        <w:t>,</w:t>
      </w:r>
      <w:r>
        <w:t xml:space="preserve"> </w:t>
      </w:r>
      <w:r w:rsidR="002120E0">
        <w:t>sauf dans le secteur de la construction où le salaire des femmes est légèrement supérieur à celui des hommes ;</w:t>
      </w:r>
    </w:p>
    <w:p w14:paraId="568FD6C1" w14:textId="4CF6FA6F" w:rsidR="002120E0" w:rsidRDefault="002120E0" w:rsidP="00083036">
      <w:pPr>
        <w:pStyle w:val="Paragraphedeliste"/>
        <w:numPr>
          <w:ilvl w:val="0"/>
          <w:numId w:val="5"/>
        </w:numPr>
        <w:tabs>
          <w:tab w:val="left" w:pos="2805"/>
        </w:tabs>
      </w:pPr>
      <w:r>
        <w:t>Le secteur de cokéfaction et raffinage est le secteur donc le salaire moyen est élevé ;</w:t>
      </w:r>
    </w:p>
    <w:p w14:paraId="20656AA8" w14:textId="58F4FBD7" w:rsidR="002120E0" w:rsidRDefault="002120E0" w:rsidP="00083036">
      <w:pPr>
        <w:pStyle w:val="Paragraphedeliste"/>
        <w:numPr>
          <w:ilvl w:val="0"/>
          <w:numId w:val="5"/>
        </w:numPr>
        <w:tabs>
          <w:tab w:val="left" w:pos="2805"/>
        </w:tabs>
      </w:pPr>
      <w:r>
        <w:t>Le salaire moyen est plus élevé dans le département haut de seine et décroise au fur et à mesure de chaque département ;</w:t>
      </w:r>
    </w:p>
    <w:p w14:paraId="2289270F" w14:textId="4EBBA32E" w:rsidR="002120E0" w:rsidRDefault="002120E0" w:rsidP="00083036">
      <w:pPr>
        <w:pStyle w:val="Paragraphedeliste"/>
        <w:numPr>
          <w:ilvl w:val="0"/>
          <w:numId w:val="5"/>
        </w:numPr>
        <w:tabs>
          <w:tab w:val="left" w:pos="2805"/>
        </w:tabs>
      </w:pPr>
      <w:r>
        <w:t>Les cadre et professionnelle intellectuelle ont un salaire moyen nettement supérieur au</w:t>
      </w:r>
      <w:r w:rsidR="006B2FD5">
        <w:t>x</w:t>
      </w:r>
      <w:r>
        <w:t xml:space="preserve"> autre</w:t>
      </w:r>
      <w:r w:rsidR="006B2FD5">
        <w:t>s</w:t>
      </w:r>
      <w:r>
        <w:t xml:space="preserve">, </w:t>
      </w:r>
    </w:p>
    <w:p w14:paraId="323DBAD3" w14:textId="715ECFFB" w:rsidR="002120E0" w:rsidRDefault="006B2FD5" w:rsidP="00083036">
      <w:pPr>
        <w:pStyle w:val="Paragraphedeliste"/>
        <w:numPr>
          <w:ilvl w:val="0"/>
          <w:numId w:val="5"/>
        </w:numPr>
        <w:tabs>
          <w:tab w:val="left" w:pos="2805"/>
        </w:tabs>
      </w:pPr>
      <w:r>
        <w:t xml:space="preserve">Les plus de 65 ans ont un salaire moyen supérieur </w:t>
      </w:r>
    </w:p>
    <w:p w14:paraId="7E79EEB1" w14:textId="36D9929F" w:rsidR="003B39A4" w:rsidRDefault="006B2FD5" w:rsidP="006B2FD5">
      <w:pPr>
        <w:pStyle w:val="Paragraphedeliste"/>
        <w:numPr>
          <w:ilvl w:val="0"/>
          <w:numId w:val="7"/>
        </w:numPr>
      </w:pPr>
      <w:r>
        <w:t>L</w:t>
      </w:r>
      <w:r w:rsidR="003B39A4">
        <w:t>es bonnes stratégies</w:t>
      </w:r>
    </w:p>
    <w:p w14:paraId="26AC7E2F" w14:textId="77777777" w:rsidR="006B2FD5" w:rsidRPr="006B2FD5" w:rsidRDefault="006B2FD5" w:rsidP="006B2FD5">
      <w:pPr>
        <w:pStyle w:val="Paragraphedeliste"/>
        <w:numPr>
          <w:ilvl w:val="0"/>
          <w:numId w:val="9"/>
        </w:numPr>
        <w:rPr>
          <w:lang w:eastAsia="fr-FR"/>
        </w:rPr>
      </w:pPr>
      <w:r w:rsidRPr="006B2FD5">
        <w:rPr>
          <w:lang w:eastAsia="fr-FR"/>
        </w:rPr>
        <w:t>Identifiez les secteurs où les écarts de salaires entre hommes et femmes sont les plus importants et évaluez les implications en termes d'égalité salariale et de diversité.</w:t>
      </w:r>
    </w:p>
    <w:p w14:paraId="4271A751" w14:textId="77777777" w:rsidR="006B2FD5" w:rsidRPr="006B2FD5" w:rsidRDefault="006B2FD5" w:rsidP="006B2FD5">
      <w:pPr>
        <w:pStyle w:val="Paragraphedeliste"/>
        <w:numPr>
          <w:ilvl w:val="0"/>
          <w:numId w:val="9"/>
        </w:numPr>
        <w:rPr>
          <w:lang w:eastAsia="fr-FR"/>
        </w:rPr>
      </w:pPr>
      <w:r w:rsidRPr="006B2FD5">
        <w:rPr>
          <w:lang w:eastAsia="fr-FR"/>
        </w:rPr>
        <w:t>Mettez en évidence les secteurs à haut salaire et les groupes démographiques où les salaires sont les plus élevés pour cibler les opportunités de croissance et de développement.</w:t>
      </w:r>
    </w:p>
    <w:p w14:paraId="55A4A5D9" w14:textId="77777777" w:rsidR="006B2FD5" w:rsidRPr="006B2FD5" w:rsidRDefault="006B2FD5" w:rsidP="006B2FD5">
      <w:pPr>
        <w:pStyle w:val="Paragraphedeliste"/>
        <w:numPr>
          <w:ilvl w:val="0"/>
          <w:numId w:val="9"/>
        </w:numPr>
        <w:rPr>
          <w:lang w:eastAsia="fr-FR"/>
        </w:rPr>
      </w:pPr>
      <w:r w:rsidRPr="006B2FD5">
        <w:rPr>
          <w:lang w:eastAsia="fr-FR"/>
        </w:rPr>
        <w:t>Segmentez la main-d'œuvre en fonction du sexe, du secteur d'activité, du département, de l'âge et du niveau de poste pour une analyse plus approfondie.</w:t>
      </w:r>
    </w:p>
    <w:p w14:paraId="287B5870" w14:textId="77777777" w:rsidR="006B2FD5" w:rsidRPr="006B2FD5" w:rsidRDefault="006B2FD5" w:rsidP="006B2FD5">
      <w:pPr>
        <w:pStyle w:val="Paragraphedeliste"/>
        <w:numPr>
          <w:ilvl w:val="0"/>
          <w:numId w:val="9"/>
        </w:numPr>
        <w:rPr>
          <w:lang w:eastAsia="fr-FR"/>
        </w:rPr>
      </w:pPr>
      <w:r w:rsidRPr="006B2FD5">
        <w:rPr>
          <w:lang w:eastAsia="fr-FR"/>
        </w:rPr>
        <w:t>Identifiez les tendances spécifiques à chaque segment pour comprendre les facteurs qui influent sur les salaires.</w:t>
      </w:r>
    </w:p>
    <w:p w14:paraId="349B8BCA" w14:textId="56A29689" w:rsidR="003B39A4" w:rsidRPr="006B2FD5" w:rsidRDefault="003B39A4" w:rsidP="006B2FD5"/>
    <w:sectPr w:rsidR="003B39A4" w:rsidRPr="006B2FD5" w:rsidSect="006205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F63"/>
    <w:multiLevelType w:val="hybridMultilevel"/>
    <w:tmpl w:val="8168E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055AC"/>
    <w:multiLevelType w:val="hybridMultilevel"/>
    <w:tmpl w:val="AE0E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C4EFF"/>
    <w:multiLevelType w:val="hybridMultilevel"/>
    <w:tmpl w:val="069CD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6839"/>
    <w:multiLevelType w:val="hybridMultilevel"/>
    <w:tmpl w:val="1B04D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616B0"/>
    <w:multiLevelType w:val="multilevel"/>
    <w:tmpl w:val="2DF8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40F93"/>
    <w:multiLevelType w:val="hybridMultilevel"/>
    <w:tmpl w:val="427024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D46777"/>
    <w:multiLevelType w:val="hybridMultilevel"/>
    <w:tmpl w:val="C4BE4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3AFE"/>
    <w:multiLevelType w:val="hybridMultilevel"/>
    <w:tmpl w:val="E56024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5981140">
    <w:abstractNumId w:val="1"/>
  </w:num>
  <w:num w:numId="2" w16cid:durableId="615412467">
    <w:abstractNumId w:val="5"/>
  </w:num>
  <w:num w:numId="3" w16cid:durableId="921372690">
    <w:abstractNumId w:val="7"/>
  </w:num>
  <w:num w:numId="4" w16cid:durableId="176701967">
    <w:abstractNumId w:val="8"/>
  </w:num>
  <w:num w:numId="5" w16cid:durableId="1209756864">
    <w:abstractNumId w:val="6"/>
  </w:num>
  <w:num w:numId="6" w16cid:durableId="68505472">
    <w:abstractNumId w:val="2"/>
  </w:num>
  <w:num w:numId="7" w16cid:durableId="154347496">
    <w:abstractNumId w:val="3"/>
  </w:num>
  <w:num w:numId="8" w16cid:durableId="1367637310">
    <w:abstractNumId w:val="4"/>
  </w:num>
  <w:num w:numId="9" w16cid:durableId="37173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4"/>
    <w:rsid w:val="00083036"/>
    <w:rsid w:val="001123B1"/>
    <w:rsid w:val="00134E1D"/>
    <w:rsid w:val="002120E0"/>
    <w:rsid w:val="002B6A6A"/>
    <w:rsid w:val="00362755"/>
    <w:rsid w:val="003B39A4"/>
    <w:rsid w:val="003B5274"/>
    <w:rsid w:val="006205D2"/>
    <w:rsid w:val="006B2FD5"/>
    <w:rsid w:val="006B3CAC"/>
    <w:rsid w:val="00940042"/>
    <w:rsid w:val="00B6636C"/>
    <w:rsid w:val="00C35593"/>
    <w:rsid w:val="00CC31E9"/>
    <w:rsid w:val="00DE077A"/>
    <w:rsid w:val="00F0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F72C"/>
  <w15:chartTrackingRefBased/>
  <w15:docId w15:val="{354D8DC5-CB54-4EC4-8987-9D5DDC2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A4"/>
  </w:style>
  <w:style w:type="paragraph" w:styleId="Titre1">
    <w:name w:val="heading 1"/>
    <w:basedOn w:val="Normal"/>
    <w:next w:val="Normal"/>
    <w:link w:val="Titre1Car"/>
    <w:uiPriority w:val="9"/>
    <w:qFormat/>
    <w:rsid w:val="003B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B39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B39A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9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9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B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B6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B2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396E-646E-4D35-99A8-2BFDDED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Tchopou Djapo</cp:lastModifiedBy>
  <cp:revision>2</cp:revision>
  <dcterms:created xsi:type="dcterms:W3CDTF">2024-03-20T21:41:00Z</dcterms:created>
  <dcterms:modified xsi:type="dcterms:W3CDTF">2024-03-20T21:41:00Z</dcterms:modified>
</cp:coreProperties>
</file>