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DE78" w14:textId="163AF523" w:rsidR="004E310C" w:rsidRPr="004E310C" w:rsidRDefault="00C73CC0" w:rsidP="6771C9A2">
      <w:pPr>
        <w:pStyle w:val="1"/>
        <w:rPr>
          <w:rFonts w:eastAsia="SimSun"/>
          <w:b/>
          <w:bCs/>
          <w:sz w:val="32"/>
          <w:szCs w:val="32"/>
        </w:rPr>
      </w:pPr>
      <w:r w:rsidRPr="00C73CC0">
        <w:rPr>
          <w:b/>
          <w:bCs/>
          <w:sz w:val="32"/>
          <w:szCs w:val="32"/>
        </w:rPr>
        <w:t>DSLL-Net: A Dual-Stage Leaf–Lesion Segmentation Framework for Automated Plant Disease Severity Quantification</w:t>
      </w:r>
    </w:p>
    <w:p w14:paraId="4D863DE8" w14:textId="340DEED8" w:rsidR="00FF532E" w:rsidRPr="00C1663F" w:rsidRDefault="00A32B5D" w:rsidP="0035672C">
      <w:pPr>
        <w:rPr>
          <w:rFonts w:cs="Times New Roman"/>
          <w:kern w:val="0"/>
          <w14:ligatures w14:val="none"/>
        </w:rPr>
      </w:pPr>
      <w:proofErr w:type="spellStart"/>
      <w:r w:rsidRPr="4EA805BB">
        <w:rPr>
          <w:rFonts w:cs="Times New Roman" w:hint="eastAsia"/>
        </w:rPr>
        <w:t>Chang</w:t>
      </w:r>
      <w:r w:rsidRPr="4EA805BB">
        <w:rPr>
          <w:rFonts w:cs="Times New Roman"/>
        </w:rPr>
        <w:t>q</w:t>
      </w:r>
      <w:r w:rsidRPr="4EA805BB">
        <w:rPr>
          <w:rFonts w:cs="Times New Roman" w:hint="eastAsia"/>
        </w:rPr>
        <w:t>ing</w:t>
      </w:r>
      <w:proofErr w:type="spellEnd"/>
      <w:r w:rsidRPr="4EA805BB">
        <w:rPr>
          <w:rFonts w:cs="Times New Roman" w:hint="eastAsia"/>
        </w:rPr>
        <w:t xml:space="preserve"> </w:t>
      </w:r>
      <w:r w:rsidRPr="4EA805BB">
        <w:rPr>
          <w:rFonts w:cs="Times New Roman" w:hint="eastAsia"/>
          <w:kern w:val="0"/>
          <w14:ligatures w14:val="none"/>
        </w:rPr>
        <w:t>Yan</w:t>
      </w:r>
      <w:r w:rsidR="0030536F" w:rsidRPr="4EA805BB">
        <w:rPr>
          <w:rFonts w:cs="Times New Roman"/>
          <w:kern w:val="0"/>
          <w:vertAlign w:val="superscript"/>
          <w14:ligatures w14:val="none"/>
        </w:rPr>
        <w:t>a</w:t>
      </w:r>
      <w:r w:rsidRPr="4EA805BB">
        <w:rPr>
          <w:rFonts w:cs="Times New Roman"/>
        </w:rPr>
        <w:t xml:space="preserve">, </w:t>
      </w:r>
      <w:proofErr w:type="spellStart"/>
      <w:r w:rsidR="00FF532E" w:rsidRPr="4EA805BB">
        <w:rPr>
          <w:rFonts w:cs="Times New Roman"/>
          <w:kern w:val="0"/>
          <w14:ligatures w14:val="none"/>
        </w:rPr>
        <w:t>Shuyang</w:t>
      </w:r>
      <w:proofErr w:type="spellEnd"/>
      <w:r w:rsidR="00FF532E" w:rsidRPr="4EA805BB">
        <w:rPr>
          <w:rFonts w:cs="Times New Roman"/>
          <w:kern w:val="0"/>
          <w14:ligatures w14:val="none"/>
        </w:rPr>
        <w:t xml:space="preserve"> Li</w:t>
      </w:r>
      <w:r w:rsidR="0030536F" w:rsidRPr="4EA805BB">
        <w:rPr>
          <w:rFonts w:cs="Times New Roman"/>
          <w:kern w:val="0"/>
          <w:vertAlign w:val="superscript"/>
          <w14:ligatures w14:val="none"/>
        </w:rPr>
        <w:t>a</w:t>
      </w:r>
      <w:r w:rsidR="002C608F" w:rsidRPr="4EA805BB">
        <w:rPr>
          <w:rFonts w:eastAsiaTheme="minorEastAsia" w:cs="Times New Roman" w:hint="eastAsia"/>
          <w:kern w:val="0"/>
          <w14:ligatures w14:val="none"/>
        </w:rPr>
        <w:t>,</w:t>
      </w:r>
      <w:r w:rsidR="002C608F" w:rsidRPr="4EA805BB" w:rsidDel="002607C0">
        <w:rPr>
          <w:rFonts w:ascii="SimSun" w:eastAsia="SimSun" w:hAnsi="SimSun" w:cs="SimSun" w:hint="eastAsia"/>
        </w:rPr>
        <w:t xml:space="preserve"> </w:t>
      </w:r>
      <w:r w:rsidR="00856604" w:rsidRPr="00C90713">
        <w:rPr>
          <w:rFonts w:eastAsiaTheme="minorEastAsia" w:cs="Times New Roman"/>
        </w:rPr>
        <w:t>Zhe Liu</w:t>
      </w:r>
      <w:r w:rsidR="00856604" w:rsidRPr="1875070D">
        <w:rPr>
          <w:rFonts w:cs="Times New Roman"/>
          <w:vertAlign w:val="superscript"/>
        </w:rPr>
        <w:t>a</w:t>
      </w:r>
      <w:r w:rsidR="00856604" w:rsidRPr="00C90713">
        <w:rPr>
          <w:rFonts w:cs="Times New Roman"/>
        </w:rPr>
        <w:t>,</w:t>
      </w:r>
      <w:r w:rsidR="00856604" w:rsidRPr="1875070D">
        <w:rPr>
          <w:rFonts w:eastAsiaTheme="minorEastAsia" w:cs="Times New Roman"/>
        </w:rPr>
        <w:t xml:space="preserve"> </w:t>
      </w:r>
      <w:r w:rsidR="54026899" w:rsidRPr="0035672C" w:rsidDel="002607C0">
        <w:rPr>
          <w:rFonts w:eastAsia="SimSun" w:cs="Times New Roman"/>
        </w:rPr>
        <w:t>Ling Yin</w:t>
      </w:r>
      <w:r w:rsidR="797AD0D2" w:rsidRPr="00C90713">
        <w:rPr>
          <w:rFonts w:cs="Times New Roman"/>
          <w:vertAlign w:val="superscript"/>
        </w:rPr>
        <w:t xml:space="preserve"> b</w:t>
      </w:r>
      <w:r w:rsidR="54026899" w:rsidRPr="0035672C" w:rsidDel="002607C0">
        <w:rPr>
          <w:rFonts w:eastAsia="SimSun" w:cs="Times New Roman"/>
        </w:rPr>
        <w:t>, Shumei Wei</w:t>
      </w:r>
      <w:r w:rsidR="7C53242A" w:rsidRPr="00C90713">
        <w:rPr>
          <w:rFonts w:cs="Times New Roman"/>
          <w:vertAlign w:val="superscript"/>
        </w:rPr>
        <w:t xml:space="preserve"> </w:t>
      </w:r>
      <w:r w:rsidR="00376859">
        <w:rPr>
          <w:rFonts w:cs="Times New Roman" w:hint="eastAsia"/>
          <w:vertAlign w:val="superscript"/>
        </w:rPr>
        <w:t>b</w:t>
      </w:r>
      <w:r w:rsidR="54026899" w:rsidRPr="0035672C" w:rsidDel="002607C0">
        <w:rPr>
          <w:rFonts w:eastAsia="SimSun" w:cs="Times New Roman"/>
        </w:rPr>
        <w:t>,</w:t>
      </w:r>
      <w:r w:rsidR="54026899" w:rsidRPr="4EA805BB" w:rsidDel="002607C0">
        <w:rPr>
          <w:rFonts w:ascii="SimSun" w:eastAsia="SimSun" w:hAnsi="SimSun" w:cs="SimSun"/>
        </w:rPr>
        <w:t xml:space="preserve"> </w:t>
      </w:r>
      <w:r w:rsidR="002D0CCA" w:rsidRPr="4EA805BB">
        <w:rPr>
          <w:rFonts w:eastAsiaTheme="minorEastAsia" w:cs="Times New Roman" w:hint="eastAsia"/>
          <w:kern w:val="0"/>
          <w14:ligatures w14:val="none"/>
        </w:rPr>
        <w:t>Xin Lin</w:t>
      </w:r>
      <w:r w:rsidR="0030536F" w:rsidRPr="4EA805BB">
        <w:rPr>
          <w:rFonts w:cs="Times New Roman"/>
          <w:kern w:val="0"/>
          <w:vertAlign w:val="superscript"/>
          <w14:ligatures w14:val="none"/>
        </w:rPr>
        <w:t>a</w:t>
      </w:r>
      <w:r w:rsidR="00BA0CC6" w:rsidRPr="4EA805BB">
        <w:rPr>
          <w:rFonts w:eastAsiaTheme="minorEastAsia" w:cs="Times New Roman" w:hint="eastAsia"/>
        </w:rPr>
        <w:t>,</w:t>
      </w:r>
      <w:r w:rsidR="00021A3F" w:rsidRPr="4EA805BB">
        <w:rPr>
          <w:rFonts w:eastAsiaTheme="minorEastAsia" w:cs="Times New Roman"/>
        </w:rPr>
        <w:t xml:space="preserve"> </w:t>
      </w:r>
      <w:r w:rsidR="00C27609" w:rsidRPr="4EA805BB">
        <w:rPr>
          <w:rFonts w:eastAsiaTheme="minorEastAsia" w:cs="Times New Roman" w:hint="eastAsia"/>
          <w:kern w:val="0"/>
          <w14:ligatures w14:val="none"/>
        </w:rPr>
        <w:t>Xin Li</w:t>
      </w:r>
      <w:r w:rsidR="0030536F" w:rsidRPr="4EA805BB">
        <w:rPr>
          <w:rFonts w:cs="Times New Roman"/>
          <w:kern w:val="0"/>
          <w:vertAlign w:val="superscript"/>
          <w14:ligatures w14:val="none"/>
        </w:rPr>
        <w:t>a</w:t>
      </w:r>
      <w:r w:rsidR="00BA0CC6" w:rsidRPr="4EA805BB">
        <w:rPr>
          <w:rFonts w:eastAsiaTheme="minorEastAsia" w:cs="Times New Roman" w:hint="eastAsia"/>
        </w:rPr>
        <w:t>,</w:t>
      </w:r>
      <w:r w:rsidR="000C4E49" w:rsidRPr="4EA805BB">
        <w:rPr>
          <w:rFonts w:eastAsiaTheme="minorEastAsia" w:cs="Times New Roman" w:hint="eastAsia"/>
        </w:rPr>
        <w:t xml:space="preserve"> </w:t>
      </w:r>
      <w:r w:rsidR="00C27609" w:rsidRPr="4EA805BB">
        <w:rPr>
          <w:rFonts w:eastAsiaTheme="minorEastAsia" w:cs="Times New Roman" w:hint="eastAsia"/>
          <w:kern w:val="0"/>
          <w14:ligatures w14:val="none"/>
        </w:rPr>
        <w:t>Jindong Liu</w:t>
      </w:r>
      <w:r w:rsidR="0030536F" w:rsidRPr="4EA805BB">
        <w:rPr>
          <w:rFonts w:cs="Times New Roman"/>
          <w:kern w:val="0"/>
          <w:vertAlign w:val="superscript"/>
          <w14:ligatures w14:val="none"/>
        </w:rPr>
        <w:t>a</w:t>
      </w:r>
      <w:r w:rsidR="00C27609" w:rsidRPr="4EA805BB">
        <w:rPr>
          <w:rFonts w:eastAsiaTheme="minorEastAsia" w:cs="Times New Roman" w:hint="eastAsia"/>
          <w:kern w:val="0"/>
          <w14:ligatures w14:val="none"/>
        </w:rPr>
        <w:t>,</w:t>
      </w:r>
      <w:r w:rsidR="00021A3F" w:rsidRPr="4EA805BB">
        <w:rPr>
          <w:rFonts w:eastAsiaTheme="minorEastAsia" w:cs="Times New Roman"/>
        </w:rPr>
        <w:t xml:space="preserve"> </w:t>
      </w:r>
      <w:proofErr w:type="spellStart"/>
      <w:r w:rsidR="00C27609" w:rsidRPr="4EA805BB">
        <w:rPr>
          <w:rFonts w:eastAsiaTheme="minorEastAsia" w:cs="Times New Roman" w:hint="eastAsia"/>
          <w:kern w:val="0"/>
          <w14:ligatures w14:val="none"/>
        </w:rPr>
        <w:t>Zhenpeng</w:t>
      </w:r>
      <w:proofErr w:type="spellEnd"/>
      <w:r w:rsidR="00C27609" w:rsidRPr="4EA805BB">
        <w:rPr>
          <w:rFonts w:eastAsiaTheme="minorEastAsia" w:cs="Times New Roman" w:hint="eastAsia"/>
          <w:kern w:val="0"/>
          <w14:ligatures w14:val="none"/>
        </w:rPr>
        <w:t xml:space="preserve"> Huang</w:t>
      </w:r>
      <w:r w:rsidR="0030536F" w:rsidRPr="4EA805BB">
        <w:rPr>
          <w:rFonts w:cs="Times New Roman"/>
          <w:kern w:val="0"/>
          <w:vertAlign w:val="superscript"/>
          <w14:ligatures w14:val="none"/>
        </w:rPr>
        <w:t>a</w:t>
      </w:r>
      <w:r w:rsidR="008F72A5" w:rsidRPr="4EA805BB">
        <w:rPr>
          <w:rFonts w:eastAsiaTheme="minorEastAsia" w:cs="Times New Roman"/>
        </w:rPr>
        <w:t>,</w:t>
      </w:r>
      <w:r w:rsidR="002C608F" w:rsidRPr="4EA805BB" w:rsidDel="001E4EC1">
        <w:rPr>
          <w:rFonts w:eastAsiaTheme="minorEastAsia" w:cs="Times New Roman" w:hint="eastAsia"/>
        </w:rPr>
        <w:t xml:space="preserve"> </w:t>
      </w:r>
      <w:r w:rsidR="002C608F" w:rsidRPr="4EA805BB">
        <w:rPr>
          <w:rFonts w:eastAsia="SimSun" w:cs="Times New Roman"/>
          <w:kern w:val="0"/>
          <w14:ligatures w14:val="none"/>
        </w:rPr>
        <w:t xml:space="preserve">Danni </w:t>
      </w:r>
      <w:proofErr w:type="spellStart"/>
      <w:r w:rsidR="002C608F" w:rsidRPr="4EA805BB">
        <w:rPr>
          <w:rFonts w:eastAsia="SimSun" w:cs="Times New Roman"/>
          <w:kern w:val="0"/>
          <w14:ligatures w14:val="none"/>
        </w:rPr>
        <w:t>Zheng</w:t>
      </w:r>
      <w:r w:rsidR="0030536F" w:rsidRPr="4EA805BB">
        <w:rPr>
          <w:rFonts w:cs="Times New Roman"/>
          <w:kern w:val="0"/>
          <w:vertAlign w:val="superscript"/>
          <w14:ligatures w14:val="none"/>
        </w:rPr>
        <w:t>a</w:t>
      </w:r>
      <w:proofErr w:type="spellEnd"/>
      <w:r w:rsidR="003301EB" w:rsidRPr="4EA805BB">
        <w:rPr>
          <w:rFonts w:eastAsia="SimSun" w:cs="Times New Roman"/>
          <w:kern w:val="0"/>
          <w14:ligatures w14:val="none"/>
        </w:rPr>
        <w:t xml:space="preserve">, </w:t>
      </w:r>
      <w:proofErr w:type="spellStart"/>
      <w:r w:rsidR="001450FD" w:rsidRPr="4EA805BB">
        <w:rPr>
          <w:rFonts w:cs="Times New Roman"/>
          <w:kern w:val="0"/>
          <w14:ligatures w14:val="none"/>
        </w:rPr>
        <w:t>Zeyun</w:t>
      </w:r>
      <w:proofErr w:type="spellEnd"/>
      <w:r w:rsidR="001450FD" w:rsidRPr="4EA805BB">
        <w:rPr>
          <w:rFonts w:cs="Times New Roman"/>
          <w:kern w:val="0"/>
          <w14:ligatures w14:val="none"/>
        </w:rPr>
        <w:t xml:space="preserve"> </w:t>
      </w:r>
      <w:proofErr w:type="spellStart"/>
      <w:r w:rsidR="001450FD" w:rsidRPr="4EA805BB">
        <w:rPr>
          <w:rFonts w:cs="Times New Roman"/>
          <w:kern w:val="0"/>
          <w14:ligatures w14:val="none"/>
        </w:rPr>
        <w:t>Liang</w:t>
      </w:r>
      <w:r w:rsidR="0030536F" w:rsidRPr="4EA805BB">
        <w:rPr>
          <w:rFonts w:cs="Times New Roman"/>
          <w:kern w:val="0"/>
          <w:vertAlign w:val="superscript"/>
          <w14:ligatures w14:val="none"/>
        </w:rPr>
        <w:t>a</w:t>
      </w:r>
      <w:proofErr w:type="spellEnd"/>
      <w:r w:rsidR="000F777B">
        <w:rPr>
          <w:rFonts w:cs="Times New Roman"/>
        </w:rPr>
        <w:t xml:space="preserve">, Qi </w:t>
      </w:r>
      <w:proofErr w:type="spellStart"/>
      <w:r w:rsidR="000F777B">
        <w:rPr>
          <w:rFonts w:cs="Times New Roman"/>
        </w:rPr>
        <w:t>Tian</w:t>
      </w:r>
      <w:r w:rsidR="3B032F30" w:rsidRPr="3B032F30">
        <w:rPr>
          <w:rFonts w:cs="Times New Roman"/>
          <w:vertAlign w:val="superscript"/>
        </w:rPr>
        <w:t>c</w:t>
      </w:r>
      <w:proofErr w:type="spellEnd"/>
      <w:r w:rsidR="000F777B">
        <w:rPr>
          <w:rFonts w:cs="Times New Roman"/>
        </w:rPr>
        <w:t xml:space="preserve">, </w:t>
      </w:r>
      <w:r w:rsidR="003012B0">
        <w:rPr>
          <w:rFonts w:cs="Times New Roman"/>
        </w:rPr>
        <w:t xml:space="preserve">Linjia </w:t>
      </w:r>
      <w:proofErr w:type="spellStart"/>
      <w:r w:rsidR="003012B0">
        <w:rPr>
          <w:rFonts w:cs="Times New Roman"/>
        </w:rPr>
        <w:t>Yao</w:t>
      </w:r>
      <w:r w:rsidR="008D1FC7">
        <w:rPr>
          <w:rFonts w:cs="Times New Roman"/>
          <w:kern w:val="0"/>
          <w:vertAlign w:val="superscript"/>
          <w14:ligatures w14:val="none"/>
        </w:rPr>
        <w:t>c</w:t>
      </w:r>
      <w:proofErr w:type="spellEnd"/>
      <w:r w:rsidR="003012B0">
        <w:rPr>
          <w:rFonts w:cs="Times New Roman"/>
        </w:rPr>
        <w:t xml:space="preserve">, </w:t>
      </w:r>
      <w:r w:rsidR="0028009B">
        <w:rPr>
          <w:rFonts w:cs="Times New Roman" w:hint="eastAsia"/>
        </w:rPr>
        <w:t>Bin Chen</w:t>
      </w:r>
      <w:r w:rsidR="0028009B" w:rsidRPr="0028009B">
        <w:rPr>
          <w:rFonts w:cs="Times New Roman"/>
          <w:kern w:val="0"/>
          <w:vertAlign w:val="superscript"/>
          <w14:ligatures w14:val="none"/>
        </w:rPr>
        <w:t xml:space="preserve"> </w:t>
      </w:r>
      <w:r w:rsidR="00A324DF">
        <w:rPr>
          <w:rFonts w:cs="Times New Roman" w:hint="eastAsia"/>
          <w:kern w:val="0"/>
          <w:vertAlign w:val="superscript"/>
          <w14:ligatures w14:val="none"/>
        </w:rPr>
        <w:t>d</w:t>
      </w:r>
      <w:r w:rsidR="0028009B">
        <w:rPr>
          <w:rFonts w:cs="Times New Roman"/>
        </w:rPr>
        <w:t xml:space="preserve">, </w:t>
      </w:r>
      <w:proofErr w:type="spellStart"/>
      <w:r w:rsidR="006A1BBC" w:rsidRPr="4EA805BB">
        <w:rPr>
          <w:rFonts w:eastAsia="SimSun" w:cs="Times New Roman"/>
        </w:rPr>
        <w:t>Chenliang</w:t>
      </w:r>
      <w:proofErr w:type="spellEnd"/>
      <w:r w:rsidR="006A1BBC" w:rsidRPr="4EA805BB">
        <w:rPr>
          <w:rFonts w:eastAsia="SimSun" w:cs="Times New Roman"/>
        </w:rPr>
        <w:t xml:space="preserve"> </w:t>
      </w:r>
      <w:r w:rsidR="006A1BBC" w:rsidRPr="645BD3CF">
        <w:rPr>
          <w:rFonts w:eastAsia="SimSun" w:cs="Times New Roman"/>
        </w:rPr>
        <w:t>Wang</w:t>
      </w:r>
      <w:r w:rsidR="00A324DF">
        <w:rPr>
          <w:rFonts w:eastAsia="SimSun" w:cs="Times New Roman" w:hint="eastAsia"/>
          <w:vertAlign w:val="superscript"/>
        </w:rPr>
        <w:t>e</w:t>
      </w:r>
      <w:bookmarkStart w:id="0" w:name="OLE_LINK1"/>
      <w:r w:rsidR="006A1BBC" w:rsidRPr="4EA805BB">
        <w:rPr>
          <w:rFonts w:eastAsia="SimSun" w:cs="Times New Roman"/>
        </w:rPr>
        <w:t>,</w:t>
      </w:r>
      <w:r w:rsidR="006A1BBC" w:rsidRPr="4EA805BB">
        <w:rPr>
          <w:rFonts w:ascii="SimSun" w:eastAsia="SimSun" w:hAnsi="SimSun" w:cs="SimSun"/>
        </w:rPr>
        <w:t xml:space="preserve"> </w:t>
      </w:r>
      <w:bookmarkEnd w:id="0"/>
      <w:r w:rsidR="00A061F6" w:rsidRPr="64C663CC">
        <w:rPr>
          <w:rFonts w:cs="Times New Roman"/>
        </w:rPr>
        <w:t xml:space="preserve">Junjie </w:t>
      </w:r>
      <w:proofErr w:type="spellStart"/>
      <w:r w:rsidR="00A061F6" w:rsidRPr="00236BA7">
        <w:rPr>
          <w:rFonts w:cs="Times New Roman"/>
        </w:rPr>
        <w:t>Qu</w:t>
      </w:r>
      <w:r w:rsidR="00376859">
        <w:rPr>
          <w:rFonts w:cs="Times New Roman" w:hint="eastAsia"/>
          <w:vertAlign w:val="superscript"/>
        </w:rPr>
        <w:t>b</w:t>
      </w:r>
      <w:proofErr w:type="spellEnd"/>
      <w:r w:rsidR="00A061F6" w:rsidRPr="00236BA7">
        <w:rPr>
          <w:rFonts w:cs="Times New Roman"/>
        </w:rPr>
        <w:t>*</w:t>
      </w:r>
      <w:r w:rsidR="00236BA7" w:rsidRPr="0035672C">
        <w:rPr>
          <w:rFonts w:eastAsia="SimSun" w:cs="Times New Roman"/>
        </w:rPr>
        <w:t>,</w:t>
      </w:r>
      <w:r w:rsidR="00096B61" w:rsidRPr="4EA805BB">
        <w:rPr>
          <w:rFonts w:eastAsia="SimSun" w:cs="Times New Roman"/>
        </w:rPr>
        <w:t xml:space="preserve"> </w:t>
      </w:r>
      <w:r w:rsidR="00BE62F7" w:rsidRPr="4EA805BB">
        <w:rPr>
          <w:rFonts w:cs="Times New Roman" w:hint="eastAsia"/>
          <w:kern w:val="0"/>
          <w14:ligatures w14:val="none"/>
        </w:rPr>
        <w:t xml:space="preserve">Gang </w:t>
      </w:r>
      <w:r w:rsidR="00BE62F7" w:rsidRPr="4EA805BB">
        <w:rPr>
          <w:rFonts w:cs="Times New Roman"/>
          <w:kern w:val="0"/>
          <w14:ligatures w14:val="none"/>
        </w:rPr>
        <w:t>Zhao</w:t>
      </w:r>
      <w:r w:rsidR="00AE7A4C" w:rsidRPr="00AE7A4C">
        <w:rPr>
          <w:rFonts w:eastAsia="SimSun" w:cs="Times New Roman"/>
          <w:vertAlign w:val="superscript"/>
        </w:rPr>
        <w:t xml:space="preserve"> </w:t>
      </w:r>
      <w:r w:rsidR="00A324DF">
        <w:rPr>
          <w:rFonts w:eastAsia="SimSun" w:cs="Times New Roman" w:hint="eastAsia"/>
          <w:vertAlign w:val="superscript"/>
        </w:rPr>
        <w:t>d</w:t>
      </w:r>
      <w:r w:rsidR="00AE7A4C" w:rsidRPr="4EA805BB">
        <w:rPr>
          <w:rFonts w:eastAsia="SimSun" w:cs="Times New Roman"/>
          <w:vertAlign w:val="superscript"/>
        </w:rPr>
        <w:t>*</w:t>
      </w:r>
    </w:p>
    <w:p w14:paraId="2DBB8593" w14:textId="77777777" w:rsidR="00A32B5D" w:rsidRPr="00C1663F" w:rsidRDefault="00A32B5D" w:rsidP="0035672C">
      <w:pPr>
        <w:rPr>
          <w:rFonts w:cs="Times New Roman"/>
          <w:kern w:val="0"/>
          <w:szCs w:val="21"/>
          <w14:ligatures w14:val="none"/>
        </w:rPr>
      </w:pPr>
      <w:proofErr w:type="spellStart"/>
      <w:r w:rsidRPr="00C1663F">
        <w:rPr>
          <w:rFonts w:cs="Times New Roman"/>
          <w:kern w:val="0"/>
          <w:szCs w:val="21"/>
          <w:vertAlign w:val="superscript"/>
          <w14:ligatures w14:val="none"/>
        </w:rPr>
        <w:t>a</w:t>
      </w:r>
      <w:r w:rsidRPr="00C1663F">
        <w:rPr>
          <w:rFonts w:cs="Times New Roman"/>
          <w:kern w:val="0"/>
          <w:szCs w:val="21"/>
          <w14:ligatures w14:val="none"/>
        </w:rPr>
        <w:t>College</w:t>
      </w:r>
      <w:proofErr w:type="spellEnd"/>
      <w:r w:rsidRPr="00C1663F">
        <w:rPr>
          <w:rFonts w:cs="Times New Roman"/>
          <w:kern w:val="0"/>
          <w:szCs w:val="21"/>
          <w14:ligatures w14:val="none"/>
        </w:rPr>
        <w:t xml:space="preserve"> of Intelligent Equipment, Shandong University of Science and Technology, Taian 271019, China</w:t>
      </w:r>
    </w:p>
    <w:p w14:paraId="69767263" w14:textId="3666CBDB" w:rsidR="00376859" w:rsidRDefault="00376859" w:rsidP="0035672C">
      <w:pPr>
        <w:rPr>
          <w:rFonts w:cs="Times New Roman"/>
        </w:rPr>
      </w:pPr>
      <w:proofErr w:type="spellStart"/>
      <w:r w:rsidRPr="00376859">
        <w:rPr>
          <w:rFonts w:cs="Times New Roman" w:hint="eastAsia"/>
          <w:vertAlign w:val="superscript"/>
        </w:rPr>
        <w:t>b</w:t>
      </w:r>
      <w:r w:rsidRPr="3AF1B11A">
        <w:rPr>
          <w:rFonts w:cs="Times New Roman"/>
        </w:rPr>
        <w:t>Guangxi</w:t>
      </w:r>
      <w:proofErr w:type="spellEnd"/>
      <w:r w:rsidRPr="3AF1B11A">
        <w:rPr>
          <w:rFonts w:cs="Times New Roman"/>
        </w:rPr>
        <w:t xml:space="preserve"> Crop Genetic Improvement and Biotechnology Key Lab, Guangxi Academy of Agricultural Sciences, Nanning 530007, China</w:t>
      </w:r>
    </w:p>
    <w:p w14:paraId="27558D17" w14:textId="1FE83266" w:rsidR="00CF4123" w:rsidRPr="008D1FC7" w:rsidRDefault="008D1FC7" w:rsidP="0035672C">
      <w:pPr>
        <w:rPr>
          <w:rFonts w:cs="Times New Roman"/>
        </w:rPr>
      </w:pPr>
      <w:proofErr w:type="spellStart"/>
      <w:r>
        <w:rPr>
          <w:rFonts w:cs="Times New Roman"/>
          <w:kern w:val="0"/>
          <w:vertAlign w:val="superscript"/>
          <w14:ligatures w14:val="none"/>
        </w:rPr>
        <w:t>c</w:t>
      </w:r>
      <w:r w:rsidRPr="008D1FC7">
        <w:rPr>
          <w:rFonts w:cs="Times New Roman"/>
        </w:rPr>
        <w:t>College</w:t>
      </w:r>
      <w:proofErr w:type="spellEnd"/>
      <w:r w:rsidRPr="008D1FC7">
        <w:rPr>
          <w:rFonts w:cs="Times New Roman"/>
        </w:rPr>
        <w:t xml:space="preserve"> of Natural Resources and Environment, Northwest A &amp; F University, Yangling 712100, China</w:t>
      </w:r>
    </w:p>
    <w:p w14:paraId="3E4BE5B4" w14:textId="05A7856A" w:rsidR="00A324DF" w:rsidRPr="00A324DF" w:rsidRDefault="00A324DF" w:rsidP="0035672C">
      <w:pPr>
        <w:rPr>
          <w:rFonts w:cs="Times New Roman"/>
          <w:kern w:val="0"/>
          <w:szCs w:val="21"/>
          <w14:ligatures w14:val="none"/>
        </w:rPr>
      </w:pPr>
      <w:proofErr w:type="spellStart"/>
      <w:r w:rsidRPr="00A324DF">
        <w:rPr>
          <w:rFonts w:cs="Times New Roman" w:hint="eastAsia"/>
          <w:kern w:val="0"/>
          <w:szCs w:val="21"/>
          <w:vertAlign w:val="superscript"/>
          <w14:ligatures w14:val="none"/>
        </w:rPr>
        <w:t>d</w:t>
      </w:r>
      <w:r w:rsidRPr="00C1663F">
        <w:rPr>
          <w:rFonts w:cs="Times New Roman"/>
          <w:kern w:val="0"/>
          <w:szCs w:val="21"/>
          <w14:ligatures w14:val="none"/>
        </w:rPr>
        <w:t>State</w:t>
      </w:r>
      <w:proofErr w:type="spellEnd"/>
      <w:r w:rsidRPr="00C1663F">
        <w:rPr>
          <w:rFonts w:cs="Times New Roman"/>
          <w:kern w:val="0"/>
          <w:szCs w:val="21"/>
          <w14:ligatures w14:val="none"/>
        </w:rPr>
        <w:t xml:space="preserve"> Key Laboratory of Soil and Water Conservation and Desertification Control, College of Soil and Water Conservation Science and Engineering, Northwest A&amp;F University, Yangling 712100, China</w:t>
      </w:r>
    </w:p>
    <w:p w14:paraId="09FC271D" w14:textId="21AD6E9D" w:rsidR="00F127BE" w:rsidRDefault="00A324DF" w:rsidP="0035672C">
      <w:pPr>
        <w:rPr>
          <w:rFonts w:cs="Times New Roman"/>
          <w:kern w:val="0"/>
          <w14:ligatures w14:val="none"/>
        </w:rPr>
      </w:pPr>
      <w:proofErr w:type="spellStart"/>
      <w:r>
        <w:rPr>
          <w:rFonts w:cs="Times New Roman" w:hint="eastAsia"/>
          <w:kern w:val="0"/>
          <w:vertAlign w:val="superscript"/>
          <w14:ligatures w14:val="none"/>
        </w:rPr>
        <w:t>e</w:t>
      </w:r>
      <w:r w:rsidR="4C035EAF" w:rsidRPr="3AF1B11A">
        <w:rPr>
          <w:rFonts w:cs="Times New Roman"/>
        </w:rPr>
        <w:t>S</w:t>
      </w:r>
      <w:r w:rsidR="4C035EAF" w:rsidRPr="3AF1B11A">
        <w:rPr>
          <w:rFonts w:cs="Times New Roman"/>
          <w:kern w:val="0"/>
          <w14:ligatures w14:val="none"/>
        </w:rPr>
        <w:t>chool</w:t>
      </w:r>
      <w:proofErr w:type="spellEnd"/>
      <w:r w:rsidR="4C035EAF" w:rsidRPr="3AF1B11A">
        <w:rPr>
          <w:rFonts w:cs="Times New Roman"/>
          <w:kern w:val="0"/>
          <w14:ligatures w14:val="none"/>
        </w:rPr>
        <w:t xml:space="preserve"> of Data Science and Artificial Intelligence, Wenzhou University of Technology, Wenzhou 325000, China</w:t>
      </w:r>
    </w:p>
    <w:p w14:paraId="65C4A60D" w14:textId="1E3E4A77" w:rsidR="00A32B5D" w:rsidRPr="00C1663F" w:rsidRDefault="00A32B5D" w:rsidP="0035672C">
      <w:pPr>
        <w:rPr>
          <w:rFonts w:cs="Times New Roman"/>
          <w:kern w:val="0"/>
          <w:szCs w:val="21"/>
          <w14:ligatures w14:val="none"/>
        </w:rPr>
      </w:pPr>
      <w:r w:rsidRPr="00C1663F">
        <w:rPr>
          <w:rFonts w:cs="Times New Roman"/>
          <w:kern w:val="0"/>
          <w:szCs w:val="21"/>
          <w14:ligatures w14:val="none"/>
        </w:rPr>
        <w:t xml:space="preserve">*Corresponding author: Gang Zhao, E-mail address: </w:t>
      </w:r>
      <w:hyperlink r:id="rId8" w:history="1">
        <w:r w:rsidR="00D124A8" w:rsidRPr="00330EEE">
          <w:rPr>
            <w:rStyle w:val="Hyperlink"/>
            <w:rFonts w:cs="Times New Roman"/>
            <w:kern w:val="0"/>
            <w:szCs w:val="21"/>
            <w14:ligatures w14:val="none"/>
          </w:rPr>
          <w:t>gang.zhao@nwafu.edu.cn</w:t>
        </w:r>
      </w:hyperlink>
      <w:r w:rsidR="00D124A8">
        <w:rPr>
          <w:rFonts w:cs="Times New Roman"/>
          <w:kern w:val="0"/>
          <w:szCs w:val="21"/>
          <w14:ligatures w14:val="none"/>
        </w:rPr>
        <w:t xml:space="preserve">; </w:t>
      </w:r>
      <w:r w:rsidR="00564F0D">
        <w:rPr>
          <w:rFonts w:cs="Times New Roman"/>
          <w:kern w:val="0"/>
          <w:szCs w:val="21"/>
          <w14:ligatures w14:val="none"/>
        </w:rPr>
        <w:t>Junjie Qu, Email address:</w:t>
      </w:r>
      <w:r w:rsidR="00130D5A" w:rsidRPr="00130D5A">
        <w:t xml:space="preserve"> </w:t>
      </w:r>
      <w:r w:rsidR="00130D5A" w:rsidRPr="00130D5A">
        <w:rPr>
          <w:rFonts w:cs="Times New Roman"/>
          <w:kern w:val="0"/>
          <w:szCs w:val="21"/>
          <w14:ligatures w14:val="none"/>
        </w:rPr>
        <w:t>qujunjie@gxaas.net</w:t>
      </w:r>
    </w:p>
    <w:p w14:paraId="2FC9286B" w14:textId="77777777" w:rsidR="00FF532E" w:rsidRPr="00FF532E" w:rsidRDefault="00FF532E" w:rsidP="00D22EFC">
      <w:pPr>
        <w:pStyle w:val="SubTitle-level1"/>
        <w:numPr>
          <w:ilvl w:val="0"/>
          <w:numId w:val="0"/>
        </w:numPr>
        <w:ind w:left="424" w:hangingChars="132" w:hanging="424"/>
        <w:jc w:val="left"/>
      </w:pPr>
      <w:bookmarkStart w:id="1" w:name="OLE_LINK2"/>
      <w:r w:rsidRPr="00FF532E">
        <w:lastRenderedPageBreak/>
        <w:t>Abstract</w:t>
      </w:r>
    </w:p>
    <w:p w14:paraId="47BCCC37" w14:textId="7495B19C" w:rsidR="00B6393F" w:rsidRPr="0035672C" w:rsidRDefault="006C3302" w:rsidP="0035672C">
      <w:pPr>
        <w:spacing w:before="120" w:after="120"/>
        <w:rPr>
          <w:rFonts w:cs="Times New Roman"/>
          <w:sz w:val="20"/>
          <w:szCs w:val="20"/>
        </w:rPr>
      </w:pPr>
      <w:bookmarkStart w:id="2" w:name="OLE_LINK4"/>
      <w:bookmarkStart w:id="3" w:name="OLE_LINK3"/>
      <w:r w:rsidRPr="006C3302">
        <w:rPr>
          <w:rFonts w:cs="Times New Roman"/>
          <w:sz w:val="20"/>
          <w:szCs w:val="20"/>
        </w:rPr>
        <w:t xml:space="preserve">Quantitative assessment of plant disease severity is essential for fungicide efficacy evaluation, host resistance screening, and evidence-based disease management in modern crop protection systems. However, accurate and scalable severity estimation from field imagery remains challenging due to complex backgrounds, variable illumination, occlusion, and the coexistence of leaf and lesion features at different spatial scales. To address these challenges, we propose DSLL-Net, a lightweight dual-stage leaf–lesion segmentation framework for robust and quantitative disease severity assessment. The framework explicitly decouples leaf segmentation and lesion segmentation into two successive stages to reduce feature interference and improve lesion delineation. In the first stage, DeepLabV3+ with a </w:t>
      </w:r>
      <w:proofErr w:type="spellStart"/>
      <w:r w:rsidRPr="006C3302">
        <w:rPr>
          <w:rFonts w:cs="Times New Roman"/>
          <w:sz w:val="20"/>
          <w:szCs w:val="20"/>
        </w:rPr>
        <w:t>SimAM</w:t>
      </w:r>
      <w:proofErr w:type="spellEnd"/>
      <w:r w:rsidRPr="006C3302">
        <w:rPr>
          <w:rFonts w:cs="Times New Roman"/>
          <w:sz w:val="20"/>
          <w:szCs w:val="20"/>
        </w:rPr>
        <w:t xml:space="preserve">-enhanced MobileNetV3 backbone is employed for reliable leaf segmentation under heterogeneous field conditions. In the second stage, lesion segmentation is performed using an improved U-Net architecture integrating a </w:t>
      </w:r>
      <w:proofErr w:type="spellStart"/>
      <w:r w:rsidRPr="006C3302">
        <w:rPr>
          <w:rFonts w:cs="Times New Roman"/>
          <w:sz w:val="20"/>
          <w:szCs w:val="20"/>
        </w:rPr>
        <w:t>SimAM</w:t>
      </w:r>
      <w:proofErr w:type="spellEnd"/>
      <w:r w:rsidRPr="006C3302">
        <w:rPr>
          <w:rFonts w:cs="Times New Roman"/>
          <w:sz w:val="20"/>
          <w:szCs w:val="20"/>
        </w:rPr>
        <w:t xml:space="preserve">-augmented EfficientNet-B0 encoder and a </w:t>
      </w:r>
      <w:proofErr w:type="spellStart"/>
      <w:r w:rsidRPr="006C3302">
        <w:rPr>
          <w:rFonts w:cs="Times New Roman"/>
          <w:sz w:val="20"/>
          <w:szCs w:val="20"/>
        </w:rPr>
        <w:t>RepConv</w:t>
      </w:r>
      <w:proofErr w:type="spellEnd"/>
      <w:r w:rsidRPr="006C3302">
        <w:rPr>
          <w:rFonts w:cs="Times New Roman"/>
          <w:sz w:val="20"/>
          <w:szCs w:val="20"/>
        </w:rPr>
        <w:t xml:space="preserve">-based decoder to enhance boundary precision and fine-grained lesion representation. Experimental results on field datasets demonstrate that DSLL-Net achieves superior accuracy–efficiency trade-offs compared with existing methods, attaining a lesion </w:t>
      </w:r>
      <w:proofErr w:type="spellStart"/>
      <w:proofErr w:type="gramStart"/>
      <w:r w:rsidRPr="006C3302">
        <w:rPr>
          <w:rFonts w:cs="Times New Roman"/>
          <w:sz w:val="20"/>
          <w:szCs w:val="20"/>
        </w:rPr>
        <w:t>IoU</w:t>
      </w:r>
      <w:proofErr w:type="spellEnd"/>
      <w:r w:rsidR="71D7F6AA" w:rsidRPr="71D7F6AA">
        <w:rPr>
          <w:rFonts w:cs="Times New Roman"/>
          <w:sz w:val="20"/>
          <w:szCs w:val="20"/>
        </w:rPr>
        <w:t>(</w:t>
      </w:r>
      <w:proofErr w:type="gramEnd"/>
      <w:r w:rsidR="71D7F6AA" w:rsidRPr="71D7F6AA">
        <w:rPr>
          <w:rFonts w:cs="Times New Roman"/>
          <w:sz w:val="20"/>
          <w:szCs w:val="20"/>
        </w:rPr>
        <w:t>Intersection over Union)</w:t>
      </w:r>
      <w:r w:rsidRPr="006C3302">
        <w:rPr>
          <w:rFonts w:cs="Times New Roman"/>
          <w:sz w:val="20"/>
          <w:szCs w:val="20"/>
        </w:rPr>
        <w:t xml:space="preserve"> of 74.3% with only 12.56 M parameters. Disease severity estimation based on the segmented results yields a high agreement with reference values (R² = </w:t>
      </w:r>
      <w:bookmarkStart w:id="4" w:name="OLE_LINK6"/>
      <w:r w:rsidRPr="006C3302">
        <w:rPr>
          <w:rFonts w:cs="Times New Roman"/>
          <w:sz w:val="20"/>
          <w:szCs w:val="20"/>
        </w:rPr>
        <w:t>0.976</w:t>
      </w:r>
      <w:bookmarkEnd w:id="4"/>
      <w:r w:rsidRPr="006C3302">
        <w:rPr>
          <w:rFonts w:cs="Times New Roman"/>
          <w:sz w:val="20"/>
          <w:szCs w:val="20"/>
        </w:rPr>
        <w:t>). Application-level deployment further confirms the practicality of the proposed framework for field-oriented disease monitoring and decision support</w:t>
      </w:r>
      <w:r w:rsidR="00724401" w:rsidRPr="00724401">
        <w:rPr>
          <w:rFonts w:cs="Times New Roman"/>
          <w:sz w:val="20"/>
          <w:szCs w:val="20"/>
        </w:rPr>
        <w:t>.</w:t>
      </w:r>
      <w:bookmarkEnd w:id="2"/>
      <w:bookmarkEnd w:id="3"/>
    </w:p>
    <w:bookmarkEnd w:id="1"/>
    <w:p w14:paraId="682E4C02" w14:textId="5CDB55A1" w:rsidR="00FF532E" w:rsidRPr="004D5AB2" w:rsidRDefault="00FF532E" w:rsidP="00345D72">
      <w:pPr>
        <w:pStyle w:val="dual-stageheading1"/>
        <w:numPr>
          <w:ilvl w:val="0"/>
          <w:numId w:val="23"/>
        </w:numPr>
      </w:pPr>
      <w:r w:rsidRPr="004D5AB2">
        <w:t>Introduction</w:t>
      </w:r>
    </w:p>
    <w:p w14:paraId="5F341BF9" w14:textId="6F5E9275" w:rsidR="0091203A" w:rsidRDefault="007424DB" w:rsidP="00942A2C">
      <w:pPr>
        <w:spacing w:after="240"/>
        <w:rPr>
          <w:sz w:val="20"/>
          <w:szCs w:val="20"/>
        </w:rPr>
      </w:pPr>
      <w:r w:rsidRPr="007424DB">
        <w:rPr>
          <w:sz w:val="20"/>
          <w:szCs w:val="20"/>
          <w14:ligatures w14:val="none"/>
        </w:rPr>
        <w:t>Crop diseases pose a major threat to global agricultural production, leading to substantial yield losses and increased management costs</w:t>
      </w:r>
      <w:r w:rsidR="00066BCC" w:rsidRPr="0045227C" w:rsidDel="78B539BA">
        <w:rPr>
          <w:rFonts w:cs="Times New Roman"/>
          <w:sz w:val="20"/>
          <w:szCs w:val="20"/>
        </w:rPr>
        <w:t xml:space="preserve"> </w:t>
      </w:r>
      <w:r w:rsidR="00860DDA" w:rsidRPr="0045227C">
        <w:rPr>
          <w:sz w:val="20"/>
          <w:szCs w:val="20"/>
        </w:rPr>
        <w:fldChar w:fldCharType="begin"/>
      </w:r>
      <w:r w:rsidR="00766E76">
        <w:rPr>
          <w:sz w:val="20"/>
          <w:szCs w:val="20"/>
        </w:rPr>
        <w:instrText xml:space="preserve"> ADDIN ZOTERO_ITEM CSL_CITATION {"citationID":"Wvyprw0i","properties":{"formattedCitation":"[1], [2], [3], [4]","plainCitation":"[1], [2], [3], [4]","dontUpdate":true,"noteIndex":0},"citationItems":[{"id":"1sAdG0sL/IAtYhRTV","uris":["http://zotero.org/users/12581813/items/ADNNUY5D"],"itemData":{"id":580,"type":"article-journal","abstract":"Grapevine (Vitis) is one of the oldest domesticated fruit crops with great cultural and economic importance. Here we assembled and annotated haplotype-resolved genomes of 72 global Vitis accessions including 25 wild and 47 cultivated grapevines, among which genomes for 60 grapevines are newly released. Haplotype-aware phylogenomics disentangled the mysterious hybridization history of grapevines, revealing the enormous genetic diversity of the Vitis genus. Pangenomic analysis reveals that European cultivars, more susceptible to the destructive disease downy mildew (DM), have a smaller repertoire of resistance genes in the NLR family encoding the TIR-NBARC-LRR domain. Through extensive structural variation (SV) characterization, phenotyping, DM-infection transcriptome profiling of 113 Vitis accessions, and SV–expression quantitative trait loci analysis, we have identified over 63 SVs and their relevant genes significantly associated with DM resistance, exemplified by a lysine histidine transporter, VvLHT8. This haplotype-resolved super pangenome of the Vitis genus will accelerate breeding and enrich our understanding of the evolution and biology of grapevines.","container-title":"Nature Genetics","DOI":"10.1038/s41588-025-02111-7","ISSN":"1546-1718","issue":"3","journalAbbreviation":"Nature Genetics","page":"741-753","title":"Super pangenome of Vitis empowers identification of downy mildew resistance genes for grapevine improvement","volume":"57","author":[{"family":"Guo","given":"Li"},{"family":"Wang","given":"Xiangfeng"},{"family":"Ayhan","given":"Dilay Hazal"},{"family":"Rhaman","given":"Mohammad Saidur"},{"family":"Yan","given":"Ming"},{"family":"Jiang","given":"Jianfu"},{"family":"Wang","given":"Dongyue"},{"family":"Zheng","given":"Wei"},{"family":"Mei","given":"Junjie"},{"family":"Ji","given":"Wei"},{"family":"Jiao","given":"Jian"},{"family":"Chen","given":"Shaoying"},{"family":"Sun","given":"Jie"},{"family":"Yi","given":"Shu"},{"family":"Meng","given":"Dian"},{"family":"Wang","given":"Jing"},{"family":"Bhuiyan","given":"Mohammad Nasim"},{"family":"Qin","given":"Guochen"},{"family":"Guo","given":"Linling"},{"family":"Yang","given":"Qingxian"},{"family":"Zhang","given":"Xuenan"},{"family":"Sun","given":"Haisheng"},{"family":"Liu","given":"Chonghuai"},{"family":"Deng","given":"Xing Wang"},{"family":"Ye","given":"Wenxiu"}],"issued":{"date-parts":[["2025",3,1]]}}},{"id":"1sAdG0sL/iek1AIj5","uris":["http://zotero.org/users/12581813/items/2UBMMSA5"],"itemData":{"id":458,"type":"article-journal","container-title":"Frontiers in Plant Science","DOI":"10.3389/fpls.2020.01082","page":"1082","title":"Grape Leaf Disease Identification Using Improved Deep Convolutional Neural Networks","volume":"11","author":[{"family":"Bin","given":"Liu"},{"family":"Ding","given":"Zefeng"},{"family":"Tian","given":"Liangliang"},{"family":"He","given":"Dongjian"},{"family":"Li","given":"Shuqin"},{"family":"Wang","given":"Hongyan"}],"issued":{"date-parts":[["2020",7]]}}},{"id":"1sAdG0sL/3SjkYkto","uris":["http://zotero.org/users/12581813/items/X6F4RNTL"],"itemData":{"id":453,"type":"article-journal","abstract":"Grape downy mildew is a major biotic constraint to grapevine production worldwide, and its impact is influenced by environmental conditions and varietal susceptibility. Here, we proposed a grape downy mildew model to optimize plant disease management and its application on northern Chinese grapevine areas. A primary and a secondary infection model of P. viticola were integrated to estimate the date of symptoms on set and disease incidence, to give the firSt brEakout and incidEnce of grape Downy Mildew model (SEE_DM). The experimental data for model calibration were collected on two grapevine varietals with high and moderate susceptibility to downy mildew grown in a multiyear (2009, 2011–2019) and multisite (Beijing, Shenyang and Yantai) trial. A model sensitivity analysis (Sobol analysis) drove the selection of the subset of relevant parameters to be adjusted in calibration. The model adequately reproduced the observed downy mildew incidence, obtaining high R2 (0.89), Nash-Sutcliffe modelling efficiency (0.72), and low RMSE (9–16%). The model correctly estimated the disease onset date in all conditions but two (late by 5 and 13 days), demonstrating to be a valid tool to take timely decision to limit the time course of the disease. The model was then projected in three sites under varying temperature and rainfall to analyses their effects on the trends of grape downy mildew incidence, using a variety with moderate susceptibility. This study highlights that Northern China is gradually becoming more suitable for grape downy mildew infections, along with warmer temperatures and more frequent rainfall.","container-title":"Computers and Electronics in Agriculture","DOI":"https://doi.org/10.1016/j.compag.2022.107154","ISSN":"0168-1699","page":"107154","title":"Adoption of Sobol’s analysis method improved the application of a coupled primary and secondary infection grape downy mildew model in northern China","volume":"199","author":[{"family":"Hui","given":"Wang"},{"family":"Wei","given":"Zhang"},{"family":"Bregaglio","given":"Simone"},{"family":"Shuyi","given":"Yu"},{"family":"Xinghong","given":"Li"},{"family":"Yonghua","given":"Li"},{"family":"Chunhao","given":"Liang"},{"family":"Jiye","given":"Yan"}],"issued":{"date-parts":[["2022"]]}}},{"id":"1sAdG0sL/T10TX8A9","uris":["http://zotero.org/users/7525143/items/WP3M979G"],"itemData":{"id":3098,"type":"article-journal","container-title":"Food security","ISSN":"1876-4517","issue":"4","journalAbbreviation":"Food security","note":"publisher: Springer","page":"519-537","title":"Crop losses due to diseases and their implications for global food production losses and food security","volume":"4","author":[{"family":"Savary","given":"Serge"},{"family":"Ficke","given":"Andrea"},{"family":"Aubertot","given":"Jean-Noël"},{"family":"Hollier","given":"Clayton"}],"issued":{"date-parts":[["2012"]]}}}],"schema":"https://github.com/citation-style-language/schema/raw/master/csl-citation.json"} </w:instrText>
      </w:r>
      <w:r w:rsidR="00860DDA" w:rsidRPr="0045227C">
        <w:rPr>
          <w:sz w:val="20"/>
          <w:szCs w:val="20"/>
        </w:rPr>
        <w:fldChar w:fldCharType="separate"/>
      </w:r>
      <w:r w:rsidR="00FE7C44">
        <w:rPr>
          <w:rFonts w:cs="Times New Roman"/>
          <w:sz w:val="20"/>
          <w:szCs w:val="20"/>
        </w:rPr>
        <w:t>[1</w:t>
      </w:r>
      <w:r w:rsidR="00766E76">
        <w:rPr>
          <w:rFonts w:cs="Times New Roman" w:hint="eastAsia"/>
          <w:sz w:val="20"/>
          <w:szCs w:val="20"/>
        </w:rPr>
        <w:t>-</w:t>
      </w:r>
      <w:r w:rsidR="00FE7C44">
        <w:rPr>
          <w:rFonts w:cs="Times New Roman"/>
          <w:sz w:val="20"/>
          <w:szCs w:val="20"/>
        </w:rPr>
        <w:t>4]</w:t>
      </w:r>
      <w:r w:rsidR="00860DDA" w:rsidRPr="0045227C">
        <w:rPr>
          <w:sz w:val="20"/>
          <w:szCs w:val="20"/>
        </w:rPr>
        <w:fldChar w:fldCharType="end"/>
      </w:r>
      <w:r w:rsidR="00E35DD4" w:rsidRPr="0045227C">
        <w:rPr>
          <w:sz w:val="20"/>
          <w:szCs w:val="20"/>
        </w:rPr>
        <w:t xml:space="preserve">. </w:t>
      </w:r>
      <w:r w:rsidR="003E3D58">
        <w:rPr>
          <w:sz w:val="20"/>
          <w:szCs w:val="20"/>
        </w:rPr>
        <w:t xml:space="preserve">The </w:t>
      </w:r>
      <w:r w:rsidR="009D79B4">
        <w:rPr>
          <w:sz w:val="20"/>
          <w:szCs w:val="20"/>
        </w:rPr>
        <w:t>accurate</w:t>
      </w:r>
      <w:r w:rsidR="004D2A66" w:rsidRPr="004D2A66" w:rsidDel="003E3D58">
        <w:rPr>
          <w:sz w:val="20"/>
          <w:szCs w:val="20"/>
        </w:rPr>
        <w:t xml:space="preserve"> </w:t>
      </w:r>
      <w:r w:rsidR="004D2A66" w:rsidRPr="004D2A66">
        <w:rPr>
          <w:sz w:val="20"/>
          <w:szCs w:val="20"/>
        </w:rPr>
        <w:t xml:space="preserve">evaluation </w:t>
      </w:r>
      <w:r w:rsidR="003E3D58">
        <w:rPr>
          <w:sz w:val="20"/>
          <w:szCs w:val="20"/>
        </w:rPr>
        <w:t xml:space="preserve">of </w:t>
      </w:r>
      <w:r w:rsidR="00DD06CD">
        <w:rPr>
          <w:sz w:val="20"/>
          <w:szCs w:val="20"/>
        </w:rPr>
        <w:t>their</w:t>
      </w:r>
      <w:r w:rsidR="00584FA2">
        <w:rPr>
          <w:sz w:val="20"/>
          <w:szCs w:val="20"/>
        </w:rPr>
        <w:t xml:space="preserve"> </w:t>
      </w:r>
      <w:r w:rsidR="003E3D58">
        <w:rPr>
          <w:sz w:val="20"/>
          <w:szCs w:val="20"/>
        </w:rPr>
        <w:t>s</w:t>
      </w:r>
      <w:r w:rsidR="003E3D58" w:rsidRPr="004D2A66">
        <w:rPr>
          <w:sz w:val="20"/>
          <w:szCs w:val="20"/>
        </w:rPr>
        <w:t xml:space="preserve">everity </w:t>
      </w:r>
      <w:r w:rsidR="004D2A66" w:rsidRPr="004D2A66">
        <w:rPr>
          <w:sz w:val="20"/>
          <w:szCs w:val="20"/>
        </w:rPr>
        <w:t xml:space="preserve">provides quantitative </w:t>
      </w:r>
      <w:r w:rsidR="004D2A66" w:rsidRPr="004D2A66">
        <w:rPr>
          <w:sz w:val="20"/>
          <w:szCs w:val="20"/>
        </w:rPr>
        <w:lastRenderedPageBreak/>
        <w:t xml:space="preserve">insight into disease progression, enabling precise management decisions, </w:t>
      </w:r>
      <w:r w:rsidR="00CA5BBA">
        <w:rPr>
          <w:rFonts w:hint="eastAsia"/>
          <w:sz w:val="20"/>
          <w:szCs w:val="20"/>
        </w:rPr>
        <w:t xml:space="preserve">fungicide development, </w:t>
      </w:r>
      <w:r w:rsidR="004D2A66" w:rsidRPr="004D2A66">
        <w:rPr>
          <w:sz w:val="20"/>
          <w:szCs w:val="20"/>
        </w:rPr>
        <w:t xml:space="preserve">yield loss estimation, and the assessment of cultivar resistance </w:t>
      </w:r>
      <w:r w:rsidR="00C439B3">
        <w:rPr>
          <w:sz w:val="20"/>
          <w:szCs w:val="20"/>
        </w:rPr>
        <w:fldChar w:fldCharType="begin"/>
      </w:r>
      <w:r w:rsidR="00FE7C44">
        <w:rPr>
          <w:sz w:val="20"/>
          <w:szCs w:val="20"/>
        </w:rPr>
        <w:instrText xml:space="preserve"> ADDIN ZOTERO_ITEM CSL_CITATION {"citationID":"fEyLyBVR","properties":{"formattedCitation":"[5]","plainCitation":"[5]","noteIndex":0},"citationItems":[{"id":"1sAdG0sL/O1SLAAR2","uris":["http://zotero.org/users/7525143/items/MZY5K5GN"],"itemData":{"id":3099,"type":"article-journal","container-title":"Crop Protection","ISSN":"0261-2194","journalAbbreviation":"Crop Protection","note":"publisher: Elsevier","page":"106997","title":"High-efficiency fungicide screening and field control efficacy of maize southern corn rust","volume":"187","author":[{"family":"Wang","given":"Yigeng"},{"family":"Shao","given":"Yifei"},{"family":"Zhao","given":"Xiaoyan"},{"family":"Pei","given":"Qinghui"},{"family":"Nan","given":"Ning"},{"family":"Zhang","given":"Fengwen"},{"family":"Jiang","given":"Xingyin"},{"family":"Li","given":"Xiangdong"}],"issued":{"date-parts":[["2025"]]}}}],"schema":"https://github.com/citation-style-language/schema/raw/master/csl-citation.json"} </w:instrText>
      </w:r>
      <w:r w:rsidR="00C439B3">
        <w:rPr>
          <w:sz w:val="20"/>
          <w:szCs w:val="20"/>
        </w:rPr>
        <w:fldChar w:fldCharType="separate"/>
      </w:r>
      <w:r w:rsidR="00FE7C44">
        <w:rPr>
          <w:noProof/>
          <w:sz w:val="20"/>
          <w:szCs w:val="20"/>
        </w:rPr>
        <w:t>[5]</w:t>
      </w:r>
      <w:r w:rsidR="00C439B3">
        <w:rPr>
          <w:sz w:val="20"/>
          <w:szCs w:val="20"/>
        </w:rPr>
        <w:fldChar w:fldCharType="end"/>
      </w:r>
      <w:r w:rsidR="004D2A66" w:rsidRPr="004D2A66">
        <w:rPr>
          <w:sz w:val="20"/>
          <w:szCs w:val="20"/>
        </w:rPr>
        <w:t>.</w:t>
      </w:r>
      <w:r w:rsidR="001B074A">
        <w:rPr>
          <w:sz w:val="20"/>
          <w:szCs w:val="20"/>
        </w:rPr>
        <w:t xml:space="preserve"> </w:t>
      </w:r>
    </w:p>
    <w:p w14:paraId="6399F515" w14:textId="3584B766" w:rsidR="00E86F14" w:rsidRDefault="00E3564C" w:rsidP="00555DB5">
      <w:pPr>
        <w:spacing w:after="240"/>
        <w:rPr>
          <w:sz w:val="20"/>
          <w:szCs w:val="20"/>
        </w:rPr>
      </w:pPr>
      <w:r w:rsidRPr="00E3564C">
        <w:rPr>
          <w:sz w:val="20"/>
          <w:szCs w:val="20"/>
          <w14:ligatures w14:val="none"/>
        </w:rPr>
        <w:t>Traditionally, plant disease severity has been assessed through visual evaluation by technicians, relying largely on personal experience. Such assessments lack quantitative precision and are inherently subjective, leading to observer bias and limited reproducibility</w:t>
      </w:r>
      <w:r w:rsidR="007733EE">
        <w:rPr>
          <w:sz w:val="20"/>
          <w:szCs w:val="20"/>
          <w14:ligatures w14:val="none"/>
        </w:rPr>
        <w:t xml:space="preserve"> </w:t>
      </w:r>
      <w:r w:rsidR="00D05534">
        <w:rPr>
          <w:sz w:val="20"/>
          <w:szCs w:val="20"/>
          <w14:ligatures w14:val="none"/>
        </w:rPr>
        <w:fldChar w:fldCharType="begin"/>
      </w:r>
      <w:r w:rsidR="00766E76">
        <w:rPr>
          <w:sz w:val="20"/>
          <w:szCs w:val="20"/>
          <w14:ligatures w14:val="none"/>
        </w:rPr>
        <w:instrText xml:space="preserve"> ADDIN ZOTERO_ITEM CSL_CITATION {"citationID":"EtpYXH6r","properties":{"formattedCitation":"[6], [7], [8]","plainCitation":"[6], [7], [8]","dontUpdate":true,"noteIndex":0},"citationItems":[{"id":"1sAdG0sL/J8BHmaaf","uris":["http://zotero.org/users/12581813/items/KMI6Z2T6"],"itemData":{"id":609,"type":"article-journal","abstract":"Grape diseases are main factors causing serious grapes reduction. So it is urgent to develop an automatic identification method for grape leaf diseases. Deep learning techniques have recently achieved impressive successes in various computer vision problems, which inspires us to apply them to grape diseases identification task. In this paper, a united convolutional neural networks (CNNs) architecture based on an integrated method is proposed. The proposed CNNs architecture, i.e., UnitedModel is designed to distinguish leaves with common grape diseases i.e., black rot, esca and isariopsis leaf spot from healthy leaves. The combination of multiple CNNs enables the proposed UnitedModel to extract complementary discriminative features. Thus the representative ability of UnitedModel has been enhanced. The UnitedModel has been evaluated on the hold-out PlantVillage dataset and has been compared with several state-of-the-art CNN models. The experimental results have shown that UnitedModel achieves the best performance on various evaluation metrics. The UnitedModel achieves an average validation accuracy of 99.17% and a test accuracy of 98.57%, which can serve as a decision support tool to help farmers identify grape diseases.","container-title":"Information Processing in Agriculture","DOI":"https://doi.org/10.1016/j.inpa.2019.10.003","ISSN":"2214-3173","issue":"3","page":"418-426","title":"Automatic grape leaf diseases identification via UnitedModel based on multiple convolutional neural networks","volume":"7","author":[{"family":"Ji","given":"Miaomiao"},{"family":"Zhang","given":"Lei"},{"family":"Wu","given":"Qiufeng"}],"issued":{"date-parts":[["2020"]]}},"label":"page"},{"id":"1sAdG0sL/baQFaTR2","uris":["http://zotero.org/users/12581813/items/92594QVY"],"itemData":{"id":607,"type":"article-journal","abstract":"Grape is non-climacteric fruit. For export quality grapes, farmers regularly monitor plants for identification of possible diseases and spray relevant pesticides. Due to time constraints and effort involved, farmers usually spray an excessive pesticide which causes health hazards. Mechatronics system is proposed to monitor health of the grapes leaves based on histogram analysis using the MATLAB. It alert farmers about the initiation of major grape diseases viz. Downey Mildew, Powdery Mildew and Anthracnose and trigger automatic spraying of pesticides based on the philosophy of Precision Farming, results economical utilization of pesticides and save their valuable time for other relevant agricultural activities.","container-title":"Materials Today: Proceedings","DOI":"https://doi.org/10.1016/j.matpr.2019.05.407","ISSN":"2214-7853","page":"549-556","title":"Mechatronics system for diagnosis and treatment of major diseases in grape vineyards based on image processing","volume":"23","author":[{"family":"Kolhalkar","given":"Nilesh R."},{"family":"Krishnan","given":"V. L."}],"issued":{"date-parts":[["2020"]]}},"label":"page"},{"id":"1sAdG0sL/YEBhE9eP","uris":["http://zotero.org/users/7525143/items/IRNJR8RM"],"itemData":{"id":3100,"type":"article-journal","container-title":"European Journal of Plant Pathology","ISSN":"0929-1873","journalAbbreviation":"European Journal of Plant Pathology","note":"publisher: Springer","page":"1-15","title":"Optimizing visual estimation of peanut late leaf spot severity with online training sessions and standard area diagrams","author":[{"family":"Cazón","given":"Luis Ignacio"},{"family":"Paredes","given":"Juan Andrés"},{"family":"González","given":"Noelia Rosa"},{"family":"Conforto","given":"Erica Cinthia"},{"family":"Suarez","given":"Lautaro"},{"family":"Del Ponte","given":"Emerson M"}],"issued":{"date-parts":[["2025"]]}}}],"schema":"https://github.com/citation-style-language/schema/raw/master/csl-citation.json"} </w:instrText>
      </w:r>
      <w:r w:rsidR="00D05534">
        <w:rPr>
          <w:sz w:val="20"/>
          <w:szCs w:val="20"/>
          <w14:ligatures w14:val="none"/>
        </w:rPr>
        <w:fldChar w:fldCharType="separate"/>
      </w:r>
      <w:r w:rsidR="00FE7C44">
        <w:rPr>
          <w:rFonts w:eastAsiaTheme="minorEastAsia" w:cs="Times New Roman"/>
          <w:kern w:val="0"/>
          <w:sz w:val="20"/>
          <w:szCs w:val="24"/>
        </w:rPr>
        <w:t>[6</w:t>
      </w:r>
      <w:r w:rsidR="00766E76">
        <w:rPr>
          <w:rFonts w:eastAsiaTheme="minorEastAsia" w:cs="Times New Roman" w:hint="eastAsia"/>
          <w:kern w:val="0"/>
          <w:sz w:val="20"/>
          <w:szCs w:val="24"/>
        </w:rPr>
        <w:t>-</w:t>
      </w:r>
      <w:r w:rsidR="00FE7C44">
        <w:rPr>
          <w:rFonts w:eastAsiaTheme="minorEastAsia" w:cs="Times New Roman"/>
          <w:kern w:val="0"/>
          <w:sz w:val="20"/>
          <w:szCs w:val="24"/>
        </w:rPr>
        <w:t>8]</w:t>
      </w:r>
      <w:r w:rsidR="00D05534">
        <w:rPr>
          <w:sz w:val="20"/>
          <w:szCs w:val="20"/>
          <w14:ligatures w14:val="none"/>
        </w:rPr>
        <w:fldChar w:fldCharType="end"/>
      </w:r>
      <w:r w:rsidR="00942A2C" w:rsidRPr="0045227C">
        <w:rPr>
          <w:sz w:val="20"/>
          <w:szCs w:val="20"/>
          <w14:ligatures w14:val="none"/>
        </w:rPr>
        <w:t xml:space="preserve">. </w:t>
      </w:r>
      <w:r w:rsidR="00FD5227" w:rsidRPr="00FD5227">
        <w:rPr>
          <w:sz w:val="20"/>
          <w:szCs w:val="20"/>
          <w14:ligatures w14:val="none"/>
        </w:rPr>
        <w:t>In the early adoption of deep learning for plant disease assessment, disease severity estimation was predominantly formulated as an image-level classification task, where samples were assigned to predefined severity categories</w:t>
      </w:r>
      <w:r w:rsidR="005B1928">
        <w:rPr>
          <w:rFonts w:eastAsiaTheme="minorEastAsia" w:cs="Times New Roman"/>
          <w:sz w:val="20"/>
          <w:szCs w:val="20"/>
        </w:rPr>
        <w:t xml:space="preserve"> </w:t>
      </w:r>
      <w:r w:rsidR="006867EC">
        <w:rPr>
          <w:rFonts w:eastAsiaTheme="minorEastAsia" w:cs="Times New Roman"/>
          <w:sz w:val="20"/>
          <w:szCs w:val="20"/>
        </w:rPr>
        <w:fldChar w:fldCharType="begin"/>
      </w:r>
      <w:r w:rsidR="00FE7C44">
        <w:rPr>
          <w:rFonts w:eastAsiaTheme="minorEastAsia" w:cs="Times New Roman"/>
          <w:sz w:val="20"/>
          <w:szCs w:val="20"/>
        </w:rPr>
        <w:instrText xml:space="preserve"> ADDIN ZOTERO_ITEM CSL_CITATION {"citationID":"3ozRLwAx","properties":{"formattedCitation":"[9]","plainCitation":"[9]","noteIndex":0},"citationItems":[{"id":"1sAdG0sL/srIOgg6O","uris":["http://zotero.org/users/12581813/items/M4XAYTSM"],"itemData":{"id":601,"type":"article-journal","abstract":"In modern agricultural production, the severity of diseases is an important factor that directly affects the yield and quality of plants. In order to effectively monitor and control the entire production process of plants, not only the type of disease, but also the severity of the disease must be clarified. In recent years, deep learning for plant disease species identification has been widely used. In particular, the application of convolutional neural network (CNN) to plant disease images has made breakthrough progress. However, there are relatively few studies on disease severity assessment. The group first traced the prevailing views of existing disease researchers to provide criteria for grading the severity of plant diseases. Then, depending on the network architecture, this study outlined 16 studies on CNN-based plant disease severity assessment in terms of classical CNN frameworks, improved CNN architectures and CNN-based segmentation networks, and provided a detailed comparative analysis of the advantages and disadvantages of each. Common methods for acquiring datasets and performance evaluation metrics for CNN models were investigated. Finally, this study discussed the major challenges faced by CNN-based plant disease severity assessment methods in practical applications, and provided feasible research ideas and possible solutions to address these challenges.","container-title":"Scientific Reports","DOI":"10.1038/s41598-023-29230-7","ISSN":"2045-2322","issue":"1","journalAbbreviation":"Scientific Reports","page":"2336","title":"Recent advances in plant disease severity assessment using convolutional neural networks","volume":"13","author":[{"family":"Shi","given":"Tingting"},{"family":"Liu","given":"Yongmin"},{"family":"Zheng","given":"Xinying"},{"family":"Hu","given":"Kui"},{"family":"Huang","given":"Hao"},{"family":"Liu","given":"Hanlin"},{"family":"Huang","given":"Hongxu"}],"issued":{"date-parts":[["2023",2,9]]}}}],"schema":"https://github.com/citation-style-language/schema/raw/master/csl-citation.json"} </w:instrText>
      </w:r>
      <w:r w:rsidR="006867EC">
        <w:rPr>
          <w:rFonts w:eastAsiaTheme="minorEastAsia" w:cs="Times New Roman"/>
          <w:sz w:val="20"/>
          <w:szCs w:val="20"/>
        </w:rPr>
        <w:fldChar w:fldCharType="separate"/>
      </w:r>
      <w:r w:rsidR="00FE7C44">
        <w:rPr>
          <w:rFonts w:eastAsiaTheme="minorEastAsia" w:cs="Times New Roman"/>
          <w:sz w:val="20"/>
        </w:rPr>
        <w:t>[9]</w:t>
      </w:r>
      <w:r w:rsidR="006867EC">
        <w:rPr>
          <w:rFonts w:eastAsiaTheme="minorEastAsia" w:cs="Times New Roman"/>
          <w:sz w:val="20"/>
          <w:szCs w:val="20"/>
        </w:rPr>
        <w:fldChar w:fldCharType="end"/>
      </w:r>
      <w:r w:rsidR="00D30FE6" w:rsidRPr="0045227C">
        <w:rPr>
          <w:rFonts w:eastAsiaTheme="minorEastAsia" w:cs="Times New Roman"/>
          <w:sz w:val="20"/>
          <w:szCs w:val="20"/>
        </w:rPr>
        <w:t>.</w:t>
      </w:r>
      <w:r w:rsidR="0000366F">
        <w:rPr>
          <w:rFonts w:cs="Times New Roman"/>
        </w:rPr>
        <w:t xml:space="preserve"> </w:t>
      </w:r>
      <w:r w:rsidR="00C71D7C">
        <w:rPr>
          <w:rFonts w:cs="Times New Roman"/>
        </w:rPr>
        <w:t xml:space="preserve"> </w:t>
      </w:r>
      <w:r w:rsidR="00C87489" w:rsidRPr="00606954">
        <w:rPr>
          <w:rFonts w:cs="Times New Roman"/>
        </w:rPr>
        <w:t>train</w:t>
      </w:r>
      <w:r w:rsidR="00C87489">
        <w:rPr>
          <w:rFonts w:cs="Times New Roman"/>
        </w:rPr>
        <w:t>ed</w:t>
      </w:r>
      <w:r w:rsidR="00C87489" w:rsidRPr="00606954">
        <w:rPr>
          <w:rFonts w:cs="Times New Roman"/>
        </w:rPr>
        <w:t xml:space="preserve"> shallow CNNs from scratch and fine-tune deep models </w:t>
      </w:r>
      <w:r w:rsidR="00C87489">
        <w:rPr>
          <w:rFonts w:cs="Times New Roman"/>
        </w:rPr>
        <w:t>on</w:t>
      </w:r>
      <w:r w:rsidR="00C87489" w:rsidRPr="00606954">
        <w:rPr>
          <w:rFonts w:cs="Times New Roman"/>
        </w:rPr>
        <w:t xml:space="preserve"> </w:t>
      </w:r>
      <w:r w:rsidR="0040601F" w:rsidRPr="00606954">
        <w:rPr>
          <w:rFonts w:cs="Times New Roman"/>
        </w:rPr>
        <w:t xml:space="preserve">apple black-rot images labeled with four severity levels, </w:t>
      </w:r>
      <w:r w:rsidR="0040601F" w:rsidRPr="003041AF">
        <w:rPr>
          <w:rFonts w:cs="Times New Roman"/>
        </w:rPr>
        <w:t>with VGG16</w:t>
      </w:r>
      <w:r w:rsidR="00CB5DC1">
        <w:rPr>
          <w:rFonts w:cs="Times New Roman"/>
        </w:rPr>
        <w:t xml:space="preserve"> combined by</w:t>
      </w:r>
      <w:r w:rsidR="0040601F" w:rsidRPr="003041AF">
        <w:rPr>
          <w:rFonts w:cs="Times New Roman"/>
        </w:rPr>
        <w:t xml:space="preserve"> transfer learning achieving the best performance at 90.4% accuracy.</w:t>
      </w:r>
      <w:r w:rsidR="0045028F">
        <w:rPr>
          <w:rFonts w:cs="Times New Roman"/>
        </w:rPr>
        <w:t xml:space="preserve"> </w:t>
      </w:r>
      <w:r w:rsidR="00A913A4" w:rsidRPr="004A5DF0">
        <w:rPr>
          <w:sz w:val="20"/>
          <w:szCs w:val="20"/>
        </w:rPr>
        <w:t xml:space="preserve"> proposed the first deep learning network </w:t>
      </w:r>
      <w:r w:rsidR="00A913A4" w:rsidRPr="00A1469C">
        <w:rPr>
          <w:sz w:val="20"/>
          <w:szCs w:val="20"/>
        </w:rPr>
        <w:t xml:space="preserve">PD2SE-Net </w:t>
      </w:r>
      <w:r w:rsidR="00A913A4" w:rsidRPr="004A5DF0">
        <w:rPr>
          <w:sz w:val="20"/>
          <w:szCs w:val="20"/>
        </w:rPr>
        <w:t>for plant disease diagnosis and severity estimation</w:t>
      </w:r>
      <w:r w:rsidR="00A913A4">
        <w:rPr>
          <w:rFonts w:hint="eastAsia"/>
          <w:sz w:val="20"/>
          <w:szCs w:val="20"/>
        </w:rPr>
        <w:t xml:space="preserve"> </w:t>
      </w:r>
      <w:r w:rsidR="00A913A4" w:rsidRPr="004A5DF0">
        <w:rPr>
          <w:sz w:val="20"/>
          <w:szCs w:val="20"/>
        </w:rPr>
        <w:t>by combining ResNet50 and ShuffleNet-V2</w:t>
      </w:r>
      <w:r w:rsidR="00597F95">
        <w:rPr>
          <w:sz w:val="20"/>
          <w:szCs w:val="20"/>
        </w:rPr>
        <w:t xml:space="preserve"> </w:t>
      </w:r>
      <w:r w:rsidR="002110E2">
        <w:rPr>
          <w:sz w:val="20"/>
          <w:szCs w:val="20"/>
        </w:rPr>
        <w:t>on</w:t>
      </w:r>
      <w:r w:rsidR="002110E2" w:rsidRPr="002110E2">
        <w:rPr>
          <w:sz w:val="20"/>
          <w:szCs w:val="20"/>
        </w:rPr>
        <w:t xml:space="preserve"> </w:t>
      </w:r>
      <w:r w:rsidR="002110E2">
        <w:rPr>
          <w:sz w:val="20"/>
          <w:szCs w:val="20"/>
        </w:rPr>
        <w:t>the d</w:t>
      </w:r>
      <w:r w:rsidR="00FE06E7">
        <w:rPr>
          <w:sz w:val="20"/>
          <w:szCs w:val="20"/>
        </w:rPr>
        <w:t xml:space="preserve">ataset with </w:t>
      </w:r>
      <w:r w:rsidR="002110E2">
        <w:rPr>
          <w:sz w:val="20"/>
          <w:szCs w:val="20"/>
        </w:rPr>
        <w:t>three severity categories</w:t>
      </w:r>
      <w:r w:rsidR="00A913A4" w:rsidRPr="004A5DF0">
        <w:rPr>
          <w:sz w:val="20"/>
          <w:szCs w:val="20"/>
        </w:rPr>
        <w:t xml:space="preserve">, achieving 91% accuracy </w:t>
      </w:r>
      <w:r w:rsidR="00174062">
        <w:rPr>
          <w:sz w:val="20"/>
          <w:szCs w:val="20"/>
        </w:rPr>
        <w:t>on</w:t>
      </w:r>
      <w:r w:rsidR="00A913A4" w:rsidRPr="004A5DF0" w:rsidDel="00174062">
        <w:rPr>
          <w:sz w:val="20"/>
          <w:szCs w:val="20"/>
        </w:rPr>
        <w:t xml:space="preserve"> </w:t>
      </w:r>
      <w:r w:rsidR="00A913A4" w:rsidRPr="004A5DF0">
        <w:rPr>
          <w:sz w:val="20"/>
          <w:szCs w:val="20"/>
        </w:rPr>
        <w:t xml:space="preserve">severity </w:t>
      </w:r>
      <w:r w:rsidR="00174062">
        <w:rPr>
          <w:sz w:val="20"/>
          <w:szCs w:val="20"/>
        </w:rPr>
        <w:t>estimation</w:t>
      </w:r>
      <w:r w:rsidR="00A913A4" w:rsidRPr="004A5DF0">
        <w:rPr>
          <w:sz w:val="20"/>
          <w:szCs w:val="20"/>
        </w:rPr>
        <w:t xml:space="preserve">. </w:t>
      </w:r>
      <w:r w:rsidR="00E16229">
        <w:rPr>
          <w:sz w:val="20"/>
          <w:szCs w:val="20"/>
        </w:rPr>
        <w:t>compared six</w:t>
      </w:r>
      <w:r w:rsidR="00CE4446">
        <w:rPr>
          <w:sz w:val="20"/>
          <w:szCs w:val="20"/>
        </w:rPr>
        <w:t xml:space="preserve"> </w:t>
      </w:r>
      <w:r w:rsidR="00E16229">
        <w:rPr>
          <w:sz w:val="20"/>
          <w:szCs w:val="20"/>
        </w:rPr>
        <w:t>models</w:t>
      </w:r>
      <w:r w:rsidR="00466D39" w:rsidRPr="00466D39">
        <w:rPr>
          <w:sz w:val="20"/>
          <w:szCs w:val="20"/>
        </w:rPr>
        <w:t xml:space="preserve"> </w:t>
      </w:r>
      <w:r w:rsidR="00CE4446">
        <w:rPr>
          <w:sz w:val="20"/>
          <w:szCs w:val="20"/>
        </w:rPr>
        <w:t>on</w:t>
      </w:r>
      <w:r w:rsidR="00466D39" w:rsidRPr="00466D39">
        <w:rPr>
          <w:sz w:val="20"/>
          <w:szCs w:val="20"/>
        </w:rPr>
        <w:t xml:space="preserve"> </w:t>
      </w:r>
      <w:r w:rsidR="00284C26">
        <w:rPr>
          <w:sz w:val="20"/>
          <w:szCs w:val="20"/>
        </w:rPr>
        <w:t>a</w:t>
      </w:r>
      <w:r w:rsidR="00E300CB">
        <w:rPr>
          <w:sz w:val="20"/>
          <w:szCs w:val="20"/>
        </w:rPr>
        <w:t>n augmented</w:t>
      </w:r>
      <w:r w:rsidR="00466D39" w:rsidRPr="00466D39">
        <w:rPr>
          <w:sz w:val="20"/>
          <w:szCs w:val="20"/>
        </w:rPr>
        <w:t xml:space="preserve"> HLB-infected citrus leaf dataset</w:t>
      </w:r>
      <w:r w:rsidR="009164D4">
        <w:rPr>
          <w:sz w:val="20"/>
          <w:szCs w:val="20"/>
        </w:rPr>
        <w:t xml:space="preserve"> with three severity levels</w:t>
      </w:r>
      <w:r w:rsidR="00466D39" w:rsidRPr="00466D39">
        <w:rPr>
          <w:sz w:val="20"/>
          <w:szCs w:val="20"/>
        </w:rPr>
        <w:t xml:space="preserve">, </w:t>
      </w:r>
      <w:r w:rsidR="00296174">
        <w:rPr>
          <w:sz w:val="20"/>
          <w:szCs w:val="20"/>
        </w:rPr>
        <w:t xml:space="preserve">with </w:t>
      </w:r>
      <w:r w:rsidR="00296174" w:rsidRPr="00466D39">
        <w:rPr>
          <w:sz w:val="20"/>
          <w:szCs w:val="20"/>
        </w:rPr>
        <w:t>Inception_v3</w:t>
      </w:r>
      <w:r w:rsidR="0037754C">
        <w:rPr>
          <w:sz w:val="20"/>
          <w:szCs w:val="20"/>
        </w:rPr>
        <w:t xml:space="preserve"> </w:t>
      </w:r>
      <w:r w:rsidR="00466D39" w:rsidRPr="00466D39">
        <w:rPr>
          <w:sz w:val="20"/>
          <w:szCs w:val="20"/>
        </w:rPr>
        <w:t>achiev</w:t>
      </w:r>
      <w:r w:rsidR="00296174">
        <w:rPr>
          <w:sz w:val="20"/>
          <w:szCs w:val="20"/>
        </w:rPr>
        <w:t>ing</w:t>
      </w:r>
      <w:r w:rsidR="00466D39" w:rsidRPr="00466D39">
        <w:rPr>
          <w:sz w:val="20"/>
          <w:szCs w:val="20"/>
        </w:rPr>
        <w:t xml:space="preserve"> </w:t>
      </w:r>
      <w:r w:rsidR="0037754C">
        <w:rPr>
          <w:sz w:val="20"/>
          <w:szCs w:val="20"/>
        </w:rPr>
        <w:t xml:space="preserve">the highest accuracy of </w:t>
      </w:r>
      <w:r w:rsidR="00466D39" w:rsidRPr="00466D39">
        <w:rPr>
          <w:sz w:val="20"/>
          <w:szCs w:val="20"/>
        </w:rPr>
        <w:t>92.60%.</w:t>
      </w:r>
      <w:r w:rsidR="00D11822">
        <w:rPr>
          <w:sz w:val="20"/>
          <w:szCs w:val="20"/>
        </w:rPr>
        <w:t xml:space="preserve"> </w:t>
      </w:r>
      <w:r w:rsidR="00DA682C" w:rsidRPr="00DA682C">
        <w:rPr>
          <w:sz w:val="20"/>
          <w:szCs w:val="20"/>
        </w:rPr>
        <w:t>Despite their performance, classification-based methods are inherently constrained by fixed severity categories and are sensitive to errors introduced during manual severity labeling</w:t>
      </w:r>
      <w:r w:rsidR="006955F3">
        <w:rPr>
          <w:sz w:val="20"/>
          <w:szCs w:val="20"/>
        </w:rPr>
        <w:t>.</w:t>
      </w:r>
    </w:p>
    <w:p w14:paraId="2CCF4F2E" w14:textId="3644D894" w:rsidR="00B14730" w:rsidRPr="0035672C" w:rsidRDefault="00CE4572" w:rsidP="00537EB9">
      <w:pPr>
        <w:rPr>
          <w:sz w:val="20"/>
          <w:szCs w:val="20"/>
          <w14:ligatures w14:val="none"/>
        </w:rPr>
      </w:pPr>
      <w:r w:rsidRPr="00CE4572">
        <w:rPr>
          <w:sz w:val="20"/>
          <w:szCs w:val="20"/>
        </w:rPr>
        <w:t>To achieve more quantitative severity estimation, subsequent studies formulated the task as a semantic segmentation problem, assigning pixel-wise labels to diseased and healthy regions and deriving severity from lesion coverage</w:t>
      </w:r>
      <w:r w:rsidR="00676ED5">
        <w:rPr>
          <w:rFonts w:hint="eastAsia"/>
          <w:sz w:val="20"/>
          <w:szCs w:val="20"/>
          <w14:ligatures w14:val="none"/>
        </w:rPr>
        <w:t xml:space="preserve"> </w:t>
      </w:r>
      <w:r w:rsidR="00BE3740">
        <w:rPr>
          <w:sz w:val="20"/>
          <w:szCs w:val="20"/>
          <w14:ligatures w14:val="none"/>
        </w:rPr>
        <w:fldChar w:fldCharType="begin"/>
      </w:r>
      <w:r w:rsidR="008F3FB1">
        <w:rPr>
          <w:sz w:val="20"/>
          <w:szCs w:val="20"/>
          <w14:ligatures w14:val="none"/>
        </w:rPr>
        <w:instrText xml:space="preserve"> ADDIN ZOTERO_ITEM CSL_CITATION {"citationID":"QhIPRkRC","properties":{"formattedCitation":"[10]","plainCitation":"[10]","noteIndex":0},"citationItems":[{"id":"1sAdG0sL/O9iH6nGf","uris":["http://zotero.org/users/12581813/items/SQKCZS5G"],"itemData":{"id":603,"type":"article-journal","abstract":"Automatic and accurate estimation of disease severity is critical for disease management and yield loss prediction. Conventional disease severity estimation is performed using images with simple backgrounds, which is limited in practical applications. Thus, there is an urgent need to develop a method for estimating the disease severity of plants based on leaf images captured in field conditions, which is very challenging since the intensity of sunlight is constantly changing, and the image background is complicated.","container-title":"Plant Methods","DOI":"10.1186/s13007-022-00941-8","ISSN":"1746-4811","issue":"1","journalAbbreviation":"Plant Methods","page":"109","title":"Attention-optimized DeepLab V3 + for automatic estimation of cucumber disease severity","volume":"18","author":[{"family":"Li","given":"Kaiyu"},{"family":"Zhang","given":"Lingxian"},{"family":"Li","given":"Bo"},{"family":"Li","given":"Shufei"},{"family":"Ma","given":"Juncheng"}],"issued":{"date-parts":[["2022",9,6]]}}}],"schema":"https://github.com/citation-style-language/schema/raw/master/csl-citation.json"} </w:instrText>
      </w:r>
      <w:r w:rsidR="00BE3740">
        <w:rPr>
          <w:sz w:val="20"/>
          <w:szCs w:val="20"/>
          <w14:ligatures w14:val="none"/>
        </w:rPr>
        <w:fldChar w:fldCharType="separate"/>
      </w:r>
      <w:r w:rsidR="008F3FB1">
        <w:rPr>
          <w:rFonts w:cs="Times New Roman"/>
          <w:sz w:val="20"/>
        </w:rPr>
        <w:t>[10]</w:t>
      </w:r>
      <w:r w:rsidR="00BE3740">
        <w:rPr>
          <w:sz w:val="20"/>
          <w:szCs w:val="20"/>
          <w14:ligatures w14:val="none"/>
        </w:rPr>
        <w:fldChar w:fldCharType="end"/>
      </w:r>
      <w:r w:rsidR="00B906D6" w:rsidRPr="0045227C">
        <w:rPr>
          <w:sz w:val="20"/>
          <w:szCs w:val="20"/>
          <w14:ligatures w14:val="none"/>
        </w:rPr>
        <w:t xml:space="preserve">. </w:t>
      </w:r>
      <w:r w:rsidR="00525E3F" w:rsidRPr="00525E3F">
        <w:rPr>
          <w:sz w:val="20"/>
          <w:szCs w:val="20"/>
          <w14:ligatures w14:val="none"/>
        </w:rPr>
        <w:t xml:space="preserve">Segmentation-based approaches have been applied to multiple crops and diseases, including coffee leaf diseases, cucumber powdery mildew, and grapevine downy mildew </w:t>
      </w:r>
      <w:r w:rsidR="00525E3F">
        <w:rPr>
          <w:sz w:val="20"/>
          <w:szCs w:val="20"/>
          <w14:ligatures w14:val="none"/>
        </w:rPr>
        <w:fldChar w:fldCharType="begin"/>
      </w:r>
      <w:r w:rsidR="008F3FB1">
        <w:rPr>
          <w:sz w:val="20"/>
          <w:szCs w:val="20"/>
          <w14:ligatures w14:val="none"/>
        </w:rPr>
        <w:instrText xml:space="preserve"> ADDIN ZOTERO_ITEM CSL_CITATION {"citationID":"pUzuz0Gb","properties":{"formattedCitation":"[11], [14], [15]","plainCitation":"[11], [14], [15]","dontUpdate":true,"noteIndex":0},"citationItems":[{"id":"1sAdG0sL/21EFTQNc","uris":["http://zotero.org/users/12581813/items/RWLAHMNE"],"itemData":{"id":"1SSTzx4o/3QPQLvIL","type":"article-journal","abstract":"Biotic stress consists of damage to plants through other living organisms. The efficient control of biotic agents such as pests and pathogens (viruses, fungi, bacteria, etc.) is closely related to the concept of agricultural sustainability. Agricultural sustainability promotes the development of new technologies that allow the reduction of environmental impacts, greater accessibility to farmers and, consequently, increased productivity. The use of computer vision with deep learning methods allows the early and correct identification of the stress-causing agent. So, corrective measures can be applied as soon as possible to mitigate the problem. The objective of this work is to design an effective and practical system capable of identifying and estimating the stress severity caused by biotic agents on coffee leaves. The proposed approach consists of a multi-task system based on convolutional neural networks. In addition, we have explored the use of data augmentation techniques to make the system more robust and accurate. Computational experiments performed with the proposed system using the ResNet50 architecture obtained an accuracy of 95.24% for the biotic stress classification and 86.51% for severity estimation. Moreover, it was found that by classifying only the symptoms, the results were greater than 97%. The experimental results indicate that the proposed system might be a suitable tool to assist both experts and farmers in the identification and quantification of biotic stresses in coffee plantations.","container-title":"Computers and Electronics in Agriculture","DOI":"https://doi.org/10.1016/j.compag.2019.105162","ISSN":"0168-1699","page":"105162","title":"Deep learning for classification and severity estimation of coffee leaf biotic stress","volume":"169","author":[{"family":"Esgario","given":"José G. M."},{"family":"Krohling","given":"Renato A."},{"family":"Ventura","given":"José A."}],"issued":{"date-parts":[["2020"]]}}},{"id":"1sAdG0sL/XJBGWdnm","uris":["http://zotero.org/users/12581813/items/JZE4JVNU"],"itemData":{"id":"1SSTzx4o/AeOh2cwh","type":"article-journal","abstract":"&amp;lt;p&amp;gt;Downy mildew is a major disease of grapevine. Conventional methods for assessing crop diseases are time-consuming and require trained personnel. This work aimed to develop and validate a new method to automatically estimate the severity of downy mildew in grapevine leaves using fuzzy logic and computer vision techniques. Leaf discs of two grapevine varieties were inoculated with &amp;lt;em&amp;gt;Plasmopara viticola &amp;lt;/em&amp;gt;and subsequently, RGB images were acquired under indoor conditions. Computer vision techniques were applied for leaf disc location in Petri dishes, image pre-processing and segmentation of pre-processed disc images to separate the pixels representing downy mildew sporulation from the rest of the leaf. Fuzzy logic was applied to improve the segmentation of disc images, rating pixels with a degree of infection according to the intensity of sporulation. To validate the new method, the downy mildew severity was visually evaluated by eleven experts and averaged score was used as the reference value. A coefficient of determination (R&amp;lt;sup&amp;gt;2&amp;lt;/sup&amp;gt;) of 0.87 and a root mean squared error (RMSE) of 7.61 % was observed between the downy mildew severity obtained by the new method and the visual assessment values. Classification of the severity of the infection into three levels was also attempted, achieving an accuracy of 86 % and an F1 score of 0.78. These results indicate that computer vision and fuzzy logic can be used to automatically estimate the severity of downy mildew in grapevine leaves. A new method has been developed and validated to assess the severity of downy mildew in grapevine. The new method can be adapted to assess the severity of other diseases and crops in agriculture.&amp;lt;/p&amp;gt;","container-title":"OENO One","DOI":"10.20870/oeno-one.2022.56.3.5359","issue":"3","journalAbbreviation":"OENO One","note":"section: Original research articles","page":"41-53","title":"Assessment of downy mildew in grapevine using computer vision and fuzzy logic. Development and validation of a new method","volume":"56","author":[{"family":"Hernández","given":"Inés"},{"family":"Gutiérrez","given":"Salvador"},{"family":"Ceballos","given":"Sara"},{"family":"Palacios","given":"Fernando"},{"family":"Toffolatti","given":"Silvia Laura"},{"family":"Maddalena","given":"Giuliana"},{"family":"Diago","given":"María Paz"},{"family":"Tardaguila","given":"Javier"}],"issued":{"date-parts":[["2022",7,1]]}}},{"id":"1sAdG0sL/92iveC31","uris":["http://zotero.org/users/12581813/items/LAQXFTBD"],"itemData":{"id":"1SSTzx4o/2iXxU8JB","type":"article-journal","abstract":"The plant disease diagnosis and severity estimation are a very challenging research field in the agriculture sector. In this work, we present a robust image-based Plant Disease Diagnosis and Severity Estimation Network (PD2SE-Net), which contains a residual structure and shuffle units. The aim of this paper is to design a more excellent and practical diagnosis system for plant diseases. The common plant disease diagnosis, disease severity estimation, are simultaneously addressed by the proposed PD2SE-Net. In addition, the data augmentation and visualization of convolutional neural networks (CNNs) are exploited in this paper to improve the accuracy and accelerate the excellent selection of hyper-parameters during the training period. To the best of our knowledge, this report for the first time describes a computer-assisted approach that can simultaneously estimate disease severity, recognize species, and classify disease for plants base on deep learning. The proposed PD2SE-Net50 consists of the ResNet50 architecture as the basic model and shuffle units as the auxiliary structures, and it achieves excellent comprehensive performances (overall accuracies of 0.91, 0.99 and 0.98 for the disease severity estimation, plant species recognition and plant disease classification, respectively) over the existing approaches. As a diagnosis expert, our system exploits the multivariate nature of plant leaves in order to deliver an outstanding classification performance with a low computational cost. The experimental results demonstrate the feasibility and effectiveness of our network.","container-title":"Computers and Electronics in Agriculture","DOI":"https://doi.org/10.1016/j.compag.2019.01.034","ISSN":"0168-1699","page":"518-529","title":"PD2SE-Net: Computer-assisted plant disease diagnosis and severity estimation network","volume":"157","author":[{"family":"Liang","given":"Qiaokang"},{"family":"Xiang","given":"Shao"},{"family":"Hu","given":"Yucheng"},{"family":"Coppola","given":"Gianmarc"},{"family":"Zhang","given":"Dan"},{"family":"Sun","given":"Wei"}],"issued":{"date-parts":[["2019"]]}}}],"schema":"https://github.com/citation-style-language/schema/raw/master/csl-citation.json"} </w:instrText>
      </w:r>
      <w:r w:rsidR="00525E3F">
        <w:rPr>
          <w:sz w:val="20"/>
          <w:szCs w:val="20"/>
          <w14:ligatures w14:val="none"/>
        </w:rPr>
        <w:fldChar w:fldCharType="separate"/>
      </w:r>
      <w:r w:rsidR="00FE7C44">
        <w:rPr>
          <w:rFonts w:eastAsiaTheme="minorEastAsia" w:cs="Times New Roman"/>
          <w:kern w:val="0"/>
          <w:sz w:val="20"/>
          <w:szCs w:val="24"/>
        </w:rPr>
        <w:t xml:space="preserve">[11, </w:t>
      </w:r>
      <w:r w:rsidR="00FE7C44">
        <w:rPr>
          <w:rFonts w:eastAsiaTheme="minorEastAsia" w:cs="Times New Roman"/>
          <w:kern w:val="0"/>
          <w:sz w:val="20"/>
          <w:szCs w:val="24"/>
        </w:rPr>
        <w:lastRenderedPageBreak/>
        <w:t>14</w:t>
      </w:r>
      <w:r w:rsidR="00596C99">
        <w:rPr>
          <w:rFonts w:eastAsiaTheme="minorEastAsia" w:cs="Times New Roman"/>
          <w:kern w:val="0"/>
          <w:sz w:val="20"/>
          <w:szCs w:val="24"/>
        </w:rPr>
        <w:t>-</w:t>
      </w:r>
      <w:r w:rsidR="00FE7C44">
        <w:rPr>
          <w:rFonts w:eastAsiaTheme="minorEastAsia" w:cs="Times New Roman"/>
          <w:kern w:val="0"/>
          <w:sz w:val="20"/>
          <w:szCs w:val="24"/>
        </w:rPr>
        <w:t>15]</w:t>
      </w:r>
      <w:r w:rsidR="00525E3F">
        <w:rPr>
          <w:sz w:val="20"/>
          <w:szCs w:val="20"/>
          <w14:ligatures w14:val="none"/>
        </w:rPr>
        <w:fldChar w:fldCharType="end"/>
      </w:r>
      <w:r w:rsidR="00960BCA" w:rsidRPr="00687596">
        <w:rPr>
          <w:rFonts w:hint="eastAsia"/>
          <w:sz w:val="20"/>
          <w:szCs w:val="20"/>
          <w14:ligatures w14:val="none"/>
        </w:rPr>
        <w:t xml:space="preserve">. </w:t>
      </w:r>
      <w:r w:rsidR="000E0ECD" w:rsidRPr="0035672C">
        <w:rPr>
          <w:sz w:val="20"/>
          <w:szCs w:val="20"/>
          <w14:ligatures w14:val="none"/>
        </w:rPr>
        <w:t xml:space="preserve">More recent studies focused on improving segmentation accuracy and efficiency through lightweight architectures and attention mechanisms, such as WEDeepLabV3+ and </w:t>
      </w:r>
      <w:proofErr w:type="spellStart"/>
      <w:r w:rsidR="000E0ECD" w:rsidRPr="0035672C">
        <w:rPr>
          <w:sz w:val="20"/>
          <w:szCs w:val="20"/>
          <w14:ligatures w14:val="none"/>
        </w:rPr>
        <w:t>PDSNets</w:t>
      </w:r>
      <w:proofErr w:type="spellEnd"/>
      <w:r w:rsidR="000E0ECD" w:rsidRPr="0035672C">
        <w:rPr>
          <w:sz w:val="20"/>
          <w:szCs w:val="20"/>
          <w14:ligatures w14:val="none"/>
        </w:rPr>
        <w:t xml:space="preserve">, enabling improved lesion detection and real-time field deployment </w:t>
      </w:r>
      <w:r w:rsidR="000E0ECD">
        <w:rPr>
          <w:sz w:val="20"/>
          <w:szCs w:val="20"/>
          <w14:ligatures w14:val="none"/>
        </w:rPr>
        <w:fldChar w:fldCharType="begin"/>
      </w:r>
      <w:r w:rsidR="008F3FB1">
        <w:rPr>
          <w:sz w:val="20"/>
          <w:szCs w:val="20"/>
          <w14:ligatures w14:val="none"/>
        </w:rPr>
        <w:instrText xml:space="preserve"> ADDIN ZOTERO_ITEM CSL_CITATION {"citationID":"2fudC4w5","properties":{"formattedCitation":"[16], [17]","plainCitation":"[16], [17]","dontUpdate":true,"noteIndex":0},"citationItems":[{"id":"1sAdG0sL/uAKWPqXh","uris":["http://zotero.org/users/7525143/items/F87CHUSS"],"itemData":{"id":3061,"type":"article-journal","abstract":"Panax notoginseng plays an important role in traditional Chinese medicine. However, diseases pose a significant threat to the quality and yield of P. notoginseng. The main challenge related to the identification of P. notoginseng leaf diseases is how to achieve good performance in the case of small diseased spots on P. notoginseng leaf, overlapping edges of diseased leaf and the difficulty in mobile deployment. A lightweight semantic segmentation model Window Efficient-DeepLabv3+ is proposed for segmentation and quantification of P. notoginseng leaf diseases. We propose the Window Attention-ASPP module and present a hierarchical stacking of features, which improves model accuracy for minor target lesions while reducing parameters. In addition, a lightweight backbone network MobileNetV2 is utilized as a feature extraction module. The decoding stage introduces the Efficient Channel Attention module, which effectively improves the accuracy of the segmentation of the blade contour. Experimental results yielded the Mean Intersection Over Union, Mean Precision, and Mean Recall metrics of WE-DeepLabV3+ network to be 82.0 %, 87.6 %, and 92.4 % respectively, outperforming other segmentation models such as UNet, PSPNet, CaraNet, SegNet, and BiSeNetV2. Moreover, the number of parameters has been reduced by 90.6 % with only 5.1 M parameters. Finally, the method is used to quantify the disease of P. notoginseng leaf, the error is only 1.15 % and 0.82 %, which proves that it can quantify the disease severity accurately. Thus, the proposed method holds great significance for raising the yield and quality of P. notoginseng, also providing reliable guidance for precise fertilization and drug control.","container-title":"Computers and Electronics in Agriculture","DOI":"https://doi.org/10.1016/j.compag.2024.109612","ISSN":"0168-1699","page":"109612","title":"WE-DeepLabV3+: A lightweight segmentation model for Panax notoginseng leaf diseases","volume":"227","author":[{"family":"Wang","given":"Zilong"},{"family":"Yang","given":"Ling"},{"family":"Wang","given":"Ruoxi"},{"family":"Lei","given":"Lian"},{"family":"Ding","given":"Hao"},{"family":"Yang","given":"Qiliang"}],"issued":{"date-parts":[["2024"]]}}},{"id":"1sAdG0sL/wHThEu0G","uris":["http://zotero.org/users/12581813/items/6DN4M9QP"],"itemData":{"id":"1SSTzx4o/0YIsLs3j","type":"article-journal","abstract":"The segmentation of plant disease images enables researchers to quantify the proportion of disease spots on leaves, known as disease severity. Current deep learning methods predominantly focus on single diseases, simple lesions, or laboratory-controlled environments. In this study, we established and publicly released image datasets of field scenarios for three diseases: soybean bacterial blight (SBB), wheat stripe rust (WSR), and cedar apple rust (CAR). We developed Plant Disease Segmentation Networks (PDSNets) based on LinkNet with ResNet-18 as the encoder, including three versions: ×1.0, ×0.75, and ×0.5. The ×1.0 version incorporates a 4 × 4 embedding layer to enhance prediction speed, while versions ×0.75 and ×0.5 are lightweight variants with reduced channel numbers within the same architecture. Their parameter counts are 11.53 M, 6.50 M, and 2.90 M, respectively. PDSNetx0.5 achieved an overall F1 score of 91.96%, an Intersection over Union (IoU) of 85.85% for segmentation, and a coefficient of determination (R2) of 0.908 for severity estimation. On a local central processing unit (CPU), PDSNetx0.5 demonstrated a prediction speed of 34.18 images (640 × 640 pixels) per second, which is 2.66 times faster than LinkNet. Our work provides an efficient and automated approach for assessing plant disease severity in field scenarios.","container-title":"Agriculture","DOI":"10.3390/agriculture15060583","ISSN":"2077-0472","issue":"6","title":"Plant Disease Segmentation Networks for Fast Automatic Severity Estimation Under Natural Field Scenarios","URL":"https://www.mdpi.com/2077-0472/15/6/583","volume":"15","author":[{"family":"Zhao","given":"Chenyi"},{"family":"Li","given":"Changchun"},{"family":"Wang","given":"Xin"},{"family":"Wu","given":"Xifang"},{"family":"Du","given":"Yongquan"},{"family":"Chai","given":"Huabin"},{"family":"Cai","given":"Taiyi"},{"family":"Xiang","given":"Hengmao"},{"family":"Jiao","given":"Yinghua"}],"issued":{"date-parts":[["2025"]]}}}],"schema":"https://github.com/citation-style-language/schema/raw/master/csl-citation.json"} </w:instrText>
      </w:r>
      <w:r w:rsidR="000E0ECD">
        <w:rPr>
          <w:sz w:val="20"/>
          <w:szCs w:val="20"/>
          <w14:ligatures w14:val="none"/>
        </w:rPr>
        <w:fldChar w:fldCharType="separate"/>
      </w:r>
      <w:r w:rsidR="00FE7C44">
        <w:rPr>
          <w:sz w:val="20"/>
          <w:szCs w:val="20"/>
          <w14:ligatures w14:val="none"/>
        </w:rPr>
        <w:t>[16</w:t>
      </w:r>
      <w:r w:rsidR="00596C99">
        <w:rPr>
          <w:sz w:val="20"/>
          <w:szCs w:val="20"/>
          <w14:ligatures w14:val="none"/>
        </w:rPr>
        <w:t>-</w:t>
      </w:r>
      <w:r w:rsidR="00FE7C44">
        <w:rPr>
          <w:sz w:val="20"/>
          <w:szCs w:val="20"/>
          <w14:ligatures w14:val="none"/>
        </w:rPr>
        <w:t>17]</w:t>
      </w:r>
      <w:r w:rsidR="000E0ECD">
        <w:rPr>
          <w:sz w:val="20"/>
          <w:szCs w:val="20"/>
          <w14:ligatures w14:val="none"/>
        </w:rPr>
        <w:fldChar w:fldCharType="end"/>
      </w:r>
      <w:r w:rsidR="0035672C" w:rsidRPr="00687596">
        <w:rPr>
          <w:rFonts w:hint="eastAsia"/>
          <w:sz w:val="20"/>
          <w:szCs w:val="20"/>
          <w14:ligatures w14:val="none"/>
        </w:rPr>
        <w:t>.</w:t>
      </w:r>
      <w:r w:rsidR="000E0ECD" w:rsidRPr="00687596">
        <w:rPr>
          <w:sz w:val="20"/>
          <w:szCs w:val="20"/>
          <w14:ligatures w14:val="none"/>
        </w:rPr>
        <w:t xml:space="preserve"> </w:t>
      </w:r>
      <w:r w:rsidR="00A57C03" w:rsidRPr="00687596">
        <w:rPr>
          <w:sz w:val="20"/>
          <w:szCs w:val="20"/>
          <w14:ligatures w14:val="none"/>
        </w:rPr>
        <w:t xml:space="preserve">Hernández et al. </w:t>
      </w:r>
      <w:r w:rsidR="001F6BCE">
        <w:rPr>
          <w:sz w:val="20"/>
          <w:szCs w:val="20"/>
          <w14:ligatures w14:val="none"/>
        </w:rPr>
        <w:fldChar w:fldCharType="begin"/>
      </w:r>
      <w:r w:rsidR="008F3FB1">
        <w:rPr>
          <w:sz w:val="20"/>
          <w:szCs w:val="20"/>
          <w14:ligatures w14:val="none"/>
        </w:rPr>
        <w:instrText xml:space="preserve"> ADDIN ZOTERO_ITEM CSL_CITATION {"citationID":"iL2M4OS5","properties":{"formattedCitation":"[16]","plainCitation":"[16]","noteIndex":0},"citationItems":[{"id":"1sAdG0sL/Hn8h38IS","uris":["http://zotero.org/users/7525143/items/F3P45399"],"itemData":{"id":3063,"type":"article-journal","abstract":"Downy mildew is a critical disease in viticulture, typically identified through manual inspection of individual leaves in the field by experts. The combination of artificial intelligence techniques with mobile platforms can optimise non-invasive detection. This work focused on employing semantic segmentation deep neural networks to detect visual symptoms of downy mildew in high-resolution grapevine images under field conditions. Vineyard canopy images were collected from 14 plots using both manual and mobile platform methods. The study compared six architectures and six encoders using transfer learning, as well as two SegNet AdHoc architectures. To address imbalance problems, simple data augmentation, MixUp, oversampling, and undersampling techniques were employed. The results were adjusted through test-time augmentation. The study found that the U-Net architecture, using the MobileVit-S encoder and the Dice loss function, was particularly efficient. The U-Net architecture with light-weight encoders exhibited potential for real-time applications. The robustness of the model was improved by combining oversampling and undersampling with simple data augmentation during training. The classification of areas with and without disease symptoms achieved an accuracy of 86% and an f1-score of 82%. Additionally, the number of symptoms in grapevine canopy images was detected with an NRMSE of 12%. In conclusion, the proposed methodology shows promise for efficiently early assessing grapevine downy mildew under field conditions. This approach could be applied to other crop diseases and pests, taking advantage of the complexity of the dataset to strengthen the robustness of the model in real-world scenarios.","container-title":"Biosystems Engineering","DOI":"https://doi.org/10.1016/j.biosystemseng.2025.02.007","ISSN":"1537-5110","page":"15-31","title":"Early detection of downy mildew in vineyards using deep neural networks for semantic segmentation","volume":"252","author":[{"family":"Hernández","given":"Inés"},{"family":"Silva","given":"Rui"},{"family":"Melo-Pinto","given":"Pedro"},{"family":"Gutiérrez","given":"Salvador"},{"family":"Tardaguila","given":"Javier"}],"issued":{"date-parts":[["2025"]]}},"suppress-author":true}],"schema":"https://github.com/citation-style-language/schema/raw/master/csl-citation.json"} </w:instrText>
      </w:r>
      <w:r w:rsidR="001F6BCE">
        <w:rPr>
          <w:sz w:val="20"/>
          <w:szCs w:val="20"/>
          <w14:ligatures w14:val="none"/>
        </w:rPr>
        <w:fldChar w:fldCharType="separate"/>
      </w:r>
      <w:r w:rsidR="008F3FB1">
        <w:rPr>
          <w:rFonts w:eastAsiaTheme="minorEastAsia" w:cs="Times New Roman"/>
          <w:kern w:val="0"/>
          <w:sz w:val="20"/>
          <w:szCs w:val="24"/>
        </w:rPr>
        <w:t>[16]</w:t>
      </w:r>
      <w:r w:rsidR="001F6BCE">
        <w:rPr>
          <w:sz w:val="20"/>
          <w:szCs w:val="20"/>
          <w14:ligatures w14:val="none"/>
        </w:rPr>
        <w:fldChar w:fldCharType="end"/>
      </w:r>
      <w:r w:rsidR="00A57C03">
        <w:rPr>
          <w:rFonts w:hint="eastAsia"/>
          <w:sz w:val="20"/>
          <w:szCs w:val="20"/>
          <w14:ligatures w14:val="none"/>
        </w:rPr>
        <w:t xml:space="preserve"> </w:t>
      </w:r>
      <w:r w:rsidR="000E0ECD" w:rsidRPr="00A57C03">
        <w:rPr>
          <w:sz w:val="20"/>
          <w:szCs w:val="20"/>
          <w14:ligatures w14:val="none"/>
        </w:rPr>
        <w:t xml:space="preserve">further applied a U-Net with a </w:t>
      </w:r>
      <w:proofErr w:type="spellStart"/>
      <w:r w:rsidR="000E0ECD" w:rsidRPr="00A57C03">
        <w:rPr>
          <w:sz w:val="20"/>
          <w:szCs w:val="20"/>
          <w14:ligatures w14:val="none"/>
        </w:rPr>
        <w:t>MobileViT</w:t>
      </w:r>
      <w:proofErr w:type="spellEnd"/>
      <w:r w:rsidR="000E0ECD" w:rsidRPr="00A57C03">
        <w:rPr>
          <w:sz w:val="20"/>
          <w:szCs w:val="20"/>
          <w14:ligatures w14:val="none"/>
        </w:rPr>
        <w:t xml:space="preserve">-S encoder to grapevine downy mildew, achieving accurate symptom classification and lesion count estimation. </w:t>
      </w:r>
      <w:r w:rsidR="00E3462A" w:rsidRPr="00E3462A">
        <w:rPr>
          <w:sz w:val="20"/>
          <w:szCs w:val="20"/>
          <w14:ligatures w14:val="none"/>
        </w:rPr>
        <w:t>Most existing segmentation-based approaches adopt single-stage architectures that simultaneously segment leaves and lesions within a single network. However, because disease severity is computed as the ratio between lesion area and leaf area, accurate severity estimation requires both reliable leaf segmentation and precise lesion delineation. Under complex field conditions, joint segmentation often suffers from feature interference between leaf boundaries and small lesions, leading to compounded errors in severity estimation and reduced robustness</w:t>
      </w:r>
      <w:r w:rsidR="000E0ECD" w:rsidRPr="000E0ECD">
        <w:rPr>
          <w:sz w:val="20"/>
          <w:szCs w:val="20"/>
          <w14:ligatures w14:val="none"/>
        </w:rPr>
        <w:t>.</w:t>
      </w:r>
      <w:r w:rsidR="000E0ECD" w:rsidRPr="000E0ECD" w:rsidDel="000E0ECD">
        <w:rPr>
          <w:sz w:val="20"/>
          <w:szCs w:val="20"/>
          <w14:ligatures w14:val="none"/>
        </w:rPr>
        <w:t xml:space="preserve"> </w:t>
      </w:r>
    </w:p>
    <w:p w14:paraId="62D72D59" w14:textId="668663C4" w:rsidR="00A66749" w:rsidRPr="00815202" w:rsidRDefault="007B30BA" w:rsidP="00537EB9">
      <w:pPr>
        <w:rPr>
          <w:rFonts w:cs="Times New Roman"/>
          <w:szCs w:val="21"/>
          <w14:ligatures w14:val="none"/>
        </w:rPr>
      </w:pPr>
      <w:r w:rsidRPr="007B30BA">
        <w:rPr>
          <w:szCs w:val="21"/>
          <w14:ligatures w14:val="none"/>
        </w:rPr>
        <w:t>To mitigate this issue, dual-stage segmentation frameworks have been proposed to explicitly decouple leaf segmentation and lesion segmentation into two successive models</w:t>
      </w:r>
      <w:r w:rsidR="00EC7A12" w:rsidRPr="00EC7A12">
        <w:rPr>
          <w:szCs w:val="21"/>
          <w14:ligatures w14:val="none"/>
        </w:rPr>
        <w:t>.</w:t>
      </w:r>
      <w:r w:rsidR="00EC7A12">
        <w:rPr>
          <w:szCs w:val="21"/>
          <w14:ligatures w14:val="none"/>
        </w:rPr>
        <w:t xml:space="preserve"> </w:t>
      </w:r>
      <w:r w:rsidR="00995D65" w:rsidRPr="00815202" w:rsidDel="00742342">
        <w:rPr>
          <w:rFonts w:cs="Times New Roman"/>
          <w:szCs w:val="21"/>
          <w14:ligatures w14:val="none"/>
        </w:rPr>
        <w:t xml:space="preserve"> </w:t>
      </w:r>
      <w:r w:rsidR="00742342">
        <w:rPr>
          <w:rFonts w:cs="Times New Roman"/>
          <w:szCs w:val="21"/>
          <w14:ligatures w14:val="none"/>
        </w:rPr>
        <w:t>propos</w:t>
      </w:r>
      <w:r w:rsidR="00742342" w:rsidRPr="00815202">
        <w:rPr>
          <w:rFonts w:cs="Times New Roman"/>
          <w:szCs w:val="21"/>
          <w14:ligatures w14:val="none"/>
        </w:rPr>
        <w:t xml:space="preserve">ed </w:t>
      </w:r>
      <w:proofErr w:type="spellStart"/>
      <w:r w:rsidR="00742342" w:rsidRPr="00815202">
        <w:rPr>
          <w:rFonts w:cs="Times New Roman"/>
          <w:szCs w:val="21"/>
          <w14:ligatures w14:val="none"/>
        </w:rPr>
        <w:t>DUNet</w:t>
      </w:r>
      <w:proofErr w:type="spellEnd"/>
      <w:r w:rsidR="00742342" w:rsidRPr="00815202">
        <w:rPr>
          <w:rFonts w:cs="Times New Roman"/>
          <w:szCs w:val="21"/>
          <w14:ligatures w14:val="none"/>
        </w:rPr>
        <w:t>,</w:t>
      </w:r>
      <w:r w:rsidR="00742342">
        <w:rPr>
          <w:rFonts w:cs="Times New Roman"/>
          <w:szCs w:val="21"/>
          <w14:ligatures w14:val="none"/>
        </w:rPr>
        <w:t xml:space="preserve"> </w:t>
      </w:r>
      <w:r w:rsidR="00995D65" w:rsidRPr="00815202">
        <w:rPr>
          <w:rFonts w:cs="Times New Roman"/>
          <w:szCs w:val="21"/>
          <w14:ligatures w14:val="none"/>
        </w:rPr>
        <w:t xml:space="preserve">a </w:t>
      </w:r>
      <w:r w:rsidR="001029CA" w:rsidRPr="00815202">
        <w:rPr>
          <w:rFonts w:cs="Times New Roman"/>
          <w:szCs w:val="21"/>
          <w14:ligatures w14:val="none"/>
        </w:rPr>
        <w:t>dual</w:t>
      </w:r>
      <w:r w:rsidR="001029CA">
        <w:rPr>
          <w:rFonts w:cs="Times New Roman" w:hint="eastAsia"/>
          <w:szCs w:val="21"/>
          <w14:ligatures w14:val="none"/>
        </w:rPr>
        <w:t>-</w:t>
      </w:r>
      <w:r w:rsidR="00B62475" w:rsidRPr="00815202">
        <w:rPr>
          <w:rFonts w:cs="Times New Roman"/>
          <w:szCs w:val="21"/>
          <w14:ligatures w14:val="none"/>
        </w:rPr>
        <w:t>stage</w:t>
      </w:r>
      <w:r w:rsidR="00995D65" w:rsidRPr="00815202">
        <w:rPr>
          <w:rFonts w:cs="Times New Roman"/>
          <w:szCs w:val="21"/>
          <w14:ligatures w14:val="none"/>
        </w:rPr>
        <w:t xml:space="preserve"> mode</w:t>
      </w:r>
      <w:r w:rsidR="00B45688" w:rsidRPr="00815202">
        <w:rPr>
          <w:rFonts w:cs="Times New Roman"/>
          <w:szCs w:val="21"/>
          <w14:ligatures w14:val="none"/>
        </w:rPr>
        <w:t>l</w:t>
      </w:r>
      <w:r w:rsidR="00635BBF">
        <w:rPr>
          <w:rFonts w:eastAsia="SimSun" w:cs="Times New Roman"/>
          <w:szCs w:val="21"/>
          <w14:ligatures w14:val="none"/>
        </w:rPr>
        <w:t xml:space="preserve"> designed</w:t>
      </w:r>
      <w:r w:rsidR="00635BBF" w:rsidRPr="00815202">
        <w:rPr>
          <w:rFonts w:cs="Times New Roman"/>
          <w:szCs w:val="21"/>
          <w14:ligatures w14:val="none"/>
        </w:rPr>
        <w:t xml:space="preserve"> </w:t>
      </w:r>
      <w:r w:rsidR="00995D65" w:rsidRPr="00815202">
        <w:rPr>
          <w:rFonts w:cs="Times New Roman"/>
          <w:szCs w:val="21"/>
          <w14:ligatures w14:val="none"/>
        </w:rPr>
        <w:t>to</w:t>
      </w:r>
      <w:r w:rsidR="00F438B6" w:rsidRPr="00815202" w:rsidDel="00635BBF">
        <w:rPr>
          <w:rFonts w:cs="Times New Roman" w:hint="eastAsia"/>
          <w:szCs w:val="21"/>
          <w14:ligatures w14:val="none"/>
        </w:rPr>
        <w:t xml:space="preserve"> </w:t>
      </w:r>
      <w:r w:rsidR="00C50E6B">
        <w:rPr>
          <w:rFonts w:cs="Times New Roman"/>
          <w:szCs w:val="21"/>
          <w14:ligatures w14:val="none"/>
        </w:rPr>
        <w:t>estimate</w:t>
      </w:r>
      <w:r w:rsidR="00635BBF" w:rsidRPr="00815202">
        <w:rPr>
          <w:rFonts w:cs="Times New Roman" w:hint="eastAsia"/>
          <w:szCs w:val="21"/>
          <w14:ligatures w14:val="none"/>
        </w:rPr>
        <w:t xml:space="preserve"> </w:t>
      </w:r>
      <w:r w:rsidR="00A50565" w:rsidRPr="00815202">
        <w:rPr>
          <w:rFonts w:cs="Times New Roman"/>
          <w:szCs w:val="21"/>
          <w14:ligatures w14:val="none"/>
        </w:rPr>
        <w:t xml:space="preserve">cucumber leaf disease severity in complex environments. </w:t>
      </w:r>
      <w:r w:rsidR="006C11FE" w:rsidRPr="00815202">
        <w:rPr>
          <w:rFonts w:cs="Times New Roman" w:hint="eastAsia"/>
          <w:szCs w:val="21"/>
          <w14:ligatures w14:val="none"/>
        </w:rPr>
        <w:t xml:space="preserve">By </w:t>
      </w:r>
      <w:r w:rsidR="00A50565" w:rsidRPr="00815202">
        <w:rPr>
          <w:rFonts w:cs="Times New Roman"/>
          <w:szCs w:val="21"/>
          <w14:ligatures w14:val="none"/>
        </w:rPr>
        <w:t>combin</w:t>
      </w:r>
      <w:r w:rsidR="006C11FE" w:rsidRPr="00815202">
        <w:rPr>
          <w:rFonts w:cs="Times New Roman" w:hint="eastAsia"/>
          <w:szCs w:val="21"/>
          <w14:ligatures w14:val="none"/>
        </w:rPr>
        <w:t>ing</w:t>
      </w:r>
      <w:r w:rsidR="00A50565" w:rsidRPr="00815202">
        <w:rPr>
          <w:rFonts w:cs="Times New Roman"/>
          <w:szCs w:val="21"/>
          <w14:ligatures w14:val="none"/>
        </w:rPr>
        <w:t xml:space="preserve"> DeepLabV3+ and U-Net for effective</w:t>
      </w:r>
      <w:r w:rsidR="005D341E">
        <w:rPr>
          <w:rFonts w:cs="Times New Roman" w:hint="eastAsia"/>
          <w:szCs w:val="21"/>
          <w14:ligatures w14:val="none"/>
        </w:rPr>
        <w:t xml:space="preserve"> </w:t>
      </w:r>
      <w:r w:rsidR="00C24EB9">
        <w:rPr>
          <w:rFonts w:cs="Times New Roman"/>
          <w:szCs w:val="21"/>
          <w14:ligatures w14:val="none"/>
        </w:rPr>
        <w:t>leaves and spots</w:t>
      </w:r>
      <w:r w:rsidR="00A50565" w:rsidRPr="00815202">
        <w:rPr>
          <w:rFonts w:cs="Times New Roman" w:hint="eastAsia"/>
          <w:szCs w:val="21"/>
          <w14:ligatures w14:val="none"/>
        </w:rPr>
        <w:t xml:space="preserve"> </w:t>
      </w:r>
      <w:r w:rsidR="00A50565" w:rsidRPr="00815202">
        <w:rPr>
          <w:rFonts w:cs="Times New Roman"/>
          <w:szCs w:val="21"/>
          <w14:ligatures w14:val="none"/>
        </w:rPr>
        <w:t>segmentation</w:t>
      </w:r>
      <w:r w:rsidR="00B62475" w:rsidRPr="00815202">
        <w:rPr>
          <w:rFonts w:cs="Times New Roman"/>
          <w:szCs w:val="21"/>
          <w14:ligatures w14:val="none"/>
        </w:rPr>
        <w:t>,</w:t>
      </w:r>
      <w:r w:rsidR="00A50565" w:rsidRPr="00815202">
        <w:rPr>
          <w:rFonts w:cs="Times New Roman"/>
          <w:szCs w:val="21"/>
          <w14:ligatures w14:val="none"/>
        </w:rPr>
        <w:t xml:space="preserve"> </w:t>
      </w:r>
      <w:proofErr w:type="spellStart"/>
      <w:r w:rsidR="006C11FE" w:rsidRPr="00815202">
        <w:rPr>
          <w:rFonts w:cs="Times New Roman"/>
          <w:szCs w:val="21"/>
          <w14:ligatures w14:val="none"/>
        </w:rPr>
        <w:t>DUNet</w:t>
      </w:r>
      <w:proofErr w:type="spellEnd"/>
      <w:r w:rsidR="006C11FE" w:rsidRPr="00815202" w:rsidDel="00B62475">
        <w:rPr>
          <w:rFonts w:cs="Times New Roman"/>
          <w:szCs w:val="21"/>
          <w14:ligatures w14:val="none"/>
        </w:rPr>
        <w:t xml:space="preserve"> </w:t>
      </w:r>
      <w:r w:rsidR="00A50565" w:rsidRPr="00815202" w:rsidDel="00B62475">
        <w:rPr>
          <w:rFonts w:cs="Times New Roman"/>
          <w:szCs w:val="21"/>
          <w14:ligatures w14:val="none"/>
        </w:rPr>
        <w:t xml:space="preserve">demonstrates </w:t>
      </w:r>
      <w:r w:rsidR="00A50565" w:rsidRPr="00815202">
        <w:rPr>
          <w:rFonts w:cs="Times New Roman"/>
          <w:szCs w:val="21"/>
          <w14:ligatures w14:val="none"/>
        </w:rPr>
        <w:t xml:space="preserve">higher robustness, segmentation precision, and </w:t>
      </w:r>
      <w:r w:rsidR="00B607CF">
        <w:rPr>
          <w:rFonts w:cs="Times New Roman"/>
          <w:szCs w:val="21"/>
          <w14:ligatures w14:val="none"/>
        </w:rPr>
        <w:t xml:space="preserve">severity </w:t>
      </w:r>
      <w:r w:rsidR="00A50565" w:rsidRPr="00815202">
        <w:rPr>
          <w:rFonts w:cs="Times New Roman"/>
          <w:szCs w:val="21"/>
          <w14:ligatures w14:val="none"/>
        </w:rPr>
        <w:t>classification accuracy</w:t>
      </w:r>
      <w:r w:rsidR="00B62475" w:rsidRPr="00815202">
        <w:rPr>
          <w:rFonts w:cs="Times New Roman"/>
          <w:szCs w:val="21"/>
          <w14:ligatures w14:val="none"/>
        </w:rPr>
        <w:t xml:space="preserve"> over other models</w:t>
      </w:r>
      <w:r w:rsidR="00A50565" w:rsidRPr="00815202">
        <w:rPr>
          <w:rFonts w:cs="Times New Roman"/>
          <w:szCs w:val="21"/>
          <w14:ligatures w14:val="none"/>
        </w:rPr>
        <w:t>.</w:t>
      </w:r>
      <w:r w:rsidR="008B75FB" w:rsidRPr="00815202">
        <w:rPr>
          <w:rFonts w:cs="Times New Roman"/>
          <w:szCs w:val="21"/>
        </w:rPr>
        <w:t xml:space="preserve"> </w:t>
      </w:r>
      <w:r w:rsidR="008744F4" w:rsidRPr="00815202">
        <w:rPr>
          <w:rFonts w:cs="Times New Roman"/>
          <w:szCs w:val="21"/>
        </w:rPr>
        <w:t xml:space="preserve"> </w:t>
      </w:r>
      <w:r w:rsidR="008744F4" w:rsidRPr="00815202">
        <w:rPr>
          <w:rFonts w:cs="Times New Roman"/>
          <w:szCs w:val="21"/>
          <w14:ligatures w14:val="none"/>
        </w:rPr>
        <w:t xml:space="preserve">proposed </w:t>
      </w:r>
      <w:r w:rsidR="00ED628F" w:rsidRPr="00ED628F">
        <w:rPr>
          <w:rFonts w:cs="Times New Roman"/>
          <w:szCs w:val="21"/>
          <w14:ligatures w14:val="none"/>
        </w:rPr>
        <w:t>LD-DeepLabv3+</w:t>
      </w:r>
      <w:r w:rsidR="008744F4" w:rsidRPr="00815202">
        <w:rPr>
          <w:rFonts w:cs="Times New Roman"/>
          <w:szCs w:val="21"/>
          <w14:ligatures w14:val="none"/>
        </w:rPr>
        <w:t xml:space="preserve"> for extracting apple leaves and disease spots in complex scenes. By introducing adaptive loss and tailored modules for leaf edges and disease features, it achieved 98.70% </w:t>
      </w:r>
      <w:proofErr w:type="spellStart"/>
      <w:r w:rsidR="008744F4" w:rsidRPr="00815202">
        <w:rPr>
          <w:rFonts w:cs="Times New Roman"/>
          <w:szCs w:val="21"/>
          <w14:ligatures w14:val="none"/>
        </w:rPr>
        <w:t>IoU</w:t>
      </w:r>
      <w:proofErr w:type="spellEnd"/>
      <w:r w:rsidR="008744F4" w:rsidRPr="00815202">
        <w:rPr>
          <w:rFonts w:cs="Times New Roman"/>
          <w:szCs w:val="21"/>
          <w14:ligatures w14:val="none"/>
        </w:rPr>
        <w:t xml:space="preserve"> for leaves and 86.56% for spots, outperforming </w:t>
      </w:r>
      <w:proofErr w:type="spellStart"/>
      <w:r w:rsidR="008744F4" w:rsidRPr="00815202">
        <w:rPr>
          <w:rFonts w:cs="Times New Roman"/>
          <w:szCs w:val="21"/>
          <w14:ligatures w14:val="none"/>
        </w:rPr>
        <w:t>DUNet</w:t>
      </w:r>
      <w:proofErr w:type="spellEnd"/>
      <w:r w:rsidR="008744F4" w:rsidRPr="00815202">
        <w:rPr>
          <w:rFonts w:cs="Times New Roman"/>
          <w:szCs w:val="21"/>
          <w14:ligatures w14:val="none"/>
        </w:rPr>
        <w:t xml:space="preserve"> with significantly lower computational cost and better suitability for mobile deployment.</w:t>
      </w:r>
      <w:r w:rsidR="00E41E5E">
        <w:rPr>
          <w:rFonts w:cs="Times New Roman"/>
          <w:szCs w:val="21"/>
          <w14:ligatures w14:val="none"/>
        </w:rPr>
        <w:t xml:space="preserve"> </w:t>
      </w:r>
      <w:proofErr w:type="gramStart"/>
      <w:r w:rsidR="00E605B3">
        <w:rPr>
          <w:rFonts w:cs="Times New Roman"/>
          <w:szCs w:val="21"/>
          <w14:ligatures w14:val="none"/>
        </w:rPr>
        <w:t xml:space="preserve">Similarly, </w:t>
      </w:r>
      <w:r w:rsidR="009C4FEA" w:rsidRPr="00815202">
        <w:rPr>
          <w:rFonts w:cs="Times New Roman"/>
          <w:szCs w:val="21"/>
        </w:rPr>
        <w:t xml:space="preserve"> </w:t>
      </w:r>
      <w:r w:rsidR="009C4FEA" w:rsidRPr="00815202">
        <w:rPr>
          <w:rFonts w:cs="Times New Roman"/>
          <w:szCs w:val="21"/>
          <w14:ligatures w14:val="none"/>
        </w:rPr>
        <w:t>proposes</w:t>
      </w:r>
      <w:proofErr w:type="gramEnd"/>
      <w:r w:rsidR="009C4FEA" w:rsidRPr="00815202">
        <w:rPr>
          <w:rFonts w:cs="Times New Roman"/>
          <w:szCs w:val="21"/>
          <w14:ligatures w14:val="none"/>
        </w:rPr>
        <w:t xml:space="preserve"> </w:t>
      </w:r>
      <w:bookmarkStart w:id="5" w:name="_Hlk227565615"/>
      <w:proofErr w:type="spellStart"/>
      <w:r w:rsidR="009C4FEA" w:rsidRPr="00815202">
        <w:rPr>
          <w:rFonts w:cs="Times New Roman"/>
          <w:szCs w:val="21"/>
          <w14:ligatures w14:val="none"/>
        </w:rPr>
        <w:t>StripeRustNet</w:t>
      </w:r>
      <w:bookmarkEnd w:id="5"/>
      <w:proofErr w:type="spellEnd"/>
      <w:r w:rsidR="001E1D30">
        <w:rPr>
          <w:rFonts w:cs="Times New Roman"/>
          <w:szCs w:val="21"/>
          <w14:ligatures w14:val="none"/>
        </w:rPr>
        <w:t xml:space="preserve"> </w:t>
      </w:r>
      <w:r w:rsidR="009C4FEA" w:rsidRPr="00815202">
        <w:rPr>
          <w:rFonts w:cs="Times New Roman"/>
          <w:szCs w:val="21"/>
          <w14:ligatures w14:val="none"/>
        </w:rPr>
        <w:t xml:space="preserve">for </w:t>
      </w:r>
      <w:r w:rsidR="00D0139F" w:rsidRPr="00815202">
        <w:rPr>
          <w:rFonts w:cs="Times New Roman"/>
          <w:szCs w:val="21"/>
          <w14:ligatures w14:val="none"/>
        </w:rPr>
        <w:t xml:space="preserve">wheat stripe rust severity </w:t>
      </w:r>
      <w:r w:rsidR="00434259" w:rsidRPr="00815202">
        <w:rPr>
          <w:rFonts w:cs="Times New Roman"/>
          <w:szCs w:val="21"/>
          <w14:ligatures w14:val="none"/>
        </w:rPr>
        <w:t>assessment</w:t>
      </w:r>
      <w:r w:rsidR="009C4FEA" w:rsidRPr="00815202">
        <w:rPr>
          <w:rFonts w:cs="Times New Roman"/>
          <w:szCs w:val="21"/>
          <w14:ligatures w14:val="none"/>
        </w:rPr>
        <w:t xml:space="preserve">. </w:t>
      </w:r>
      <w:r w:rsidR="00150767" w:rsidRPr="00815202">
        <w:rPr>
          <w:rFonts w:cs="Times New Roman" w:hint="eastAsia"/>
          <w:szCs w:val="21"/>
          <w14:ligatures w14:val="none"/>
        </w:rPr>
        <w:t>B</w:t>
      </w:r>
      <w:r w:rsidR="00571FA8" w:rsidRPr="00815202">
        <w:rPr>
          <w:rFonts w:cs="Times New Roman" w:hint="eastAsia"/>
          <w:szCs w:val="21"/>
          <w14:ligatures w14:val="none"/>
        </w:rPr>
        <w:t>y</w:t>
      </w:r>
      <w:r w:rsidR="009C4FEA" w:rsidRPr="00815202" w:rsidDel="00EE5209">
        <w:rPr>
          <w:rFonts w:cs="Times New Roman"/>
          <w:szCs w:val="21"/>
          <w14:ligatures w14:val="none"/>
        </w:rPr>
        <w:t xml:space="preserve"> </w:t>
      </w:r>
      <w:r w:rsidR="00EE5209" w:rsidRPr="00815202">
        <w:rPr>
          <w:rFonts w:cs="Times New Roman"/>
          <w:szCs w:val="21"/>
          <w14:ligatures w14:val="none"/>
        </w:rPr>
        <w:t xml:space="preserve">employing </w:t>
      </w:r>
      <w:r w:rsidR="009C4FEA" w:rsidRPr="00815202">
        <w:rPr>
          <w:rFonts w:cs="Times New Roman"/>
          <w:szCs w:val="21"/>
          <w14:ligatures w14:val="none"/>
        </w:rPr>
        <w:t>MobileNetV2-DeepLabV3+ for leaf segmentation</w:t>
      </w:r>
      <w:r w:rsidR="00571FA8" w:rsidRPr="00815202">
        <w:rPr>
          <w:rFonts w:cs="Times New Roman"/>
          <w:szCs w:val="21"/>
          <w14:ligatures w14:val="none"/>
        </w:rPr>
        <w:t xml:space="preserve"> on the first stage</w:t>
      </w:r>
      <w:r w:rsidR="009C4FEA" w:rsidRPr="00815202">
        <w:rPr>
          <w:rFonts w:cs="Times New Roman"/>
          <w:szCs w:val="21"/>
          <w14:ligatures w14:val="none"/>
        </w:rPr>
        <w:t xml:space="preserve">, and </w:t>
      </w:r>
      <w:r w:rsidR="00150767" w:rsidRPr="00815202">
        <w:rPr>
          <w:rFonts w:cs="Times New Roman"/>
          <w:szCs w:val="21"/>
          <w14:ligatures w14:val="none"/>
        </w:rPr>
        <w:t xml:space="preserve">ResNet50-DeepLabV3+ for lesion segmentation </w:t>
      </w:r>
      <w:r w:rsidR="00150767" w:rsidRPr="00815202">
        <w:rPr>
          <w:rFonts w:cs="Times New Roman" w:hint="eastAsia"/>
          <w:szCs w:val="21"/>
          <w14:ligatures w14:val="none"/>
        </w:rPr>
        <w:t xml:space="preserve">on </w:t>
      </w:r>
      <w:r w:rsidR="009C4FEA" w:rsidRPr="00815202">
        <w:rPr>
          <w:rFonts w:cs="Times New Roman"/>
          <w:szCs w:val="21"/>
          <w14:ligatures w14:val="none"/>
        </w:rPr>
        <w:t xml:space="preserve">the </w:t>
      </w:r>
      <w:r w:rsidR="009C4FEA" w:rsidRPr="00815202">
        <w:rPr>
          <w:rFonts w:cs="Times New Roman"/>
          <w:szCs w:val="21"/>
          <w14:ligatures w14:val="none"/>
        </w:rPr>
        <w:lastRenderedPageBreak/>
        <w:t>second stage</w:t>
      </w:r>
      <w:r w:rsidR="006C0EC1" w:rsidRPr="00815202">
        <w:rPr>
          <w:rFonts w:cs="Times New Roman"/>
          <w:szCs w:val="21"/>
          <w14:ligatures w14:val="none"/>
        </w:rPr>
        <w:t>,</w:t>
      </w:r>
      <w:r w:rsidR="009C4FEA" w:rsidRPr="00815202">
        <w:rPr>
          <w:rFonts w:cs="Times New Roman"/>
          <w:szCs w:val="21"/>
        </w:rPr>
        <w:t xml:space="preserve"> </w:t>
      </w:r>
      <w:proofErr w:type="spellStart"/>
      <w:r w:rsidR="009C4FEA" w:rsidRPr="00815202">
        <w:rPr>
          <w:rFonts w:cs="Times New Roman"/>
          <w:szCs w:val="21"/>
          <w14:ligatures w14:val="none"/>
        </w:rPr>
        <w:t>StripeRustNet</w:t>
      </w:r>
      <w:proofErr w:type="spellEnd"/>
      <w:r w:rsidR="009C4FEA" w:rsidRPr="00815202">
        <w:rPr>
          <w:rFonts w:cs="Times New Roman"/>
          <w:szCs w:val="21"/>
          <w14:ligatures w14:val="none"/>
        </w:rPr>
        <w:t xml:space="preserve"> achieves </w:t>
      </w:r>
      <w:r w:rsidR="004E51CF" w:rsidRPr="00815202">
        <w:rPr>
          <w:rFonts w:cs="Times New Roman" w:hint="eastAsia"/>
          <w:szCs w:val="21"/>
          <w14:ligatures w14:val="none"/>
        </w:rPr>
        <w:t xml:space="preserve">a </w:t>
      </w:r>
      <w:proofErr w:type="spellStart"/>
      <w:r w:rsidR="004E51CF" w:rsidRPr="00815202">
        <w:rPr>
          <w:rFonts w:cs="Times New Roman"/>
          <w:szCs w:val="21"/>
          <w14:ligatures w14:val="none"/>
        </w:rPr>
        <w:t>mIoU</w:t>
      </w:r>
      <w:proofErr w:type="spellEnd"/>
      <w:r w:rsidR="004E51CF" w:rsidRPr="00815202" w:rsidDel="004B3A32">
        <w:rPr>
          <w:rFonts w:cs="Times New Roman"/>
          <w:szCs w:val="21"/>
          <w14:ligatures w14:val="none"/>
        </w:rPr>
        <w:t xml:space="preserve"> </w:t>
      </w:r>
      <w:r w:rsidR="004E51CF" w:rsidRPr="00815202">
        <w:rPr>
          <w:rFonts w:cs="Times New Roman"/>
          <w:szCs w:val="21"/>
          <w14:ligatures w14:val="none"/>
        </w:rPr>
        <w:t>of</w:t>
      </w:r>
      <w:r w:rsidR="009C4FEA" w:rsidRPr="00815202">
        <w:rPr>
          <w:rFonts w:cs="Times New Roman"/>
          <w:szCs w:val="21"/>
          <w14:ligatures w14:val="none"/>
        </w:rPr>
        <w:t xml:space="preserve"> 98.65% for leaf segmentation</w:t>
      </w:r>
      <w:r w:rsidR="0060686F" w:rsidRPr="00815202">
        <w:rPr>
          <w:rFonts w:eastAsia="SimSun" w:cs="Times New Roman"/>
          <w:szCs w:val="21"/>
          <w14:ligatures w14:val="none"/>
        </w:rPr>
        <w:t>,</w:t>
      </w:r>
      <w:r w:rsidR="009C4FEA" w:rsidRPr="00815202">
        <w:rPr>
          <w:rFonts w:cs="Times New Roman"/>
          <w:szCs w:val="21"/>
          <w14:ligatures w14:val="none"/>
        </w:rPr>
        <w:t xml:space="preserve"> and 86.08% for lesion segmentation</w:t>
      </w:r>
      <w:r w:rsidR="00174540" w:rsidRPr="00815202">
        <w:rPr>
          <w:rFonts w:cs="Times New Roman"/>
          <w:szCs w:val="21"/>
          <w14:ligatures w14:val="none"/>
        </w:rPr>
        <w:t>, respectively</w:t>
      </w:r>
      <w:r w:rsidR="009C4FEA" w:rsidRPr="00815202">
        <w:rPr>
          <w:rFonts w:cs="Times New Roman"/>
          <w:szCs w:val="21"/>
          <w14:ligatures w14:val="none"/>
        </w:rPr>
        <w:t xml:space="preserve">. </w:t>
      </w:r>
      <w:r w:rsidR="005A191F" w:rsidRPr="00815202">
        <w:rPr>
          <w:rFonts w:cs="Times New Roman"/>
          <w:szCs w:val="21"/>
          <w14:ligatures w14:val="none"/>
        </w:rPr>
        <w:t>B</w:t>
      </w:r>
      <w:r w:rsidR="001C71B7" w:rsidRPr="00815202">
        <w:rPr>
          <w:rFonts w:cs="Times New Roman"/>
          <w:szCs w:val="21"/>
          <w14:ligatures w14:val="none"/>
        </w:rPr>
        <w:t>ased on</w:t>
      </w:r>
      <w:r w:rsidR="00F52B30">
        <w:rPr>
          <w:rFonts w:cs="Times New Roman"/>
          <w:szCs w:val="21"/>
          <w14:ligatures w14:val="none"/>
        </w:rPr>
        <w:t xml:space="preserve"> an</w:t>
      </w:r>
      <w:r w:rsidR="00717996">
        <w:rPr>
          <w:rFonts w:cs="Times New Roman"/>
          <w:szCs w:val="21"/>
          <w14:ligatures w14:val="none"/>
        </w:rPr>
        <w:t xml:space="preserve"> improved</w:t>
      </w:r>
      <w:r w:rsidR="001C71B7" w:rsidRPr="00815202">
        <w:rPr>
          <w:rFonts w:cs="Times New Roman"/>
          <w:szCs w:val="21"/>
          <w14:ligatures w14:val="none"/>
        </w:rPr>
        <w:t xml:space="preserve"> DeepLabV3+ </w:t>
      </w:r>
      <w:proofErr w:type="gramStart"/>
      <w:r w:rsidR="001C71B7" w:rsidRPr="00815202">
        <w:rPr>
          <w:rFonts w:cs="Times New Roman"/>
          <w:szCs w:val="21"/>
          <w14:ligatures w14:val="none"/>
        </w:rPr>
        <w:t>architecture</w:t>
      </w:r>
      <w:r w:rsidR="005A191F" w:rsidRPr="00815202">
        <w:rPr>
          <w:rFonts w:cs="Times New Roman"/>
          <w:szCs w:val="21"/>
          <w14:ligatures w14:val="none"/>
        </w:rPr>
        <w:t>,</w:t>
      </w:r>
      <w:r w:rsidR="009C4FEA" w:rsidRPr="00815202" w:rsidDel="005C4AB5">
        <w:rPr>
          <w:rFonts w:cs="Times New Roman"/>
          <w:szCs w:val="21"/>
          <w14:ligatures w14:val="none"/>
        </w:rPr>
        <w:t xml:space="preserve"> </w:t>
      </w:r>
      <w:r w:rsidR="00E27275" w:rsidRPr="00815202">
        <w:rPr>
          <w:rFonts w:cs="Times New Roman"/>
          <w:szCs w:val="21"/>
          <w14:ligatures w14:val="none"/>
        </w:rPr>
        <w:t xml:space="preserve"> </w:t>
      </w:r>
      <w:r w:rsidR="00C4392F" w:rsidRPr="00815202">
        <w:rPr>
          <w:rFonts w:cs="Times New Roman"/>
          <w:szCs w:val="21"/>
          <w14:ligatures w14:val="none"/>
        </w:rPr>
        <w:t>develop</w:t>
      </w:r>
      <w:r w:rsidR="00CE12B9" w:rsidRPr="00815202">
        <w:rPr>
          <w:rFonts w:cs="Times New Roman"/>
          <w:szCs w:val="21"/>
          <w14:ligatures w14:val="none"/>
        </w:rPr>
        <w:t>ed</w:t>
      </w:r>
      <w:proofErr w:type="gramEnd"/>
      <w:r w:rsidR="00C4392F" w:rsidRPr="00815202">
        <w:rPr>
          <w:rFonts w:cs="Times New Roman"/>
          <w:szCs w:val="21"/>
          <w14:ligatures w14:val="none"/>
        </w:rPr>
        <w:t xml:space="preserve"> </w:t>
      </w:r>
      <w:bookmarkStart w:id="6" w:name="_Hlk227565777"/>
      <w:r w:rsidR="000C6291">
        <w:rPr>
          <w:rFonts w:cs="Times New Roman"/>
          <w:szCs w:val="21"/>
          <w14:ligatures w14:val="none"/>
        </w:rPr>
        <w:t>C</w:t>
      </w:r>
      <w:r w:rsidR="000C6291" w:rsidRPr="000C6291">
        <w:rPr>
          <w:rFonts w:cs="Times New Roman"/>
          <w:szCs w:val="21"/>
          <w14:ligatures w14:val="none"/>
        </w:rPr>
        <w:t>L-VW-DeepLabV3</w:t>
      </w:r>
      <w:bookmarkEnd w:id="6"/>
      <w:r w:rsidR="000C6291" w:rsidRPr="000C6291">
        <w:rPr>
          <w:rFonts w:cs="Times New Roman"/>
          <w:szCs w:val="21"/>
          <w14:ligatures w14:val="none"/>
        </w:rPr>
        <w:t xml:space="preserve">+ </w:t>
      </w:r>
      <w:r w:rsidR="00F4011D" w:rsidRPr="00815202">
        <w:rPr>
          <w:rFonts w:cs="Times New Roman"/>
          <w:szCs w:val="21"/>
          <w14:ligatures w14:val="none"/>
        </w:rPr>
        <w:t xml:space="preserve">to </w:t>
      </w:r>
      <w:r w:rsidR="00794AF4" w:rsidRPr="00815202">
        <w:rPr>
          <w:rFonts w:cs="Times New Roman"/>
          <w:szCs w:val="21"/>
          <w14:ligatures w14:val="none"/>
        </w:rPr>
        <w:t xml:space="preserve">address the efficiency challenges in field detection of cotton Verticillium wilt. </w:t>
      </w:r>
      <w:r w:rsidR="00114568" w:rsidRPr="00815202">
        <w:rPr>
          <w:rFonts w:cs="Times New Roman"/>
          <w:szCs w:val="21"/>
          <w14:ligatures w14:val="none"/>
        </w:rPr>
        <w:t>T</w:t>
      </w:r>
      <w:r w:rsidR="005C4CDC" w:rsidRPr="00815202">
        <w:rPr>
          <w:rFonts w:cs="Times New Roman"/>
          <w:szCs w:val="21"/>
          <w14:ligatures w14:val="none"/>
        </w:rPr>
        <w:t>he first stage</w:t>
      </w:r>
      <w:r w:rsidR="00114568" w:rsidRPr="00815202" w:rsidDel="000671C9">
        <w:rPr>
          <w:rFonts w:cs="Times New Roman"/>
          <w:szCs w:val="21"/>
          <w14:ligatures w14:val="none"/>
        </w:rPr>
        <w:t xml:space="preserve"> </w:t>
      </w:r>
      <w:r w:rsidR="000671C9">
        <w:rPr>
          <w:rFonts w:cs="Times New Roman"/>
          <w:szCs w:val="21"/>
          <w14:ligatures w14:val="none"/>
        </w:rPr>
        <w:t>integrate</w:t>
      </w:r>
      <w:r w:rsidR="000671C9" w:rsidRPr="00815202">
        <w:rPr>
          <w:rFonts w:cs="Times New Roman"/>
          <w:szCs w:val="21"/>
          <w14:ligatures w14:val="none"/>
        </w:rPr>
        <w:t xml:space="preserve">s </w:t>
      </w:r>
      <w:r w:rsidR="00794AF4" w:rsidRPr="00815202">
        <w:rPr>
          <w:rFonts w:cs="Times New Roman"/>
          <w:szCs w:val="21"/>
          <w14:ligatures w14:val="none"/>
        </w:rPr>
        <w:t>a Shallow Advanced Feature Fusion (SAFF) module and a compound Focal-Dice (F&amp;D) loss function</w:t>
      </w:r>
      <w:r w:rsidR="00114568" w:rsidRPr="00815202">
        <w:rPr>
          <w:rFonts w:cs="Times New Roman"/>
          <w:szCs w:val="21"/>
          <w14:ligatures w14:val="none"/>
        </w:rPr>
        <w:t xml:space="preserve">, </w:t>
      </w:r>
      <w:r w:rsidR="0063578A" w:rsidRPr="00815202">
        <w:rPr>
          <w:rFonts w:cs="Times New Roman"/>
          <w:szCs w:val="21"/>
          <w14:ligatures w14:val="none"/>
        </w:rPr>
        <w:t xml:space="preserve">achieving 87.66% </w:t>
      </w:r>
      <w:proofErr w:type="spellStart"/>
      <w:r w:rsidR="0063578A" w:rsidRPr="00815202">
        <w:rPr>
          <w:rFonts w:cs="Times New Roman"/>
          <w:szCs w:val="21"/>
          <w14:ligatures w14:val="none"/>
        </w:rPr>
        <w:t>IoU</w:t>
      </w:r>
      <w:proofErr w:type="spellEnd"/>
      <w:r w:rsidR="0063578A" w:rsidRPr="00815202">
        <w:rPr>
          <w:rFonts w:cs="Times New Roman"/>
          <w:szCs w:val="21"/>
          <w14:ligatures w14:val="none"/>
        </w:rPr>
        <w:t xml:space="preserve"> for leaf </w:t>
      </w:r>
      <w:r w:rsidR="0045227C" w:rsidRPr="00815202">
        <w:rPr>
          <w:rFonts w:cs="Times New Roman"/>
          <w:szCs w:val="21"/>
          <w14:ligatures w14:val="none"/>
        </w:rPr>
        <w:t>segmentation, while</w:t>
      </w:r>
      <w:r w:rsidR="00B41C0F" w:rsidRPr="00815202">
        <w:rPr>
          <w:rFonts w:cs="Times New Roman"/>
          <w:szCs w:val="21"/>
          <w14:ligatures w14:val="none"/>
        </w:rPr>
        <w:t xml:space="preserve"> the second stage employs</w:t>
      </w:r>
      <w:r w:rsidR="00794AF4" w:rsidRPr="00815202">
        <w:rPr>
          <w:rFonts w:cs="Times New Roman"/>
          <w:szCs w:val="21"/>
          <w14:ligatures w14:val="none"/>
        </w:rPr>
        <w:t xml:space="preserve"> parameter-free attention mechanisms</w:t>
      </w:r>
      <w:r w:rsidR="00090EEE" w:rsidRPr="00815202">
        <w:rPr>
          <w:rFonts w:cs="Times New Roman"/>
          <w:szCs w:val="21"/>
          <w14:ligatures w14:val="none"/>
        </w:rPr>
        <w:t>, achieving</w:t>
      </w:r>
      <w:r w:rsidR="00794AF4" w:rsidRPr="00815202">
        <w:rPr>
          <w:rFonts w:cs="Times New Roman"/>
          <w:szCs w:val="21"/>
          <w14:ligatures w14:val="none"/>
        </w:rPr>
        <w:t xml:space="preserve"> 85.15% </w:t>
      </w:r>
      <w:proofErr w:type="spellStart"/>
      <w:r w:rsidR="00794AF4" w:rsidRPr="00815202">
        <w:rPr>
          <w:rFonts w:cs="Times New Roman"/>
          <w:szCs w:val="21"/>
          <w14:ligatures w14:val="none"/>
        </w:rPr>
        <w:t>IoU</w:t>
      </w:r>
      <w:proofErr w:type="spellEnd"/>
      <w:r w:rsidR="00794AF4" w:rsidRPr="00815202">
        <w:rPr>
          <w:rFonts w:cs="Times New Roman"/>
          <w:szCs w:val="21"/>
          <w14:ligatures w14:val="none"/>
        </w:rPr>
        <w:t xml:space="preserve"> for lesion segmentation</w:t>
      </w:r>
      <w:r w:rsidR="00C82E18" w:rsidRPr="00815202">
        <w:rPr>
          <w:rFonts w:cs="Times New Roman"/>
          <w:szCs w:val="21"/>
          <w14:ligatures w14:val="none"/>
        </w:rPr>
        <w:t xml:space="preserve">. </w:t>
      </w:r>
      <w:r w:rsidR="00A66749" w:rsidRPr="00A66749">
        <w:rPr>
          <w:rFonts w:cs="Times New Roman"/>
          <w:szCs w:val="21"/>
          <w14:ligatures w14:val="none"/>
        </w:rPr>
        <w:t>By dividing the segmentation task into two successive stages, these methods further enhance the accuracy and efficiency of disease severity estimation.</w:t>
      </w:r>
      <w:r w:rsidR="00DC7B4B">
        <w:rPr>
          <w:rFonts w:cs="Times New Roman" w:hint="eastAsia"/>
          <w:szCs w:val="21"/>
          <w14:ligatures w14:val="none"/>
        </w:rPr>
        <w:t xml:space="preserve"> </w:t>
      </w:r>
      <w:r w:rsidR="00DC7B4B" w:rsidRPr="00DC7B4B">
        <w:rPr>
          <w:rFonts w:cs="Times New Roman"/>
          <w:szCs w:val="21"/>
          <w14:ligatures w14:val="none"/>
        </w:rPr>
        <w:t>However, accurate and scalable disease severity estimation from field imagery remains challenging under complex conditions characterized by variable illumination, background interference, occlusion, and the need for deployment on resource-constrained devices. Existing dual-stage frameworks often prioritize segmentation accuracy while offering limited consideration of model compactness, inference efficiency, and practical usability in real-world crop protection scenarios.</w:t>
      </w:r>
    </w:p>
    <w:p w14:paraId="226C1754" w14:textId="24B1E65B" w:rsidR="00000399" w:rsidRPr="007F6A8D" w:rsidRDefault="0027004B" w:rsidP="00537EB9">
      <w:pPr>
        <w:rPr>
          <w:rFonts w:cs="Times New Roman"/>
          <w:szCs w:val="21"/>
          <w14:ligatures w14:val="none"/>
        </w:rPr>
      </w:pPr>
      <w:r w:rsidRPr="0027004B">
        <w:rPr>
          <w:rFonts w:cs="Times New Roman"/>
          <w:szCs w:val="21"/>
          <w14:ligatures w14:val="none"/>
        </w:rPr>
        <w:t xml:space="preserve">In this study, we propose DSLL-Net, a lightweight dual-stage leaf–lesion segmentation framework for robust and quantitative disease severity assessment from field images. </w:t>
      </w:r>
      <w:bookmarkStart w:id="7" w:name="OLE_LINK9"/>
      <w:r w:rsidRPr="0027004B">
        <w:rPr>
          <w:rFonts w:cs="Times New Roman"/>
          <w:szCs w:val="21"/>
          <w14:ligatures w14:val="none"/>
        </w:rPr>
        <w:t xml:space="preserve">The framework is designed for general foliar disease analysis and is evaluated in this work using grapevine downy mildew </w:t>
      </w:r>
      <w:r w:rsidR="008C0505">
        <w:rPr>
          <w:rFonts w:cs="Times New Roman" w:hint="eastAsia"/>
          <w:szCs w:val="21"/>
          <w14:ligatures w14:val="none"/>
        </w:rPr>
        <w:t>(</w:t>
      </w:r>
      <w:proofErr w:type="spellStart"/>
      <w:r w:rsidR="008C0505" w:rsidRPr="008C0505">
        <w:rPr>
          <w:rFonts w:cs="Times New Roman"/>
          <w:i/>
          <w:iCs/>
          <w:szCs w:val="21"/>
          <w14:ligatures w14:val="none"/>
        </w:rPr>
        <w:t>Plasmopara</w:t>
      </w:r>
      <w:proofErr w:type="spellEnd"/>
      <w:r w:rsidR="008C0505" w:rsidRPr="008C0505">
        <w:rPr>
          <w:rFonts w:cs="Times New Roman"/>
          <w:i/>
          <w:iCs/>
          <w:szCs w:val="21"/>
          <w14:ligatures w14:val="none"/>
        </w:rPr>
        <w:t xml:space="preserve"> </w:t>
      </w:r>
      <w:proofErr w:type="spellStart"/>
      <w:r w:rsidR="008C0505" w:rsidRPr="008C0505">
        <w:rPr>
          <w:rFonts w:cs="Times New Roman"/>
          <w:i/>
          <w:iCs/>
          <w:szCs w:val="21"/>
          <w14:ligatures w14:val="none"/>
        </w:rPr>
        <w:t>viticola</w:t>
      </w:r>
      <w:proofErr w:type="spellEnd"/>
      <w:r w:rsidR="008C0505">
        <w:rPr>
          <w:rFonts w:cs="Times New Roman" w:hint="eastAsia"/>
          <w:szCs w:val="21"/>
          <w14:ligatures w14:val="none"/>
        </w:rPr>
        <w:t>)</w:t>
      </w:r>
      <w:r w:rsidRPr="0027004B">
        <w:rPr>
          <w:rFonts w:cs="Times New Roman"/>
          <w:szCs w:val="21"/>
          <w14:ligatures w14:val="none"/>
        </w:rPr>
        <w:t xml:space="preserve"> as a representative application scenario. </w:t>
      </w:r>
      <w:bookmarkEnd w:id="7"/>
      <w:r w:rsidRPr="0027004B">
        <w:rPr>
          <w:rFonts w:cs="Times New Roman"/>
          <w:szCs w:val="21"/>
          <w14:ligatures w14:val="none"/>
        </w:rPr>
        <w:t xml:space="preserve">DSLL-Net explicitly decouples leaf segmentation and lesion segmentation into two successive stages to reduce feature interference and improve severity estimation accuracy. In the first stage, a DeepLabV3+ model equipped with a </w:t>
      </w:r>
      <w:proofErr w:type="spellStart"/>
      <w:r w:rsidRPr="0027004B">
        <w:rPr>
          <w:rFonts w:cs="Times New Roman"/>
          <w:szCs w:val="21"/>
          <w14:ligatures w14:val="none"/>
        </w:rPr>
        <w:t>SimAM</w:t>
      </w:r>
      <w:proofErr w:type="spellEnd"/>
      <w:r w:rsidRPr="0027004B">
        <w:rPr>
          <w:rFonts w:cs="Times New Roman"/>
          <w:szCs w:val="21"/>
          <w14:ligatures w14:val="none"/>
        </w:rPr>
        <w:t xml:space="preserve">-augmented MobileNetV3 backbone is employed to achieve reliable leaf segmentation under heterogeneous field conditions. In the second stage, an improved U-Net </w:t>
      </w:r>
      <w:r w:rsidRPr="0027004B">
        <w:rPr>
          <w:rFonts w:cs="Times New Roman"/>
          <w:szCs w:val="21"/>
          <w14:ligatures w14:val="none"/>
        </w:rPr>
        <w:lastRenderedPageBreak/>
        <w:t xml:space="preserve">architecture integrating a </w:t>
      </w:r>
      <w:proofErr w:type="spellStart"/>
      <w:r w:rsidRPr="0027004B">
        <w:rPr>
          <w:rFonts w:cs="Times New Roman"/>
          <w:szCs w:val="21"/>
          <w14:ligatures w14:val="none"/>
        </w:rPr>
        <w:t>SimAM</w:t>
      </w:r>
      <w:proofErr w:type="spellEnd"/>
      <w:r w:rsidRPr="0027004B">
        <w:rPr>
          <w:rFonts w:cs="Times New Roman"/>
          <w:szCs w:val="21"/>
          <w14:ligatures w14:val="none"/>
        </w:rPr>
        <w:t xml:space="preserve">-enhanced EfficientNet-B0 encoder with a </w:t>
      </w:r>
      <w:proofErr w:type="spellStart"/>
      <w:r w:rsidRPr="0027004B">
        <w:rPr>
          <w:rFonts w:cs="Times New Roman"/>
          <w:szCs w:val="21"/>
          <w14:ligatures w14:val="none"/>
        </w:rPr>
        <w:t>RepConv</w:t>
      </w:r>
      <w:proofErr w:type="spellEnd"/>
      <w:r w:rsidRPr="0027004B">
        <w:rPr>
          <w:rFonts w:cs="Times New Roman"/>
          <w:szCs w:val="21"/>
          <w14:ligatures w14:val="none"/>
        </w:rPr>
        <w:t>-based decoder is used to perform high-precision lesion segmentation and refine lesion boundaries. The resulting leaf and lesion segmentation outputs are combined to quantitatively estimate disease severity, and the framework is further integrated into an application to support efficient and practical field deployment</w:t>
      </w:r>
      <w:r w:rsidR="00BB5A02" w:rsidRPr="00BB5A02">
        <w:rPr>
          <w:rFonts w:cs="Times New Roman"/>
          <w:szCs w:val="21"/>
          <w14:ligatures w14:val="none"/>
        </w:rPr>
        <w:t>.</w:t>
      </w:r>
    </w:p>
    <w:p w14:paraId="77A51FC2" w14:textId="4342E095" w:rsidR="009A7F73" w:rsidRPr="004D5AB2" w:rsidRDefault="0047705A" w:rsidP="00345D72">
      <w:pPr>
        <w:pStyle w:val="dual-stageheading1"/>
        <w:numPr>
          <w:ilvl w:val="0"/>
          <w:numId w:val="23"/>
        </w:numPr>
      </w:pPr>
      <w:r w:rsidRPr="004D5AB2">
        <w:t>Materials and Methods</w:t>
      </w:r>
    </w:p>
    <w:p w14:paraId="34B9F6BD" w14:textId="50D392F2" w:rsidR="0013450C" w:rsidRPr="00FC365F" w:rsidRDefault="0013450C" w:rsidP="00267AE0">
      <w:pPr>
        <w:pStyle w:val="Dual-heading2"/>
        <w:numPr>
          <w:ilvl w:val="1"/>
          <w:numId w:val="23"/>
        </w:numPr>
      </w:pPr>
      <w:bookmarkStart w:id="8" w:name="OLE_LINK8"/>
      <w:r w:rsidRPr="00FC365F">
        <w:t>Overview of the workflow</w:t>
      </w:r>
    </w:p>
    <w:p w14:paraId="01387A20" w14:textId="7D959331" w:rsidR="003A43D1" w:rsidRDefault="00A80C94" w:rsidP="003A43D1">
      <w:pPr>
        <w:rPr>
          <w:rFonts w:eastAsiaTheme="minorEastAsia"/>
          <w14:ligatures w14:val="none"/>
        </w:rPr>
      </w:pPr>
      <w:r>
        <w:rPr>
          <w:rFonts w:eastAsiaTheme="minorEastAsia" w:cs="Times New Roman"/>
        </w:rPr>
        <w:fldChar w:fldCharType="begin"/>
      </w:r>
      <w:r>
        <w:rPr>
          <w:rFonts w:eastAsiaTheme="minorEastAsia"/>
          <w14:ligatures w14:val="none"/>
        </w:rPr>
        <w:instrText xml:space="preserve"> REF _Ref227531730 \h </w:instrText>
      </w:r>
      <w:r>
        <w:rPr>
          <w:rFonts w:eastAsiaTheme="minorEastAsia" w:cs="Times New Roman"/>
        </w:rPr>
      </w:r>
      <w:r>
        <w:rPr>
          <w:rFonts w:eastAsiaTheme="minorEastAsia" w:cs="Times New Roman"/>
        </w:rPr>
        <w:fldChar w:fldCharType="separate"/>
      </w:r>
      <w:r w:rsidR="00FE11D1">
        <w:t xml:space="preserve">Fig. </w:t>
      </w:r>
      <w:r w:rsidR="00FE11D1">
        <w:rPr>
          <w:noProof/>
        </w:rPr>
        <w:t>1</w:t>
      </w:r>
      <w:r>
        <w:rPr>
          <w:rFonts w:eastAsiaTheme="minorEastAsia" w:cs="Times New Roman"/>
        </w:rPr>
        <w:fldChar w:fldCharType="end"/>
      </w:r>
      <w:r>
        <w:rPr>
          <w:rFonts w:eastAsiaTheme="minorEastAsia" w:cs="Times New Roman"/>
        </w:rPr>
        <w:t xml:space="preserve"> </w:t>
      </w:r>
      <w:r w:rsidR="003A43D1" w:rsidRPr="003A43D1">
        <w:rPr>
          <w:rFonts w:eastAsiaTheme="minorEastAsia"/>
          <w14:ligatures w14:val="none"/>
        </w:rPr>
        <w:t>illustrates the overall workflow of the proposed disease severity evaluation framework, consist</w:t>
      </w:r>
      <w:r w:rsidR="00B728B0">
        <w:rPr>
          <w:rFonts w:eastAsiaTheme="minorEastAsia" w:hint="eastAsia"/>
          <w14:ligatures w14:val="none"/>
        </w:rPr>
        <w:t>ing</w:t>
      </w:r>
      <w:r w:rsidR="003A43D1" w:rsidRPr="003A43D1">
        <w:rPr>
          <w:rFonts w:eastAsiaTheme="minorEastAsia"/>
          <w14:ligatures w14:val="none"/>
        </w:rPr>
        <w:t xml:space="preserve"> of data preparation</w:t>
      </w:r>
      <w:r w:rsidR="00C64F4F">
        <w:rPr>
          <w:rFonts w:eastAsiaTheme="minorEastAsia"/>
          <w14:ligatures w14:val="none"/>
        </w:rPr>
        <w:t xml:space="preserve"> of leaf and lesion segmentation datasets</w:t>
      </w:r>
      <w:r w:rsidR="003A43D1" w:rsidRPr="003A43D1">
        <w:rPr>
          <w:rFonts w:eastAsiaTheme="minorEastAsia"/>
          <w14:ligatures w14:val="none"/>
        </w:rPr>
        <w:t>, dual-stage</w:t>
      </w:r>
      <w:r w:rsidR="00F0154B">
        <w:rPr>
          <w:rFonts w:eastAsiaTheme="minorEastAsia"/>
          <w14:ligatures w14:val="none"/>
        </w:rPr>
        <w:t xml:space="preserve"> segmentation</w:t>
      </w:r>
      <w:r w:rsidR="003A43D1" w:rsidRPr="003A43D1">
        <w:rPr>
          <w:rFonts w:eastAsiaTheme="minorEastAsia"/>
          <w14:ligatures w14:val="none"/>
        </w:rPr>
        <w:t xml:space="preserve"> model development, and</w:t>
      </w:r>
      <w:r w:rsidR="00D00D62">
        <w:rPr>
          <w:rFonts w:eastAsiaTheme="minorEastAsia" w:hint="eastAsia"/>
          <w14:ligatures w14:val="none"/>
        </w:rPr>
        <w:t xml:space="preserve"> the</w:t>
      </w:r>
      <w:r w:rsidR="003A43D1" w:rsidRPr="003A43D1">
        <w:rPr>
          <w:rFonts w:eastAsiaTheme="minorEastAsia"/>
          <w14:ligatures w14:val="none"/>
        </w:rPr>
        <w:t xml:space="preserve"> application </w:t>
      </w:r>
      <w:r w:rsidR="00D00D62">
        <w:rPr>
          <w:rFonts w:eastAsiaTheme="minorEastAsia"/>
          <w14:ligatures w14:val="none"/>
        </w:rPr>
        <w:t xml:space="preserve">of the </w:t>
      </w:r>
      <w:r w:rsidR="00F0154B">
        <w:rPr>
          <w:rFonts w:eastAsiaTheme="minorEastAsia"/>
          <w14:ligatures w14:val="none"/>
        </w:rPr>
        <w:t xml:space="preserve">dual-stage </w:t>
      </w:r>
      <w:r w:rsidR="00D00D62">
        <w:rPr>
          <w:rFonts w:eastAsiaTheme="minorEastAsia"/>
          <w14:ligatures w14:val="none"/>
        </w:rPr>
        <w:t>model</w:t>
      </w:r>
      <w:r w:rsidR="003A43D1" w:rsidRPr="003A43D1">
        <w:rPr>
          <w:rFonts w:eastAsiaTheme="minorEastAsia"/>
          <w14:ligatures w14:val="none"/>
        </w:rPr>
        <w:t xml:space="preserve">. </w:t>
      </w:r>
      <w:r w:rsidR="00836859">
        <w:rPr>
          <w:rFonts w:eastAsiaTheme="minorEastAsia"/>
          <w14:ligatures w14:val="none"/>
        </w:rPr>
        <w:t>First, f</w:t>
      </w:r>
      <w:r w:rsidR="00836859" w:rsidRPr="003A43D1">
        <w:rPr>
          <w:rFonts w:eastAsiaTheme="minorEastAsia"/>
          <w14:ligatures w14:val="none"/>
        </w:rPr>
        <w:t>ield</w:t>
      </w:r>
      <w:r w:rsidR="003A43D1" w:rsidRPr="003A43D1">
        <w:rPr>
          <w:rFonts w:eastAsiaTheme="minorEastAsia"/>
          <w14:ligatures w14:val="none"/>
        </w:rPr>
        <w:t xml:space="preserve">-acquired images are annotated to construct </w:t>
      </w:r>
      <w:r w:rsidR="007D681F">
        <w:rPr>
          <w:rFonts w:eastAsiaTheme="minorEastAsia"/>
          <w14:ligatures w14:val="none"/>
        </w:rPr>
        <w:t xml:space="preserve">the </w:t>
      </w:r>
      <w:r w:rsidR="003A43D1" w:rsidRPr="003A43D1">
        <w:rPr>
          <w:rFonts w:eastAsiaTheme="minorEastAsia"/>
          <w14:ligatures w14:val="none"/>
        </w:rPr>
        <w:t xml:space="preserve">two task-specific datasets. </w:t>
      </w:r>
      <w:r w:rsidR="00836859">
        <w:rPr>
          <w:rFonts w:eastAsiaTheme="minorEastAsia"/>
          <w14:ligatures w14:val="none"/>
        </w:rPr>
        <w:t>Then, a</w:t>
      </w:r>
      <w:r w:rsidR="00836859" w:rsidRPr="003A43D1">
        <w:rPr>
          <w:rFonts w:eastAsiaTheme="minorEastAsia"/>
          <w14:ligatures w14:val="none"/>
        </w:rPr>
        <w:t xml:space="preserve"> </w:t>
      </w:r>
      <w:r w:rsidR="003A43D1" w:rsidRPr="003A43D1">
        <w:rPr>
          <w:rFonts w:eastAsiaTheme="minorEastAsia"/>
          <w14:ligatures w14:val="none"/>
        </w:rPr>
        <w:t xml:space="preserve">dual-stage segmentation strategy is adopted to decouple leaf extraction </w:t>
      </w:r>
      <w:r w:rsidR="007D681F">
        <w:rPr>
          <w:rFonts w:eastAsiaTheme="minorEastAsia"/>
          <w14:ligatures w14:val="none"/>
        </w:rPr>
        <w:t>from</w:t>
      </w:r>
      <w:r w:rsidR="007D681F" w:rsidRPr="003A43D1">
        <w:rPr>
          <w:rFonts w:eastAsiaTheme="minorEastAsia"/>
          <w14:ligatures w14:val="none"/>
        </w:rPr>
        <w:t xml:space="preserve"> </w:t>
      </w:r>
      <w:r w:rsidR="003A43D1" w:rsidRPr="003A43D1">
        <w:rPr>
          <w:rFonts w:eastAsiaTheme="minorEastAsia"/>
          <w14:ligatures w14:val="none"/>
        </w:rPr>
        <w:t>lesion delineation</w:t>
      </w:r>
      <w:r w:rsidR="00370888">
        <w:rPr>
          <w:rFonts w:eastAsiaTheme="minorEastAsia"/>
          <w14:ligatures w14:val="none"/>
        </w:rPr>
        <w:t xml:space="preserve"> into two sequential stages</w:t>
      </w:r>
      <w:r w:rsidR="003A43D1" w:rsidRPr="003A43D1">
        <w:rPr>
          <w:rFonts w:eastAsiaTheme="minorEastAsia"/>
          <w14:ligatures w14:val="none"/>
        </w:rPr>
        <w:t xml:space="preserve">. In the first stage, </w:t>
      </w:r>
      <w:r w:rsidR="005D1D2A">
        <w:rPr>
          <w:rFonts w:eastAsiaTheme="minorEastAsia"/>
          <w14:ligatures w14:val="none"/>
        </w:rPr>
        <w:t xml:space="preserve">a leaf segmentation model </w:t>
      </w:r>
      <w:r w:rsidR="008B4206">
        <w:rPr>
          <w:rFonts w:eastAsiaTheme="minorEastAsia"/>
          <w14:ligatures w14:val="none"/>
        </w:rPr>
        <w:t>is developed by</w:t>
      </w:r>
      <w:r w:rsidR="003A43D1" w:rsidRPr="003A43D1">
        <w:rPr>
          <w:rFonts w:eastAsiaTheme="minorEastAsia"/>
          <w14:ligatures w14:val="none"/>
        </w:rPr>
        <w:t xml:space="preserve"> </w:t>
      </w:r>
      <w:r w:rsidR="008B4206" w:rsidRPr="003A43D1">
        <w:rPr>
          <w:rFonts w:eastAsiaTheme="minorEastAsia"/>
          <w14:ligatures w14:val="none"/>
        </w:rPr>
        <w:t>improv</w:t>
      </w:r>
      <w:r w:rsidR="008B4206">
        <w:rPr>
          <w:rFonts w:eastAsiaTheme="minorEastAsia"/>
          <w14:ligatures w14:val="none"/>
        </w:rPr>
        <w:t>ing</w:t>
      </w:r>
      <w:r w:rsidR="008B4206" w:rsidRPr="003A43D1">
        <w:rPr>
          <w:rFonts w:eastAsiaTheme="minorEastAsia"/>
          <w14:ligatures w14:val="none"/>
        </w:rPr>
        <w:t xml:space="preserve"> </w:t>
      </w:r>
      <w:r w:rsidR="003A43D1" w:rsidRPr="003A43D1">
        <w:rPr>
          <w:rFonts w:eastAsiaTheme="minorEastAsia"/>
          <w14:ligatures w14:val="none"/>
        </w:rPr>
        <w:t xml:space="preserve">DeepLabV3+ model with a </w:t>
      </w:r>
      <w:proofErr w:type="spellStart"/>
      <w:r w:rsidR="003A43D1" w:rsidRPr="003A43D1">
        <w:rPr>
          <w:rFonts w:eastAsiaTheme="minorEastAsia"/>
          <w14:ligatures w14:val="none"/>
        </w:rPr>
        <w:t>SimAM</w:t>
      </w:r>
      <w:proofErr w:type="spellEnd"/>
      <w:r w:rsidR="003A43D1" w:rsidRPr="003A43D1">
        <w:rPr>
          <w:rFonts w:eastAsiaTheme="minorEastAsia"/>
          <w14:ligatures w14:val="none"/>
        </w:rPr>
        <w:t>-augmented MobileNetV3 backbone (SimV3-DL3+) to robustly segment leaf regions from complex backgrounds, while in the second stage, a</w:t>
      </w:r>
      <w:r w:rsidR="00EF5154">
        <w:rPr>
          <w:rFonts w:eastAsiaTheme="minorEastAsia"/>
          <w14:ligatures w14:val="none"/>
        </w:rPr>
        <w:t xml:space="preserve"> lesion segmentation model is developed by</w:t>
      </w:r>
      <w:r w:rsidR="00D86ECE">
        <w:rPr>
          <w:rFonts w:eastAsiaTheme="minorEastAsia"/>
          <w14:ligatures w14:val="none"/>
        </w:rPr>
        <w:t xml:space="preserve"> integrating</w:t>
      </w:r>
      <w:r w:rsidR="003A43D1" w:rsidRPr="003A43D1">
        <w:rPr>
          <w:rFonts w:eastAsiaTheme="minorEastAsia"/>
          <w14:ligatures w14:val="none"/>
        </w:rPr>
        <w:t xml:space="preserve"> U-Net–based architecture </w:t>
      </w:r>
      <w:r w:rsidR="00D86ECE">
        <w:rPr>
          <w:rFonts w:eastAsiaTheme="minorEastAsia"/>
          <w14:ligatures w14:val="none"/>
        </w:rPr>
        <w:t>with</w:t>
      </w:r>
      <w:r w:rsidR="00D86ECE" w:rsidRPr="003A43D1">
        <w:rPr>
          <w:rFonts w:eastAsiaTheme="minorEastAsia"/>
          <w14:ligatures w14:val="none"/>
        </w:rPr>
        <w:t xml:space="preserve"> </w:t>
      </w:r>
      <w:r w:rsidR="003A43D1" w:rsidRPr="003A43D1">
        <w:rPr>
          <w:rFonts w:eastAsiaTheme="minorEastAsia"/>
          <w14:ligatures w14:val="none"/>
        </w:rPr>
        <w:t xml:space="preserve">a </w:t>
      </w:r>
      <w:proofErr w:type="spellStart"/>
      <w:r w:rsidR="003A43D1" w:rsidRPr="003A43D1">
        <w:rPr>
          <w:rFonts w:eastAsiaTheme="minorEastAsia"/>
          <w14:ligatures w14:val="none"/>
        </w:rPr>
        <w:t>SimAM</w:t>
      </w:r>
      <w:proofErr w:type="spellEnd"/>
      <w:r w:rsidR="003A43D1" w:rsidRPr="003A43D1">
        <w:rPr>
          <w:rFonts w:eastAsiaTheme="minorEastAsia"/>
          <w14:ligatures w14:val="none"/>
        </w:rPr>
        <w:t xml:space="preserve">-enhanced EfficientNet-B0 encoder and a </w:t>
      </w:r>
      <w:proofErr w:type="spellStart"/>
      <w:r w:rsidR="003A43D1" w:rsidRPr="003A43D1">
        <w:rPr>
          <w:rFonts w:eastAsiaTheme="minorEastAsia"/>
          <w14:ligatures w14:val="none"/>
        </w:rPr>
        <w:t>RepConv</w:t>
      </w:r>
      <w:proofErr w:type="spellEnd"/>
      <w:r w:rsidR="003A43D1" w:rsidRPr="003A43D1">
        <w:rPr>
          <w:rFonts w:eastAsiaTheme="minorEastAsia"/>
          <w14:ligatures w14:val="none"/>
        </w:rPr>
        <w:t xml:space="preserve">-based decoder (SimEffB0-RepUNet) for fine-grained lesion segmentation. </w:t>
      </w:r>
      <w:r w:rsidR="00CB22FC">
        <w:rPr>
          <w:rFonts w:eastAsiaTheme="minorEastAsia"/>
          <w14:ligatures w14:val="none"/>
        </w:rPr>
        <w:t xml:space="preserve">Finally, </w:t>
      </w:r>
      <w:r w:rsidR="00C978C8">
        <w:rPr>
          <w:rFonts w:eastAsiaTheme="minorEastAsia"/>
          <w14:ligatures w14:val="none"/>
        </w:rPr>
        <w:t>an application pip</w:t>
      </w:r>
      <w:r w:rsidR="00D143DF">
        <w:rPr>
          <w:rFonts w:eastAsiaTheme="minorEastAsia"/>
          <w14:ligatures w14:val="none"/>
        </w:rPr>
        <w:t xml:space="preserve">eline is developed based on </w:t>
      </w:r>
      <w:r w:rsidR="00CB22FC">
        <w:rPr>
          <w:rFonts w:eastAsiaTheme="minorEastAsia"/>
          <w14:ligatures w14:val="none"/>
        </w:rPr>
        <w:t>t</w:t>
      </w:r>
      <w:r w:rsidR="003A43D1" w:rsidRPr="003A43D1">
        <w:rPr>
          <w:rFonts w:eastAsiaTheme="minorEastAsia"/>
          <w14:ligatures w14:val="none"/>
        </w:rPr>
        <w:t>he trained</w:t>
      </w:r>
      <w:r w:rsidR="00A12A42">
        <w:rPr>
          <w:rFonts w:eastAsiaTheme="minorEastAsia"/>
          <w14:ligatures w14:val="none"/>
        </w:rPr>
        <w:t xml:space="preserve"> dual-stage</w:t>
      </w:r>
      <w:r w:rsidR="003A43D1" w:rsidRPr="003A43D1">
        <w:rPr>
          <w:rFonts w:eastAsiaTheme="minorEastAsia"/>
          <w14:ligatures w14:val="none"/>
        </w:rPr>
        <w:t xml:space="preserve"> model, where</w:t>
      </w:r>
      <w:r w:rsidR="0015398B">
        <w:rPr>
          <w:rFonts w:eastAsiaTheme="minorEastAsia"/>
          <w14:ligatures w14:val="none"/>
        </w:rPr>
        <w:t xml:space="preserve"> efficient and automated</w:t>
      </w:r>
      <w:r w:rsidR="003A43D1" w:rsidRPr="003A43D1">
        <w:rPr>
          <w:rFonts w:eastAsiaTheme="minorEastAsia"/>
          <w14:ligatures w14:val="none"/>
        </w:rPr>
        <w:t xml:space="preserve"> disease severity</w:t>
      </w:r>
      <w:r w:rsidR="006509A2">
        <w:rPr>
          <w:rFonts w:eastAsiaTheme="minorEastAsia"/>
          <w14:ligatures w14:val="none"/>
        </w:rPr>
        <w:t xml:space="preserve"> assessment is enabled by</w:t>
      </w:r>
      <w:r w:rsidR="003A43D1" w:rsidRPr="003A43D1">
        <w:rPr>
          <w:rFonts w:eastAsiaTheme="minorEastAsia"/>
          <w14:ligatures w14:val="none"/>
        </w:rPr>
        <w:t xml:space="preserve"> quantitatively </w:t>
      </w:r>
      <w:r w:rsidR="00394F65">
        <w:rPr>
          <w:rFonts w:eastAsiaTheme="minorEastAsia"/>
          <w14:ligatures w14:val="none"/>
        </w:rPr>
        <w:t>computing</w:t>
      </w:r>
      <w:r w:rsidR="003A43D1" w:rsidRPr="003A43D1">
        <w:rPr>
          <w:rFonts w:eastAsiaTheme="minorEastAsia"/>
          <w14:ligatures w14:val="none"/>
        </w:rPr>
        <w:t xml:space="preserve"> the ratio of lesion area to total leaf area</w:t>
      </w:r>
      <w:r w:rsidR="005D1487">
        <w:rPr>
          <w:rFonts w:eastAsiaTheme="minorEastAsia"/>
          <w14:ligatures w14:val="none"/>
        </w:rPr>
        <w:t xml:space="preserve"> segmented by the model</w:t>
      </w:r>
      <w:r w:rsidR="003A43D1" w:rsidRPr="003A43D1">
        <w:rPr>
          <w:rFonts w:eastAsiaTheme="minorEastAsia"/>
          <w14:ligatures w14:val="none"/>
        </w:rPr>
        <w:t xml:space="preserve"> from field images.</w:t>
      </w:r>
      <w:bookmarkEnd w:id="8"/>
    </w:p>
    <w:p w14:paraId="09D1DD2C" w14:textId="0D75F4AE" w:rsidR="00CA77D9" w:rsidRPr="00FD3BAA" w:rsidRDefault="00A6099B" w:rsidP="003A43D1">
      <w:pPr>
        <w:rPr>
          <w:rFonts w:eastAsiaTheme="minorEastAsia"/>
          <w14:ligatures w14:val="none"/>
        </w:rPr>
      </w:pPr>
      <w:r>
        <w:rPr>
          <w:rFonts w:eastAsiaTheme="minorEastAsia"/>
          <w:noProof/>
        </w:rPr>
        <w:lastRenderedPageBreak/>
        <w:drawing>
          <wp:inline distT="0" distB="0" distL="0" distR="0" wp14:anchorId="68F50496" wp14:editId="4643480F">
            <wp:extent cx="5274310" cy="6054090"/>
            <wp:effectExtent l="0" t="0" r="0" b="3810"/>
            <wp:docPr id="221446719" name="Picture 3" descr="A diagram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6719" name="Picture 3" descr="A diagram of a pla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6054090"/>
                    </a:xfrm>
                    <a:prstGeom prst="rect">
                      <a:avLst/>
                    </a:prstGeom>
                  </pic:spPr>
                </pic:pic>
              </a:graphicData>
            </a:graphic>
          </wp:inline>
        </w:drawing>
      </w:r>
    </w:p>
    <w:p w14:paraId="521CAB09" w14:textId="2BD7D2E1" w:rsidR="00893B1E" w:rsidRPr="006B69FC" w:rsidRDefault="00501DDC" w:rsidP="00A43808">
      <w:pPr>
        <w:pStyle w:val="Caption"/>
        <w:jc w:val="both"/>
        <w:rPr>
          <w:rFonts w:eastAsiaTheme="minorEastAsia"/>
        </w:rPr>
      </w:pPr>
      <w:bookmarkStart w:id="9" w:name="_Ref227531730"/>
      <w:r>
        <w:t xml:space="preserve">Fig. </w:t>
      </w:r>
      <w:r>
        <w:fldChar w:fldCharType="begin"/>
      </w:r>
      <w:r>
        <w:instrText xml:space="preserve"> SEQ Fig. \* ARABIC </w:instrText>
      </w:r>
      <w:r>
        <w:fldChar w:fldCharType="separate"/>
      </w:r>
      <w:r w:rsidR="00FE11D1">
        <w:rPr>
          <w:noProof/>
        </w:rPr>
        <w:t>1</w:t>
      </w:r>
      <w:r>
        <w:fldChar w:fldCharType="end"/>
      </w:r>
      <w:bookmarkEnd w:id="9"/>
      <w:r w:rsidR="00A80C94">
        <w:t>.</w:t>
      </w:r>
      <w:r>
        <w:t xml:space="preserve"> </w:t>
      </w:r>
      <w:r w:rsidR="00D0660F" w:rsidRPr="006B69FC">
        <w:t>The over</w:t>
      </w:r>
      <w:r w:rsidR="00324683">
        <w:rPr>
          <w:rFonts w:hint="eastAsia"/>
        </w:rPr>
        <w:t>all</w:t>
      </w:r>
      <w:r w:rsidR="00E952CE">
        <w:t xml:space="preserve"> research</w:t>
      </w:r>
      <w:r w:rsidR="00BC62F1">
        <w:t xml:space="preserve"> workflow </w:t>
      </w:r>
      <w:r w:rsidR="00E952CE">
        <w:t>involving data, model and application</w:t>
      </w:r>
      <w:r w:rsidR="00D22D0D" w:rsidRPr="006B69FC">
        <w:t>. The upper section illustrates the complete pipeline for data preprocessing and dataset construction. The middle section highlights the architectural design</w:t>
      </w:r>
      <w:r w:rsidR="00AF77C0">
        <w:rPr>
          <w:rFonts w:hint="eastAsia"/>
        </w:rPr>
        <w:t xml:space="preserve"> and</w:t>
      </w:r>
      <w:r w:rsidR="00AF77C0">
        <w:t xml:space="preserve"> enhancement</w:t>
      </w:r>
      <w:r w:rsidR="007B1A50">
        <w:t>s</w:t>
      </w:r>
      <w:r w:rsidR="00D22D0D" w:rsidRPr="006B69FC">
        <w:t xml:space="preserve"> of </w:t>
      </w:r>
      <w:r w:rsidR="00277D48">
        <w:t>the</w:t>
      </w:r>
      <w:r w:rsidR="00277D48" w:rsidRPr="006B69FC">
        <w:t xml:space="preserve"> </w:t>
      </w:r>
      <w:r w:rsidR="00D22D0D" w:rsidRPr="006B69FC">
        <w:t>leaf and lesion segmentation model</w:t>
      </w:r>
      <w:r w:rsidR="00277D48">
        <w:t xml:space="preserve"> in the dual-stage model</w:t>
      </w:r>
      <w:r w:rsidR="00D22D0D" w:rsidRPr="006B69FC">
        <w:t>, with a star (</w:t>
      </w:r>
      <w:r w:rsidR="00D22D0D" w:rsidRPr="006B69FC">
        <w:rPr>
          <w:rFonts w:ascii="Segoe UI Symbol" w:hAnsi="Segoe UI Symbol" w:cs="Segoe UI Symbol"/>
        </w:rPr>
        <w:t>★</w:t>
      </w:r>
      <w:r w:rsidR="00D22D0D" w:rsidRPr="006B69FC">
        <w:t>) marking the selected</w:t>
      </w:r>
      <w:r w:rsidR="00771CE9" w:rsidRPr="006B69FC">
        <w:t xml:space="preserve"> baseline models</w:t>
      </w:r>
      <w:r w:rsidR="00D22D0D" w:rsidRPr="006B69FC">
        <w:t xml:space="preserve"> after rigorous comparative evaluation. The lower section presents </w:t>
      </w:r>
      <w:r w:rsidR="00C578C6" w:rsidRPr="006B69FC">
        <w:t>the workflow</w:t>
      </w:r>
      <w:r w:rsidR="00D22D0D" w:rsidRPr="006B69FC">
        <w:t xml:space="preserve"> </w:t>
      </w:r>
      <w:r w:rsidR="006C3887" w:rsidRPr="006B69FC">
        <w:t xml:space="preserve">of </w:t>
      </w:r>
      <w:r w:rsidR="00D22D0D" w:rsidRPr="006B69FC">
        <w:t xml:space="preserve">a </w:t>
      </w:r>
      <w:r w:rsidR="00290EE1" w:rsidRPr="006B69FC">
        <w:t>mobile</w:t>
      </w:r>
      <w:r w:rsidR="00D22D0D" w:rsidRPr="006B69FC">
        <w:t xml:space="preserve"> application </w:t>
      </w:r>
      <w:r w:rsidR="00EA2ADE" w:rsidRPr="006B69FC">
        <w:rPr>
          <w:rFonts w:hint="eastAsia"/>
        </w:rPr>
        <w:t>bas</w:t>
      </w:r>
      <w:r w:rsidR="00EA2ADE" w:rsidRPr="006B69FC">
        <w:t xml:space="preserve">ed on our </w:t>
      </w:r>
      <w:r w:rsidR="00521D9D" w:rsidRPr="006B69FC">
        <w:t xml:space="preserve">dual-stage </w:t>
      </w:r>
      <w:r w:rsidR="00EA2ADE" w:rsidRPr="006B69FC">
        <w:t xml:space="preserve">model, </w:t>
      </w:r>
      <w:r w:rsidR="00D22D0D" w:rsidRPr="006B69FC">
        <w:t xml:space="preserve">which clearly demonstrates how the </w:t>
      </w:r>
      <w:r w:rsidR="008B639F" w:rsidRPr="006B69FC">
        <w:t xml:space="preserve">severity can be </w:t>
      </w:r>
      <w:r w:rsidR="008526BD">
        <w:t xml:space="preserve">obtained </w:t>
      </w:r>
      <w:r w:rsidR="008B639F" w:rsidRPr="006B69FC">
        <w:t xml:space="preserve">by </w:t>
      </w:r>
      <w:r w:rsidR="006D4BDB" w:rsidRPr="006B69FC">
        <w:t>the model enabled mobile application</w:t>
      </w:r>
      <w:r w:rsidR="00D22D0D" w:rsidRPr="006B69FC">
        <w:t xml:space="preserve"> system </w:t>
      </w:r>
      <w:r w:rsidR="006C3887" w:rsidRPr="006B69FC">
        <w:t xml:space="preserve">in </w:t>
      </w:r>
      <w:r w:rsidR="00D22D0D" w:rsidRPr="006B69FC">
        <w:t>practical use.</w:t>
      </w:r>
    </w:p>
    <w:p w14:paraId="5A256827" w14:textId="76E00261" w:rsidR="00BD1A35" w:rsidRDefault="00BD1A35" w:rsidP="00267AE0">
      <w:pPr>
        <w:pStyle w:val="Dual-heading2"/>
        <w:numPr>
          <w:ilvl w:val="1"/>
          <w:numId w:val="23"/>
        </w:numPr>
      </w:pPr>
      <w:r w:rsidRPr="00BD1A35">
        <w:lastRenderedPageBreak/>
        <w:t xml:space="preserve">Data </w:t>
      </w:r>
      <w:r w:rsidR="00971E83">
        <w:t>P</w:t>
      </w:r>
      <w:r w:rsidR="00F30195">
        <w:t>reparation</w:t>
      </w:r>
    </w:p>
    <w:p w14:paraId="35559681" w14:textId="40830C5D" w:rsidR="00A94C30" w:rsidRPr="00A94C30" w:rsidRDefault="00A94C30" w:rsidP="00A94C30">
      <w:pPr>
        <w:spacing w:before="120" w:after="120"/>
        <w:rPr>
          <w14:ligatures w14:val="none"/>
        </w:rPr>
      </w:pPr>
      <w:r w:rsidRPr="00A94C30">
        <w:rPr>
          <w14:ligatures w14:val="none"/>
        </w:rPr>
        <w:t>A total of 696 field images were collected between April and August 2024 at two sites (</w:t>
      </w:r>
      <w:proofErr w:type="spellStart"/>
      <w:r w:rsidRPr="00A94C30">
        <w:rPr>
          <w14:ligatures w14:val="none"/>
        </w:rPr>
        <w:t>Mingyang</w:t>
      </w:r>
      <w:proofErr w:type="spellEnd"/>
      <w:r w:rsidRPr="00A94C30">
        <w:rPr>
          <w14:ligatures w14:val="none"/>
        </w:rPr>
        <w:t xml:space="preserve"> and </w:t>
      </w:r>
      <w:proofErr w:type="spellStart"/>
      <w:r w:rsidRPr="00A94C30">
        <w:rPr>
          <w14:ligatures w14:val="none"/>
        </w:rPr>
        <w:t>Du’an</w:t>
      </w:r>
      <w:proofErr w:type="spellEnd"/>
      <w:r w:rsidRPr="00A94C30">
        <w:rPr>
          <w14:ligatures w14:val="none"/>
        </w:rPr>
        <w:t>) in Guangxi, China. Images were captured using a Huawei P70 and an iPhone 15 at a camera-to-subject distance of 15–20 cm</w:t>
      </w:r>
      <w:r w:rsidR="00912C74">
        <w:rPr>
          <w14:ligatures w14:val="none"/>
        </w:rPr>
        <w:t xml:space="preserve">, </w:t>
      </w:r>
      <w:r w:rsidR="00912C74" w:rsidRPr="00912C74">
        <w:rPr>
          <w14:ligatures w14:val="none"/>
        </w:rPr>
        <w:t>with each image focused on a single leaf</w:t>
      </w:r>
      <w:r w:rsidRPr="00A94C30">
        <w:rPr>
          <w14:ligatures w14:val="none"/>
        </w:rPr>
        <w:t xml:space="preserve">. </w:t>
      </w:r>
      <w:r w:rsidR="00F14C9D">
        <w:rPr>
          <w14:ligatures w14:val="none"/>
        </w:rPr>
        <w:t>To ensure data</w:t>
      </w:r>
      <w:r w:rsidRPr="00A94C30">
        <w:rPr>
          <w14:ligatures w14:val="none"/>
        </w:rPr>
        <w:t xml:space="preserve"> quality </w:t>
      </w:r>
      <w:r w:rsidR="00F14C9D">
        <w:rPr>
          <w14:ligatures w14:val="none"/>
        </w:rPr>
        <w:t>and consistency</w:t>
      </w:r>
      <w:r w:rsidRPr="00A94C30">
        <w:rPr>
          <w14:ligatures w14:val="none"/>
        </w:rPr>
        <w:t xml:space="preserve">, images were </w:t>
      </w:r>
      <w:r w:rsidR="00B37DB2">
        <w:rPr>
          <w14:ligatures w14:val="none"/>
        </w:rPr>
        <w:t>selected</w:t>
      </w:r>
      <w:r w:rsidR="00B37DB2" w:rsidRPr="00A94C30">
        <w:rPr>
          <w14:ligatures w14:val="none"/>
        </w:rPr>
        <w:t xml:space="preserve"> </w:t>
      </w:r>
      <w:r w:rsidRPr="00A94C30">
        <w:rPr>
          <w14:ligatures w14:val="none"/>
        </w:rPr>
        <w:t xml:space="preserve">under </w:t>
      </w:r>
      <w:r w:rsidR="00205560">
        <w:rPr>
          <w14:ligatures w14:val="none"/>
        </w:rPr>
        <w:t>controlled</w:t>
      </w:r>
      <w:r w:rsidRPr="00A94C30">
        <w:rPr>
          <w14:ligatures w14:val="none"/>
        </w:rPr>
        <w:t xml:space="preserve"> illumination</w:t>
      </w:r>
      <w:r w:rsidR="00B50632">
        <w:rPr>
          <w14:ligatures w14:val="none"/>
        </w:rPr>
        <w:t xml:space="preserve"> conditions</w:t>
      </w:r>
      <w:r w:rsidRPr="00A94C30">
        <w:rPr>
          <w14:ligatures w14:val="none"/>
        </w:rPr>
        <w:t xml:space="preserve"> (</w:t>
      </w:r>
      <w:r w:rsidR="0071009C">
        <w:rPr>
          <w14:ligatures w14:val="none"/>
        </w:rPr>
        <w:t>excluding</w:t>
      </w:r>
      <w:r w:rsidRPr="00A94C30">
        <w:rPr>
          <w14:ligatures w14:val="none"/>
        </w:rPr>
        <w:t xml:space="preserve"> strong direct sunlight), </w:t>
      </w:r>
      <w:r w:rsidR="00FB092D">
        <w:rPr>
          <w14:ligatures w14:val="none"/>
        </w:rPr>
        <w:t>with</w:t>
      </w:r>
      <w:r w:rsidR="00FB092D" w:rsidRPr="00A94C30">
        <w:rPr>
          <w14:ligatures w14:val="none"/>
        </w:rPr>
        <w:t xml:space="preserve"> </w:t>
      </w:r>
      <w:r w:rsidRPr="00A94C30">
        <w:rPr>
          <w14:ligatures w14:val="none"/>
        </w:rPr>
        <w:t>naturally oriented leaves</w:t>
      </w:r>
      <w:r w:rsidR="00FB092D">
        <w:rPr>
          <w14:ligatures w14:val="none"/>
        </w:rPr>
        <w:t>,</w:t>
      </w:r>
      <w:r w:rsidRPr="00A94C30">
        <w:rPr>
          <w14:ligatures w14:val="none"/>
        </w:rPr>
        <w:t xml:space="preserve"> </w:t>
      </w:r>
      <w:r w:rsidR="00FB092D">
        <w:rPr>
          <w14:ligatures w14:val="none"/>
        </w:rPr>
        <w:t>appr</w:t>
      </w:r>
      <w:r w:rsidR="00FD41FD">
        <w:rPr>
          <w14:ligatures w14:val="none"/>
        </w:rPr>
        <w:t>opriate</w:t>
      </w:r>
      <w:r w:rsidRPr="00A94C30">
        <w:rPr>
          <w14:ligatures w14:val="none"/>
        </w:rPr>
        <w:t xml:space="preserve"> viewing angles, and</w:t>
      </w:r>
      <w:r w:rsidR="00FD41FD">
        <w:rPr>
          <w14:ligatures w14:val="none"/>
        </w:rPr>
        <w:t xml:space="preserve"> clearly visible,</w:t>
      </w:r>
      <w:r w:rsidRPr="00A94C30">
        <w:rPr>
          <w14:ligatures w14:val="none"/>
        </w:rPr>
        <w:t xml:space="preserve"> intact</w:t>
      </w:r>
      <w:r w:rsidR="00717C49">
        <w:rPr>
          <w14:ligatures w14:val="none"/>
        </w:rPr>
        <w:t xml:space="preserve"> </w:t>
      </w:r>
      <w:r w:rsidR="00875269">
        <w:rPr>
          <w14:ligatures w14:val="none"/>
        </w:rPr>
        <w:t>leaf structures</w:t>
      </w:r>
      <w:r w:rsidR="00736B9D">
        <w:rPr>
          <w14:ligatures w14:val="none"/>
        </w:rPr>
        <w:t xml:space="preserve"> free from o</w:t>
      </w:r>
      <w:r w:rsidR="00E12F49">
        <w:rPr>
          <w14:ligatures w14:val="none"/>
        </w:rPr>
        <w:t>cclusion</w:t>
      </w:r>
      <w:r w:rsidRPr="00A94C30">
        <w:rPr>
          <w14:ligatures w14:val="none"/>
        </w:rPr>
        <w:t xml:space="preserve">. </w:t>
      </w:r>
    </w:p>
    <w:p w14:paraId="16A250BE" w14:textId="713516CC" w:rsidR="00A94C30" w:rsidRDefault="005B1A36" w:rsidP="00A94C30">
      <w:pPr>
        <w:spacing w:before="120" w:after="120"/>
        <w:rPr>
          <w14:ligatures w14:val="none"/>
        </w:rPr>
      </w:pPr>
      <w:r>
        <w:rPr>
          <w14:ligatures w14:val="none"/>
        </w:rPr>
        <w:t>M</w:t>
      </w:r>
      <w:r>
        <w:rPr>
          <w:rFonts w:hint="eastAsia"/>
          <w14:ligatures w14:val="none"/>
        </w:rPr>
        <w:t>anual</w:t>
      </w:r>
      <w:r>
        <w:rPr>
          <w14:ligatures w14:val="none"/>
        </w:rPr>
        <w:t xml:space="preserve"> annotations were conducted </w:t>
      </w:r>
      <w:r w:rsidR="00966F11">
        <w:rPr>
          <w14:ligatures w14:val="none"/>
        </w:rPr>
        <w:t xml:space="preserve">using </w:t>
      </w:r>
      <w:r w:rsidR="007C22FF" w:rsidRPr="00A94C30">
        <w:rPr>
          <w14:ligatures w14:val="none"/>
        </w:rPr>
        <w:t xml:space="preserve">LabelMe (v3.16.7) </w:t>
      </w:r>
      <w:r w:rsidR="00B75538">
        <w:rPr>
          <w14:ligatures w14:val="none"/>
        </w:rPr>
        <w:t xml:space="preserve">to </w:t>
      </w:r>
      <w:r w:rsidR="00966F11">
        <w:rPr>
          <w14:ligatures w14:val="none"/>
        </w:rPr>
        <w:t xml:space="preserve">precisely </w:t>
      </w:r>
      <w:r w:rsidR="00B75538" w:rsidRPr="00A94C30">
        <w:rPr>
          <w14:ligatures w14:val="none"/>
        </w:rPr>
        <w:t xml:space="preserve">delineate leaf regions and disease lesions </w:t>
      </w:r>
      <w:r w:rsidR="00084D42" w:rsidRPr="00A94C30">
        <w:rPr>
          <w14:ligatures w14:val="none"/>
        </w:rPr>
        <w:t>(</w:t>
      </w:r>
      <w:r w:rsidR="00084D42">
        <w:t>https://github.com/wkentaro/labelme.git</w:t>
      </w:r>
      <w:r w:rsidR="00084D42" w:rsidRPr="00A94C30">
        <w:rPr>
          <w14:ligatures w14:val="none"/>
        </w:rPr>
        <w:t>)</w:t>
      </w:r>
      <w:r w:rsidR="00A94C30" w:rsidRPr="00A94C30">
        <w:rPr>
          <w14:ligatures w14:val="none"/>
        </w:rPr>
        <w:t xml:space="preserve">. </w:t>
      </w:r>
      <w:r w:rsidR="00E95641" w:rsidRPr="00E95641">
        <w:rPr>
          <w14:ligatures w14:val="none"/>
        </w:rPr>
        <w:t>From these annotations, two binary masks were generated for each image: a leaf mask (leaf vs. background) and a lesion mask (lesion vs. non-lesion). These labeled data were further used to construct three task-specific datasets for different modeling strategies, as summarized in</w:t>
      </w:r>
      <w:r w:rsidR="00E97988">
        <w:rPr>
          <w:rFonts w:hint="eastAsia"/>
          <w14:ligatures w14:val="none"/>
        </w:rPr>
        <w:t xml:space="preserve"> </w:t>
      </w:r>
      <w:r w:rsidR="00E97988">
        <w:rPr>
          <w14:ligatures w14:val="none"/>
        </w:rPr>
        <w:fldChar w:fldCharType="begin"/>
      </w:r>
      <w:r w:rsidR="00E97988">
        <w:rPr>
          <w14:ligatures w14:val="none"/>
        </w:rPr>
        <w:instrText xml:space="preserve"> </w:instrText>
      </w:r>
      <w:r w:rsidR="00E97988">
        <w:rPr>
          <w:rFonts w:hint="eastAsia"/>
          <w14:ligatures w14:val="none"/>
        </w:rPr>
        <w:instrText>REF _Ref221022302 \h</w:instrText>
      </w:r>
      <w:r w:rsidR="00E97988">
        <w:rPr>
          <w14:ligatures w14:val="none"/>
        </w:rPr>
        <w:instrText xml:space="preserve"> </w:instrText>
      </w:r>
      <w:r w:rsidR="00E97988">
        <w:rPr>
          <w14:ligatures w14:val="none"/>
        </w:rPr>
      </w:r>
      <w:r w:rsidR="00E97988">
        <w:rPr>
          <w14:ligatures w14:val="none"/>
        </w:rPr>
        <w:fldChar w:fldCharType="separate"/>
      </w:r>
      <w:r w:rsidR="00FE11D1" w:rsidRPr="00E97988">
        <w:t xml:space="preserve">Table. </w:t>
      </w:r>
      <w:r w:rsidR="00FE11D1">
        <w:rPr>
          <w:noProof/>
        </w:rPr>
        <w:t>1</w:t>
      </w:r>
      <w:r w:rsidR="00E97988">
        <w:rPr>
          <w14:ligatures w14:val="none"/>
        </w:rPr>
        <w:fldChar w:fldCharType="end"/>
      </w:r>
    </w:p>
    <w:p w14:paraId="4DE7399E" w14:textId="78BE0041" w:rsidR="00E97988" w:rsidRPr="00E97988" w:rsidRDefault="00E97988" w:rsidP="00E97988">
      <w:pPr>
        <w:pStyle w:val="Caption"/>
      </w:pPr>
      <w:bookmarkStart w:id="10" w:name="_Ref221022302"/>
      <w:r w:rsidRPr="00E97988">
        <w:t xml:space="preserve">Table. </w:t>
      </w:r>
      <w:r>
        <w:fldChar w:fldCharType="begin"/>
      </w:r>
      <w:r>
        <w:instrText xml:space="preserve"> SEQ Table. \* ARABIC </w:instrText>
      </w:r>
      <w:r>
        <w:fldChar w:fldCharType="separate"/>
      </w:r>
      <w:r w:rsidR="00FE11D1">
        <w:rPr>
          <w:noProof/>
        </w:rPr>
        <w:t>1</w:t>
      </w:r>
      <w:r>
        <w:fldChar w:fldCharType="end"/>
      </w:r>
      <w:bookmarkEnd w:id="10"/>
      <w:r>
        <w:rPr>
          <w:rFonts w:hint="eastAsia"/>
        </w:rPr>
        <w:t xml:space="preserve"> </w:t>
      </w:r>
      <w:r w:rsidR="00314357" w:rsidRPr="00314357">
        <w:t>An overview of the constructed datasets and their corresponding modeling tasks</w:t>
      </w:r>
      <w:r w:rsidR="00314357">
        <w:rPr>
          <w:rFonts w:hint="eastAsia"/>
        </w:rPr>
        <w:t>.</w:t>
      </w:r>
    </w:p>
    <w:tbl>
      <w:tblPr>
        <w:tblStyle w:val="TableGrid"/>
        <w:tblW w:w="8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821"/>
        <w:gridCol w:w="1231"/>
        <w:gridCol w:w="1896"/>
        <w:gridCol w:w="1288"/>
        <w:gridCol w:w="2000"/>
      </w:tblGrid>
      <w:tr w:rsidR="004B6A95" w:rsidRPr="003F259C" w14:paraId="05E723C6" w14:textId="77777777" w:rsidTr="002D1980">
        <w:trPr>
          <w:cantSplit/>
          <w:trHeight w:val="320"/>
        </w:trPr>
        <w:tc>
          <w:tcPr>
            <w:tcW w:w="1066" w:type="dxa"/>
            <w:tcBorders>
              <w:top w:val="single" w:sz="4" w:space="0" w:color="auto"/>
              <w:bottom w:val="single" w:sz="4" w:space="0" w:color="auto"/>
            </w:tcBorders>
            <w:noWrap/>
            <w:vAlign w:val="center"/>
            <w:hideMark/>
          </w:tcPr>
          <w:p w14:paraId="0C1EB86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Dataset</w:t>
            </w:r>
          </w:p>
        </w:tc>
        <w:tc>
          <w:tcPr>
            <w:tcW w:w="821" w:type="dxa"/>
            <w:tcBorders>
              <w:top w:val="single" w:sz="4" w:space="0" w:color="auto"/>
              <w:bottom w:val="single" w:sz="4" w:space="0" w:color="auto"/>
            </w:tcBorders>
            <w:noWrap/>
            <w:vAlign w:val="center"/>
            <w:hideMark/>
          </w:tcPr>
          <w:p w14:paraId="11945FB8"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Input to model</w:t>
            </w:r>
          </w:p>
        </w:tc>
        <w:tc>
          <w:tcPr>
            <w:tcW w:w="1232" w:type="dxa"/>
            <w:tcBorders>
              <w:top w:val="single" w:sz="4" w:space="0" w:color="auto"/>
              <w:bottom w:val="single" w:sz="4" w:space="0" w:color="auto"/>
            </w:tcBorders>
            <w:noWrap/>
            <w:vAlign w:val="center"/>
            <w:hideMark/>
          </w:tcPr>
          <w:p w14:paraId="0428E0B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Label(s)</w:t>
            </w:r>
          </w:p>
        </w:tc>
        <w:tc>
          <w:tcPr>
            <w:tcW w:w="1897" w:type="dxa"/>
            <w:tcBorders>
              <w:top w:val="single" w:sz="4" w:space="0" w:color="auto"/>
              <w:bottom w:val="single" w:sz="4" w:space="0" w:color="auto"/>
            </w:tcBorders>
            <w:noWrap/>
            <w:vAlign w:val="center"/>
            <w:hideMark/>
          </w:tcPr>
          <w:p w14:paraId="2F40F81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Construction</w:t>
            </w:r>
          </w:p>
        </w:tc>
        <w:tc>
          <w:tcPr>
            <w:tcW w:w="1289" w:type="dxa"/>
            <w:tcBorders>
              <w:top w:val="single" w:sz="4" w:space="0" w:color="auto"/>
              <w:bottom w:val="single" w:sz="4" w:space="0" w:color="auto"/>
            </w:tcBorders>
            <w:noWrap/>
            <w:vAlign w:val="center"/>
            <w:hideMark/>
          </w:tcPr>
          <w:p w14:paraId="6A7B3624"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Task</w:t>
            </w:r>
          </w:p>
        </w:tc>
        <w:tc>
          <w:tcPr>
            <w:tcW w:w="2001" w:type="dxa"/>
            <w:tcBorders>
              <w:top w:val="single" w:sz="4" w:space="0" w:color="auto"/>
              <w:bottom w:val="single" w:sz="4" w:space="0" w:color="auto"/>
            </w:tcBorders>
            <w:noWrap/>
            <w:vAlign w:val="center"/>
            <w:hideMark/>
          </w:tcPr>
          <w:p w14:paraId="13D8F978"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Models using it</w:t>
            </w:r>
          </w:p>
        </w:tc>
      </w:tr>
      <w:tr w:rsidR="004B6A95" w:rsidRPr="003F259C" w14:paraId="68C8FD30" w14:textId="77777777" w:rsidTr="002D1980">
        <w:trPr>
          <w:cantSplit/>
          <w:trHeight w:val="320"/>
        </w:trPr>
        <w:tc>
          <w:tcPr>
            <w:tcW w:w="1066" w:type="dxa"/>
            <w:tcBorders>
              <w:top w:val="single" w:sz="4" w:space="0" w:color="auto"/>
            </w:tcBorders>
            <w:noWrap/>
            <w:vAlign w:val="center"/>
            <w:hideMark/>
          </w:tcPr>
          <w:p w14:paraId="0F5418BB" w14:textId="40F92102"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Leaf segmentation </w:t>
            </w:r>
          </w:p>
        </w:tc>
        <w:tc>
          <w:tcPr>
            <w:tcW w:w="821" w:type="dxa"/>
            <w:tcBorders>
              <w:top w:val="single" w:sz="4" w:space="0" w:color="auto"/>
            </w:tcBorders>
            <w:noWrap/>
            <w:vAlign w:val="center"/>
            <w:hideMark/>
          </w:tcPr>
          <w:p w14:paraId="28458172"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full RGB field image</w:t>
            </w:r>
          </w:p>
        </w:tc>
        <w:tc>
          <w:tcPr>
            <w:tcW w:w="1232" w:type="dxa"/>
            <w:tcBorders>
              <w:top w:val="single" w:sz="4" w:space="0" w:color="auto"/>
            </w:tcBorders>
            <w:noWrap/>
            <w:vAlign w:val="center"/>
            <w:hideMark/>
          </w:tcPr>
          <w:p w14:paraId="0D83BF2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Leaf mask (binary)</w:t>
            </w:r>
          </w:p>
        </w:tc>
        <w:tc>
          <w:tcPr>
            <w:tcW w:w="1897" w:type="dxa"/>
            <w:tcBorders>
              <w:top w:val="single" w:sz="4" w:space="0" w:color="auto"/>
            </w:tcBorders>
            <w:noWrap/>
            <w:vAlign w:val="center"/>
            <w:hideMark/>
          </w:tcPr>
          <w:p w14:paraId="1248A1EC"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Manual annotation on original image</w:t>
            </w:r>
          </w:p>
        </w:tc>
        <w:tc>
          <w:tcPr>
            <w:tcW w:w="1289" w:type="dxa"/>
            <w:tcBorders>
              <w:top w:val="single" w:sz="4" w:space="0" w:color="auto"/>
            </w:tcBorders>
            <w:noWrap/>
            <w:vAlign w:val="center"/>
            <w:hideMark/>
          </w:tcPr>
          <w:p w14:paraId="0778860C"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Leaf extraction from background</w:t>
            </w:r>
          </w:p>
        </w:tc>
        <w:tc>
          <w:tcPr>
            <w:tcW w:w="2001" w:type="dxa"/>
            <w:tcBorders>
              <w:top w:val="single" w:sz="4" w:space="0" w:color="auto"/>
            </w:tcBorders>
            <w:noWrap/>
            <w:vAlign w:val="center"/>
            <w:hideMark/>
          </w:tcPr>
          <w:p w14:paraId="35BB2D6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Stage-1 models: DeepLabV3+ (baseline comparisons), SimV3-DL3+</w:t>
            </w:r>
          </w:p>
        </w:tc>
      </w:tr>
      <w:tr w:rsidR="004B6A95" w:rsidRPr="003F259C" w14:paraId="6743B452" w14:textId="77777777" w:rsidTr="002D1980">
        <w:trPr>
          <w:cantSplit/>
          <w:trHeight w:val="320"/>
        </w:trPr>
        <w:tc>
          <w:tcPr>
            <w:tcW w:w="1066" w:type="dxa"/>
            <w:noWrap/>
            <w:vAlign w:val="center"/>
            <w:hideMark/>
          </w:tcPr>
          <w:p w14:paraId="01A60C8F" w14:textId="307422AB"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Lesion segmentation </w:t>
            </w:r>
          </w:p>
        </w:tc>
        <w:tc>
          <w:tcPr>
            <w:tcW w:w="821" w:type="dxa"/>
            <w:noWrap/>
            <w:vAlign w:val="center"/>
            <w:hideMark/>
          </w:tcPr>
          <w:p w14:paraId="5A3C6F90"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Cropped leaf ROI</w:t>
            </w:r>
          </w:p>
        </w:tc>
        <w:tc>
          <w:tcPr>
            <w:tcW w:w="1232" w:type="dxa"/>
            <w:noWrap/>
            <w:vAlign w:val="center"/>
            <w:hideMark/>
          </w:tcPr>
          <w:p w14:paraId="5B90C832"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Lesion mask (binary, cropped consistently)</w:t>
            </w:r>
          </w:p>
        </w:tc>
        <w:tc>
          <w:tcPr>
            <w:tcW w:w="1897" w:type="dxa"/>
            <w:noWrap/>
            <w:vAlign w:val="center"/>
            <w:hideMark/>
          </w:tcPr>
          <w:p w14:paraId="5C5D062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Crop leaf regions using leaf masks; pair with cropped lesion masks</w:t>
            </w:r>
          </w:p>
        </w:tc>
        <w:tc>
          <w:tcPr>
            <w:tcW w:w="1289" w:type="dxa"/>
            <w:noWrap/>
            <w:vAlign w:val="center"/>
            <w:hideMark/>
          </w:tcPr>
          <w:p w14:paraId="77C1AD6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Fine-grained lesion segmentation within leaf</w:t>
            </w:r>
          </w:p>
        </w:tc>
        <w:tc>
          <w:tcPr>
            <w:tcW w:w="2001" w:type="dxa"/>
            <w:noWrap/>
            <w:vAlign w:val="center"/>
            <w:hideMark/>
          </w:tcPr>
          <w:p w14:paraId="5C2735B1"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Stage-2 models: U-Net family, SimEffB0-RepUNet</w:t>
            </w:r>
          </w:p>
        </w:tc>
      </w:tr>
      <w:tr w:rsidR="004B6A95" w:rsidRPr="003F259C" w14:paraId="0529D791" w14:textId="77777777" w:rsidTr="002D1980">
        <w:trPr>
          <w:cantSplit/>
          <w:trHeight w:val="320"/>
        </w:trPr>
        <w:tc>
          <w:tcPr>
            <w:tcW w:w="1066" w:type="dxa"/>
            <w:tcBorders>
              <w:bottom w:val="single" w:sz="4" w:space="0" w:color="auto"/>
            </w:tcBorders>
            <w:noWrap/>
            <w:vAlign w:val="center"/>
            <w:hideMark/>
          </w:tcPr>
          <w:p w14:paraId="2B6992A5" w14:textId="7262C4E6"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Single-stage segmentation </w:t>
            </w:r>
          </w:p>
        </w:tc>
        <w:tc>
          <w:tcPr>
            <w:tcW w:w="821" w:type="dxa"/>
            <w:tcBorders>
              <w:bottom w:val="single" w:sz="4" w:space="0" w:color="auto"/>
            </w:tcBorders>
            <w:noWrap/>
            <w:vAlign w:val="center"/>
            <w:hideMark/>
          </w:tcPr>
          <w:p w14:paraId="0C2B8A27"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full RGB field image</w:t>
            </w:r>
          </w:p>
        </w:tc>
        <w:tc>
          <w:tcPr>
            <w:tcW w:w="1232" w:type="dxa"/>
            <w:tcBorders>
              <w:bottom w:val="single" w:sz="4" w:space="0" w:color="auto"/>
            </w:tcBorders>
            <w:noWrap/>
            <w:vAlign w:val="center"/>
            <w:hideMark/>
          </w:tcPr>
          <w:p w14:paraId="7D5FB53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Lesion mask (binary)</w:t>
            </w:r>
          </w:p>
        </w:tc>
        <w:tc>
          <w:tcPr>
            <w:tcW w:w="1897" w:type="dxa"/>
            <w:tcBorders>
              <w:bottom w:val="single" w:sz="4" w:space="0" w:color="auto"/>
            </w:tcBorders>
            <w:noWrap/>
            <w:vAlign w:val="center"/>
            <w:hideMark/>
          </w:tcPr>
          <w:p w14:paraId="5BB7B78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images + lesion masks</w:t>
            </w:r>
          </w:p>
        </w:tc>
        <w:tc>
          <w:tcPr>
            <w:tcW w:w="1289" w:type="dxa"/>
            <w:tcBorders>
              <w:bottom w:val="single" w:sz="4" w:space="0" w:color="auto"/>
            </w:tcBorders>
            <w:noWrap/>
            <w:vAlign w:val="center"/>
            <w:hideMark/>
          </w:tcPr>
          <w:p w14:paraId="32097B75" w14:textId="6D7F49E7" w:rsidR="004B6A95" w:rsidRPr="003F259C" w:rsidRDefault="00AA5CA9" w:rsidP="004B6A95">
            <w:pPr>
              <w:widowControl/>
              <w:spacing w:line="240" w:lineRule="auto"/>
              <w:jc w:val="left"/>
              <w:rPr>
                <w:rFonts w:cs="Times New Roman"/>
                <w:color w:val="000000"/>
                <w:kern w:val="0"/>
                <w:sz w:val="16"/>
                <w:szCs w:val="16"/>
                <w14:ligatures w14:val="none"/>
              </w:rPr>
            </w:pPr>
            <w:r>
              <w:rPr>
                <w:rFonts w:cs="Times New Roman"/>
                <w:color w:val="000000"/>
                <w:kern w:val="0"/>
                <w:sz w:val="16"/>
                <w:szCs w:val="16"/>
                <w14:ligatures w14:val="none"/>
              </w:rPr>
              <w:t>Single</w:t>
            </w:r>
            <w:r w:rsidR="004B6A95" w:rsidRPr="003F259C">
              <w:rPr>
                <w:rFonts w:cs="Times New Roman"/>
                <w:color w:val="000000"/>
                <w:kern w:val="0"/>
                <w:sz w:val="16"/>
                <w:szCs w:val="16"/>
                <w14:ligatures w14:val="none"/>
              </w:rPr>
              <w:t>-stage lesion segmentation</w:t>
            </w:r>
          </w:p>
        </w:tc>
        <w:tc>
          <w:tcPr>
            <w:tcW w:w="2001" w:type="dxa"/>
            <w:tcBorders>
              <w:bottom w:val="single" w:sz="4" w:space="0" w:color="auto"/>
            </w:tcBorders>
            <w:noWrap/>
            <w:vAlign w:val="center"/>
            <w:hideMark/>
          </w:tcPr>
          <w:p w14:paraId="30D20C2D" w14:textId="5A4E26C0" w:rsidR="004B6A95" w:rsidRPr="003F259C" w:rsidRDefault="000008BC" w:rsidP="004B6A95">
            <w:pPr>
              <w:widowControl/>
              <w:spacing w:line="240" w:lineRule="auto"/>
              <w:jc w:val="left"/>
              <w:rPr>
                <w:rFonts w:cs="Times New Roman"/>
                <w:color w:val="000000"/>
                <w:kern w:val="0"/>
                <w:sz w:val="16"/>
                <w:szCs w:val="16"/>
                <w14:ligatures w14:val="none"/>
              </w:rPr>
            </w:pPr>
            <w:r>
              <w:rPr>
                <w:rFonts w:cs="Times New Roman"/>
                <w:color w:val="000000"/>
                <w:kern w:val="0"/>
                <w:sz w:val="16"/>
                <w:szCs w:val="16"/>
                <w14:ligatures w14:val="none"/>
              </w:rPr>
              <w:t>Single</w:t>
            </w:r>
            <w:r w:rsidR="004B6A95" w:rsidRPr="003F259C">
              <w:rPr>
                <w:rFonts w:cs="Times New Roman"/>
                <w:color w:val="000000"/>
                <w:kern w:val="0"/>
                <w:sz w:val="16"/>
                <w:szCs w:val="16"/>
                <w14:ligatures w14:val="none"/>
              </w:rPr>
              <w:t xml:space="preserve">-stage baselines: U-Net, DeepLabV3+, </w:t>
            </w:r>
            <w:proofErr w:type="spellStart"/>
            <w:r w:rsidR="004B6A95" w:rsidRPr="003F259C">
              <w:rPr>
                <w:rFonts w:cs="Times New Roman"/>
                <w:color w:val="000000"/>
                <w:kern w:val="0"/>
                <w:sz w:val="16"/>
                <w:szCs w:val="16"/>
                <w14:ligatures w14:val="none"/>
              </w:rPr>
              <w:t>PSPNet</w:t>
            </w:r>
            <w:proofErr w:type="spellEnd"/>
            <w:r w:rsidR="004B6A95" w:rsidRPr="003F259C">
              <w:rPr>
                <w:rFonts w:cs="Times New Roman"/>
                <w:color w:val="000000"/>
                <w:kern w:val="0"/>
                <w:sz w:val="16"/>
                <w:szCs w:val="16"/>
                <w14:ligatures w14:val="none"/>
              </w:rPr>
              <w:t xml:space="preserve">, </w:t>
            </w:r>
            <w:proofErr w:type="spellStart"/>
            <w:r w:rsidR="004B6A95" w:rsidRPr="003F259C">
              <w:rPr>
                <w:rFonts w:cs="Times New Roman"/>
                <w:color w:val="000000"/>
                <w:kern w:val="0"/>
                <w:sz w:val="16"/>
                <w:szCs w:val="16"/>
                <w14:ligatures w14:val="none"/>
              </w:rPr>
              <w:t>HRNet</w:t>
            </w:r>
            <w:proofErr w:type="spellEnd"/>
            <w:r w:rsidR="004B6A95" w:rsidRPr="003F259C">
              <w:rPr>
                <w:rFonts w:cs="Times New Roman"/>
                <w:color w:val="000000"/>
                <w:kern w:val="0"/>
                <w:sz w:val="16"/>
                <w:szCs w:val="16"/>
                <w14:ligatures w14:val="none"/>
              </w:rPr>
              <w:t xml:space="preserve">, </w:t>
            </w:r>
            <w:proofErr w:type="spellStart"/>
            <w:r w:rsidR="004B6A95" w:rsidRPr="003F259C">
              <w:rPr>
                <w:rFonts w:cs="Times New Roman"/>
                <w:color w:val="000000"/>
                <w:kern w:val="0"/>
                <w:sz w:val="16"/>
                <w:szCs w:val="16"/>
                <w14:ligatures w14:val="none"/>
              </w:rPr>
              <w:t>SegFormer</w:t>
            </w:r>
            <w:proofErr w:type="spellEnd"/>
          </w:p>
        </w:tc>
      </w:tr>
    </w:tbl>
    <w:p w14:paraId="4B9B33BE" w14:textId="2FAC3A25" w:rsidR="001D15EC" w:rsidRDefault="002D1980" w:rsidP="00497518">
      <w:pPr>
        <w:spacing w:before="120" w:after="120"/>
        <w:rPr>
          <w:rFonts w:eastAsiaTheme="minorEastAsia"/>
          <w14:ligatures w14:val="none"/>
        </w:rPr>
      </w:pPr>
      <w:r w:rsidRPr="002D1980">
        <w:rPr>
          <w14:ligatures w14:val="none"/>
        </w:rPr>
        <w:t xml:space="preserve">To guarantee experimental consistency, a fixed train–test partition (567 training and 129 testing </w:t>
      </w:r>
      <w:r w:rsidRPr="002D1980">
        <w:rPr>
          <w14:ligatures w14:val="none"/>
        </w:rPr>
        <w:lastRenderedPageBreak/>
        <w:t>images; 80%/20%) was enforced across all dataset variants.</w:t>
      </w:r>
      <w:r>
        <w:rPr>
          <w14:ligatures w14:val="none"/>
        </w:rPr>
        <w:t xml:space="preserve"> </w:t>
      </w:r>
      <w:r w:rsidR="00466CD7" w:rsidRPr="00466CD7">
        <w:rPr>
          <w14:ligatures w14:val="none"/>
        </w:rPr>
        <w:t>To simulate practical deployment conditions, the lesion model in the second stage was conditioned on predicted leaf masks produced by the first-stage segmentation model, rather than relying on ground-truth annotations.</w:t>
      </w:r>
    </w:p>
    <w:p w14:paraId="4F006F69" w14:textId="0EA28BD7" w:rsidR="006D4821" w:rsidRDefault="002B727F" w:rsidP="00335108">
      <w:pPr>
        <w:pStyle w:val="Dual-heading2"/>
        <w:numPr>
          <w:ilvl w:val="1"/>
          <w:numId w:val="23"/>
        </w:numPr>
      </w:pPr>
      <w:r w:rsidRPr="00CC46E2">
        <w:t>D</w:t>
      </w:r>
      <w:r w:rsidRPr="004F0DA9">
        <w:t>ual</w:t>
      </w:r>
      <w:r w:rsidR="00576206" w:rsidRPr="00576206">
        <w:t>-Stage Segmentation Model</w:t>
      </w:r>
    </w:p>
    <w:p w14:paraId="49C0C679" w14:textId="366D271E" w:rsidR="003128E2" w:rsidRDefault="00004A47" w:rsidP="004F0DA9">
      <w:pPr>
        <w:pStyle w:val="Dual-heading2"/>
        <w:numPr>
          <w:ilvl w:val="2"/>
          <w:numId w:val="23"/>
        </w:numPr>
      </w:pPr>
      <w:r w:rsidRPr="00DF2922">
        <w:t>Leaf Segmentation Model SimV3-DL3+</w:t>
      </w:r>
    </w:p>
    <w:p w14:paraId="2DD2A4A4" w14:textId="636C0A2D" w:rsidR="00573456" w:rsidRPr="00573456" w:rsidRDefault="00566D57" w:rsidP="473E9A9A">
      <w:pPr>
        <w:spacing w:after="240"/>
      </w:pPr>
      <w:r w:rsidRPr="00566D57">
        <w:rPr>
          <w14:ligatures w14:val="none"/>
        </w:rPr>
        <w:t>Leaf regions, characterized by larger spatial extent and clearer structural boundaries, are inherently easier to segment than lesions, typically leading to higher segmentation accuracy. Accordingly, the first-stage model prioritizes a balance between accuracy and a lightweight design to enable efficient deployment on mobile devices in field environments.</w:t>
      </w:r>
      <w:r w:rsidR="00573456" w:rsidRPr="00573456">
        <w:rPr>
          <w14:ligatures w14:val="none"/>
        </w:rPr>
        <w:t xml:space="preserve"> </w:t>
      </w:r>
      <w:r w:rsidR="00A70007" w:rsidRPr="00A70007">
        <w:rPr>
          <w14:ligatures w14:val="none"/>
        </w:rPr>
        <w:t>To establish a suitable baseline, five representative semantic segmentation models</w:t>
      </w:r>
      <w:r w:rsidR="005F401B" w:rsidRPr="005F401B">
        <w:rPr>
          <w14:ligatures w14:val="none"/>
        </w:rPr>
        <w:t>—</w:t>
      </w:r>
      <w:r w:rsidR="008621D3" w:rsidRPr="008621D3">
        <w:rPr>
          <w14:ligatures w14:val="none"/>
        </w:rPr>
        <w:t>DeepLabV3+</w:t>
      </w:r>
      <w:r w:rsidR="00751B84">
        <w:rPr>
          <w14:ligatures w14:val="none"/>
        </w:rPr>
        <w:t xml:space="preserve"> </w:t>
      </w:r>
      <w:r w:rsidR="00751B84" w:rsidRPr="00815202">
        <w:rPr>
          <w:rFonts w:cs="Times New Roman"/>
          <w:szCs w:val="21"/>
          <w14:ligatures w14:val="none"/>
        </w:rPr>
        <w:fldChar w:fldCharType="begin"/>
      </w:r>
      <w:r w:rsidR="008F3FB1">
        <w:rPr>
          <w:rFonts w:cs="Times New Roman"/>
          <w:szCs w:val="21"/>
          <w14:ligatures w14:val="none"/>
        </w:rPr>
        <w:instrText xml:space="preserve"> ADDIN ZOTERO_ITEM CSL_CITATION {"citationID":"yyXtgRWo","properties":{"formattedCitation":"[17]","plainCitation":"[17]","noteIndex":0},"citationItems":[{"id":"1sAdG0sL/1Z1dfSb2","uris":["http://zotero.org/users/12581813/items/QERM5KVM"],"itemData":{"id":543,"type":"article","abstract":"Spatial pyramid pooling module or encode-decoder structure are used in deep neural networks for semantic segmentation task. The former networks are able to encode multi-scale contextual information by probing the incoming features with ﬁlters or pooling operations at multiple rates and multiple eﬀective ﬁelds-of-view, while the latter networks can capture sharper object boundaries by gradually recovering the spatial information. In this work, we propose to combine the advantages from both methods. Speciﬁcally, our proposed model, DeepLabv3+, extends DeepLabv3 by adding a simple yet eﬀective decoder module to reﬁne the segmentation results especially along object boundaries. We further explore the Xception model and apply the depthwise separable convolution to both Atrous Spatial Pyramid Pooling and decoder modules, resulting in a faster and stronger encoder-decoder network. We demonstrate the effectiveness of the proposed model on PASCAL VOC 2012 and Cityscapes datasets, achieving the test set performance of 89.0% and 82.1% without any post-processing. Our paper is accompanied with a publicly available reference implementation of the proposed models in Tensorﬂow at https: //github.com/tensorflow/models/tree/master/research/deeplab.","DOI":"10.48550/arXiv.1802.02611","language":"en","note":"arXiv:1802.02611 [cs]","number":"arXiv:1802.02611","publisher":"arXiv","source":"arXiv.org","title":"Encoder-Decoder with Atrous Separable Convolution for Semantic Image Segmentation","URL":"http://arxiv.org/abs/1802.02611","author":[{"family":"Chen","given":"Liang-Chieh"},{"family":"Zhu","given":"Yukun"},{"family":"Papandreou","given":"George"},{"family":"Schroff","given":"Florian"},{"family":"Adam","given":"Hartwig"}],"accessed":{"date-parts":[["2025",3,19]]},"issued":{"date-parts":[["2018",8,22]]}}}],"schema":"https://github.com/citation-style-language/schema/raw/master/csl-citation.json"} </w:instrText>
      </w:r>
      <w:r w:rsidR="00751B84" w:rsidRPr="00815202">
        <w:rPr>
          <w:rFonts w:cs="Times New Roman"/>
          <w:szCs w:val="21"/>
          <w14:ligatures w14:val="none"/>
        </w:rPr>
        <w:fldChar w:fldCharType="separate"/>
      </w:r>
      <w:r w:rsidR="008F3FB1">
        <w:rPr>
          <w:rFonts w:cs="Times New Roman"/>
        </w:rPr>
        <w:t>[17]</w:t>
      </w:r>
      <w:r w:rsidR="00751B84" w:rsidRPr="00815202">
        <w:rPr>
          <w:rFonts w:cs="Times New Roman"/>
          <w:szCs w:val="21"/>
          <w14:ligatures w14:val="none"/>
        </w:rPr>
        <w:fldChar w:fldCharType="end"/>
      </w:r>
      <w:r w:rsidR="00573456" w:rsidRPr="00573456">
        <w:rPr>
          <w14:ligatures w14:val="none"/>
        </w:rPr>
        <w:t>, U</w:t>
      </w:r>
      <w:r w:rsidR="0A7339C0" w:rsidRPr="473E9A9A">
        <w:t>-</w:t>
      </w:r>
      <w:r w:rsidR="00573456" w:rsidRPr="00573456">
        <w:rPr>
          <w14:ligatures w14:val="none"/>
        </w:rPr>
        <w:t>Net</w:t>
      </w:r>
      <w:r w:rsidR="00CB419B">
        <w:rPr>
          <w14:ligatures w14:val="none"/>
        </w:rPr>
        <w:fldChar w:fldCharType="begin"/>
      </w:r>
      <w:r w:rsidR="00CB419B">
        <w:rPr>
          <w14:ligatures w14:val="none"/>
        </w:rPr>
        <w:instrText xml:space="preserve"> ADDIN ZOTERO_ITEM CSL_CITATION {"citationID":"qkf7W9ph","properties":{"formattedCitation":"[18]","plainCitation":"[18]","noteIndex":0},"citationItems":[{"id":14574,"uris":["http://zotero.org/users/13933480/items/9DTF7XYZ"],"itemData":{"id":14574,"type":"article","DOI":"10.48550/arXiv.1801.05746","number":"arXiv:1801.05746","publisher":"arXiv","title":"TernausNet: U-Net with VGG11 Encoder Pre-Trained on ImageNet for Image Segmentation","URL":"http://arxiv.org/abs/1801.05746","author":[{"family":"Iglovikov","given":"Vladimir"},{"family":"Shvets","given":"Alexey"}],"issued":{"date-parts":[["2018"]]}}}],"schema":"https://github.com/citation-style-language/schema/raw/master/csl-citation.json"} </w:instrText>
      </w:r>
      <w:r w:rsidR="00CB419B">
        <w:rPr>
          <w14:ligatures w14:val="none"/>
        </w:rPr>
        <w:fldChar w:fldCharType="separate"/>
      </w:r>
      <w:r w:rsidR="00CB419B">
        <w:rPr>
          <w:noProof/>
          <w14:ligatures w14:val="none"/>
        </w:rPr>
        <w:t>[18]</w:t>
      </w:r>
      <w:r w:rsidR="00CB419B">
        <w:rPr>
          <w14:ligatures w14:val="none"/>
        </w:rPr>
        <w:fldChar w:fldCharType="end"/>
      </w:r>
      <w:r w:rsidR="00573456" w:rsidRPr="00573456">
        <w:rPr>
          <w14:ligatures w14:val="none"/>
        </w:rPr>
        <w:t xml:space="preserve">, </w:t>
      </w:r>
      <w:proofErr w:type="spellStart"/>
      <w:r w:rsidR="00573456" w:rsidRPr="00573456">
        <w:rPr>
          <w14:ligatures w14:val="none"/>
        </w:rPr>
        <w:t>PSPNet</w:t>
      </w:r>
      <w:proofErr w:type="spellEnd"/>
      <w:r w:rsidR="00CC096B">
        <w:rPr>
          <w14:ligatures w14:val="none"/>
        </w:rPr>
        <w:t xml:space="preserve"> </w:t>
      </w:r>
      <w:r w:rsidR="000F7B8E">
        <w:rPr>
          <w14:ligatures w14:val="none"/>
        </w:rPr>
        <w:fldChar w:fldCharType="begin"/>
      </w:r>
      <w:r w:rsidR="00CB419B">
        <w:rPr>
          <w14:ligatures w14:val="none"/>
        </w:rPr>
        <w:instrText xml:space="preserve"> ADDIN ZOTERO_ITEM CSL_CITATION {"citationID":"dKR9HtW3","properties":{"formattedCitation":"[19]","plainCitation":"[19]","noteIndex":0},"citationItems":[{"id":"1sAdG0sL/OHHexTdB","uris":["http://zotero.org/users/12581813/items/GSLRZT7Z"],"itemData":{"id":626,"type":"paper-conference","container-title":"2017 IEEE Conference on Computer Vision and Pattern Recognition (CVPR)","DOI":"10.1109/CVPR.2017.660","page":"6230-6239","title":"Pyramid Scene Parsing Network","author":[{"family":"Zhao","given":"Hengshuang"},{"family":"Shi","given":"Jianping"},{"family":"Qi","given":"Xiaojuan"},{"family":"Wang","given":"Xiaogang"},{"family":"Jia","given":"Jiaya"}],"issued":{"date-parts":[["2017"]]}}}],"schema":"https://github.com/citation-style-language/schema/raw/master/csl-citation.json"} </w:instrText>
      </w:r>
      <w:r w:rsidR="000F7B8E">
        <w:rPr>
          <w14:ligatures w14:val="none"/>
        </w:rPr>
        <w:fldChar w:fldCharType="separate"/>
      </w:r>
      <w:r w:rsidR="00CB419B">
        <w:rPr>
          <w:rFonts w:cs="Times New Roman"/>
        </w:rPr>
        <w:t>[19]</w:t>
      </w:r>
      <w:r w:rsidR="000F7B8E">
        <w:rPr>
          <w14:ligatures w14:val="none"/>
        </w:rPr>
        <w:fldChar w:fldCharType="end"/>
      </w:r>
      <w:r w:rsidR="00573456" w:rsidRPr="00573456">
        <w:rPr>
          <w14:ligatures w14:val="none"/>
        </w:rPr>
        <w:t>,</w:t>
      </w:r>
      <w:r w:rsidR="00573456" w:rsidRPr="00694189">
        <w:rPr>
          <w:color w:val="000000" w:themeColor="text1"/>
          <w14:ligatures w14:val="none"/>
        </w:rPr>
        <w:t xml:space="preserve"> </w:t>
      </w:r>
      <w:proofErr w:type="spellStart"/>
      <w:r w:rsidR="00573456" w:rsidRPr="00694189">
        <w:rPr>
          <w:color w:val="000000" w:themeColor="text1"/>
          <w14:ligatures w14:val="none"/>
        </w:rPr>
        <w:t>SegFormer</w:t>
      </w:r>
      <w:proofErr w:type="spellEnd"/>
      <w:r w:rsidR="00CC096B">
        <w:rPr>
          <w:color w:val="000000" w:themeColor="text1"/>
          <w14:ligatures w14:val="none"/>
        </w:rPr>
        <w:t xml:space="preserve"> </w:t>
      </w:r>
      <w:r w:rsidR="003B3A86">
        <w:rPr>
          <w:color w:val="000000" w:themeColor="text1"/>
          <w14:ligatures w14:val="none"/>
        </w:rPr>
        <w:fldChar w:fldCharType="begin"/>
      </w:r>
      <w:r w:rsidR="00CB419B">
        <w:rPr>
          <w:color w:val="000000" w:themeColor="text1"/>
          <w14:ligatures w14:val="none"/>
        </w:rPr>
        <w:instrText xml:space="preserve"> ADDIN ZOTERO_ITEM CSL_CITATION {"citationID":"kaDE6FbF","properties":{"formattedCitation":"[20]","plainCitation":"[20]","noteIndex":0},"citationItems":[{"id":"1sAdG0sL/wW5sXlO3","uris":["http://zotero.org/users/12581813/items/SCUUFKJR"],"itemData":{"id":627,"type":"paper-conference","abstract":"We present SegFormer, a simple, efficient yet powerful semantic segmentation framework which unifies Transformers with lightweight multilayer perceptron (MLP) decoders. SegFormer has two appealing features: 1) SegFormer comprises a novel hierarchically structured Transformer encoder which outputs multiscale features. It does not need positional encoding, thereby avoiding the interpolation of positional codes which leads to decreased performance when the testing resolution differs from training. 2) SegFormer avoids complex decoders. The proposed MLP decoder aggregates information from different layers, and thus combining both local attention and global attention to render powerful representations. We show that this simple and lightweight design is the key to efficient segmentation on Transformers. We scale our approach up to obtain a series of models from SegFormer-BO to SegFormer-B5, reaching significantly better performance and efficiency than previous counterparts. For example, SegFormer-B4 achieves 50.3% mIoU on ADE20K with 64M parameters, being 5 × smaller and 2.2% better than the previous best method. Our best model, SegFormer-B5, achieves 84.0% mIoU on Cityscapes validation set and shows excellent zero-shot robustness on Cityscapes-C.","collection-title":"NIPS '21","container-title":"Proceedings of the 35th International Conference on Neural Information Processing Systems","event-place":"Red Hook, NY, USA","ISBN":"978-1-7138-4539-3","publisher":"Curran Associates Inc.","publisher-place":"Red Hook, NY, USA","title":"SegFormer: simple and efficient design for semantic segmentation with transformers","author":[{"family":"Xie","given":"Enze"},{"family":"Wang","given":"Wenhai"},{"family":"Yu","given":"Zhiding"},{"family":"Anandkumar","given":"Anima"},{"family":"Alvarez","given":"Jose M."},{"family":"Luo","given":"Ping"}],"issued":{"date-parts":[["2021"]]}}}],"schema":"https://github.com/citation-style-language/schema/raw/master/csl-citation.json"} </w:instrText>
      </w:r>
      <w:r w:rsidR="003B3A86">
        <w:rPr>
          <w:color w:val="000000" w:themeColor="text1"/>
          <w14:ligatures w14:val="none"/>
        </w:rPr>
        <w:fldChar w:fldCharType="separate"/>
      </w:r>
      <w:r w:rsidR="00CB419B">
        <w:rPr>
          <w:rFonts w:cs="Times New Roman"/>
        </w:rPr>
        <w:t>[20]</w:t>
      </w:r>
      <w:r w:rsidR="003B3A86">
        <w:rPr>
          <w:color w:val="000000" w:themeColor="text1"/>
          <w14:ligatures w14:val="none"/>
        </w:rPr>
        <w:fldChar w:fldCharType="end"/>
      </w:r>
      <w:r w:rsidR="00573456" w:rsidRPr="00694189">
        <w:rPr>
          <w:color w:val="000000" w:themeColor="text1"/>
          <w14:ligatures w14:val="none"/>
        </w:rPr>
        <w:t xml:space="preserve">, </w:t>
      </w:r>
      <w:r w:rsidR="00573456" w:rsidRPr="0068151C">
        <w:rPr>
          <w14:ligatures w14:val="none"/>
        </w:rPr>
        <w:t xml:space="preserve">and </w:t>
      </w:r>
      <w:proofErr w:type="spellStart"/>
      <w:r w:rsidR="00573456" w:rsidRPr="0068151C">
        <w:rPr>
          <w14:ligatures w14:val="none"/>
        </w:rPr>
        <w:t>HRNet</w:t>
      </w:r>
      <w:proofErr w:type="spellEnd"/>
      <w:r w:rsidR="00CC096B" w:rsidRPr="0068151C">
        <w:rPr>
          <w14:ligatures w14:val="none"/>
        </w:rPr>
        <w:t xml:space="preserve"> </w:t>
      </w:r>
      <w:r w:rsidR="00601092" w:rsidRPr="0068151C">
        <w:rPr>
          <w14:ligatures w14:val="none"/>
        </w:rPr>
        <w:fldChar w:fldCharType="begin"/>
      </w:r>
      <w:r w:rsidR="00CB419B" w:rsidRPr="0068151C">
        <w:rPr>
          <w14:ligatures w14:val="none"/>
        </w:rPr>
        <w:instrText xml:space="preserve"> ADDIN ZOTERO_ITEM CSL_CITATION {"citationID":"La9ql2Vq","properties":{"formattedCitation":"[21]","plainCitation":"[21]","noteIndex":0},"citationItems":[{"id":"1sAdG0sL/tjKwQaZA","uris":["http://zotero.org/users/12581813/items/J589ZW8R"],"itemData":{"id":"1sAdG0sL/tjKwQaZA","type":"article-journal","container-title":"IEEE Transactions on Pattern Analysis and Machine Intelligence","DOI":"10.1109/TPAMI.2020.2983686","issue":"10","page":"3349-3364","title":"Deep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schema":"https://github.com/citation-style-language/schema/raw/master/csl-citation.json"} </w:instrText>
      </w:r>
      <w:r w:rsidR="00601092" w:rsidRPr="0068151C">
        <w:rPr>
          <w14:ligatures w14:val="none"/>
        </w:rPr>
        <w:fldChar w:fldCharType="separate"/>
      </w:r>
      <w:r w:rsidR="00CB419B" w:rsidRPr="0068151C">
        <w:rPr>
          <w:noProof/>
          <w14:ligatures w14:val="none"/>
        </w:rPr>
        <w:t>[21]</w:t>
      </w:r>
      <w:r w:rsidR="00601092" w:rsidRPr="0068151C">
        <w:rPr>
          <w14:ligatures w14:val="none"/>
        </w:rPr>
        <w:fldChar w:fldCharType="end"/>
      </w:r>
      <w:r w:rsidR="0048054D" w:rsidRPr="0048054D">
        <w:rPr>
          <w14:ligatures w14:val="none"/>
        </w:rPr>
        <w:t>—</w:t>
      </w:r>
      <w:r w:rsidR="005F401B" w:rsidRPr="005F401B">
        <w:rPr>
          <w14:ligatures w14:val="none"/>
        </w:rPr>
        <w:t>were comparatively evaluated</w:t>
      </w:r>
      <w:r w:rsidR="00573456" w:rsidRPr="00573456">
        <w:rPr>
          <w14:ligatures w14:val="none"/>
        </w:rPr>
        <w:t xml:space="preserve">. </w:t>
      </w:r>
      <w:r w:rsidR="00282285">
        <w:rPr>
          <w14:ligatures w14:val="none"/>
        </w:rPr>
        <w:t>As shown</w:t>
      </w:r>
      <w:r w:rsidR="00DC3B73">
        <w:rPr>
          <w14:ligatures w14:val="none"/>
        </w:rPr>
        <w:t xml:space="preserve"> in</w:t>
      </w:r>
      <w:r w:rsidR="00FE11D1">
        <w:rPr>
          <w:rFonts w:eastAsiaTheme="minorEastAsia"/>
          <w14:ligatures w14:val="none"/>
        </w:rPr>
        <w:t xml:space="preserve"> </w:t>
      </w:r>
      <w:r w:rsidR="00FE11D1">
        <w:rPr>
          <w:rFonts w:eastAsiaTheme="minorEastAsia"/>
          <w14:ligatures w14:val="none"/>
        </w:rPr>
        <w:fldChar w:fldCharType="begin"/>
      </w:r>
      <w:r w:rsidR="00FE11D1">
        <w:rPr>
          <w:rFonts w:eastAsiaTheme="minorEastAsia"/>
          <w14:ligatures w14:val="none"/>
        </w:rPr>
        <w:instrText xml:space="preserve"> REF _Ref227531992 \h </w:instrText>
      </w:r>
      <w:r w:rsidR="00FE11D1">
        <w:rPr>
          <w:rFonts w:eastAsiaTheme="minorEastAsia"/>
          <w14:ligatures w14:val="none"/>
        </w:rPr>
      </w:r>
      <w:r w:rsidR="00FE11D1">
        <w:rPr>
          <w:rFonts w:eastAsiaTheme="minorEastAsia"/>
          <w14:ligatures w14:val="none"/>
        </w:rPr>
        <w:fldChar w:fldCharType="separate"/>
      </w:r>
      <w:r w:rsidR="00FE11D1">
        <w:t xml:space="preserve">Fig. </w:t>
      </w:r>
      <w:r w:rsidR="00FE11D1">
        <w:rPr>
          <w:noProof/>
        </w:rPr>
        <w:t>4</w:t>
      </w:r>
      <w:r w:rsidR="00FE11D1">
        <w:rPr>
          <w:rFonts w:eastAsiaTheme="minorEastAsia"/>
          <w14:ligatures w14:val="none"/>
        </w:rPr>
        <w:fldChar w:fldCharType="end"/>
      </w:r>
      <w:r w:rsidR="00D71D78">
        <w:rPr>
          <w14:ligatures w14:val="none"/>
        </w:rPr>
        <w:t xml:space="preserve">, </w:t>
      </w:r>
      <w:r w:rsidR="00D71D78" w:rsidRPr="00573456">
        <w:rPr>
          <w14:ligatures w14:val="none"/>
        </w:rPr>
        <w:t>DeepLabV3+</w:t>
      </w:r>
      <w:r w:rsidR="00D71D78">
        <w:rPr>
          <w14:ligatures w14:val="none"/>
        </w:rPr>
        <w:t xml:space="preserve"> </w:t>
      </w:r>
      <w:r w:rsidR="00874859" w:rsidRPr="00874859">
        <w:rPr>
          <w14:ligatures w14:val="none"/>
        </w:rPr>
        <w:t>achieved the best overall performance, offering the highest accuracy with a moderate model size, and was therefore selected as the baseline.</w:t>
      </w:r>
    </w:p>
    <w:p w14:paraId="115F917F" w14:textId="2F9D8DDD" w:rsidR="00813E70" w:rsidRDefault="00A149BA" w:rsidP="00CA3673">
      <w:pPr>
        <w:spacing w:after="240"/>
        <w:rPr>
          <w:rFonts w:eastAsiaTheme="minorEastAsia" w:hint="eastAsia"/>
          <w14:ligatures w14:val="none"/>
        </w:rPr>
      </w:pPr>
      <w:r w:rsidRPr="00A149BA">
        <w:rPr>
          <w:rFonts w:eastAsiaTheme="minorEastAsia"/>
          <w14:ligatures w14:val="none"/>
        </w:rPr>
        <w:t xml:space="preserve">In its lightweight configuration, DeepLabV3+ is typically coupled with a </w:t>
      </w:r>
      <w:proofErr w:type="spellStart"/>
      <w:r w:rsidRPr="00A149BA">
        <w:rPr>
          <w:rFonts w:eastAsiaTheme="minorEastAsia"/>
          <w14:ligatures w14:val="none"/>
        </w:rPr>
        <w:t>MobileNet</w:t>
      </w:r>
      <w:proofErr w:type="spellEnd"/>
      <w:r w:rsidRPr="00A149BA">
        <w:rPr>
          <w:rFonts w:eastAsiaTheme="minorEastAsia"/>
          <w14:ligatures w14:val="none"/>
        </w:rPr>
        <w:t xml:space="preserve"> backbone to achieve a favorable balance between accuracy and efficiency. Owing to their efficiency–accuracy trade-off, </w:t>
      </w:r>
      <w:proofErr w:type="spellStart"/>
      <w:r w:rsidRPr="00A149BA">
        <w:rPr>
          <w:rFonts w:eastAsiaTheme="minorEastAsia"/>
          <w14:ligatures w14:val="none"/>
        </w:rPr>
        <w:t>MobileNet</w:t>
      </w:r>
      <w:proofErr w:type="spellEnd"/>
      <w:r w:rsidRPr="00A149BA">
        <w:rPr>
          <w:rFonts w:eastAsiaTheme="minorEastAsia"/>
          <w14:ligatures w14:val="none"/>
        </w:rPr>
        <w:t xml:space="preserve"> architectures are widely adopted in mobile vision applications</w:t>
      </w:r>
      <w:r>
        <w:rPr>
          <w:rFonts w:eastAsiaTheme="minorEastAsia"/>
          <w14:ligatures w14:val="none"/>
        </w:rPr>
        <w:t xml:space="preserve"> </w:t>
      </w:r>
      <w:r w:rsidR="00A321DC">
        <w:rPr>
          <w:rFonts w:eastAsiaTheme="minorEastAsia"/>
          <w14:ligatures w14:val="none"/>
        </w:rPr>
        <w:fldChar w:fldCharType="begin"/>
      </w:r>
      <w:r w:rsidR="008F3FB1">
        <w:rPr>
          <w:rFonts w:eastAsiaTheme="minorEastAsia"/>
          <w14:ligatures w14:val="none"/>
        </w:rPr>
        <w:instrText xml:space="preserve"> ADDIN ZOTERO_ITEM CSL_CITATION {"citationID":"SN2Bh0aq","properties":{"formattedCitation":"[28], [29]","plainCitation":"[28], [29]","dontUpdate":true,"noteIndex":0},"citationItems":[{"id":"1sAdG0sL/b1bhZuSh","uris":["http://zotero.org/users/12581813/items/YCTJYQES"],"itemData":{"id":610,"type":"paper-conference","container-title":"2019 IEEE/CVF International Conference on Computer Vision (ICCV)","DOI":"10.1109/ICCV.2019.00140","page":"1314-1324","title":"Searching for MobileNetV3","author":[{"family":"Howard","given":"Andrew"},{"family":"Sandler","given":"Mark"},{"family":"Chen","given":"Bo"},{"family":"Wang","given":"Weijun"},{"family":"Chen","given":"Liang-Chieh"},{"family":"Tan","given":"Mingxing"},{"family":"Chu","given":"Grace"},{"family":"Vasudevan","given":"Vijay"},{"family":"Zhu","given":"Yukun"},{"family":"Pang","given":"Ruoming"},{"family":"Adam","given":"Hartwig"},{"family":"Le","given":"Quoc"}],"issued":{"date-parts":[["2019"]]}}},{"id":"1sAdG0sL/aulsR8g6","uris":["http://zotero.org/users/7525143/items/EIY7QXIK"],"itemData":{"id":3078,"type":"paper-conference","container-title":"2018 IEEE/CVF Conference on Computer Vision and Pattern Recognition","DOI":"10.1109/CVPR.2018.00474","page":"4510-4520","title":"MobileNetV2: Inverted Residuals and Linear Bottlenecks","author":[{"family":"Sandler","given":"Mark"},{"family":"Howard","given":"Andrew"},{"family":"Zhu","given":"Menglong"},{"family":"Zhmoginov","given":"Andrey"},{"family":"Chen","given":"Liang-Chieh"}],"issued":{"date-parts":[["2018"]]}}}],"schema":"https://github.com/citation-style-language/schema/raw/master/csl-citation.json"} </w:instrText>
      </w:r>
      <w:r w:rsidR="00A321DC">
        <w:rPr>
          <w:rFonts w:eastAsiaTheme="minorEastAsia"/>
          <w14:ligatures w14:val="none"/>
        </w:rPr>
        <w:fldChar w:fldCharType="separate"/>
      </w:r>
      <w:r w:rsidR="00FE7C44">
        <w:rPr>
          <w:rFonts w:eastAsiaTheme="minorEastAsia" w:cs="Times New Roman"/>
        </w:rPr>
        <w:t>[28</w:t>
      </w:r>
      <w:r w:rsidR="00AC690D">
        <w:rPr>
          <w:rFonts w:eastAsiaTheme="minorEastAsia" w:cs="Times New Roman"/>
        </w:rPr>
        <w:t>-</w:t>
      </w:r>
      <w:r w:rsidR="00FE7C44">
        <w:rPr>
          <w:rFonts w:eastAsiaTheme="minorEastAsia" w:cs="Times New Roman"/>
        </w:rPr>
        <w:t>29]</w:t>
      </w:r>
      <w:r w:rsidR="00A321DC">
        <w:rPr>
          <w:rFonts w:eastAsiaTheme="minorEastAsia"/>
          <w14:ligatures w14:val="none"/>
        </w:rPr>
        <w:fldChar w:fldCharType="end"/>
      </w:r>
      <w:r w:rsidR="00A321DC">
        <w:rPr>
          <w:rFonts w:eastAsiaTheme="minorEastAsia"/>
          <w14:ligatures w14:val="none"/>
        </w:rPr>
        <w:t>.</w:t>
      </w:r>
      <w:r w:rsidR="00AF598B">
        <w:rPr>
          <w:rFonts w:eastAsiaTheme="minorEastAsia"/>
          <w14:ligatures w14:val="none"/>
        </w:rPr>
        <w:t xml:space="preserve"> </w:t>
      </w:r>
      <w:r w:rsidR="00C61BCF" w:rsidRPr="00C61BCF">
        <w:rPr>
          <w:rFonts w:eastAsiaTheme="minorEastAsia"/>
          <w14:ligatures w14:val="none"/>
        </w:rPr>
        <w:t>MobileNetV2 employs inverted residual blocks with linear bottlenecks to reduce computational cost</w:t>
      </w:r>
      <w:r w:rsidR="00E95E89">
        <w:rPr>
          <w:rFonts w:eastAsiaTheme="minorEastAsia" w:hint="eastAsia"/>
          <w14:ligatures w14:val="none"/>
        </w:rPr>
        <w:t xml:space="preserve"> </w:t>
      </w:r>
      <w:r w:rsidR="00E95E89">
        <w:rPr>
          <w:rFonts w:eastAsiaTheme="minorEastAsia"/>
          <w14:ligatures w14:val="none"/>
        </w:rPr>
        <w:fldChar w:fldCharType="begin"/>
      </w:r>
      <w:r w:rsidR="00CB419B">
        <w:rPr>
          <w:rFonts w:eastAsiaTheme="minorEastAsia"/>
          <w14:ligatures w14:val="none"/>
        </w:rPr>
        <w:instrText xml:space="preserve"> ADDIN ZOTERO_ITEM CSL_CITATION {"citationID":"EO5bx7oP","properties":{"formattedCitation":"[23]","plainCitation":"[23]","noteIndex":0},"citationItems":[{"id":"1sAdG0sL/aulsR8g6","uris":["http://zotero.org/users/7525143/items/EIY7QXIK"],"itemData":{"id":3078,"type":"paper-conference","container-title":"2018 IEEE/CVF Conference on Computer Vision and Pattern Recognition","DOI":"10.1109/CVPR.2018.00474","page":"4510-4520","title":"MobileNetV2: Inverted Residuals and Linear Bottlenecks","author":[{"family":"Sandler","given":"Mark"},{"family":"Howard","given":"Andrew"},{"family":"Zhu","given":"Menglong"},{"family":"Zhmoginov","given":"Andrey"},{"family":"Chen","given":"Liang-Chieh"}],"issued":{"date-parts":[["2018"]]}}}],"schema":"https://github.com/citation-style-language/schema/raw/master/csl-citation.json"} </w:instrText>
      </w:r>
      <w:r w:rsidR="00E95E89">
        <w:rPr>
          <w:rFonts w:eastAsiaTheme="minorEastAsia"/>
          <w14:ligatures w14:val="none"/>
        </w:rPr>
        <w:fldChar w:fldCharType="separate"/>
      </w:r>
      <w:r w:rsidR="00CB419B">
        <w:rPr>
          <w:rFonts w:eastAsiaTheme="minorEastAsia"/>
          <w:noProof/>
          <w14:ligatures w14:val="none"/>
        </w:rPr>
        <w:t>[23]</w:t>
      </w:r>
      <w:r w:rsidR="00E95E89">
        <w:rPr>
          <w:rFonts w:eastAsiaTheme="minorEastAsia"/>
          <w14:ligatures w14:val="none"/>
        </w:rPr>
        <w:fldChar w:fldCharType="end"/>
      </w:r>
      <w:r w:rsidR="00E95E89" w:rsidRPr="00E95E89">
        <w:rPr>
          <w:rFonts w:eastAsiaTheme="minorEastAsia"/>
          <w14:ligatures w14:val="none"/>
        </w:rPr>
        <w:t xml:space="preserve">, </w:t>
      </w:r>
      <w:r w:rsidR="00867176">
        <w:rPr>
          <w:rFonts w:eastAsiaTheme="minorEastAsia"/>
          <w14:ligatures w14:val="none"/>
        </w:rPr>
        <w:t xml:space="preserve">yet </w:t>
      </w:r>
      <w:r w:rsidR="00DD00AF" w:rsidRPr="00DD00AF">
        <w:rPr>
          <w:rFonts w:eastAsiaTheme="minorEastAsia"/>
          <w14:ligatures w14:val="none"/>
        </w:rPr>
        <w:t>its representational capacity is often insufficient for capturing fine-grained boundaries in heterogeneous field conditions. MobileNetV3 addresses this limitation by integrating squeeze-and-excitation</w:t>
      </w:r>
      <w:r w:rsidR="00DD00AF">
        <w:rPr>
          <w:rFonts w:eastAsiaTheme="minorEastAsia"/>
          <w14:ligatures w14:val="none"/>
        </w:rPr>
        <w:t xml:space="preserve"> (SE)</w:t>
      </w:r>
      <w:r w:rsidR="00DD00AF" w:rsidRPr="00DD00AF">
        <w:rPr>
          <w:rFonts w:eastAsiaTheme="minorEastAsia"/>
          <w14:ligatures w14:val="none"/>
        </w:rPr>
        <w:t xml:space="preserve"> modules and hard-swish activations, enhancing feature representation while preserving efficiency. More recent variants such as MobileNetV4, designed via neural architecture </w:t>
      </w:r>
      <w:r w:rsidR="00DD00AF" w:rsidRPr="00DD00AF">
        <w:rPr>
          <w:rFonts w:eastAsiaTheme="minorEastAsia"/>
          <w14:ligatures w14:val="none"/>
        </w:rPr>
        <w:lastRenderedPageBreak/>
        <w:t>search with compound scaling, offer further accuracy gains but introduce increased structural complexity and training overhead</w:t>
      </w:r>
      <w:r w:rsidR="00BF5A5C">
        <w:rPr>
          <w:rFonts w:eastAsiaTheme="minorEastAsia" w:hint="eastAsia"/>
          <w14:ligatures w14:val="none"/>
        </w:rPr>
        <w:t xml:space="preserve"> </w:t>
      </w:r>
      <w:r w:rsidR="00BF5A5C">
        <w:rPr>
          <w:szCs w:val="21"/>
          <w14:ligatures w14:val="none"/>
        </w:rPr>
        <w:fldChar w:fldCharType="begin"/>
      </w:r>
      <w:r w:rsidR="00CB419B">
        <w:rPr>
          <w:szCs w:val="21"/>
          <w14:ligatures w14:val="none"/>
        </w:rPr>
        <w:instrText xml:space="preserve"> ADDIN ZOTERO_ITEM CSL_CITATION {"citationID":"PUJEut8g","properties":{"formattedCitation":"[24]","plainCitation":"[24]","noteIndex":0},"citationItems":[{"id":14579,"uris":["http://zotero.org/users/13933480/items/YEUXJW63"],"itemData":{"id":14579,"type":"paper-conference","abstract":"We present the latest generation of MobileNets: MobileNetV4 (MNv4). They feature universally-efficient architecture designs for mobile devices. We introduce the Universal Inverted Bottleneck (UIB) search block, a unified and flexible structure that merges Inverted Bottleneck (IB), ConvNext, Feed Forward Network (FFN), and a novel Extra Depthwise (ExtraDW) variant. Alongside UIB, we present Mobile MQA, an attention block for mobile accelerators, delivering a significant 39% speedup. An optimized neural architecture search (NAS) recipe is also introduced which improves MNv4 search effectiveness. The integration of UIB, Mobile MQA and the refined NAS recipe results in a new suite of MNv4 models that are mostly Pareto optimal across mobile CPUs, DSPs, GPUs, as well as accelerators like Apple Neural Engine and Google Pixel EdgeTPU. This performance uniformity is not found in any other models tested. We introduce performance modeling and analysis techniques to explain how this performance is achieved. Finally, to further boost accuracy, we introduce a novel distillation technique. Enhanced by this technique, our MNv4-Hybrid-Large model delivers 87% ImageNet-1K accuracy, with a Pixel 8 EdgeTPU runtime of 3.8 ms.","container-title":"Computer Vision – ECCV 2024: 18th European Conference, Milan, Italy, September 29–October 4, 2024, Proceedings, Part XL","DOI":"10.1007/978-3-031-73661-2_5","event-place":"Milan, Italy","ISBN":"978-3-031-73660-5","page":"78–96","publisher":"Springer-Verlag","publisher-place":"Berlin, Heidelberg","title":"MobileNetV4: Universal Models for Mobile Ecosystem","URL":"https://doi.org/10.1007/978-3-031-73661-2_5","author":[{"family":"Qin","given":"Danfeng"},{"family":"Leichner","given":"Chas"},{"family":"Delakis","given":"Manolis"},{"family":"Fornoni","given":"Marco"},{"family":"Luo","given":"Shixin"},{"family":"Yang","given":"Fan"},{"family":"Wang","given":"Weijun"},{"family":"Banbury","given":"Colby"},{"family":"Ye","given":"Chengxi"},{"family":"Akin","given":"Berkin"},{"family":"Aggarwal","given":"Vaibhav"},{"family":"Zhu","given":"Tenghui"},{"family":"Moro","given":"Daniele"},{"family":"Howard","given":"Andrew"}],"issued":{"date-parts":[["2024"]]}}}],"schema":"https://github.com/citation-style-language/schema/raw/master/csl-citation.json"} </w:instrText>
      </w:r>
      <w:r w:rsidR="00BF5A5C">
        <w:rPr>
          <w:szCs w:val="21"/>
          <w14:ligatures w14:val="none"/>
        </w:rPr>
        <w:fldChar w:fldCharType="separate"/>
      </w:r>
      <w:r w:rsidR="00CB419B">
        <w:rPr>
          <w:noProof/>
          <w:szCs w:val="21"/>
          <w14:ligatures w14:val="none"/>
        </w:rPr>
        <w:t>[24]</w:t>
      </w:r>
      <w:r w:rsidR="00BF5A5C">
        <w:rPr>
          <w:szCs w:val="21"/>
          <w14:ligatures w14:val="none"/>
        </w:rPr>
        <w:fldChar w:fldCharType="end"/>
      </w:r>
      <w:r w:rsidR="009D5053" w:rsidRPr="009D5053">
        <w:rPr>
          <w:rFonts w:eastAsiaTheme="minorEastAsia"/>
          <w14:ligatures w14:val="none"/>
        </w:rPr>
        <w:t xml:space="preserve">. </w:t>
      </w:r>
      <w:r w:rsidR="001D6B70" w:rsidRPr="001D6B70">
        <w:rPr>
          <w:rFonts w:eastAsiaTheme="minorEastAsia"/>
          <w14:ligatures w14:val="none"/>
        </w:rPr>
        <w:t>In view of practical deployment constraints, MobileNetV3 was selected as the backbone of the proposed model.</w:t>
      </w:r>
      <w:r w:rsidR="00041951">
        <w:rPr>
          <w:rFonts w:eastAsiaTheme="minorEastAsia" w:hint="eastAsia"/>
          <w14:ligatures w14:val="none"/>
        </w:rPr>
        <w:t xml:space="preserve"> </w:t>
      </w:r>
    </w:p>
    <w:p w14:paraId="2C8A7C1D" w14:textId="2CF5FC0B" w:rsidR="00A541AD" w:rsidRPr="00A541AD" w:rsidRDefault="00382EC2" w:rsidP="002E50C5">
      <w:pPr>
        <w:spacing w:after="240"/>
        <w:rPr>
          <w:rFonts w:eastAsiaTheme="minorEastAsia"/>
          <w14:ligatures w14:val="none"/>
        </w:rPr>
      </w:pPr>
      <w:r w:rsidRPr="00382EC2">
        <w:rPr>
          <w:rFonts w:eastAsiaTheme="minorEastAsia"/>
          <w14:ligatures w14:val="none"/>
        </w:rPr>
        <w:t>While the SE attention mechanism</w:t>
      </w:r>
      <w:r w:rsidR="00B92489">
        <w:rPr>
          <w:rFonts w:eastAsiaTheme="minorEastAsia"/>
          <w14:ligatures w14:val="none"/>
        </w:rPr>
        <w:t xml:space="preserve"> in MobileNetV3</w:t>
      </w:r>
      <w:r w:rsidRPr="00382EC2">
        <w:rPr>
          <w:rFonts w:eastAsiaTheme="minorEastAsia"/>
          <w14:ligatures w14:val="none"/>
        </w:rPr>
        <w:t xml:space="preserve"> improves feature representation with relatively low computational cost, it introduces additional parameters and inadequately captures spatial structures essential for pixel-level segmentation, as its design focuses on inter-channel dependencies via global pooling and lightweight fully connected layers</w:t>
      </w:r>
      <w:r w:rsidR="00B92489">
        <w:rPr>
          <w:rFonts w:eastAsiaTheme="minorEastAsia"/>
          <w14:ligatures w14:val="none"/>
        </w:rPr>
        <w:t xml:space="preserve"> </w:t>
      </w:r>
      <w:r w:rsidR="002F0E62" w:rsidRPr="007603BC">
        <w:rPr>
          <w:rFonts w:eastAsia="SimHei" w:cs="Times New Roman"/>
          <w:szCs w:val="21"/>
        </w:rPr>
        <w:fldChar w:fldCharType="begin"/>
      </w:r>
      <w:r w:rsidR="00041951">
        <w:rPr>
          <w:rFonts w:eastAsia="SimHei" w:cs="Times New Roman"/>
          <w:szCs w:val="21"/>
        </w:rPr>
        <w:instrText xml:space="preserve"> ADDIN ZOTERO_ITEM CSL_CITATION {"citationID":"R4HdR3x4","properties":{"formattedCitation":"[25]","plainCitation":"[25]","noteIndex":0},"citationItems":[{"id":"1sAdG0sL/ELPOdMCy","uris":["http://zotero.org/users/12581813/items/47F4LBT7"],"itemData":{"id":633,"type":"paper-conference","container-title":"2018 IEEE/CVF Conference on Computer Vision and Pattern Recognition","DOI":"10.1109/CVPR.2018.00745","page":"7132-7141","title":"Squeeze-and-Excitation Networks","author":[{"family":"Hu","given":"Jie"},{"family":"Shen","given":"Li"},{"family":"Sun","given":"Gang"}],"issued":{"date-parts":[["2018"]]}}}],"schema":"https://github.com/citation-style-language/schema/raw/master/csl-citation.json"} </w:instrText>
      </w:r>
      <w:r w:rsidR="002F0E62" w:rsidRPr="007603BC">
        <w:rPr>
          <w:rFonts w:eastAsia="SimHei" w:cs="Times New Roman"/>
          <w:szCs w:val="21"/>
        </w:rPr>
        <w:fldChar w:fldCharType="separate"/>
      </w:r>
      <w:r w:rsidR="00041951">
        <w:rPr>
          <w:rFonts w:eastAsia="SimHei" w:cs="Times New Roman"/>
          <w:szCs w:val="21"/>
        </w:rPr>
        <w:t>[25]</w:t>
      </w:r>
      <w:r w:rsidR="002F0E62" w:rsidRPr="007603BC">
        <w:rPr>
          <w:rFonts w:eastAsia="SimHei" w:cs="Times New Roman"/>
          <w:szCs w:val="21"/>
        </w:rPr>
        <w:fldChar w:fldCharType="end"/>
      </w:r>
      <w:r w:rsidR="003D1E16" w:rsidRPr="003D1E16">
        <w:rPr>
          <w:rFonts w:eastAsiaTheme="minorEastAsia"/>
          <w14:ligatures w14:val="none"/>
        </w:rPr>
        <w:t xml:space="preserve">. </w:t>
      </w:r>
      <w:r w:rsidR="00F523A2" w:rsidRPr="00F523A2">
        <w:rPr>
          <w:rFonts w:eastAsiaTheme="minorEastAsia"/>
          <w14:ligatures w14:val="none"/>
        </w:rPr>
        <w:t>In contrast, the Simple, Parameter-Free Attention Module (</w:t>
      </w:r>
      <w:proofErr w:type="spellStart"/>
      <w:r w:rsidR="00F523A2" w:rsidRPr="00F523A2">
        <w:rPr>
          <w:rFonts w:eastAsiaTheme="minorEastAsia"/>
          <w14:ligatures w14:val="none"/>
        </w:rPr>
        <w:t>SimAM</w:t>
      </w:r>
      <w:proofErr w:type="spellEnd"/>
      <w:r w:rsidR="00F523A2" w:rsidRPr="00F523A2">
        <w:rPr>
          <w:rFonts w:eastAsiaTheme="minorEastAsia"/>
          <w14:ligatures w14:val="none"/>
        </w:rPr>
        <w:t>) adopts a parameter-free formulation that directly modulates neuron responses based on spatial significance, enabling more effective modeling of fine-grained structural patterns</w:t>
      </w:r>
      <w:r w:rsidR="00B00FF6">
        <w:rPr>
          <w14:ligatures w14:val="none"/>
        </w:rPr>
        <w:t xml:space="preserve"> </w:t>
      </w:r>
      <w:r w:rsidR="00B00FF6">
        <w:rPr>
          <w14:ligatures w14:val="none"/>
        </w:rPr>
        <w:fldChar w:fldCharType="begin"/>
      </w:r>
      <w:r w:rsidR="00041951">
        <w:rPr>
          <w14:ligatures w14:val="none"/>
        </w:rPr>
        <w:instrText xml:space="preserve"> ADDIN ZOTERO_ITEM CSL_CITATION {"citationID":"WVUpWeSI","properties":{"formattedCitation":"[26]","plainCitation":"[26]","noteIndex":0},"citationItems":[{"id":14473,"uris":["http://zotero.org/users/13933480/items/4RX64UUG"],"itemData":{"id":14473,"type":"paper-conference","container-title":"International Conference on Machine Learning","title":"SimAM: A Simple, Parameter-Free Attention Module for Convolutional Neural Networks","URL":"https://api.semanticscholar.org/CorpusID:235825945","author":[{"family":"Yang","given":"Lingxiao"},{"family":"Zhang","given":"Ru-Yuan"},{"family":"Li","given":"Lida"},{"family":"Xie","given":"Xiaohua"}],"issued":{"date-parts":[["2021"]]}}}],"schema":"https://github.com/citation-style-language/schema/raw/master/csl-citation.json"} </w:instrText>
      </w:r>
      <w:r w:rsidR="00B00FF6">
        <w:rPr>
          <w14:ligatures w14:val="none"/>
        </w:rPr>
        <w:fldChar w:fldCharType="separate"/>
      </w:r>
      <w:r w:rsidR="00041951">
        <w:rPr>
          <w:noProof/>
          <w14:ligatures w14:val="none"/>
        </w:rPr>
        <w:t>[26]</w:t>
      </w:r>
      <w:r w:rsidR="00B00FF6">
        <w:rPr>
          <w14:ligatures w14:val="none"/>
        </w:rPr>
        <w:fldChar w:fldCharType="end"/>
      </w:r>
      <w:r w:rsidR="000A2008">
        <w:rPr>
          <w:rFonts w:ascii="SimSun" w:eastAsia="SimSun" w:hAnsi="SimSun" w:cs="SimSun" w:hint="eastAsia"/>
          <w14:ligatures w14:val="none"/>
        </w:rPr>
        <w:t>.</w:t>
      </w:r>
      <w:r w:rsidR="008707BE" w:rsidRPr="008707BE">
        <w:t xml:space="preserve"> </w:t>
      </w:r>
      <w:r w:rsidR="008707BE" w:rsidRPr="008707BE">
        <w:rPr>
          <w14:ligatures w14:val="none"/>
        </w:rPr>
        <w:t xml:space="preserve">This characteristic is particularly beneficial for leaf–lesion scenarios, where subtle spatial variations and boundary details play a critical role. By integrating </w:t>
      </w:r>
      <w:proofErr w:type="spellStart"/>
      <w:r w:rsidR="008707BE" w:rsidRPr="008707BE">
        <w:rPr>
          <w14:ligatures w14:val="none"/>
        </w:rPr>
        <w:t>SimAM</w:t>
      </w:r>
      <w:proofErr w:type="spellEnd"/>
      <w:r w:rsidR="008707BE" w:rsidRPr="008707BE">
        <w:rPr>
          <w14:ligatures w14:val="none"/>
        </w:rPr>
        <w:t>, the network is able to better capture discriminative regions within grape leaves while suppressing irrelevant background interference.</w:t>
      </w:r>
      <w:r w:rsidR="008707BE">
        <w:rPr>
          <w:rFonts w:hint="eastAsia"/>
          <w14:ligatures w14:val="none"/>
        </w:rPr>
        <w:t xml:space="preserve"> </w:t>
      </w:r>
      <w:r w:rsidR="008707BE" w:rsidRPr="008707BE">
        <w:rPr>
          <w14:ligatures w14:val="none"/>
        </w:rPr>
        <w:t xml:space="preserve">Importantly, the absence of additional learnable parameters allows </w:t>
      </w:r>
      <w:proofErr w:type="spellStart"/>
      <w:r w:rsidR="008707BE" w:rsidRPr="008707BE">
        <w:rPr>
          <w14:ligatures w14:val="none"/>
        </w:rPr>
        <w:t>SimAM</w:t>
      </w:r>
      <w:proofErr w:type="spellEnd"/>
      <w:r w:rsidR="008707BE" w:rsidRPr="008707BE">
        <w:rPr>
          <w14:ligatures w14:val="none"/>
        </w:rPr>
        <w:t xml:space="preserve"> to preserve the computational efficiency of the MobileNetV3 backbone, making it well-suited for real-time and resource-constrained deployment. Based on these considerations, </w:t>
      </w:r>
      <w:proofErr w:type="spellStart"/>
      <w:r w:rsidR="008707BE" w:rsidRPr="008707BE">
        <w:rPr>
          <w14:ligatures w14:val="none"/>
        </w:rPr>
        <w:t>SimAM</w:t>
      </w:r>
      <w:proofErr w:type="spellEnd"/>
      <w:r w:rsidR="008707BE" w:rsidRPr="008707BE">
        <w:rPr>
          <w14:ligatures w14:val="none"/>
        </w:rPr>
        <w:t xml:space="preserve"> is employed to replace the SE module in the final leaf segmentation model</w:t>
      </w:r>
      <w:r w:rsidR="00A266C6">
        <w:rPr>
          <w14:ligatures w14:val="none"/>
        </w:rPr>
        <w:t>.</w:t>
      </w:r>
    </w:p>
    <w:p w14:paraId="38AC4BAD" w14:textId="5786DDD7" w:rsidR="00B05A4A" w:rsidRPr="00175823" w:rsidRDefault="00D44CF0" w:rsidP="00A261C5">
      <w:pPr>
        <w:spacing w:after="240"/>
        <w:rPr>
          <w:rFonts w:eastAsiaTheme="minorEastAsia"/>
          <w14:ligatures w14:val="none"/>
        </w:rPr>
      </w:pPr>
      <w:r w:rsidRPr="00D44CF0">
        <w:rPr>
          <w14:ligatures w14:val="none"/>
        </w:rPr>
        <w:t>Guided by the above design considerations, a leaf segmentation model is constructed, with its overall architecture presented in</w:t>
      </w:r>
      <w:r w:rsidR="00A80C94">
        <w:rPr>
          <w:rFonts w:hint="eastAsia"/>
          <w14:ligatures w14:val="none"/>
        </w:rPr>
        <w:t xml:space="preserve"> </w:t>
      </w:r>
      <w:r w:rsidR="00A80C94">
        <w:rPr>
          <w14:ligatures w14:val="none"/>
        </w:rPr>
        <w:fldChar w:fldCharType="begin"/>
      </w:r>
      <w:r w:rsidR="00A80C94">
        <w:rPr>
          <w14:ligatures w14:val="none"/>
        </w:rPr>
        <w:instrText xml:space="preserve"> </w:instrText>
      </w:r>
      <w:r w:rsidR="00A80C94">
        <w:rPr>
          <w:rFonts w:hint="eastAsia"/>
          <w14:ligatures w14:val="none"/>
        </w:rPr>
        <w:instrText>REF _Ref227531813 \h</w:instrText>
      </w:r>
      <w:r w:rsidR="00A80C94">
        <w:rPr>
          <w14:ligatures w14:val="none"/>
        </w:rPr>
        <w:instrText xml:space="preserve"> </w:instrText>
      </w:r>
      <w:r w:rsidR="00A80C94">
        <w:rPr>
          <w14:ligatures w14:val="none"/>
        </w:rPr>
      </w:r>
      <w:r w:rsidR="00A80C94">
        <w:rPr>
          <w14:ligatures w14:val="none"/>
        </w:rPr>
        <w:fldChar w:fldCharType="separate"/>
      </w:r>
      <w:r w:rsidR="00FE11D1">
        <w:t xml:space="preserve">Fig. </w:t>
      </w:r>
      <w:r w:rsidR="00FE11D1">
        <w:rPr>
          <w:noProof/>
        </w:rPr>
        <w:t>2</w:t>
      </w:r>
      <w:r w:rsidR="00A80C94">
        <w:rPr>
          <w14:ligatures w14:val="none"/>
        </w:rPr>
        <w:fldChar w:fldCharType="end"/>
      </w:r>
      <w:r w:rsidR="004B2B00">
        <w:rPr>
          <w:b/>
          <w:bCs/>
          <w14:ligatures w14:val="none"/>
        </w:rPr>
        <w:t>.</w:t>
      </w:r>
      <w:r w:rsidR="00D66D7E" w:rsidRPr="00D66D7E">
        <w:rPr>
          <w14:ligatures w14:val="none"/>
        </w:rPr>
        <w:t xml:space="preserve"> </w:t>
      </w:r>
    </w:p>
    <w:p w14:paraId="6B1D2C4A" w14:textId="77777777" w:rsidR="00501DDC" w:rsidRDefault="006243DA" w:rsidP="00D524B2">
      <w:pPr>
        <w:pStyle w:val="tablecaption"/>
      </w:pPr>
      <w:r>
        <w:rPr>
          <w:rFonts w:hint="eastAsia"/>
          <w:noProof/>
        </w:rPr>
        <w:lastRenderedPageBreak/>
        <w:drawing>
          <wp:inline distT="0" distB="0" distL="0" distR="0" wp14:anchorId="4EA86836" wp14:editId="3A5546B4">
            <wp:extent cx="5156200" cy="5295900"/>
            <wp:effectExtent l="0" t="0" r="0" b="0"/>
            <wp:docPr id="508263089" name="Picture 1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3089" name="Picture 13" descr="A diagram of a computer networ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6200" cy="5295900"/>
                    </a:xfrm>
                    <a:prstGeom prst="rect">
                      <a:avLst/>
                    </a:prstGeom>
                  </pic:spPr>
                </pic:pic>
              </a:graphicData>
            </a:graphic>
          </wp:inline>
        </w:drawing>
      </w:r>
      <w:bookmarkStart w:id="11" w:name="_Ref193444133"/>
    </w:p>
    <w:p w14:paraId="69DC1951" w14:textId="333F9C18" w:rsidR="00A1408E" w:rsidRPr="00A379B7" w:rsidRDefault="00A80C94" w:rsidP="00A43808">
      <w:pPr>
        <w:pStyle w:val="Caption"/>
        <w:jc w:val="both"/>
        <w:rPr>
          <w:rFonts w:eastAsiaTheme="minorEastAsia"/>
        </w:rPr>
      </w:pPr>
      <w:bookmarkStart w:id="12" w:name="_Ref227531813"/>
      <w:bookmarkEnd w:id="11"/>
      <w:r>
        <w:t xml:space="preserve">Fig. </w:t>
      </w:r>
      <w:r>
        <w:fldChar w:fldCharType="begin"/>
      </w:r>
      <w:r>
        <w:instrText xml:space="preserve"> SEQ Fig. \* ARABIC </w:instrText>
      </w:r>
      <w:r>
        <w:fldChar w:fldCharType="separate"/>
      </w:r>
      <w:r w:rsidR="00FE11D1">
        <w:rPr>
          <w:noProof/>
        </w:rPr>
        <w:t>2</w:t>
      </w:r>
      <w:r>
        <w:fldChar w:fldCharType="end"/>
      </w:r>
      <w:bookmarkEnd w:id="12"/>
      <w:r>
        <w:t>.</w:t>
      </w:r>
      <w:r w:rsidR="00A1408E" w:rsidRPr="006B69FC">
        <w:t xml:space="preserve"> </w:t>
      </w:r>
      <w:r w:rsidR="005756F7" w:rsidRPr="006B69FC">
        <w:t xml:space="preserve">Architecture of the SimV3-DL3+ Model. The </w:t>
      </w:r>
      <w:r w:rsidR="00C35C9D" w:rsidRPr="006B69FC">
        <w:t xml:space="preserve">backbone and decoder </w:t>
      </w:r>
      <w:r w:rsidR="005756F7" w:rsidRPr="006B69FC">
        <w:t>present the overall architecture of SimV3-DL3</w:t>
      </w:r>
      <w:r w:rsidR="00366C02" w:rsidRPr="006B69FC">
        <w:t>+.</w:t>
      </w:r>
      <w:r w:rsidR="005756F7" w:rsidRPr="006B69FC">
        <w:t xml:space="preserve"> </w:t>
      </w:r>
      <w:proofErr w:type="spellStart"/>
      <w:r w:rsidR="005756F7" w:rsidRPr="006B69FC">
        <w:t>Sim_IR</w:t>
      </w:r>
      <w:proofErr w:type="spellEnd"/>
      <w:r w:rsidR="005756F7" w:rsidRPr="006B69FC">
        <w:t xml:space="preserve"> denotes the </w:t>
      </w:r>
      <w:r w:rsidR="002322C8" w:rsidRPr="006B69FC">
        <w:t>module</w:t>
      </w:r>
      <w:r w:rsidR="005756F7" w:rsidRPr="006B69FC">
        <w:t xml:space="preserve"> </w:t>
      </w:r>
      <w:r w:rsidR="00C35C9D" w:rsidRPr="006B69FC">
        <w:t xml:space="preserve">obtained </w:t>
      </w:r>
      <w:r w:rsidR="00D169BE" w:rsidRPr="006B69FC">
        <w:t xml:space="preserve">by enhancing </w:t>
      </w:r>
      <w:r w:rsidR="002322C8" w:rsidRPr="006B69FC">
        <w:t xml:space="preserve">the original </w:t>
      </w:r>
      <w:proofErr w:type="spellStart"/>
      <w:r w:rsidR="002322C8" w:rsidRPr="006B69FC">
        <w:t>InvertedResidual</w:t>
      </w:r>
      <w:proofErr w:type="spellEnd"/>
      <w:r w:rsidR="002322C8" w:rsidRPr="006B69FC">
        <w:t xml:space="preserve"> block with the </w:t>
      </w:r>
      <w:proofErr w:type="spellStart"/>
      <w:r w:rsidR="002322C8" w:rsidRPr="006B69FC">
        <w:t>SimAM</w:t>
      </w:r>
      <w:proofErr w:type="spellEnd"/>
      <w:r w:rsidR="002322C8" w:rsidRPr="006B69FC">
        <w:t xml:space="preserve"> attention</w:t>
      </w:r>
      <w:r w:rsidR="005756F7" w:rsidRPr="006B69FC">
        <w:t xml:space="preserve">. The </w:t>
      </w:r>
      <w:r w:rsidR="00C35C9D" w:rsidRPr="006B69FC">
        <w:t xml:space="preserve">upper </w:t>
      </w:r>
      <w:r w:rsidR="005756F7" w:rsidRPr="006B69FC">
        <w:t xml:space="preserve">part shows the detailed structure of the </w:t>
      </w:r>
      <w:r w:rsidR="00C35C9D" w:rsidRPr="006B69FC">
        <w:t>SimIR module</w:t>
      </w:r>
      <w:r w:rsidR="005756F7" w:rsidRPr="006B69FC">
        <w:t xml:space="preserve"> and the computational flow of the </w:t>
      </w:r>
      <w:proofErr w:type="spellStart"/>
      <w:r w:rsidR="005756F7" w:rsidRPr="006B69FC">
        <w:t>SimAM</w:t>
      </w:r>
      <w:proofErr w:type="spellEnd"/>
      <w:r w:rsidR="005756F7" w:rsidRPr="006B69FC">
        <w:t xml:space="preserve"> attention.</w:t>
      </w:r>
      <w:r w:rsidR="003D5EB0" w:rsidRPr="003D5EB0">
        <w:rPr>
          <w:rFonts w:hint="eastAsia"/>
        </w:rPr>
        <w:t xml:space="preserve"> </w:t>
      </w:r>
    </w:p>
    <w:p w14:paraId="17EA38A3" w14:textId="459A19D0" w:rsidR="00321336" w:rsidRDefault="00C24B1F" w:rsidP="00267AE0">
      <w:pPr>
        <w:pStyle w:val="Dual-heading2"/>
        <w:numPr>
          <w:ilvl w:val="2"/>
          <w:numId w:val="23"/>
        </w:numPr>
      </w:pPr>
      <w:r w:rsidRPr="00FC365F">
        <w:t xml:space="preserve">Lesion Segmentation Model </w:t>
      </w:r>
      <w:r w:rsidR="00DE0F86">
        <w:rPr>
          <w:rFonts w:hint="eastAsia"/>
        </w:rPr>
        <w:t>(</w:t>
      </w:r>
      <w:r w:rsidR="00FA4CE4" w:rsidRPr="00583AE8">
        <w:rPr>
          <w:rFonts w:hint="eastAsia"/>
        </w:rPr>
        <w:t>SimEffB0-RepUNet</w:t>
      </w:r>
      <w:r w:rsidR="00DE0F86">
        <w:rPr>
          <w:rFonts w:hint="eastAsia"/>
        </w:rPr>
        <w:t>)</w:t>
      </w:r>
      <w:r w:rsidR="00FA4CE4" w:rsidRPr="00FA4CE4" w:rsidDel="00FA4CE4">
        <w:t xml:space="preserve"> </w:t>
      </w:r>
      <w:r w:rsidR="000478F2">
        <w:rPr>
          <w:rFonts w:hint="eastAsia"/>
        </w:rPr>
        <w:t xml:space="preserve"> </w:t>
      </w:r>
    </w:p>
    <w:p w14:paraId="3FF26EA9" w14:textId="7DD7AA12" w:rsidR="00FE49A2" w:rsidRDefault="00EA1AF4" w:rsidP="0019342B">
      <w:pPr>
        <w:spacing w:before="120" w:after="120"/>
        <w:rPr>
          <w:rFonts w:eastAsiaTheme="minorEastAsia" w:cs="Times New Roman"/>
        </w:rPr>
      </w:pPr>
      <w:bookmarkStart w:id="13" w:name="OLE_LINK5"/>
      <w:r w:rsidRPr="00EA1AF4">
        <w:rPr>
          <w:rFonts w:eastAsiaTheme="minorEastAsia" w:cs="Times New Roman"/>
        </w:rPr>
        <w:t>Given the inherent difficulty of lesion segmentation, achieving high accuracy is prioritized in the model design. Accordingly, the model is first optimized for segmentation performance, after which efficiency and parameter reduction are further considered.</w:t>
      </w:r>
    </w:p>
    <w:p w14:paraId="528C2DB9" w14:textId="287ABADA" w:rsidR="00FE49A2" w:rsidRPr="0019342B" w:rsidRDefault="00C971AA" w:rsidP="0019342B">
      <w:pPr>
        <w:spacing w:before="120" w:after="120"/>
        <w:rPr>
          <w:rFonts w:eastAsiaTheme="minorEastAsia" w:cs="Times New Roman"/>
        </w:rPr>
      </w:pPr>
      <w:r>
        <w:rPr>
          <w:rFonts w:eastAsiaTheme="minorEastAsia" w:cs="Times New Roman" w:hint="eastAsia"/>
        </w:rPr>
        <w:lastRenderedPageBreak/>
        <w:t>T</w:t>
      </w:r>
      <w:r w:rsidR="00FE2994" w:rsidRPr="00FE2994">
        <w:rPr>
          <w:rFonts w:eastAsiaTheme="minorEastAsia" w:cs="Times New Roman"/>
        </w:rPr>
        <w:t xml:space="preserve">o construct a reliable lesion segmentation model for the second stage, five representative architectures—DeepLabV3+, U-Net, </w:t>
      </w:r>
      <w:proofErr w:type="spellStart"/>
      <w:r w:rsidR="00FE2994" w:rsidRPr="00FE2994">
        <w:rPr>
          <w:rFonts w:eastAsiaTheme="minorEastAsia" w:cs="Times New Roman"/>
        </w:rPr>
        <w:t>PSPNet</w:t>
      </w:r>
      <w:proofErr w:type="spellEnd"/>
      <w:r w:rsidR="00FE2994" w:rsidRPr="00FE2994">
        <w:rPr>
          <w:rFonts w:eastAsiaTheme="minorEastAsia" w:cs="Times New Roman"/>
        </w:rPr>
        <w:t xml:space="preserve">, </w:t>
      </w:r>
      <w:proofErr w:type="spellStart"/>
      <w:r w:rsidR="00FE2994" w:rsidRPr="00FE2994">
        <w:rPr>
          <w:rFonts w:eastAsiaTheme="minorEastAsia" w:cs="Times New Roman"/>
        </w:rPr>
        <w:t>SegFormer</w:t>
      </w:r>
      <w:proofErr w:type="spellEnd"/>
      <w:r w:rsidR="00FE2994" w:rsidRPr="00FE2994">
        <w:rPr>
          <w:rFonts w:eastAsiaTheme="minorEastAsia" w:cs="Times New Roman"/>
        </w:rPr>
        <w:t xml:space="preserve">, and </w:t>
      </w:r>
      <w:proofErr w:type="spellStart"/>
      <w:r w:rsidR="00FE2994" w:rsidRPr="00FE2994">
        <w:rPr>
          <w:rFonts w:eastAsiaTheme="minorEastAsia" w:cs="Times New Roman"/>
        </w:rPr>
        <w:t>HRNet</w:t>
      </w:r>
      <w:proofErr w:type="spellEnd"/>
      <w:r w:rsidR="00FE2994" w:rsidRPr="00FE2994">
        <w:rPr>
          <w:rFonts w:eastAsiaTheme="minorEastAsia" w:cs="Times New Roman"/>
        </w:rPr>
        <w:t>—were systematically evaluated on the lesion dataset. Among these candidates, U-Net exhibited the highest segmentation accuracy, despite its relatively high parameter cost, and was selected as the baseline for subsequent model development. In standard practice, U-Net is commonly implemented with a VGG16 encoder.</w:t>
      </w:r>
    </w:p>
    <w:p w14:paraId="66C2F45C" w14:textId="58236D2D" w:rsidR="00FE49A2" w:rsidRPr="002C6832" w:rsidRDefault="00C971AA" w:rsidP="002C6832">
      <w:pPr>
        <w:spacing w:before="120" w:after="120"/>
        <w:rPr>
          <w:rFonts w:cs="Times New Roman"/>
        </w:rPr>
      </w:pPr>
      <w:r w:rsidRPr="00C971AA">
        <w:rPr>
          <w:rFonts w:eastAsiaTheme="minorEastAsia" w:cs="Times New Roman"/>
        </w:rPr>
        <w:t>Although this configuration ensures stable performance, the associated parameter overhead limits its efficiency in deployment scenarios with constrained computational resources. To address this limitation, the encoder was reconfigured using EfficientNet-B0</w:t>
      </w:r>
      <w:r w:rsidR="006E2EC4" w:rsidRPr="006E2EC4">
        <w:rPr>
          <w:rFonts w:eastAsiaTheme="minorEastAsia" w:cs="Times New Roman"/>
        </w:rPr>
        <w:t>, which adopts a compound scaling strategy across network dimensions to achieve more efficient feature representation with reduced complexity. This design is particularly effective for capturing the subtle texture and structural variations characteristic of small and irregular lesion regions.</w:t>
      </w:r>
      <w:r w:rsidR="00251F23">
        <w:rPr>
          <w:rFonts w:eastAsiaTheme="minorEastAsia" w:cs="Times New Roman" w:hint="eastAsia"/>
        </w:rPr>
        <w:t xml:space="preserve"> </w:t>
      </w:r>
    </w:p>
    <w:p w14:paraId="60256BAD" w14:textId="530A7AEC" w:rsidR="00FE49A2" w:rsidRPr="0060699A" w:rsidRDefault="007D33D9" w:rsidP="002C6832">
      <w:pPr>
        <w:rPr>
          <w:rFonts w:eastAsiaTheme="minorEastAsia"/>
        </w:rPr>
      </w:pPr>
      <w:r w:rsidRPr="007D33D9">
        <w:t xml:space="preserve">The encoder adopts EfficientNet-B0, whose architecture is composed of stacked </w:t>
      </w:r>
      <w:proofErr w:type="spellStart"/>
      <w:r w:rsidRPr="007D33D9">
        <w:t>MBConv</w:t>
      </w:r>
      <w:proofErr w:type="spellEnd"/>
      <w:r w:rsidRPr="007D33D9">
        <w:t xml:space="preserve"> blocks with integrated squeeze-and-excitation (SE) attention in its original design. Following the design in the leaf segmentation stage, the SE module is replaced with the Simple Attention Module (</w:t>
      </w:r>
      <w:proofErr w:type="spellStart"/>
      <w:r w:rsidRPr="007D33D9">
        <w:t>SimAM</w:t>
      </w:r>
      <w:proofErr w:type="spellEnd"/>
      <w:r w:rsidRPr="007D33D9">
        <w:t>) to improve spatial feature representation without increasing model complexity</w:t>
      </w:r>
      <w:r w:rsidR="00B00FF6">
        <w:fldChar w:fldCharType="begin"/>
      </w:r>
      <w:r w:rsidR="00041951">
        <w:instrText xml:space="preserve"> ADDIN ZOTERO_ITEM CSL_CITATION {"citationID":"RzvesoXN","properties":{"formattedCitation":"[26]","plainCitation":"[26]","noteIndex":0},"citationItems":[{"id":14473,"uris":["http://zotero.org/users/13933480/items/4RX64UUG"],"itemData":{"id":14473,"type":"paper-conference","container-title":"International Conference on Machine Learning","title":"SimAM: A Simple, Parameter-Free Attention Module for Convolutional Neural Networks","URL":"https://api.semanticscholar.org/CorpusID:235825945","author":[{"family":"Yang","given":"Lingxiao"},{"family":"Zhang","given":"Ru-Yuan"},{"family":"Li","given":"Lida"},{"family":"Xie","given":"Xiaohua"}],"issued":{"date-parts":[["2021"]]}}}],"schema":"https://github.com/citation-style-language/schema/raw/master/csl-citation.json"} </w:instrText>
      </w:r>
      <w:r w:rsidR="00B00FF6">
        <w:fldChar w:fldCharType="separate"/>
      </w:r>
      <w:r w:rsidR="00041951">
        <w:rPr>
          <w:noProof/>
        </w:rPr>
        <w:t>[26]</w:t>
      </w:r>
      <w:r w:rsidR="00B00FF6">
        <w:fldChar w:fldCharType="end"/>
      </w:r>
      <w:r w:rsidR="00FE49A2" w:rsidRPr="008616F3">
        <w:t>.</w:t>
      </w:r>
      <w:r w:rsidR="00FF317E" w:rsidRPr="00FF317E">
        <w:t xml:space="preserve"> This adjustment enhances the modeling of fine-grained lesion patterns and reduces background interference, while maintaining the lightweight and efficient characteristics of the encoder.</w:t>
      </w:r>
    </w:p>
    <w:p w14:paraId="16A0A82A" w14:textId="3D8C9C39" w:rsidR="00FE49A2" w:rsidRPr="00F23FFD" w:rsidRDefault="00C43D7E" w:rsidP="004E5822">
      <w:pPr>
        <w:rPr>
          <w:rFonts w:eastAsia="SimSun" w:cs="Times New Roman"/>
        </w:rPr>
      </w:pPr>
      <w:r w:rsidRPr="00C43D7E">
        <w:rPr>
          <w:rFonts w:eastAsiaTheme="minorEastAsia" w:cs="Times New Roman"/>
        </w:rPr>
        <w:t xml:space="preserve">In the decoder, although multi-scale features are progressively reconstructed through </w:t>
      </w:r>
      <w:proofErr w:type="spellStart"/>
      <w:r w:rsidRPr="00C43D7E">
        <w:rPr>
          <w:rFonts w:eastAsiaTheme="minorEastAsia" w:cs="Times New Roman"/>
        </w:rPr>
        <w:t>upsampling</w:t>
      </w:r>
      <w:proofErr w:type="spellEnd"/>
      <w:r w:rsidRPr="00C43D7E">
        <w:rPr>
          <w:rFonts w:eastAsiaTheme="minorEastAsia" w:cs="Times New Roman"/>
        </w:rPr>
        <w:t xml:space="preserve"> and skip connections, the fusion process can still result in boundary ambiguity and limited structural coherence, especially for small and irregular lesions. To mitigate this issue, </w:t>
      </w:r>
      <w:proofErr w:type="spellStart"/>
      <w:r w:rsidRPr="00C43D7E">
        <w:rPr>
          <w:rFonts w:eastAsiaTheme="minorEastAsia" w:cs="Times New Roman"/>
        </w:rPr>
        <w:t>RepConv</w:t>
      </w:r>
      <w:proofErr w:type="spellEnd"/>
      <w:r w:rsidRPr="00C43D7E">
        <w:rPr>
          <w:rFonts w:eastAsiaTheme="minorEastAsia" w:cs="Times New Roman"/>
        </w:rPr>
        <w:t xml:space="preserve"> blocks based on structural re-parameterization</w:t>
      </w:r>
      <w:r w:rsidRPr="00C43D7E" w:rsidDel="00C43D7E">
        <w:rPr>
          <w:rFonts w:eastAsiaTheme="minorEastAsia" w:cs="Times New Roman"/>
        </w:rPr>
        <w:t xml:space="preserve"> </w:t>
      </w:r>
      <w:r w:rsidR="00601092">
        <w:rPr>
          <w:rFonts w:eastAsiaTheme="minorEastAsia" w:cs="Times New Roman"/>
        </w:rPr>
        <w:fldChar w:fldCharType="begin"/>
      </w:r>
      <w:r w:rsidR="00041951">
        <w:rPr>
          <w:rFonts w:eastAsiaTheme="minorEastAsia" w:cs="Times New Roman"/>
        </w:rPr>
        <w:instrText xml:space="preserve"> ADDIN ZOTERO_ITEM CSL_CITATION {"citationID":"DXMbbl1B","properties":{"formattedCitation":"[27]","plainCitation":"[27]","noteIndex":0},"citationItems":[{"id":"1sAdG0sL/mAPSploN","uris":["http://zotero.org/users/12581813/items/G5C3AIHY"],"itemData":{"id":"1sAdG0sL/mAPSploN","type":"paper-conference","container-title":"2021 IEEE/CVF Conference on Computer Vision and Pattern Recognition (CVPR)","DOI":"10.1109/CVPR46437.2021.01352","page":"13728-13737","title":"RepVGG: Making VGG-style ConvNets Great Again","author":[{"family":"Ding","given":"Xiaohan"},{"family":"Zhang","given":"Xiangyu"},{"family":"Ma","given":"Ningning"},{"family":"Han","given":"Jungong"},{"family":"Ding","given":"Guiguang"},{"family":"Sun","given":"Jian"}],"issued":{"date-parts":[["2021"]]}}}],"schema":"https://github.com/citation-style-language/schema/raw/master/csl-citation.json"} </w:instrText>
      </w:r>
      <w:r w:rsidR="00601092">
        <w:rPr>
          <w:rFonts w:eastAsiaTheme="minorEastAsia" w:cs="Times New Roman"/>
        </w:rPr>
        <w:fldChar w:fldCharType="separate"/>
      </w:r>
      <w:r w:rsidR="00041951">
        <w:rPr>
          <w:rFonts w:eastAsiaTheme="minorEastAsia" w:cs="Times New Roman"/>
          <w:noProof/>
        </w:rPr>
        <w:t>[27]</w:t>
      </w:r>
      <w:r w:rsidR="00601092">
        <w:rPr>
          <w:rFonts w:eastAsiaTheme="minorEastAsia" w:cs="Times New Roman"/>
        </w:rPr>
        <w:fldChar w:fldCharType="end"/>
      </w:r>
      <w:r w:rsidR="004E5822" w:rsidRPr="00AC690D">
        <w:rPr>
          <w:rFonts w:cs="Times New Roman" w:hint="eastAsia"/>
          <w:color w:val="EE0000"/>
        </w:rPr>
        <w:t xml:space="preserve"> </w:t>
      </w:r>
      <w:r w:rsidR="004E5822" w:rsidRPr="004E5822">
        <w:rPr>
          <w:rFonts w:cs="Times New Roman"/>
        </w:rPr>
        <w:t xml:space="preserve">are incorporated into the </w:t>
      </w:r>
      <w:proofErr w:type="spellStart"/>
      <w:r w:rsidR="004E5822" w:rsidRPr="004E5822">
        <w:rPr>
          <w:rFonts w:cs="Times New Roman"/>
        </w:rPr>
        <w:t>upsampling</w:t>
      </w:r>
      <w:proofErr w:type="spellEnd"/>
      <w:r w:rsidR="004E5822" w:rsidRPr="004E5822">
        <w:rPr>
          <w:rFonts w:cs="Times New Roman"/>
        </w:rPr>
        <w:t xml:space="preserve"> pathway to strengthen </w:t>
      </w:r>
      <w:r w:rsidR="004E5822" w:rsidRPr="004E5822">
        <w:rPr>
          <w:rFonts w:cs="Times New Roman"/>
        </w:rPr>
        <w:lastRenderedPageBreak/>
        <w:t>feature integration.</w:t>
      </w:r>
      <w:r w:rsidR="004E5822">
        <w:rPr>
          <w:rFonts w:cs="Times New Roman" w:hint="eastAsia"/>
        </w:rPr>
        <w:t xml:space="preserve"> </w:t>
      </w:r>
      <w:proofErr w:type="spellStart"/>
      <w:r w:rsidR="004E5822" w:rsidRPr="004E5822">
        <w:rPr>
          <w:rFonts w:cs="Times New Roman"/>
        </w:rPr>
        <w:t>RepConv</w:t>
      </w:r>
      <w:proofErr w:type="spellEnd"/>
      <w:r w:rsidR="004E5822" w:rsidRPr="004E5822">
        <w:rPr>
          <w:rFonts w:cs="Times New Roman"/>
        </w:rPr>
        <w:t xml:space="preserve"> leverages a multi-branch convolutional structure during training to enhance representational capacity, which is subsequently re-parameterized into a single convolutional operation for inference. This design </w:t>
      </w:r>
      <w:r w:rsidR="004571AE" w:rsidRPr="004571AE">
        <w:rPr>
          <w:rFonts w:cs="Times New Roman"/>
        </w:rPr>
        <w:t xml:space="preserve">facilitates more accurate reconstruction of lesion boundaries without introducing additional computational overhead at deployment. Based on these considerations, </w:t>
      </w:r>
      <w:proofErr w:type="spellStart"/>
      <w:r w:rsidR="004571AE" w:rsidRPr="004571AE">
        <w:rPr>
          <w:rFonts w:cs="Times New Roman"/>
        </w:rPr>
        <w:t>RepConv</w:t>
      </w:r>
      <w:proofErr w:type="spellEnd"/>
      <w:r w:rsidR="004571AE" w:rsidRPr="004571AE">
        <w:rPr>
          <w:rFonts w:cs="Times New Roman"/>
        </w:rPr>
        <w:t xml:space="preserve"> is incorporated into the decoder.</w:t>
      </w:r>
    </w:p>
    <w:p w14:paraId="2C5FFE58" w14:textId="18A9AC8A" w:rsidR="00FE49A2" w:rsidRDefault="00AE6A40" w:rsidP="00F23FFD">
      <w:pPr>
        <w:rPr>
          <w:rFonts w:eastAsiaTheme="minorEastAsia" w:cs="Times New Roman"/>
          <w:b/>
          <w:bCs/>
        </w:rPr>
      </w:pPr>
      <w:r>
        <w:rPr>
          <w:rFonts w:eastAsia="SimSun" w:cs="Times New Roman"/>
        </w:rPr>
        <w:t>I</w:t>
      </w:r>
      <w:r w:rsidRPr="00AE6A40">
        <w:rPr>
          <w:rFonts w:eastAsia="SimSun" w:cs="Times New Roman"/>
        </w:rPr>
        <w:t xml:space="preserve">n summary, the proposed lesion segmentation model, termed SimEffB0-RepUNet, integrates a </w:t>
      </w:r>
      <w:proofErr w:type="spellStart"/>
      <w:r w:rsidRPr="00AE6A40">
        <w:rPr>
          <w:rFonts w:eastAsia="SimSun" w:cs="Times New Roman"/>
        </w:rPr>
        <w:t>SimAM</w:t>
      </w:r>
      <w:proofErr w:type="spellEnd"/>
      <w:r w:rsidRPr="00AE6A40">
        <w:rPr>
          <w:rFonts w:eastAsia="SimSun" w:cs="Times New Roman"/>
        </w:rPr>
        <w:t xml:space="preserve">-enhanced EfficientNet-B0 encoder with a </w:t>
      </w:r>
      <w:proofErr w:type="spellStart"/>
      <w:r w:rsidRPr="00AE6A40">
        <w:rPr>
          <w:rFonts w:eastAsia="SimSun" w:cs="Times New Roman"/>
        </w:rPr>
        <w:t>RepConv</w:t>
      </w:r>
      <w:proofErr w:type="spellEnd"/>
      <w:r w:rsidRPr="00AE6A40">
        <w:rPr>
          <w:rFonts w:eastAsia="SimSun" w:cs="Times New Roman"/>
        </w:rPr>
        <w:t>-based decoder within the U-Net framework. This design is intended to improve the segmentation of small and irregular lesions while maintaining computational efficiency suitable for practical field deployment.</w:t>
      </w:r>
      <w:r w:rsidR="00FE49A2" w:rsidRPr="00F23FFD">
        <w:rPr>
          <w:rFonts w:eastAsia="SimSun" w:cs="Times New Roman"/>
        </w:rPr>
        <w:t xml:space="preserve"> The overall architecture of SimEffB0-RepUNet is shown in</w:t>
      </w:r>
      <w:r w:rsidR="00A80C94">
        <w:rPr>
          <w:rFonts w:eastAsia="SimSun" w:cs="Times New Roman"/>
        </w:rPr>
        <w:t xml:space="preserve"> </w:t>
      </w:r>
      <w:r w:rsidR="00A80C94">
        <w:rPr>
          <w:rFonts w:eastAsia="SimSun" w:cs="Times New Roman"/>
        </w:rPr>
        <w:fldChar w:fldCharType="begin"/>
      </w:r>
      <w:r w:rsidR="00A80C94">
        <w:rPr>
          <w:rFonts w:eastAsia="SimSun" w:cs="Times New Roman"/>
        </w:rPr>
        <w:instrText xml:space="preserve"> REF _Ref227531900 \h </w:instrText>
      </w:r>
      <w:r w:rsidR="00A80C94">
        <w:rPr>
          <w:rFonts w:eastAsia="SimSun" w:cs="Times New Roman"/>
        </w:rPr>
      </w:r>
      <w:r w:rsidR="00A80C94">
        <w:rPr>
          <w:rFonts w:eastAsia="SimSun" w:cs="Times New Roman"/>
        </w:rPr>
        <w:fldChar w:fldCharType="separate"/>
      </w:r>
      <w:r w:rsidR="00FE11D1">
        <w:t xml:space="preserve">Fig. </w:t>
      </w:r>
      <w:r w:rsidR="00FE11D1">
        <w:rPr>
          <w:noProof/>
        </w:rPr>
        <w:t>3</w:t>
      </w:r>
      <w:r w:rsidR="00A80C94">
        <w:rPr>
          <w:rFonts w:eastAsia="SimSun" w:cs="Times New Roman"/>
        </w:rPr>
        <w:fldChar w:fldCharType="end"/>
      </w:r>
      <w:r w:rsidR="00FE49A2">
        <w:rPr>
          <w:rFonts w:eastAsiaTheme="minorEastAsia" w:cs="Times New Roman"/>
          <w:b/>
          <w:bCs/>
        </w:rPr>
        <w:t>.</w:t>
      </w:r>
    </w:p>
    <w:bookmarkEnd w:id="13"/>
    <w:p w14:paraId="5B3D7BC4" w14:textId="4FF9137A" w:rsidR="001A6079" w:rsidRPr="00A10FAA" w:rsidRDefault="006F176C" w:rsidP="008C50D3">
      <w:pPr>
        <w:rPr>
          <w:rFonts w:eastAsiaTheme="minorEastAsia"/>
        </w:rPr>
      </w:pPr>
      <w:r>
        <w:rPr>
          <w:rFonts w:eastAsiaTheme="minorEastAsia"/>
          <w:noProof/>
        </w:rPr>
        <w:lastRenderedPageBreak/>
        <w:drawing>
          <wp:inline distT="0" distB="0" distL="0" distR="0" wp14:anchorId="2773D3BE" wp14:editId="1747D8CF">
            <wp:extent cx="5143500" cy="4495800"/>
            <wp:effectExtent l="0" t="0" r="0" b="0"/>
            <wp:docPr id="1906672982" name="Picture 14"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2982" name="Picture 14" descr="A diagram of a mach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500" cy="4495800"/>
                    </a:xfrm>
                    <a:prstGeom prst="rect">
                      <a:avLst/>
                    </a:prstGeom>
                  </pic:spPr>
                </pic:pic>
              </a:graphicData>
            </a:graphic>
          </wp:inline>
        </w:drawing>
      </w:r>
    </w:p>
    <w:p w14:paraId="210D0565" w14:textId="3B4FCCB0" w:rsidR="00AC56BA" w:rsidRPr="006B69FC" w:rsidRDefault="00A80C94" w:rsidP="00A43808">
      <w:pPr>
        <w:pStyle w:val="Caption"/>
        <w:jc w:val="both"/>
      </w:pPr>
      <w:bookmarkStart w:id="14" w:name="_Ref227531900"/>
      <w:r>
        <w:t xml:space="preserve">Fig. </w:t>
      </w:r>
      <w:r>
        <w:fldChar w:fldCharType="begin"/>
      </w:r>
      <w:r>
        <w:instrText xml:space="preserve"> SEQ Fig. \* ARABIC </w:instrText>
      </w:r>
      <w:r>
        <w:fldChar w:fldCharType="separate"/>
      </w:r>
      <w:r w:rsidR="00FE11D1">
        <w:rPr>
          <w:noProof/>
        </w:rPr>
        <w:t>3</w:t>
      </w:r>
      <w:r>
        <w:fldChar w:fldCharType="end"/>
      </w:r>
      <w:bookmarkEnd w:id="14"/>
      <w:r>
        <w:t xml:space="preserve">. </w:t>
      </w:r>
      <w:r w:rsidR="006A376C" w:rsidRPr="006B69FC">
        <w:t xml:space="preserve">Architecture of the proposed SimEffB0-RepUNet model. The upper part shows the overall structure of SimEffB0-RepUNet, which is built upon the U-Net framework, using EfficientNetB0 with embedded </w:t>
      </w:r>
      <w:proofErr w:type="spellStart"/>
      <w:r w:rsidR="006A376C" w:rsidRPr="006B69FC">
        <w:t>SimAM</w:t>
      </w:r>
      <w:proofErr w:type="spellEnd"/>
      <w:r w:rsidR="006A376C" w:rsidRPr="006B69FC">
        <w:t xml:space="preserve"> attention as the encoder and </w:t>
      </w:r>
      <w:proofErr w:type="spellStart"/>
      <w:r w:rsidR="006A376C" w:rsidRPr="006B69FC">
        <w:t>RepConv</w:t>
      </w:r>
      <w:proofErr w:type="spellEnd"/>
      <w:r w:rsidR="006A376C" w:rsidRPr="006B69FC">
        <w:t xml:space="preserve"> modules in the decoder. The lower left illustrates the structure of </w:t>
      </w:r>
      <w:r w:rsidR="00E448B2" w:rsidRPr="006B69FC">
        <w:t xml:space="preserve">the </w:t>
      </w:r>
      <w:bookmarkStart w:id="15" w:name="OLE_LINK7"/>
      <w:proofErr w:type="spellStart"/>
      <w:r w:rsidR="006A376C" w:rsidRPr="006B69FC">
        <w:t>Sim_MBConv</w:t>
      </w:r>
      <w:proofErr w:type="spellEnd"/>
      <w:r w:rsidR="006A376C" w:rsidRPr="006B69FC">
        <w:t xml:space="preserve"> </w:t>
      </w:r>
      <w:bookmarkEnd w:id="15"/>
      <w:r w:rsidR="00FC7EA0" w:rsidRPr="006B69FC">
        <w:t xml:space="preserve">enhanced by </w:t>
      </w:r>
      <w:r w:rsidR="006A376C" w:rsidRPr="006B69FC">
        <w:t xml:space="preserve">the </w:t>
      </w:r>
      <w:proofErr w:type="spellStart"/>
      <w:r w:rsidR="006A376C" w:rsidRPr="006B69FC">
        <w:t>SimAM</w:t>
      </w:r>
      <w:proofErr w:type="spellEnd"/>
      <w:r w:rsidR="006A376C" w:rsidRPr="006B69FC">
        <w:t xml:space="preserve"> mechanism, while the lower right presents the architecture of the </w:t>
      </w:r>
      <w:proofErr w:type="spellStart"/>
      <w:r w:rsidR="006A376C" w:rsidRPr="006B69FC">
        <w:t>RepConv</w:t>
      </w:r>
      <w:proofErr w:type="spellEnd"/>
      <w:r w:rsidR="006A376C" w:rsidRPr="006B69FC">
        <w:t xml:space="preserve"> module.</w:t>
      </w:r>
      <w:r w:rsidR="00700D2B" w:rsidRPr="006B69FC">
        <w:t xml:space="preserve"> </w:t>
      </w:r>
      <w:proofErr w:type="spellStart"/>
      <w:r w:rsidR="00700D2B" w:rsidRPr="006B69FC">
        <w:t>Sim_MBConv</w:t>
      </w:r>
      <w:proofErr w:type="spellEnd"/>
      <w:r w:rsidR="00700D2B" w:rsidRPr="006B69FC">
        <w:t xml:space="preserve"> refers to </w:t>
      </w:r>
      <w:r w:rsidR="000412C9" w:rsidRPr="006B69FC">
        <w:t xml:space="preserve">an </w:t>
      </w:r>
      <w:r w:rsidR="00700D2B" w:rsidRPr="006B69FC">
        <w:t>EfficientNetB0 block</w:t>
      </w:r>
      <w:r w:rsidR="000412C9" w:rsidRPr="006B69FC">
        <w:t xml:space="preserve"> enhanced by </w:t>
      </w:r>
      <w:proofErr w:type="spellStart"/>
      <w:r w:rsidR="000412C9" w:rsidRPr="006B69FC">
        <w:t>SimAM</w:t>
      </w:r>
      <w:proofErr w:type="spellEnd"/>
      <w:r w:rsidR="000412C9" w:rsidRPr="006B69FC">
        <w:t>.</w:t>
      </w:r>
    </w:p>
    <w:p w14:paraId="23B9A49A" w14:textId="7799759D" w:rsidR="00E056A7" w:rsidRDefault="002E7630" w:rsidP="00335108">
      <w:pPr>
        <w:pStyle w:val="Dual-heading2"/>
        <w:numPr>
          <w:ilvl w:val="1"/>
          <w:numId w:val="23"/>
        </w:numPr>
      </w:pPr>
      <w:r>
        <w:rPr>
          <w:rFonts w:hint="eastAsia"/>
        </w:rPr>
        <w:t>E</w:t>
      </w:r>
      <w:r w:rsidR="00E056A7" w:rsidRPr="006E2E2B">
        <w:rPr>
          <w:rFonts w:hint="eastAsia"/>
        </w:rPr>
        <w:t>xperimental design</w:t>
      </w:r>
    </w:p>
    <w:p w14:paraId="420AD5AE" w14:textId="7FF598D4" w:rsidR="00004A47" w:rsidRPr="00E056A7" w:rsidRDefault="009B59CF" w:rsidP="00267AE0">
      <w:pPr>
        <w:pStyle w:val="Dual-heading2"/>
        <w:numPr>
          <w:ilvl w:val="2"/>
          <w:numId w:val="23"/>
        </w:numPr>
      </w:pPr>
      <w:r>
        <w:rPr>
          <w:rFonts w:hint="eastAsia"/>
        </w:rPr>
        <w:t>L</w:t>
      </w:r>
      <w:r>
        <w:t>eaf segmentation</w:t>
      </w:r>
    </w:p>
    <w:p w14:paraId="69D16915" w14:textId="48448FD5" w:rsidR="009B36AE" w:rsidRPr="00286AC1" w:rsidRDefault="006A45A9" w:rsidP="00297155">
      <w:pPr>
        <w:widowControl/>
        <w:spacing w:before="120" w:after="120"/>
        <w:rPr>
          <w:rFonts w:eastAsia="SimHei" w:cstheme="majorBidi"/>
          <w:szCs w:val="21"/>
          <w14:ligatures w14:val="none"/>
        </w:rPr>
      </w:pPr>
      <w:bookmarkStart w:id="16" w:name="OLE_LINK10"/>
      <w:r w:rsidRPr="00286AC1">
        <w:rPr>
          <w:rFonts w:eastAsia="SimHei" w:cstheme="majorBidi"/>
          <w:szCs w:val="21"/>
          <w14:ligatures w14:val="none"/>
        </w:rPr>
        <w:t xml:space="preserve">To </w:t>
      </w:r>
      <w:r w:rsidR="001B257E">
        <w:rPr>
          <w:rFonts w:eastAsia="SimHei" w:cstheme="majorBidi" w:hint="eastAsia"/>
          <w:szCs w:val="21"/>
          <w14:ligatures w14:val="none"/>
        </w:rPr>
        <w:t>id</w:t>
      </w:r>
      <w:r w:rsidR="001B257E">
        <w:rPr>
          <w:rFonts w:eastAsia="SimHei" w:cstheme="majorBidi"/>
          <w:szCs w:val="21"/>
          <w14:ligatures w14:val="none"/>
        </w:rPr>
        <w:t>entify</w:t>
      </w:r>
      <w:r w:rsidR="002F16C6" w:rsidRPr="00286AC1">
        <w:rPr>
          <w:rFonts w:eastAsia="SimHei" w:cstheme="majorBidi"/>
          <w:szCs w:val="21"/>
          <w14:ligatures w14:val="none"/>
        </w:rPr>
        <w:t xml:space="preserve"> </w:t>
      </w:r>
      <w:r w:rsidR="001B257E">
        <w:rPr>
          <w:rFonts w:eastAsia="SimHei" w:cstheme="majorBidi"/>
          <w:szCs w:val="21"/>
          <w14:ligatures w14:val="none"/>
        </w:rPr>
        <w:t>a suitable</w:t>
      </w:r>
      <w:r w:rsidR="001B257E" w:rsidRPr="00286AC1">
        <w:rPr>
          <w:rFonts w:eastAsia="SimHei" w:cstheme="majorBidi"/>
          <w:szCs w:val="21"/>
          <w14:ligatures w14:val="none"/>
        </w:rPr>
        <w:t xml:space="preserve"> </w:t>
      </w:r>
      <w:r w:rsidR="002F16C6" w:rsidRPr="00286AC1">
        <w:rPr>
          <w:rFonts w:eastAsia="SimHei" w:cstheme="majorBidi"/>
          <w:szCs w:val="21"/>
          <w14:ligatures w14:val="none"/>
        </w:rPr>
        <w:t>baseline model that best balances</w:t>
      </w:r>
      <w:r w:rsidR="00C43AAC">
        <w:rPr>
          <w:rFonts w:eastAsia="SimHei" w:cstheme="majorBidi" w:hint="eastAsia"/>
          <w:szCs w:val="21"/>
          <w14:ligatures w14:val="none"/>
        </w:rPr>
        <w:t xml:space="preserve"> </w:t>
      </w:r>
      <w:r w:rsidR="00823C41">
        <w:rPr>
          <w:rFonts w:eastAsia="SimHei" w:cstheme="majorBidi" w:hint="eastAsia"/>
          <w:szCs w:val="21"/>
          <w14:ligatures w14:val="none"/>
        </w:rPr>
        <w:t>leaf</w:t>
      </w:r>
      <w:r w:rsidR="002F16C6" w:rsidRPr="00286AC1">
        <w:rPr>
          <w:rFonts w:eastAsia="SimHei" w:cstheme="majorBidi"/>
          <w:szCs w:val="21"/>
          <w14:ligatures w14:val="none"/>
        </w:rPr>
        <w:t xml:space="preserve"> segmentation accuracy and computational efficiency, </w:t>
      </w:r>
      <w:r w:rsidR="00660A5D" w:rsidRPr="00660A5D">
        <w:rPr>
          <w:rFonts w:eastAsia="SimHei" w:cstheme="majorBidi"/>
          <w:szCs w:val="21"/>
          <w14:ligatures w14:val="none"/>
        </w:rPr>
        <w:t xml:space="preserve">five representative semantic segmentation architectures—U-Net, DeepLabV3+, </w:t>
      </w:r>
      <w:proofErr w:type="spellStart"/>
      <w:r w:rsidR="00660A5D" w:rsidRPr="00660A5D">
        <w:rPr>
          <w:rFonts w:eastAsia="SimHei" w:cstheme="majorBidi"/>
          <w:szCs w:val="21"/>
          <w14:ligatures w14:val="none"/>
        </w:rPr>
        <w:t>PSPNet</w:t>
      </w:r>
      <w:proofErr w:type="spellEnd"/>
      <w:r w:rsidR="00660A5D" w:rsidRPr="00660A5D">
        <w:rPr>
          <w:rFonts w:eastAsia="SimHei" w:cstheme="majorBidi"/>
          <w:szCs w:val="21"/>
          <w14:ligatures w14:val="none"/>
        </w:rPr>
        <w:t xml:space="preserve">, </w:t>
      </w:r>
      <w:proofErr w:type="spellStart"/>
      <w:r w:rsidR="00660A5D" w:rsidRPr="00660A5D">
        <w:rPr>
          <w:rFonts w:eastAsia="SimHei" w:cstheme="majorBidi"/>
          <w:szCs w:val="21"/>
          <w14:ligatures w14:val="none"/>
        </w:rPr>
        <w:t>HRNet</w:t>
      </w:r>
      <w:proofErr w:type="spellEnd"/>
      <w:r w:rsidR="00660A5D" w:rsidRPr="00660A5D">
        <w:rPr>
          <w:rFonts w:eastAsia="SimHei" w:cstheme="majorBidi"/>
          <w:szCs w:val="21"/>
          <w14:ligatures w14:val="none"/>
        </w:rPr>
        <w:t xml:space="preserve">, and </w:t>
      </w:r>
      <w:proofErr w:type="spellStart"/>
      <w:r w:rsidR="00660A5D" w:rsidRPr="00660A5D">
        <w:rPr>
          <w:rFonts w:eastAsia="SimHei" w:cstheme="majorBidi"/>
          <w:szCs w:val="21"/>
          <w14:ligatures w14:val="none"/>
        </w:rPr>
        <w:t>SegFormer</w:t>
      </w:r>
      <w:proofErr w:type="spellEnd"/>
      <w:r w:rsidR="00660A5D" w:rsidRPr="00660A5D">
        <w:rPr>
          <w:rFonts w:eastAsia="SimHei" w:cstheme="majorBidi"/>
          <w:szCs w:val="21"/>
          <w14:ligatures w14:val="none"/>
        </w:rPr>
        <w:t xml:space="preserve">—were comparatively evaluated on the leaf </w:t>
      </w:r>
      <w:r w:rsidR="00660A5D" w:rsidRPr="00660A5D">
        <w:rPr>
          <w:rFonts w:eastAsia="SimHei" w:cstheme="majorBidi"/>
          <w:szCs w:val="21"/>
          <w14:ligatures w14:val="none"/>
        </w:rPr>
        <w:lastRenderedPageBreak/>
        <w:t>segmentation task.</w:t>
      </w:r>
      <w:r w:rsidR="006247EC" w:rsidRPr="00286AC1">
        <w:rPr>
          <w:rFonts w:eastAsia="SimHei" w:cstheme="majorBidi"/>
          <w:szCs w:val="21"/>
          <w14:ligatures w14:val="none"/>
        </w:rPr>
        <w:t xml:space="preserve"> </w:t>
      </w:r>
      <w:r w:rsidR="00491074" w:rsidRPr="00491074">
        <w:rPr>
          <w:rFonts w:eastAsia="SimHei" w:cstheme="majorBidi"/>
          <w:szCs w:val="21"/>
          <w14:ligatures w14:val="none"/>
        </w:rPr>
        <w:t xml:space="preserve">Performance was assessed using </w:t>
      </w:r>
      <w:r w:rsidR="006247EC" w:rsidRPr="00286AC1">
        <w:rPr>
          <w:rFonts w:eastAsia="SimHei" w:cstheme="majorBidi"/>
          <w:szCs w:val="21"/>
          <w14:ligatures w14:val="none"/>
        </w:rPr>
        <w:t>six key metrics</w:t>
      </w:r>
      <w:r w:rsidR="00D6016E" w:rsidRPr="00286AC1">
        <w:rPr>
          <w:rFonts w:eastAsia="SimHei" w:cstheme="majorBidi"/>
          <w:szCs w:val="21"/>
          <w14:ligatures w14:val="none"/>
        </w:rPr>
        <w:t>,</w:t>
      </w:r>
      <w:r w:rsidR="00591E48" w:rsidRPr="00286AC1">
        <w:rPr>
          <w:rFonts w:eastAsia="SimHei" w:cstheme="majorBidi"/>
          <w:szCs w:val="21"/>
          <w14:ligatures w14:val="none"/>
        </w:rPr>
        <w:t xml:space="preserve"> includ</w:t>
      </w:r>
      <w:r w:rsidR="00D6016E" w:rsidRPr="00286AC1">
        <w:rPr>
          <w:rFonts w:eastAsia="SimHei" w:cstheme="majorBidi"/>
          <w:szCs w:val="21"/>
          <w14:ligatures w14:val="none"/>
        </w:rPr>
        <w:t>ing</w:t>
      </w:r>
      <w:r w:rsidR="00591E48" w:rsidRPr="00286AC1">
        <w:rPr>
          <w:rFonts w:eastAsia="SimHei" w:cstheme="majorBidi"/>
          <w:szCs w:val="21"/>
          <w14:ligatures w14:val="none"/>
        </w:rPr>
        <w:t xml:space="preserve"> </w:t>
      </w:r>
      <w:r w:rsidR="006247EC" w:rsidRPr="00286AC1">
        <w:rPr>
          <w:rFonts w:eastAsia="SimHei" w:cstheme="majorBidi"/>
          <w:szCs w:val="21"/>
          <w14:ligatures w14:val="none"/>
        </w:rPr>
        <w:t>Mean Pixel Accuracy (</w:t>
      </w:r>
      <w:proofErr w:type="spellStart"/>
      <w:r w:rsidR="006247EC" w:rsidRPr="00286AC1">
        <w:rPr>
          <w:rFonts w:eastAsia="SimHei" w:cstheme="majorBidi"/>
          <w:szCs w:val="21"/>
          <w14:ligatures w14:val="none"/>
        </w:rPr>
        <w:t>mPA</w:t>
      </w:r>
      <w:proofErr w:type="spellEnd"/>
      <w:r w:rsidR="006247EC" w:rsidRPr="00286AC1">
        <w:rPr>
          <w:rFonts w:eastAsia="SimHei" w:cstheme="majorBidi"/>
          <w:szCs w:val="21"/>
          <w14:ligatures w14:val="none"/>
        </w:rPr>
        <w:t xml:space="preserve">), Intersection over Union for </w:t>
      </w:r>
      <w:r w:rsidR="00591E48" w:rsidRPr="00286AC1">
        <w:rPr>
          <w:rFonts w:eastAsia="SimHei" w:cstheme="majorBidi"/>
          <w:szCs w:val="21"/>
          <w14:ligatures w14:val="none"/>
        </w:rPr>
        <w:t>the background and leaf regions (</w:t>
      </w:r>
      <w:proofErr w:type="spellStart"/>
      <w:r w:rsidR="00591E48" w:rsidRPr="00286AC1">
        <w:rPr>
          <w:rFonts w:eastAsia="SimHei" w:cstheme="majorBidi"/>
          <w:szCs w:val="21"/>
          <w14:ligatures w14:val="none"/>
        </w:rPr>
        <w:t>IoU</w:t>
      </w:r>
      <w:proofErr w:type="spellEnd"/>
      <w:r w:rsidR="00591E48" w:rsidRPr="00286AC1">
        <w:rPr>
          <w:rFonts w:eastAsia="SimHei" w:cstheme="majorBidi"/>
          <w:szCs w:val="21"/>
          <w14:ligatures w14:val="none"/>
        </w:rPr>
        <w:t>-</w:t>
      </w:r>
      <w:r w:rsidR="0087748E" w:rsidRPr="00286AC1">
        <w:rPr>
          <w:rFonts w:eastAsia="SimHei" w:cstheme="majorBidi"/>
          <w:szCs w:val="21"/>
          <w14:ligatures w14:val="none"/>
        </w:rPr>
        <w:t>B</w:t>
      </w:r>
      <w:r w:rsidR="00591E48" w:rsidRPr="00286AC1">
        <w:rPr>
          <w:rFonts w:eastAsia="SimHei" w:cstheme="majorBidi"/>
          <w:szCs w:val="21"/>
          <w14:ligatures w14:val="none"/>
        </w:rPr>
        <w:t xml:space="preserve">ackground, </w:t>
      </w:r>
      <w:proofErr w:type="spellStart"/>
      <w:r w:rsidR="00591E48" w:rsidRPr="00286AC1">
        <w:rPr>
          <w:rFonts w:eastAsia="SimHei" w:cstheme="majorBidi"/>
          <w:szCs w:val="21"/>
          <w14:ligatures w14:val="none"/>
        </w:rPr>
        <w:t>IoU</w:t>
      </w:r>
      <w:proofErr w:type="spellEnd"/>
      <w:r w:rsidR="00591E48" w:rsidRPr="00286AC1">
        <w:rPr>
          <w:rFonts w:eastAsia="SimHei" w:cstheme="majorBidi"/>
          <w:szCs w:val="21"/>
          <w14:ligatures w14:val="none"/>
        </w:rPr>
        <w:t>-</w:t>
      </w:r>
      <w:r w:rsidR="0087748E" w:rsidRPr="00286AC1">
        <w:rPr>
          <w:rFonts w:eastAsia="SimHei" w:cstheme="majorBidi"/>
          <w:szCs w:val="21"/>
          <w14:ligatures w14:val="none"/>
        </w:rPr>
        <w:t>L</w:t>
      </w:r>
      <w:r w:rsidR="00591E48" w:rsidRPr="00286AC1">
        <w:rPr>
          <w:rFonts w:eastAsia="SimHei" w:cstheme="majorBidi"/>
          <w:szCs w:val="21"/>
          <w14:ligatures w14:val="none"/>
        </w:rPr>
        <w:t>eaf), Mean Intersection over Union (</w:t>
      </w:r>
      <w:proofErr w:type="spellStart"/>
      <w:r w:rsidR="00591E48" w:rsidRPr="00286AC1">
        <w:rPr>
          <w:rFonts w:eastAsia="SimHei" w:cstheme="majorBidi"/>
          <w:szCs w:val="21"/>
          <w14:ligatures w14:val="none"/>
        </w:rPr>
        <w:t>mIoU</w:t>
      </w:r>
      <w:proofErr w:type="spellEnd"/>
      <w:r w:rsidR="00591E48" w:rsidRPr="00286AC1">
        <w:rPr>
          <w:rFonts w:eastAsia="SimHei" w:cstheme="majorBidi"/>
          <w:szCs w:val="21"/>
          <w14:ligatures w14:val="none"/>
        </w:rPr>
        <w:t>), the number of model parameters (Params), and the inference time</w:t>
      </w:r>
      <w:r w:rsidR="00591E48" w:rsidRPr="00286AC1">
        <w:rPr>
          <w:rFonts w:eastAsia="SimHei" w:cstheme="majorBidi" w:hint="eastAsia"/>
          <w:szCs w:val="21"/>
          <w14:ligatures w14:val="none"/>
        </w:rPr>
        <w:t>.</w:t>
      </w:r>
      <w:r w:rsidR="00591E48" w:rsidRPr="00286AC1">
        <w:rPr>
          <w:rFonts w:eastAsia="SimHei" w:cstheme="majorBidi"/>
          <w:szCs w:val="21"/>
          <w14:ligatures w14:val="none"/>
        </w:rPr>
        <w:t xml:space="preserve"> </w:t>
      </w:r>
      <w:r w:rsidR="002C5311" w:rsidRPr="002C5311">
        <w:rPr>
          <w:rFonts w:eastAsia="SimHei" w:cstheme="majorBidi"/>
          <w:szCs w:val="21"/>
          <w14:ligatures w14:val="none"/>
        </w:rPr>
        <w:t xml:space="preserve">Here, </w:t>
      </w:r>
      <w:proofErr w:type="spellStart"/>
      <w:r w:rsidR="002C5311" w:rsidRPr="002C5311">
        <w:rPr>
          <w:rFonts w:eastAsia="SimHei" w:cstheme="majorBidi"/>
          <w:szCs w:val="21"/>
          <w14:ligatures w14:val="none"/>
        </w:rPr>
        <w:t>IoU</w:t>
      </w:r>
      <w:proofErr w:type="spellEnd"/>
      <w:r w:rsidR="002C5311" w:rsidRPr="002C5311">
        <w:rPr>
          <w:rFonts w:eastAsia="SimHei" w:cstheme="majorBidi"/>
          <w:szCs w:val="21"/>
          <w14:ligatures w14:val="none"/>
        </w:rPr>
        <w:t xml:space="preserve">-Background corresponds to the overlap over </w:t>
      </w:r>
      <w:r w:rsidR="00591E48" w:rsidRPr="00286AC1">
        <w:rPr>
          <w:rFonts w:eastAsia="SimHei" w:cstheme="majorBidi"/>
          <w:szCs w:val="21"/>
          <w14:ligatures w14:val="none"/>
        </w:rPr>
        <w:t xml:space="preserve">non-leaf regions, </w:t>
      </w:r>
      <w:r w:rsidR="002B4B12" w:rsidRPr="00286AC1">
        <w:rPr>
          <w:rFonts w:eastAsia="SimHei" w:cstheme="majorBidi"/>
          <w:szCs w:val="21"/>
          <w14:ligatures w14:val="none"/>
        </w:rPr>
        <w:t>i.e., areas outside the leaf mask</w:t>
      </w:r>
      <w:r w:rsidR="00F4427A" w:rsidRPr="00286AC1">
        <w:rPr>
          <w:rFonts w:eastAsia="SimHei" w:cstheme="majorBidi"/>
          <w:szCs w:val="21"/>
          <w14:ligatures w14:val="none"/>
        </w:rPr>
        <w:t>.</w:t>
      </w:r>
      <w:r w:rsidR="006247EC" w:rsidRPr="00286AC1">
        <w:rPr>
          <w:rFonts w:eastAsia="SimHei" w:cstheme="majorBidi"/>
          <w:szCs w:val="21"/>
          <w14:ligatures w14:val="none"/>
        </w:rPr>
        <w:t xml:space="preserve"> </w:t>
      </w:r>
      <w:r w:rsidR="00073A55" w:rsidRPr="00286AC1">
        <w:rPr>
          <w:rFonts w:eastAsia="SimHei" w:cstheme="majorBidi"/>
          <w:szCs w:val="21"/>
          <w14:ligatures w14:val="none"/>
        </w:rPr>
        <w:t xml:space="preserve">Among these metrics, </w:t>
      </w:r>
      <w:proofErr w:type="spellStart"/>
      <w:r w:rsidR="00073A55" w:rsidRPr="00286AC1">
        <w:rPr>
          <w:rFonts w:eastAsia="SimHei" w:cstheme="majorBidi"/>
          <w:szCs w:val="21"/>
          <w14:ligatures w14:val="none"/>
        </w:rPr>
        <w:t>IoU</w:t>
      </w:r>
      <w:proofErr w:type="spellEnd"/>
      <w:r w:rsidR="00073A55" w:rsidRPr="00286AC1">
        <w:rPr>
          <w:rFonts w:eastAsia="SimHei" w:cstheme="majorBidi"/>
          <w:szCs w:val="21"/>
          <w14:ligatures w14:val="none"/>
        </w:rPr>
        <w:t>-</w:t>
      </w:r>
      <w:r w:rsidR="007F29D0" w:rsidRPr="00286AC1">
        <w:rPr>
          <w:rFonts w:eastAsia="SimHei" w:cstheme="majorBidi"/>
          <w:szCs w:val="21"/>
          <w14:ligatures w14:val="none"/>
        </w:rPr>
        <w:t xml:space="preserve">Leaf </w:t>
      </w:r>
      <w:r w:rsidR="00BA09B3">
        <w:rPr>
          <w:rFonts w:eastAsia="SimHei" w:cstheme="majorBidi"/>
          <w:szCs w:val="21"/>
          <w14:ligatures w14:val="none"/>
        </w:rPr>
        <w:t>is treated</w:t>
      </w:r>
      <w:r w:rsidR="00BA09B3" w:rsidRPr="00286AC1">
        <w:rPr>
          <w:rFonts w:eastAsia="SimHei" w:cstheme="majorBidi"/>
          <w:szCs w:val="21"/>
          <w14:ligatures w14:val="none"/>
        </w:rPr>
        <w:t xml:space="preserve"> </w:t>
      </w:r>
      <w:r w:rsidR="00073A55" w:rsidRPr="00286AC1">
        <w:rPr>
          <w:rFonts w:eastAsia="SimHei" w:cstheme="majorBidi"/>
          <w:szCs w:val="21"/>
          <w14:ligatures w14:val="none"/>
        </w:rPr>
        <w:t xml:space="preserve">as the primary evaluation criterion, </w:t>
      </w:r>
      <w:r w:rsidR="00652C3A" w:rsidRPr="00652C3A">
        <w:rPr>
          <w:rFonts w:eastAsia="SimHei" w:cstheme="majorBidi"/>
          <w:szCs w:val="21"/>
          <w14:ligatures w14:val="none"/>
        </w:rPr>
        <w:t>as it directly reflects the accuracy of leaf region delineation</w:t>
      </w:r>
      <w:r w:rsidR="00073A55" w:rsidRPr="00286AC1">
        <w:rPr>
          <w:rFonts w:eastAsia="SimHei" w:cstheme="majorBidi"/>
          <w:szCs w:val="21"/>
          <w14:ligatures w14:val="none"/>
        </w:rPr>
        <w:t>.</w:t>
      </w:r>
    </w:p>
    <w:bookmarkEnd w:id="16"/>
    <w:p w14:paraId="1FB9B2CE" w14:textId="534062E3" w:rsidR="003C30B2" w:rsidRPr="00286AC1" w:rsidRDefault="00476C2A" w:rsidP="00297155">
      <w:pPr>
        <w:widowControl/>
        <w:spacing w:before="120" w:after="120"/>
        <w:rPr>
          <w:rFonts w:eastAsia="SimHei" w:cs="Times New Roman"/>
          <w:szCs w:val="21"/>
          <w14:ligatures w14:val="none"/>
        </w:rPr>
      </w:pPr>
      <w:r w:rsidRPr="00476C2A">
        <w:rPr>
          <w:rFonts w:eastAsia="SimHei" w:cstheme="majorBidi"/>
          <w:szCs w:val="21"/>
          <w14:ligatures w14:val="none"/>
        </w:rPr>
        <w:t>To examine the effect of backbone selection, five lightweight networks—</w:t>
      </w:r>
      <w:r w:rsidR="006247EC" w:rsidRPr="00286AC1">
        <w:rPr>
          <w:rFonts w:eastAsia="SimHei" w:cstheme="majorBidi"/>
          <w:szCs w:val="21"/>
          <w14:ligatures w14:val="none"/>
        </w:rPr>
        <w:t xml:space="preserve">MobileNetV2 (baseline), </w:t>
      </w:r>
      <w:r w:rsidR="00D35EF1" w:rsidRPr="007603BC">
        <w:rPr>
          <w:szCs w:val="21"/>
          <w14:ligatures w14:val="none"/>
        </w:rPr>
        <w:t>MobileNetV3, MobileNetV4</w:t>
      </w:r>
      <w:r w:rsidR="00FC1F92">
        <w:rPr>
          <w:rFonts w:hint="eastAsia"/>
          <w:szCs w:val="21"/>
          <w14:ligatures w14:val="none"/>
        </w:rPr>
        <w:t xml:space="preserve"> </w:t>
      </w:r>
      <w:bookmarkStart w:id="17" w:name="_Hlk212906345"/>
      <w:r w:rsidR="00FC1F92">
        <w:rPr>
          <w:szCs w:val="21"/>
          <w14:ligatures w14:val="none"/>
        </w:rPr>
        <w:fldChar w:fldCharType="begin"/>
      </w:r>
      <w:r w:rsidR="00CB419B">
        <w:rPr>
          <w:szCs w:val="21"/>
          <w14:ligatures w14:val="none"/>
        </w:rPr>
        <w:instrText xml:space="preserve"> ADDIN ZOTERO_ITEM CSL_CITATION {"citationID":"dWewaFQr","properties":{"formattedCitation":"[24]","plainCitation":"[24]","noteIndex":0},"citationItems":[{"id":14579,"uris":["http://zotero.org/users/13933480/items/YEUXJW63"],"itemData":{"id":14579,"type":"paper-conference","abstract":"We present the latest generation of MobileNets: MobileNetV4 (MNv4). They feature universally-efficient architecture designs for mobile devices. We introduce the Universal Inverted Bottleneck (UIB) search block, a unified and flexible structure that merges Inverted Bottleneck (IB), ConvNext, Feed Forward Network (FFN), and a novel Extra Depthwise (ExtraDW) variant. Alongside UIB, we present Mobile MQA, an attention block for mobile accelerators, delivering a significant 39% speedup. An optimized neural architecture search (NAS) recipe is also introduced which improves MNv4 search effectiveness. The integration of UIB, Mobile MQA and the refined NAS recipe results in a new suite of MNv4 models that are mostly Pareto optimal across mobile CPUs, DSPs, GPUs, as well as accelerators like Apple Neural Engine and Google Pixel EdgeTPU. This performance uniformity is not found in any other models tested. We introduce performance modeling and analysis techniques to explain how this performance is achieved. Finally, to further boost accuracy, we introduce a novel distillation technique. Enhanced by this technique, our MNv4-Hybrid-Large model delivers 87% ImageNet-1K accuracy, with a Pixel 8 EdgeTPU runtime of 3.8 ms.","container-title":"Computer Vision – ECCV 2024: 18th European Conference, Milan, Italy, September 29–October 4, 2024, Proceedings, Part XL","DOI":"10.1007/978-3-031-73661-2_5","event-place":"Milan, Italy","ISBN":"978-3-031-73660-5","page":"78–96","publisher":"Springer-Verlag","publisher-place":"Berlin, Heidelberg","title":"MobileNetV4: Universal Models for Mobile Ecosystem","URL":"https://doi.org/10.1007/978-3-031-73661-2_5","author":[{"family":"Qin","given":"Danfeng"},{"family":"Leichner","given":"Chas"},{"family":"Delakis","given":"Manolis"},{"family":"Fornoni","given":"Marco"},{"family":"Luo","given":"Shixin"},{"family":"Yang","given":"Fan"},{"family":"Wang","given":"Weijun"},{"family":"Banbury","given":"Colby"},{"family":"Ye","given":"Chengxi"},{"family":"Akin","given":"Berkin"},{"family":"Aggarwal","given":"Vaibhav"},{"family":"Zhu","given":"Tenghui"},{"family":"Moro","given":"Daniele"},{"family":"Howard","given":"Andrew"}],"issued":{"date-parts":[["2024"]]}}}],"schema":"https://github.com/citation-style-language/schema/raw/master/csl-citation.json"} </w:instrText>
      </w:r>
      <w:r w:rsidR="00FC1F92">
        <w:rPr>
          <w:szCs w:val="21"/>
          <w14:ligatures w14:val="none"/>
        </w:rPr>
        <w:fldChar w:fldCharType="separate"/>
      </w:r>
      <w:r w:rsidR="00CB419B">
        <w:rPr>
          <w:noProof/>
          <w:szCs w:val="21"/>
          <w14:ligatures w14:val="none"/>
        </w:rPr>
        <w:t>[24]</w:t>
      </w:r>
      <w:r w:rsidR="00FC1F92">
        <w:rPr>
          <w:szCs w:val="21"/>
          <w14:ligatures w14:val="none"/>
        </w:rPr>
        <w:fldChar w:fldCharType="end"/>
      </w:r>
      <w:bookmarkEnd w:id="17"/>
      <w:r w:rsidR="00D35EF1" w:rsidRPr="007603BC">
        <w:rPr>
          <w:szCs w:val="21"/>
          <w14:ligatures w14:val="none"/>
        </w:rPr>
        <w:t>, StarNetS1</w:t>
      </w:r>
      <w:r w:rsidR="005A2A6C" w:rsidRPr="00DB64ED">
        <w:rPr>
          <w:szCs w:val="21"/>
          <w14:ligatures w14:val="none"/>
        </w:rPr>
        <w:t xml:space="preserve"> </w:t>
      </w:r>
      <w:r w:rsidR="00D35EF1" w:rsidRPr="007603BC">
        <w:rPr>
          <w:szCs w:val="21"/>
          <w14:ligatures w14:val="none"/>
        </w:rPr>
        <w:fldChar w:fldCharType="begin"/>
      </w:r>
      <w:r w:rsidR="00041951">
        <w:rPr>
          <w:szCs w:val="21"/>
          <w14:ligatures w14:val="none"/>
        </w:rPr>
        <w:instrText xml:space="preserve"> ADDIN ZOTERO_ITEM CSL_CITATION {"citationID":"RQFLfsRO","properties":{"formattedCitation":"[28]","plainCitation":"[28]","noteIndex":0},"citationItems":[{"id":"1sAdG0sL/bYPqwdyC","uris":["http://zotero.org/users/12581813/items/XT7XGJ2Q"],"itemData":{"id":630,"type":"paper-conference","container-title":"2024 IEEE/CVF Conference on Computer Vision and Pattern Recognition (CVPR)","DOI":"10.1109/CVPR52733.2024.00544","page":"5694-5703","title":"Rewrite the Stars","author":[{"family":"Ma","given":"Xu"},{"family":"Dai","given":"Xiyang"},{"family":"Bai","given":"Yue"},{"family":"Wang","given":"Yizhou"},{"family":"Fu","given":"Yun"}],"issued":{"date-parts":[["2024"]]}}}],"schema":"https://github.com/citation-style-language/schema/raw/master/csl-citation.json"} </w:instrText>
      </w:r>
      <w:r w:rsidR="00D35EF1" w:rsidRPr="007603BC">
        <w:rPr>
          <w:szCs w:val="21"/>
          <w14:ligatures w14:val="none"/>
        </w:rPr>
        <w:fldChar w:fldCharType="separate"/>
      </w:r>
      <w:r w:rsidR="00041951">
        <w:rPr>
          <w:rFonts w:cs="Times New Roman"/>
          <w:szCs w:val="21"/>
        </w:rPr>
        <w:t>[28]</w:t>
      </w:r>
      <w:r w:rsidR="00D35EF1" w:rsidRPr="007603BC">
        <w:rPr>
          <w:szCs w:val="21"/>
          <w14:ligatures w14:val="none"/>
        </w:rPr>
        <w:fldChar w:fldCharType="end"/>
      </w:r>
      <w:r w:rsidR="00D35EF1" w:rsidRPr="007603BC">
        <w:rPr>
          <w:szCs w:val="21"/>
          <w14:ligatures w14:val="none"/>
        </w:rPr>
        <w:t>, and EfficientNetB0</w:t>
      </w:r>
      <w:r w:rsidR="00270D9E" w:rsidRPr="00476C2A">
        <w:rPr>
          <w:rFonts w:eastAsia="SimHei" w:cstheme="majorBidi"/>
          <w:szCs w:val="21"/>
          <w14:ligatures w14:val="none"/>
        </w:rPr>
        <w:t>—</w:t>
      </w:r>
      <w:r w:rsidR="00754173" w:rsidRPr="00754173">
        <w:rPr>
          <w:szCs w:val="21"/>
          <w14:ligatures w14:val="none"/>
        </w:rPr>
        <w:t xml:space="preserve">were incorporated into the baseline architecture for comparative evaluation. All </w:t>
      </w:r>
      <w:proofErr w:type="spellStart"/>
      <w:r w:rsidR="00754173" w:rsidRPr="00754173">
        <w:rPr>
          <w:szCs w:val="21"/>
          <w14:ligatures w14:val="none"/>
        </w:rPr>
        <w:t>MobileNet</w:t>
      </w:r>
      <w:proofErr w:type="spellEnd"/>
      <w:r w:rsidR="00754173" w:rsidRPr="00754173">
        <w:rPr>
          <w:szCs w:val="21"/>
          <w14:ligatures w14:val="none"/>
        </w:rPr>
        <w:t xml:space="preserve"> variants were implemented in their large configurations. The evaluation followed the same metric setting as the baseline analysis, ensuring a consistent comparison of efficiency–accuracy trade-offs across different backbones.</w:t>
      </w:r>
      <w:r w:rsidR="003C30B2" w:rsidRPr="00286AC1">
        <w:rPr>
          <w:rFonts w:eastAsia="SimHei" w:cstheme="majorBidi"/>
          <w:szCs w:val="21"/>
          <w14:ligatures w14:val="none"/>
        </w:rPr>
        <w:t xml:space="preserve"> </w:t>
      </w:r>
    </w:p>
    <w:p w14:paraId="7AF711D5" w14:textId="1C08B881" w:rsidR="002C2A45" w:rsidRPr="007603BC" w:rsidRDefault="00623576" w:rsidP="00297155">
      <w:pPr>
        <w:rPr>
          <w:rFonts w:eastAsia="SimHei" w:cs="Times New Roman"/>
          <w:szCs w:val="21"/>
        </w:rPr>
      </w:pPr>
      <w:r w:rsidRPr="00623576">
        <w:rPr>
          <w:rFonts w:eastAsia="SimHei" w:cs="Times New Roman"/>
          <w:szCs w:val="21"/>
        </w:rPr>
        <w:t xml:space="preserve">To examine the contribution of </w:t>
      </w:r>
      <w:proofErr w:type="spellStart"/>
      <w:r w:rsidRPr="00623576">
        <w:rPr>
          <w:rFonts w:eastAsia="SimHei" w:cs="Times New Roman"/>
          <w:szCs w:val="21"/>
        </w:rPr>
        <w:t>SimAM</w:t>
      </w:r>
      <w:proofErr w:type="spellEnd"/>
      <w:r w:rsidRPr="00623576">
        <w:rPr>
          <w:rFonts w:eastAsia="SimHei" w:cs="Times New Roman"/>
          <w:szCs w:val="21"/>
        </w:rPr>
        <w:t xml:space="preserve"> to spatial feature representation, a comparative study was performed within the DeepLabV3+ framework by replacing the original squeeze-and-excitation (SE) attention with </w:t>
      </w:r>
      <w:proofErr w:type="spellStart"/>
      <w:r w:rsidRPr="00623576">
        <w:rPr>
          <w:rFonts w:eastAsia="SimHei" w:cs="Times New Roman"/>
          <w:szCs w:val="21"/>
        </w:rPr>
        <w:t>SimAM</w:t>
      </w:r>
      <w:proofErr w:type="spellEnd"/>
      <w:r w:rsidRPr="00623576">
        <w:rPr>
          <w:rFonts w:eastAsia="SimHei" w:cs="Times New Roman"/>
          <w:szCs w:val="21"/>
        </w:rPr>
        <w:t xml:space="preserve"> in the MobileNetV3 backbone.</w:t>
      </w:r>
      <w:r w:rsidR="00CB1736">
        <w:rPr>
          <w:rFonts w:eastAsia="SimHei" w:cs="Times New Roman" w:hint="eastAsia"/>
          <w:szCs w:val="21"/>
        </w:rPr>
        <w:t xml:space="preserve"> </w:t>
      </w:r>
      <w:r w:rsidR="00116327" w:rsidRPr="00116327">
        <w:rPr>
          <w:rFonts w:eastAsia="SimHei" w:cs="Times New Roman"/>
          <w:szCs w:val="21"/>
        </w:rPr>
        <w:t>The resulting variants—</w:t>
      </w:r>
      <w:proofErr w:type="spellStart"/>
      <w:r w:rsidR="00116327" w:rsidRPr="00116327">
        <w:rPr>
          <w:rFonts w:eastAsia="SimHei" w:cs="Times New Roman"/>
          <w:szCs w:val="21"/>
        </w:rPr>
        <w:t>SimAM</w:t>
      </w:r>
      <w:proofErr w:type="spellEnd"/>
      <w:r w:rsidR="00116327" w:rsidRPr="00116327">
        <w:rPr>
          <w:rFonts w:eastAsia="SimHei" w:cs="Times New Roman"/>
          <w:szCs w:val="21"/>
        </w:rPr>
        <w:t>-enhanced MobileNetV3 (Sim-MobileNetV3) and the original MobileNetV3 with SE</w:t>
      </w:r>
      <w:r w:rsidR="00C863D5" w:rsidRPr="007603BC">
        <w:rPr>
          <w:rFonts w:eastAsia="SimHei" w:cs="Times New Roman"/>
          <w:szCs w:val="21"/>
        </w:rPr>
        <w:t xml:space="preserve"> </w:t>
      </w:r>
      <w:r w:rsidR="00A2290F" w:rsidRPr="007603BC">
        <w:rPr>
          <w:rFonts w:eastAsia="SimHei" w:cs="Times New Roman"/>
          <w:szCs w:val="21"/>
        </w:rPr>
        <w:fldChar w:fldCharType="begin"/>
      </w:r>
      <w:r w:rsidR="00041951">
        <w:rPr>
          <w:rFonts w:eastAsia="SimHei" w:cs="Times New Roman"/>
          <w:szCs w:val="21"/>
        </w:rPr>
        <w:instrText xml:space="preserve"> ADDIN ZOTERO_ITEM CSL_CITATION {"citationID":"AOzBOoDq","properties":{"formattedCitation":"[25]","plainCitation":"[25]","noteIndex":0},"citationItems":[{"id":"1sAdG0sL/ELPOdMCy","uris":["http://zotero.org/users/12581813/items/47F4LBT7"],"itemData":{"id":633,"type":"paper-conference","container-title":"2018 IEEE/CVF Conference on Computer Vision and Pattern Recognition","DOI":"10.1109/CVPR.2018.00745","page":"7132-7141","title":"Squeeze-and-Excitation Networks","author":[{"family":"Hu","given":"Jie"},{"family":"Shen","given":"Li"},{"family":"Sun","given":"Gang"}],"issued":{"date-parts":[["2018"]]}}}],"schema":"https://github.com/citation-style-language/schema/raw/master/csl-citation.json"} </w:instrText>
      </w:r>
      <w:r w:rsidR="00A2290F" w:rsidRPr="007603BC">
        <w:rPr>
          <w:rFonts w:eastAsia="SimHei" w:cs="Times New Roman"/>
          <w:szCs w:val="21"/>
        </w:rPr>
        <w:fldChar w:fldCharType="separate"/>
      </w:r>
      <w:r w:rsidR="00041951">
        <w:rPr>
          <w:rFonts w:eastAsia="SimHei" w:cs="Times New Roman"/>
          <w:szCs w:val="21"/>
        </w:rPr>
        <w:t>[25]</w:t>
      </w:r>
      <w:r w:rsidR="00A2290F" w:rsidRPr="007603BC">
        <w:rPr>
          <w:rFonts w:eastAsia="SimHei" w:cs="Times New Roman"/>
          <w:szCs w:val="21"/>
        </w:rPr>
        <w:fldChar w:fldCharType="end"/>
      </w:r>
      <w:r w:rsidR="0054078D" w:rsidRPr="0054078D">
        <w:rPr>
          <w:rFonts w:eastAsia="SimHei" w:cs="Times New Roman"/>
          <w:szCs w:val="21"/>
        </w:rPr>
        <w:t>—were evaluated under an identical metric setting to ensure a fair assessment of their impact on leaf segmentation performance.</w:t>
      </w:r>
    </w:p>
    <w:p w14:paraId="0EEF96ED" w14:textId="2657332D" w:rsidR="0051576C" w:rsidRPr="00B92FC0" w:rsidRDefault="0051576C" w:rsidP="00F42685">
      <w:pPr>
        <w:pStyle w:val="Dual-heading2"/>
        <w:numPr>
          <w:ilvl w:val="2"/>
          <w:numId w:val="23"/>
        </w:numPr>
      </w:pPr>
      <w:r w:rsidRPr="00B92FC0">
        <w:rPr>
          <w:rFonts w:hint="eastAsia"/>
        </w:rPr>
        <w:t>L</w:t>
      </w:r>
      <w:r w:rsidRPr="00B92FC0">
        <w:t>esion</w:t>
      </w:r>
      <w:r w:rsidRPr="00B92FC0">
        <w:rPr>
          <w:rFonts w:hint="eastAsia"/>
        </w:rPr>
        <w:t xml:space="preserve"> segmentation</w:t>
      </w:r>
    </w:p>
    <w:p w14:paraId="75D5C61D" w14:textId="45A0F3BB" w:rsidR="00F132FA" w:rsidRPr="00F132FA" w:rsidRDefault="00363B31" w:rsidP="00297155">
      <w:pPr>
        <w:widowControl/>
        <w:spacing w:before="120" w:after="120"/>
        <w:rPr>
          <w:rFonts w:eastAsia="SimHei" w:cstheme="majorBidi"/>
          <w:szCs w:val="21"/>
          <w14:ligatures w14:val="none"/>
        </w:rPr>
      </w:pPr>
      <w:r w:rsidRPr="00363B31">
        <w:rPr>
          <w:rFonts w:eastAsia="SimHei" w:cstheme="majorBidi"/>
          <w:szCs w:val="21"/>
          <w14:ligatures w14:val="none"/>
        </w:rPr>
        <w:t>A series of experiments w</w:t>
      </w:r>
      <w:r w:rsidR="00FD4078">
        <w:rPr>
          <w:rFonts w:eastAsia="SimHei" w:cstheme="majorBidi" w:hint="eastAsia"/>
          <w:szCs w:val="21"/>
          <w14:ligatures w14:val="none"/>
        </w:rPr>
        <w:t>ere</w:t>
      </w:r>
      <w:r w:rsidRPr="00363B31">
        <w:rPr>
          <w:rFonts w:eastAsia="SimHei" w:cstheme="majorBidi"/>
          <w:szCs w:val="21"/>
          <w14:ligatures w14:val="none"/>
        </w:rPr>
        <w:t xml:space="preserve"> designed to systematically evaluate lesion segmentation performance. As an initial step, four representative models—U-Net, DeepLabV3+, </w:t>
      </w:r>
      <w:proofErr w:type="spellStart"/>
      <w:r w:rsidRPr="00363B31">
        <w:rPr>
          <w:rFonts w:eastAsia="SimHei" w:cstheme="majorBidi"/>
          <w:szCs w:val="21"/>
          <w14:ligatures w14:val="none"/>
        </w:rPr>
        <w:t>PSPNet</w:t>
      </w:r>
      <w:proofErr w:type="spellEnd"/>
      <w:r w:rsidRPr="00363B31">
        <w:rPr>
          <w:rFonts w:eastAsia="SimHei" w:cstheme="majorBidi"/>
          <w:szCs w:val="21"/>
          <w14:ligatures w14:val="none"/>
        </w:rPr>
        <w:t xml:space="preserve">, and </w:t>
      </w:r>
      <w:proofErr w:type="spellStart"/>
      <w:r w:rsidRPr="00363B31">
        <w:rPr>
          <w:rFonts w:eastAsia="SimHei" w:cstheme="majorBidi"/>
          <w:szCs w:val="21"/>
          <w14:ligatures w14:val="none"/>
        </w:rPr>
        <w:t>HRNet</w:t>
      </w:r>
      <w:proofErr w:type="spellEnd"/>
      <w:r w:rsidRPr="00363B31">
        <w:rPr>
          <w:rFonts w:eastAsia="SimHei" w:cstheme="majorBidi"/>
          <w:szCs w:val="21"/>
          <w14:ligatures w14:val="none"/>
        </w:rPr>
        <w:t xml:space="preserve">—were comparatively evaluated under the same protocol as used in the leaf segmentation task to establish </w:t>
      </w:r>
      <w:r w:rsidRPr="00363B31">
        <w:rPr>
          <w:rFonts w:eastAsia="SimHei" w:cstheme="majorBidi"/>
          <w:szCs w:val="21"/>
          <w14:ligatures w14:val="none"/>
        </w:rPr>
        <w:lastRenderedPageBreak/>
        <w:t>a suitable baseline architecture.</w:t>
      </w:r>
      <w:r w:rsidR="00DB2E80">
        <w:rPr>
          <w:rFonts w:eastAsia="SimHei" w:cstheme="majorBidi"/>
          <w:szCs w:val="21"/>
          <w14:ligatures w14:val="none"/>
        </w:rPr>
        <w:t xml:space="preserve"> </w:t>
      </w:r>
      <w:r w:rsidR="00DB2E80" w:rsidRPr="00DB2E80">
        <w:rPr>
          <w:rFonts w:eastAsia="SimHei" w:cstheme="majorBidi"/>
          <w:szCs w:val="21"/>
          <w14:ligatures w14:val="none"/>
        </w:rPr>
        <w:t>Performance was measured using five metrics, including mean pixel accuracy (</w:t>
      </w:r>
      <w:proofErr w:type="spellStart"/>
      <w:r w:rsidR="00DB2E80" w:rsidRPr="00DB2E80">
        <w:rPr>
          <w:rFonts w:eastAsia="SimHei" w:cstheme="majorBidi"/>
          <w:szCs w:val="21"/>
          <w14:ligatures w14:val="none"/>
        </w:rPr>
        <w:t>mPA</w:t>
      </w:r>
      <w:proofErr w:type="spellEnd"/>
      <w:r w:rsidR="00DB2E80" w:rsidRPr="00DB2E80">
        <w:rPr>
          <w:rFonts w:eastAsia="SimHei" w:cstheme="majorBidi"/>
          <w:szCs w:val="21"/>
          <w14:ligatures w14:val="none"/>
        </w:rPr>
        <w:t>), intersection over union for background and lesion regions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 xml:space="preserve">-Background and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-Disease), mean intersection over union (</w:t>
      </w:r>
      <w:proofErr w:type="spellStart"/>
      <w:r w:rsidR="00DB2E80" w:rsidRPr="00DB2E80">
        <w:rPr>
          <w:rFonts w:eastAsia="SimHei" w:cstheme="majorBidi"/>
          <w:szCs w:val="21"/>
          <w14:ligatures w14:val="none"/>
        </w:rPr>
        <w:t>mIoU</w:t>
      </w:r>
      <w:proofErr w:type="spellEnd"/>
      <w:r w:rsidR="00DB2E80" w:rsidRPr="00DB2E80">
        <w:rPr>
          <w:rFonts w:eastAsia="SimHei" w:cstheme="majorBidi"/>
          <w:szCs w:val="21"/>
          <w14:ligatures w14:val="none"/>
        </w:rPr>
        <w:t xml:space="preserve">), model parameters, and inference time. Among these,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 xml:space="preserve">-Disease is treated as the primary evaluation criterion due to its direct relevance to lesion delineation accuracy, while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-Background corresponds to the overlap over non-lesion regions.</w:t>
      </w:r>
    </w:p>
    <w:p w14:paraId="7925E686" w14:textId="7CAAF89F" w:rsidR="00F132FA" w:rsidRPr="00F132FA" w:rsidRDefault="007167CC" w:rsidP="00297155">
      <w:pPr>
        <w:widowControl/>
        <w:spacing w:before="120" w:after="120"/>
        <w:rPr>
          <w:rFonts w:eastAsia="SimHei" w:cstheme="majorBidi"/>
          <w:szCs w:val="21"/>
          <w14:ligatures w14:val="none"/>
        </w:rPr>
      </w:pPr>
      <w:r w:rsidRPr="007167CC">
        <w:rPr>
          <w:rFonts w:eastAsia="SimHei" w:cstheme="majorBidi"/>
          <w:szCs w:val="21"/>
          <w14:ligatures w14:val="none"/>
        </w:rPr>
        <w:t>Subsequently, to examine the effect of backbone enhancement, six commonly used architectures—</w:t>
      </w:r>
      <w:r w:rsidR="00F132FA" w:rsidRPr="00F132FA">
        <w:rPr>
          <w:rFonts w:eastAsia="SimHei" w:cstheme="majorBidi"/>
          <w:szCs w:val="21"/>
          <w14:ligatures w14:val="none"/>
        </w:rPr>
        <w:t xml:space="preserve">—VGG16, </w:t>
      </w:r>
      <w:r w:rsidR="006D56FF" w:rsidRPr="00B159F1">
        <w:rPr>
          <w:rFonts w:cs="Times New Roman"/>
        </w:rPr>
        <w:t>ResNet50</w:t>
      </w:r>
      <w:r w:rsidR="006D56FF">
        <w:rPr>
          <w:rFonts w:cs="Times New Roman"/>
        </w:rPr>
        <w:t xml:space="preserve"> </w:t>
      </w:r>
      <w:r w:rsidR="00096CB9">
        <w:rPr>
          <w:rFonts w:cs="Times New Roman"/>
        </w:rPr>
        <w:fldChar w:fldCharType="begin"/>
      </w:r>
      <w:r w:rsidR="00CB419B">
        <w:rPr>
          <w:rFonts w:cs="Times New Roman"/>
        </w:rPr>
        <w:instrText xml:space="preserve"> ADDIN ZOTERO_ITEM CSL_CITATION {"citationID":"Bk2wvgWG","properties":{"formattedCitation":"[21]","plainCitation":"[21]","noteIndex":0},"citationItems":[{"id":"1sAdG0sL/tjKwQaZA","uris":["http://zotero.org/users/12581813/items/J589ZW8R"],"itemData":{"id":"1sAdG0sL/tjKwQaZA","type":"article-journal","container-title":"IEEE Transactions on Pattern Analysis and Machine Intelligence","DOI":"10.1109/TPAMI.2020.2983686","issue":"10","page":"3349-3364","title":"Deep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schema":"https://github.com/citation-style-language/schema/raw/master/csl-citation.json"} </w:instrText>
      </w:r>
      <w:r w:rsidR="00096CB9">
        <w:rPr>
          <w:rFonts w:cs="Times New Roman"/>
        </w:rPr>
        <w:fldChar w:fldCharType="separate"/>
      </w:r>
      <w:r w:rsidR="00CB419B">
        <w:rPr>
          <w:rFonts w:cs="Times New Roman"/>
          <w:noProof/>
        </w:rPr>
        <w:t>[21]</w:t>
      </w:r>
      <w:r w:rsidR="00096CB9">
        <w:rPr>
          <w:rFonts w:cs="Times New Roman"/>
        </w:rPr>
        <w:fldChar w:fldCharType="end"/>
      </w:r>
      <w:r w:rsidR="00601092">
        <w:rPr>
          <w:rFonts w:cs="Times New Roman"/>
          <w:color w:val="EE0000"/>
        </w:rPr>
        <w:t xml:space="preserve"> </w:t>
      </w:r>
      <w:r w:rsidR="006D56FF" w:rsidRPr="00B159F1">
        <w:rPr>
          <w:rFonts w:cs="Times New Roman"/>
        </w:rPr>
        <w:t>, ResNetRS50</w:t>
      </w:r>
      <w:r w:rsidR="006D56FF">
        <w:rPr>
          <w:rFonts w:cs="Times New Roman"/>
        </w:rPr>
        <w:t xml:space="preserve"> </w:t>
      </w:r>
      <w:r w:rsidR="006D56FF">
        <w:rPr>
          <w:rFonts w:cs="Times New Roman"/>
        </w:rPr>
        <w:fldChar w:fldCharType="begin"/>
      </w:r>
      <w:r w:rsidR="00041951">
        <w:rPr>
          <w:rFonts w:cs="Times New Roman"/>
        </w:rPr>
        <w:instrText xml:space="preserve"> ADDIN ZOTERO_ITEM CSL_CITATION {"citationID":"d2rP79zR","properties":{"formattedCitation":"[29]","plainCitation":"[29]","noteIndex":0},"citationItems":[{"id":"1sAdG0sL/V9g2Hgq8","uris":["http://zotero.org/users/12581813/items/2SH3PGDM"],"itemData":{"id":631,"type":"paper-conference","container-title":"2016 IEEE Conference on Computer Vision and Pattern Recognition (CVPR)","DOI":"10.1109/CVPR.2016.90","page":"770-778","title":"Deep Residual Learning for Image Recognition","author":[{"family":"He","given":"Kaiming"},{"family":"Zhang","given":"Xiangyu"},{"family":"Ren","given":"Shaoqing"},{"family":"Sun","given":"Jian"}],"issued":{"date-parts":[["2016"]]}}}],"schema":"https://github.com/citation-style-language/schema/raw/master/csl-citation.json"} </w:instrText>
      </w:r>
      <w:r w:rsidR="006D56FF">
        <w:rPr>
          <w:rFonts w:cs="Times New Roman"/>
        </w:rPr>
        <w:fldChar w:fldCharType="separate"/>
      </w:r>
      <w:r w:rsidR="00041951">
        <w:rPr>
          <w:rFonts w:cs="Times New Roman"/>
        </w:rPr>
        <w:t>[29]</w:t>
      </w:r>
      <w:r w:rsidR="006D56FF">
        <w:rPr>
          <w:rFonts w:cs="Times New Roman"/>
        </w:rPr>
        <w:fldChar w:fldCharType="end"/>
      </w:r>
      <w:r w:rsidR="006D56FF" w:rsidRPr="00B159F1">
        <w:rPr>
          <w:rFonts w:cs="Times New Roman"/>
        </w:rPr>
        <w:t>, MobileNetV2, MobileNetV3, and EfficientNetB0</w:t>
      </w:r>
      <w:r w:rsidR="003F55CA" w:rsidRPr="00F132FA">
        <w:rPr>
          <w:rFonts w:eastAsia="SimHei" w:cstheme="majorBidi"/>
          <w:szCs w:val="21"/>
          <w14:ligatures w14:val="none"/>
        </w:rPr>
        <w:t>—</w:t>
      </w:r>
      <w:r w:rsidR="003F55CA" w:rsidRPr="003F55CA">
        <w:rPr>
          <w:rFonts w:cs="Times New Roman"/>
        </w:rPr>
        <w:t>were incorporated into the baseline model for comparative evaluation</w:t>
      </w:r>
      <w:r w:rsidR="00F132FA" w:rsidRPr="00F132FA">
        <w:rPr>
          <w:rFonts w:eastAsia="SimHei" w:cstheme="majorBidi"/>
          <w:szCs w:val="21"/>
          <w14:ligatures w14:val="none"/>
        </w:rPr>
        <w:t>.</w:t>
      </w:r>
    </w:p>
    <w:p w14:paraId="742AAC66" w14:textId="00650E50" w:rsidR="001C41D0" w:rsidRPr="001C41D0" w:rsidRDefault="00E83F09" w:rsidP="00297155">
      <w:pPr>
        <w:widowControl/>
        <w:spacing w:before="120" w:after="120"/>
        <w:rPr>
          <w:rFonts w:eastAsia="SimHei" w:cs="Times New Roman"/>
          <w:szCs w:val="21"/>
          <w14:ligatures w14:val="none"/>
        </w:rPr>
      </w:pPr>
      <w:r w:rsidRPr="00E83F09">
        <w:rPr>
          <w:rFonts w:eastAsia="SimHei" w:cstheme="majorBidi"/>
          <w:szCs w:val="21"/>
          <w14:ligatures w14:val="none"/>
        </w:rPr>
        <w:t xml:space="preserve">Following this, the role of attention mechanisms was further investigated by comparing </w:t>
      </w:r>
      <w:proofErr w:type="spellStart"/>
      <w:r w:rsidRPr="00E83F09">
        <w:rPr>
          <w:rFonts w:eastAsia="SimHei" w:cstheme="majorBidi"/>
          <w:szCs w:val="21"/>
          <w14:ligatures w14:val="none"/>
        </w:rPr>
        <w:t>SimAM</w:t>
      </w:r>
      <w:proofErr w:type="spellEnd"/>
      <w:r w:rsidRPr="00E83F09">
        <w:rPr>
          <w:rFonts w:eastAsia="SimHei" w:cstheme="majorBidi"/>
          <w:szCs w:val="21"/>
          <w14:ligatures w14:val="none"/>
        </w:rPr>
        <w:t xml:space="preserve"> with three widely used modules</w:t>
      </w:r>
      <w:r w:rsidR="00BC70AB" w:rsidRPr="00BC70AB">
        <w:rPr>
          <w:rFonts w:eastAsia="SimHei" w:cstheme="majorBidi"/>
          <w:szCs w:val="21"/>
          <w14:ligatures w14:val="none"/>
        </w:rPr>
        <w:t>—</w:t>
      </w:r>
      <w:r w:rsidR="00BC70AB" w:rsidRPr="00BC70AB" w:rsidDel="00BC70AB">
        <w:rPr>
          <w:rFonts w:eastAsia="SimHei" w:cstheme="majorBidi"/>
          <w:szCs w:val="21"/>
          <w14:ligatures w14:val="none"/>
        </w:rPr>
        <w:t xml:space="preserve"> </w:t>
      </w:r>
      <w:r w:rsidR="00F132FA" w:rsidRPr="00F132FA">
        <w:rPr>
          <w:rFonts w:eastAsia="SimHei" w:cstheme="majorBidi"/>
          <w:szCs w:val="21"/>
          <w14:ligatures w14:val="none"/>
        </w:rPr>
        <w:t>SE, ECA</w:t>
      </w:r>
      <w:r w:rsidR="006A1952">
        <w:rPr>
          <w:rFonts w:eastAsia="SimHei" w:cstheme="majorBidi"/>
          <w:szCs w:val="21"/>
          <w14:ligatures w14:val="none"/>
        </w:rPr>
        <w:t xml:space="preserve"> </w:t>
      </w:r>
      <w:r w:rsidR="00D837E4">
        <w:rPr>
          <w:rFonts w:eastAsia="SimHei" w:cstheme="majorBidi"/>
          <w:szCs w:val="21"/>
          <w14:ligatures w14:val="none"/>
        </w:rPr>
        <w:fldChar w:fldCharType="begin"/>
      </w:r>
      <w:r w:rsidR="00041951">
        <w:rPr>
          <w:rFonts w:eastAsia="SimHei" w:cstheme="majorBidi"/>
          <w:szCs w:val="21"/>
          <w14:ligatures w14:val="none"/>
        </w:rPr>
        <w:instrText xml:space="preserve"> ADDIN ZOTERO_ITEM CSL_CITATION {"citationID":"axBTFlM1","properties":{"formattedCitation":"[30]","plainCitation":"[30]","noteIndex":0},"citationItems":[{"id":"1sAdG0sL/867PhlM2","uris":["http://zotero.org/users/12581813/items/6YKH59N9"],"itemData":{"id":634,"type":"paper-conference","container-title":"2020 IEEE/CVF Conference on Computer Vision and Pattern Recognition (CVPR)","DOI":"10.1109/CVPR42600.2020.01155","page":"11531-11539","title":"ECA-Net: Efficient Channel Attention for Deep Convolutional Neural Networks","author":[{"family":"Wang","given":"Qilong"},{"family":"Wu","given":"Banggu"},{"family":"Zhu","given":"Pengfei"},{"family":"Li","given":"Peihua"},{"family":"Zuo","given":"Wangmeng"},{"family":"Hu","given":"Qinghua"}],"issued":{"date-parts":[["2020"]]}}}],"schema":"https://github.com/citation-style-language/schema/raw/master/csl-citation.json"} </w:instrText>
      </w:r>
      <w:r w:rsidR="00D837E4">
        <w:rPr>
          <w:rFonts w:eastAsia="SimHei" w:cstheme="majorBidi"/>
          <w:szCs w:val="21"/>
          <w14:ligatures w14:val="none"/>
        </w:rPr>
        <w:fldChar w:fldCharType="separate"/>
      </w:r>
      <w:r w:rsidR="00041951">
        <w:rPr>
          <w:rFonts w:eastAsia="SimHei" w:cs="Times New Roman"/>
        </w:rPr>
        <w:t>[30]</w:t>
      </w:r>
      <w:r w:rsidR="00D837E4">
        <w:rPr>
          <w:rFonts w:eastAsia="SimHei" w:cstheme="majorBidi"/>
          <w:szCs w:val="21"/>
          <w14:ligatures w14:val="none"/>
        </w:rPr>
        <w:fldChar w:fldCharType="end"/>
      </w:r>
      <w:r w:rsidR="00F132FA" w:rsidRPr="00F132FA">
        <w:rPr>
          <w:rFonts w:eastAsia="SimHei" w:cstheme="majorBidi"/>
          <w:szCs w:val="21"/>
          <w14:ligatures w14:val="none"/>
        </w:rPr>
        <w:t>, and CBAM</w:t>
      </w:r>
      <w:r w:rsidR="002848E8">
        <w:rPr>
          <w:rFonts w:eastAsia="SimHei" w:cstheme="majorBidi" w:hint="eastAsia"/>
          <w:szCs w:val="21"/>
          <w14:ligatures w14:val="none"/>
        </w:rPr>
        <w:t xml:space="preserve"> </w:t>
      </w:r>
      <w:r w:rsidR="00D837E4">
        <w:rPr>
          <w:rFonts w:eastAsia="SimHei" w:cstheme="majorBidi"/>
          <w:szCs w:val="21"/>
          <w14:ligatures w14:val="none"/>
        </w:rPr>
        <w:fldChar w:fldCharType="begin"/>
      </w:r>
      <w:r w:rsidR="00041951">
        <w:rPr>
          <w:rFonts w:eastAsia="SimHei" w:cstheme="majorBidi"/>
          <w:szCs w:val="21"/>
          <w14:ligatures w14:val="none"/>
        </w:rPr>
        <w:instrText xml:space="preserve"> ADDIN ZOTERO_ITEM CSL_CITATION {"citationID":"VU96SNes","properties":{"formattedCitation":"[31]","plainCitation":"[31]","noteIndex":0},"citationItems":[{"id":"1sAdG0sL/vc1NynAK","uris":["http://zotero.org/users/12581813/items/WJF6MNKY"],"itemData":{"id":635,"type":"paper-conference","abstract":"We propose Convolutional Block Attention Module (CBAM), a simple yet effective attention module for feed-forward convolutional neural networks. Given an intermediate feature map, our module sequentially infers attention maps along two separate dimensions, channel and spatial, then the attention maps are multiplied to the input feature map for adaptive feature refinement. Because CBAM is a lightweight and general module, it can be integrated into any CNN architectures seamlessly with negligible overheads and is end-to-end trainable along with base CNNs. We validate our CBAM through extensive experiments on ImageNet-1K, MS&amp;nbsp;COCO detection, and VOC&amp;nbsp;2007 detection datasets. Our experiments show consistent improvements in classification and detection performances with various models, demonstrating the wide applicability of CBAM. The code and models will be publicly available.","container-title":"Computer Vision – ECCV 2018: 15th European Conference, Munich, Germany, September 8–14, 2018, Proceedings, Part VII","DOI":"10.1007/978-3-030-01234-2_1","event-place":"Berlin, Heidelberg","ISBN":"978-3-030-01233-5","note":"event-place: Munich, Germany","page":"3–19","publisher":"Springer-Verlag","publisher-place":"Berlin, Heidelberg","title":"CBAM: Convolutional Block Attention Module","URL":"https://doi.org/10.1007/978-3-030-01234-2_1","author":[{"family":"Woo","given":"Sanghyun"},{"family":"Park","given":"Jongchan"},{"family":"Lee","given":"Joon-Young"},{"family":"Kweon","given":"In So"}],"issued":{"date-parts":[["2018"]]}}}],"schema":"https://github.com/citation-style-language/schema/raw/master/csl-citation.json"} </w:instrText>
      </w:r>
      <w:r w:rsidR="00D837E4">
        <w:rPr>
          <w:rFonts w:eastAsia="SimHei" w:cstheme="majorBidi"/>
          <w:szCs w:val="21"/>
          <w14:ligatures w14:val="none"/>
        </w:rPr>
        <w:fldChar w:fldCharType="separate"/>
      </w:r>
      <w:r w:rsidR="00041951">
        <w:rPr>
          <w:rFonts w:eastAsia="SimHei" w:cs="Times New Roman"/>
        </w:rPr>
        <w:t>[31]</w:t>
      </w:r>
      <w:r w:rsidR="00D837E4">
        <w:rPr>
          <w:rFonts w:eastAsia="SimHei" w:cstheme="majorBidi"/>
          <w:szCs w:val="21"/>
          <w14:ligatures w14:val="none"/>
        </w:rPr>
        <w:fldChar w:fldCharType="end"/>
      </w:r>
      <w:r w:rsidR="00BC70AB">
        <w:rPr>
          <w:rFonts w:eastAsia="SimHei" w:cstheme="majorBidi"/>
          <w:szCs w:val="21"/>
          <w14:ligatures w14:val="none"/>
        </w:rPr>
        <w:t>.</w:t>
      </w:r>
      <w:r w:rsidR="00F132FA" w:rsidRPr="00F132FA">
        <w:rPr>
          <w:rFonts w:eastAsia="SimHei" w:cstheme="majorBidi"/>
          <w:szCs w:val="21"/>
          <w14:ligatures w14:val="none"/>
        </w:rPr>
        <w:t xml:space="preserve"> </w:t>
      </w:r>
      <w:r w:rsidR="00DE64B4" w:rsidRPr="00DE64B4">
        <w:rPr>
          <w:rFonts w:eastAsia="SimHei" w:cstheme="majorBidi"/>
          <w:szCs w:val="21"/>
          <w14:ligatures w14:val="none"/>
        </w:rPr>
        <w:t xml:space="preserve">The comparison focuses on their capability to enhance both spatial and channel-wise feature representations and </w:t>
      </w:r>
      <w:r w:rsidR="00A1256A" w:rsidRPr="00A1256A">
        <w:rPr>
          <w:rFonts w:eastAsia="SimHei" w:cstheme="majorBidi"/>
          <w:szCs w:val="21"/>
          <w14:ligatures w14:val="none"/>
        </w:rPr>
        <w:t>their impact on</w:t>
      </w:r>
      <w:r w:rsidR="00A1256A">
        <w:rPr>
          <w:rFonts w:eastAsia="SimHei" w:cstheme="majorBidi" w:hint="eastAsia"/>
          <w:szCs w:val="21"/>
          <w14:ligatures w14:val="none"/>
        </w:rPr>
        <w:t xml:space="preserve"> </w:t>
      </w:r>
      <w:r w:rsidR="00DE64B4" w:rsidRPr="00DE64B4">
        <w:rPr>
          <w:rFonts w:eastAsia="SimHei" w:cstheme="majorBidi"/>
          <w:szCs w:val="21"/>
          <w14:ligatures w14:val="none"/>
        </w:rPr>
        <w:t>lesion segmentation performance</w:t>
      </w:r>
      <w:r w:rsidR="00F132FA" w:rsidRPr="00F132FA">
        <w:rPr>
          <w:rFonts w:eastAsia="SimHei" w:cstheme="majorBidi"/>
          <w:szCs w:val="21"/>
          <w14:ligatures w14:val="none"/>
        </w:rPr>
        <w:t>.</w:t>
      </w:r>
      <w:r w:rsidR="001C41D0">
        <w:rPr>
          <w:rFonts w:eastAsia="SimHei" w:cstheme="majorBidi"/>
          <w:szCs w:val="21"/>
          <w14:ligatures w14:val="none"/>
        </w:rPr>
        <w:t xml:space="preserve"> </w:t>
      </w:r>
    </w:p>
    <w:p w14:paraId="44EF0EC5" w14:textId="1C88793A" w:rsidR="009918C6" w:rsidRPr="00297155" w:rsidRDefault="00634C83" w:rsidP="00A378AE">
      <w:pPr>
        <w:widowControl/>
        <w:spacing w:before="120" w:after="120"/>
        <w:rPr>
          <w:rFonts w:eastAsia="SimHei" w:cstheme="majorBidi"/>
          <w:szCs w:val="21"/>
          <w14:ligatures w14:val="none"/>
        </w:rPr>
      </w:pPr>
      <w:r w:rsidRPr="00634C83">
        <w:rPr>
          <w:rFonts w:eastAsia="SimHei" w:cstheme="majorBidi"/>
          <w:szCs w:val="21"/>
          <w14:ligatures w14:val="none"/>
        </w:rPr>
        <w:t xml:space="preserve">Finally, the contribution of the </w:t>
      </w:r>
      <w:proofErr w:type="spellStart"/>
      <w:r w:rsidRPr="00634C83">
        <w:rPr>
          <w:rFonts w:eastAsia="SimHei" w:cstheme="majorBidi"/>
          <w:szCs w:val="21"/>
          <w14:ligatures w14:val="none"/>
        </w:rPr>
        <w:t>RepConv</w:t>
      </w:r>
      <w:proofErr w:type="spellEnd"/>
      <w:r w:rsidRPr="00634C83">
        <w:rPr>
          <w:rFonts w:eastAsia="SimHei" w:cstheme="majorBidi"/>
          <w:szCs w:val="21"/>
          <w14:ligatures w14:val="none"/>
        </w:rPr>
        <w:t xml:space="preserve">-based decoder was assessed by replacing the original double-convolution module with several representative alternatives, including </w:t>
      </w:r>
      <w:r w:rsidR="00EE1B06" w:rsidRPr="00EE1B06">
        <w:rPr>
          <w:rFonts w:eastAsia="SimHei" w:cstheme="majorBidi"/>
          <w:szCs w:val="21"/>
          <w14:ligatures w14:val="none"/>
        </w:rPr>
        <w:t>standard convolution</w:t>
      </w:r>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RepConv</w:t>
      </w:r>
      <w:proofErr w:type="spellEnd"/>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ODConv</w:t>
      </w:r>
      <w:proofErr w:type="spellEnd"/>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041951">
        <w:rPr>
          <w:rFonts w:eastAsia="SimHei" w:cstheme="majorBidi"/>
          <w:szCs w:val="21"/>
          <w14:ligatures w14:val="none"/>
        </w:rPr>
        <w:instrText xml:space="preserve"> ADDIN ZOTERO_ITEM CSL_CITATION {"citationID":"K3UGW5m9","properties":{"formattedCitation":"[32]","plainCitation":"[32]","noteIndex":0},"citationItems":[{"id":"1sAdG0sL/dJ70K0MS","uris":["http://zotero.org/users/12581813/items/IFQT27Z8"],"itemData":{"id":636,"type":"article-journal","abstract":"The paper proposes improvements to YOLOv8n to enhance small target detection capabilities and introduces coordinate attention (CA) to the C2f module to improve focus on spatial information and local details. CA enhances spatial feature representation and small object recognition and replaces Path Aggregation Network with Bidirectional Feature Pyramid Network (BiFPN) in the neck to better fuse multi-scale features. BiFPN enables more effective fusion of features at different scales and adds a smaller detection head to improve perception of very small targets. The additional detection head utilizes more shallow feature information and incorporates Omni-dimensional Dynamic Convolution (ODConv) to adaptively adjust convolution kernels. ODConv allows ﬂexible capture of critical information for various target patterns and sizes. Experimental results show the proposed improvements lead to better performance on small object detection tasks, with increases in metrics like average precision mean (mAP), precision, and recall. The combined enhancements aim to address common challenges in small target detection such as low contrast, large-scale differences, and the need for ﬁne-grained feature capture. Compared to the original YOLOv8n algorithm, this algorithm improves the average accuracy on small targets by 3.2% for mAP@50, 4.4% for mAP@75, 3% for Precision rate, and 4% for Recall.","container-title":"Science Progress","DOI":"10.1177/00368504251336695","issue":"2","note":"_eprint: https://doi.org/10.1177/00368504251336695\nPMID: 40509576","page":"00368504251336695","title":"Omni-dimensional dynamic convolution with coordinate attention detection scheme","volume":"108","author":[{"family":"Bai","given":"Lufeng"},{"family":"Song","given":"Zhi Jun"}],"issued":{"date-parts":[["2025"]]}}}],"schema":"https://github.com/citation-style-language/schema/raw/master/csl-citation.json"} </w:instrText>
      </w:r>
      <w:r w:rsidR="00991B8C">
        <w:rPr>
          <w:rFonts w:eastAsia="SimHei" w:cstheme="majorBidi"/>
          <w:szCs w:val="21"/>
          <w14:ligatures w14:val="none"/>
        </w:rPr>
        <w:fldChar w:fldCharType="separate"/>
      </w:r>
      <w:r w:rsidR="00041951">
        <w:rPr>
          <w:rFonts w:eastAsia="SimHei" w:cs="Times New Roman"/>
        </w:rPr>
        <w:t>[32]</w:t>
      </w:r>
      <w:r w:rsidR="00991B8C">
        <w:rPr>
          <w:rFonts w:eastAsia="SimHei" w:cstheme="majorBidi"/>
          <w:szCs w:val="21"/>
          <w14:ligatures w14:val="none"/>
        </w:rPr>
        <w:fldChar w:fldCharType="end"/>
      </w:r>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PConv</w:t>
      </w:r>
      <w:proofErr w:type="spellEnd"/>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041951">
        <w:rPr>
          <w:rFonts w:eastAsia="SimHei" w:cstheme="majorBidi"/>
          <w:szCs w:val="21"/>
          <w14:ligatures w14:val="none"/>
        </w:rPr>
        <w:instrText xml:space="preserve"> ADDIN ZOTERO_ITEM CSL_CITATION {"citationID":"usRokF4v","properties":{"formattedCitation":"[33]","plainCitation":"[33]","noteIndex":0},"citationItems":[{"id":"1sAdG0sL/zSIp6ozk","uris":["http://zotero.org/users/12581813/items/9PHLHX6W"],"itemData":{"id":637,"type":"paper-conference","container-title":"2023 IEEE/CVF Conference on Computer Vision and Pattern Recognition (CVPR)","DOI":"10.1109/CVPR52729.2023.01157","page":"12021-12031","title":"Run, Don't Walk: Chasing Higher FLOPS for Faster Neural Networks","author":[{"family":"Chen","given":"Jierun"},{"family":"Kao","given":"Shiu-hong"},{"family":"He","given":"Hao"},{"family":"Zhuo","given":"Weipeng"},{"family":"Wen","given":"Song"},{"family":"Lee","given":"Chul-Ho"},{"family":"Chan","given":"S.-H. Gary"}],"issued":{"date-parts":[["2023"]]}}}],"schema":"https://github.com/citation-style-language/schema/raw/master/csl-citation.json"} </w:instrText>
      </w:r>
      <w:r w:rsidR="00991B8C">
        <w:rPr>
          <w:rFonts w:eastAsia="SimHei" w:cstheme="majorBidi"/>
          <w:szCs w:val="21"/>
          <w14:ligatures w14:val="none"/>
        </w:rPr>
        <w:fldChar w:fldCharType="separate"/>
      </w:r>
      <w:r w:rsidR="00041951">
        <w:rPr>
          <w:rFonts w:eastAsia="SimHei" w:cs="Times New Roman"/>
        </w:rPr>
        <w:t>[33]</w:t>
      </w:r>
      <w:r w:rsidR="00991B8C">
        <w:rPr>
          <w:rFonts w:eastAsia="SimHei" w:cstheme="majorBidi"/>
          <w:szCs w:val="21"/>
          <w14:ligatures w14:val="none"/>
        </w:rPr>
        <w:fldChar w:fldCharType="end"/>
      </w:r>
      <w:r w:rsidR="00D07BA3" w:rsidRPr="00297155">
        <w:rPr>
          <w:rFonts w:eastAsia="SimHei" w:cstheme="majorBidi"/>
          <w:szCs w:val="21"/>
          <w14:ligatures w14:val="none"/>
        </w:rPr>
        <w:t>, and CondConv2D</w:t>
      </w:r>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041951">
        <w:rPr>
          <w:rFonts w:eastAsia="SimHei" w:cstheme="majorBidi"/>
          <w:szCs w:val="21"/>
          <w14:ligatures w14:val="none"/>
        </w:rPr>
        <w:instrText xml:space="preserve"> ADDIN ZOTERO_ITEM CSL_CITATION {"citationID":"mHDvx2Bn","properties":{"formattedCitation":"[34]","plainCitation":"[34]","noteIndex":0},"citationItems":[{"id":"1sAdG0sL/3eEZkaxf","uris":["http://zotero.org/users/12581813/items/67IWLX3D"],"itemData":{"id":638,"type":"chapter","abstract":"Convolutional layers are one of the basic building blocks of modern deep neural networks. One fundamental assumption is that convolutional kernels should be shared for all examples in a dataset. We propose conditionally parameterized convolutions (CondConv), which learn specialized convolutional kernels for each example. Replacing normal convolutions with CondConv enables us to increase the size and capacity of a network, while maintaining efficient inference. We demonstrate that scaling networks with CondConv improves the performance and inference cost trade-off of several existing convolutional neural network architectures on both classification and detection tasks. On ImageNet classification, our CondConv approach applied to EfficientNet-B0 achieves state-of-the-art performance of 78.3% accuracy with only 413M multiply-adds. Code and checkpoints for the CondConv Tensorflow layer and CondConv-EfficientNet models are available at: https://github.com/tensorflow/tpu/tree/master/models/official/efficientnet/condconv.","container-title":"Proceedings of the 33rd International Conference on Neural Information Processing Systems","event-place":"Red Hook, NY, USA","publisher":"Curran Associates Inc.","publisher-place":"Red Hook, NY, USA","title":"CondConv: conditionally parameterized convolutions for efficient inference","author":[{"family":"Yang","given":"Brandon"},{"family":"Bender","given":"Gabriel"},{"family":"Le","given":"Quoc V."},{"family":"Ngiam","given":"Jiquan"}],"issued":{"date-parts":[["2019"]]}}}],"schema":"https://github.com/citation-style-language/schema/raw/master/csl-citation.json"} </w:instrText>
      </w:r>
      <w:r w:rsidR="00991B8C">
        <w:rPr>
          <w:rFonts w:eastAsia="SimHei" w:cstheme="majorBidi"/>
          <w:szCs w:val="21"/>
          <w14:ligatures w14:val="none"/>
        </w:rPr>
        <w:fldChar w:fldCharType="separate"/>
      </w:r>
      <w:r w:rsidR="00041951">
        <w:rPr>
          <w:rFonts w:eastAsia="SimHei" w:cs="Times New Roman"/>
        </w:rPr>
        <w:t>[34]</w:t>
      </w:r>
      <w:r w:rsidR="00991B8C">
        <w:rPr>
          <w:rFonts w:eastAsia="SimHei" w:cstheme="majorBidi"/>
          <w:szCs w:val="21"/>
          <w14:ligatures w14:val="none"/>
        </w:rPr>
        <w:fldChar w:fldCharType="end"/>
      </w:r>
      <w:r w:rsidR="00D07BA3" w:rsidRPr="00297155">
        <w:rPr>
          <w:rFonts w:eastAsia="SimHei" w:cstheme="majorBidi"/>
          <w:szCs w:val="21"/>
          <w14:ligatures w14:val="none"/>
        </w:rPr>
        <w:t xml:space="preserve"> modules. </w:t>
      </w:r>
      <w:r w:rsidR="003908BB" w:rsidRPr="003908BB">
        <w:rPr>
          <w:rFonts w:eastAsia="SimHei" w:cstheme="majorBidi"/>
          <w:szCs w:val="21"/>
          <w14:ligatures w14:val="none"/>
        </w:rPr>
        <w:t xml:space="preserve">The comparison focuses on their ability to preserve spatial details during feature reconstruction, evaluated using </w:t>
      </w:r>
      <w:proofErr w:type="spellStart"/>
      <w:r w:rsidR="009974D7" w:rsidRPr="009974D7">
        <w:rPr>
          <w:rFonts w:eastAsia="SimHei" w:cstheme="majorBidi"/>
          <w:szCs w:val="21"/>
          <w14:ligatures w14:val="none"/>
        </w:rPr>
        <w:t>mPA</w:t>
      </w:r>
      <w:proofErr w:type="spellEnd"/>
      <w:r w:rsidR="009974D7" w:rsidRPr="009974D7">
        <w:rPr>
          <w:rFonts w:eastAsia="SimHei" w:cstheme="majorBidi"/>
          <w:szCs w:val="21"/>
          <w14:ligatures w14:val="none"/>
        </w:rPr>
        <w:t xml:space="preserve">, </w:t>
      </w:r>
      <w:proofErr w:type="spellStart"/>
      <w:r w:rsidR="009974D7" w:rsidRPr="009974D7">
        <w:rPr>
          <w:rFonts w:eastAsia="SimHei" w:cstheme="majorBidi"/>
          <w:szCs w:val="21"/>
          <w14:ligatures w14:val="none"/>
        </w:rPr>
        <w:t>IoU</w:t>
      </w:r>
      <w:proofErr w:type="spellEnd"/>
      <w:r w:rsidR="009974D7" w:rsidRPr="009974D7">
        <w:rPr>
          <w:rFonts w:eastAsia="SimHei" w:cstheme="majorBidi"/>
          <w:szCs w:val="21"/>
          <w14:ligatures w14:val="none"/>
        </w:rPr>
        <w:t xml:space="preserve">-disease, parameter count, and inference </w:t>
      </w:r>
      <w:r w:rsidR="009974D7">
        <w:rPr>
          <w:rFonts w:eastAsia="SimHei" w:cstheme="majorBidi" w:hint="eastAsia"/>
          <w:szCs w:val="21"/>
          <w14:ligatures w14:val="none"/>
        </w:rPr>
        <w:t>time</w:t>
      </w:r>
      <w:r w:rsidR="009974D7" w:rsidRPr="009974D7">
        <w:rPr>
          <w:rFonts w:eastAsia="SimHei" w:cstheme="majorBidi"/>
          <w:szCs w:val="21"/>
          <w14:ligatures w14:val="none"/>
        </w:rPr>
        <w:t>.</w:t>
      </w:r>
    </w:p>
    <w:p w14:paraId="7A63ACB1" w14:textId="1B751BF2" w:rsidR="00807CFB" w:rsidRDefault="07CD4D7A" w:rsidP="00267AE0">
      <w:pPr>
        <w:pStyle w:val="Dual-heading2"/>
        <w:numPr>
          <w:ilvl w:val="2"/>
          <w:numId w:val="23"/>
        </w:numPr>
      </w:pPr>
      <w:r>
        <w:t xml:space="preserve">Model </w:t>
      </w:r>
      <w:r w:rsidR="00807CFB" w:rsidRPr="00807CFB">
        <w:t>Comparison Experiments</w:t>
      </w:r>
    </w:p>
    <w:p w14:paraId="420753EA" w14:textId="28448EB7" w:rsidR="0032154A" w:rsidRPr="0032154A" w:rsidRDefault="0032154A" w:rsidP="0032154A">
      <w:pPr>
        <w:widowControl/>
        <w:spacing w:before="120" w:after="120"/>
        <w:rPr>
          <w:rFonts w:eastAsia="SimHei" w:cs="Times New Roman"/>
          <w:szCs w:val="21"/>
          <w14:ligatures w14:val="none"/>
        </w:rPr>
      </w:pPr>
      <w:r w:rsidRPr="0032154A">
        <w:rPr>
          <w:rFonts w:eastAsia="SimHei" w:cs="Times New Roman"/>
          <w:szCs w:val="21"/>
          <w14:ligatures w14:val="none"/>
        </w:rPr>
        <w:t xml:space="preserve">To </w:t>
      </w:r>
      <w:r w:rsidR="00A9125A" w:rsidRPr="00A9125A">
        <w:rPr>
          <w:rFonts w:eastAsia="SimHei" w:cs="Times New Roman"/>
          <w:szCs w:val="21"/>
          <w14:ligatures w14:val="none"/>
        </w:rPr>
        <w:t xml:space="preserve">further investigate the effectiveness of the proposed dual-stage strategy for lesion extraction, three segmentation paradigms—single-stage, conventional dual-stage, and the proposed dual-stage </w:t>
      </w:r>
      <w:r w:rsidR="00A9125A" w:rsidRPr="00A9125A">
        <w:rPr>
          <w:rFonts w:eastAsia="SimHei" w:cs="Times New Roman"/>
          <w:szCs w:val="21"/>
          <w14:ligatures w14:val="none"/>
        </w:rPr>
        <w:lastRenderedPageBreak/>
        <w:t>approach—were comparatively analyzed.</w:t>
      </w:r>
      <w:r w:rsidR="00DF2AEC" w:rsidRPr="00DF2AEC">
        <w:t xml:space="preserve"> </w:t>
      </w:r>
      <w:r w:rsidR="00DF2AEC" w:rsidRPr="00DF2AEC">
        <w:rPr>
          <w:rFonts w:eastAsia="SimHei" w:cs="Times New Roman"/>
          <w:szCs w:val="21"/>
          <w14:ligatures w14:val="none"/>
        </w:rPr>
        <w:t>For the single-stage setting, five representative architectures</w:t>
      </w:r>
      <w:r w:rsidRPr="0032154A">
        <w:rPr>
          <w:rFonts w:eastAsia="SimHei" w:cs="Times New Roman"/>
          <w:szCs w:val="21"/>
          <w14:ligatures w14:val="none"/>
        </w:rPr>
        <w:t xml:space="preserve">—U-Net, DeepLabV3+, </w:t>
      </w:r>
      <w:proofErr w:type="spellStart"/>
      <w:r w:rsidRPr="0032154A">
        <w:rPr>
          <w:rFonts w:eastAsia="SimHei" w:cs="Times New Roman"/>
          <w:szCs w:val="21"/>
          <w14:ligatures w14:val="none"/>
        </w:rPr>
        <w:t>PSPNet</w:t>
      </w:r>
      <w:proofErr w:type="spellEnd"/>
      <w:r w:rsidRPr="0032154A">
        <w:rPr>
          <w:rFonts w:eastAsia="SimHei" w:cs="Times New Roman"/>
          <w:szCs w:val="21"/>
          <w14:ligatures w14:val="none"/>
        </w:rPr>
        <w:t xml:space="preserve">, </w:t>
      </w:r>
      <w:proofErr w:type="spellStart"/>
      <w:r w:rsidRPr="0032154A">
        <w:rPr>
          <w:rFonts w:eastAsia="SimHei" w:cs="Times New Roman"/>
          <w:szCs w:val="21"/>
          <w14:ligatures w14:val="none"/>
        </w:rPr>
        <w:t>HRNet</w:t>
      </w:r>
      <w:proofErr w:type="spellEnd"/>
      <w:r w:rsidRPr="0032154A">
        <w:rPr>
          <w:rFonts w:eastAsia="SimHei" w:cs="Times New Roman"/>
          <w:szCs w:val="21"/>
          <w14:ligatures w14:val="none"/>
        </w:rPr>
        <w:t xml:space="preserve">, and </w:t>
      </w:r>
      <w:proofErr w:type="spellStart"/>
      <w:r w:rsidRPr="0032154A">
        <w:rPr>
          <w:rFonts w:eastAsia="SimHei" w:cs="Times New Roman"/>
          <w:szCs w:val="21"/>
          <w14:ligatures w14:val="none"/>
        </w:rPr>
        <w:t>SegFormer</w:t>
      </w:r>
      <w:proofErr w:type="spellEnd"/>
      <w:r w:rsidRPr="0032154A">
        <w:rPr>
          <w:rFonts w:eastAsia="SimHei" w:cs="Times New Roman"/>
          <w:szCs w:val="21"/>
          <w14:ligatures w14:val="none"/>
        </w:rPr>
        <w:t xml:space="preserve">—were trained and evaluated </w:t>
      </w:r>
      <w:r w:rsidR="00821B6C" w:rsidRPr="00821B6C">
        <w:rPr>
          <w:rFonts w:eastAsia="SimHei" w:cs="Times New Roman"/>
          <w:szCs w:val="21"/>
          <w14:ligatures w14:val="none"/>
        </w:rPr>
        <w:t>on the corresponding dataset, where lesion segmentation is performed directly without an explicit prior leaf segmentation step.</w:t>
      </w:r>
    </w:p>
    <w:p w14:paraId="46A314A2" w14:textId="04323635" w:rsidR="0032154A" w:rsidRPr="0032154A" w:rsidRDefault="00550C3E" w:rsidP="0032154A">
      <w:pPr>
        <w:widowControl/>
        <w:spacing w:before="120" w:after="120"/>
        <w:rPr>
          <w:rFonts w:eastAsia="SimHei" w:cs="Times New Roman"/>
          <w:szCs w:val="21"/>
          <w14:ligatures w14:val="none"/>
        </w:rPr>
      </w:pPr>
      <w:r w:rsidRPr="00550C3E">
        <w:rPr>
          <w:rFonts w:eastAsia="SimHei" w:cs="Times New Roman"/>
          <w:szCs w:val="21"/>
          <w14:ligatures w14:val="none"/>
        </w:rPr>
        <w:t>For the dual-stage setting, a conventional configuration was constructed using DeepLabV3+ (MobileNetV2) for leaf segmentation followed by U-Net (VGG16) for lesion segmentation, serving as a representative baseline. This configuration was further compared with the proposed dual-stage framework, SimV3-DL3+ + SimEffB0-RepUNet, in which leaf and lesion segmentation are explicitly decoupled and optimized through dedicated models at each stage.</w:t>
      </w:r>
    </w:p>
    <w:p w14:paraId="2C2522AB" w14:textId="628CB465" w:rsidR="005A364C" w:rsidRDefault="00A44793" w:rsidP="0032154A">
      <w:pPr>
        <w:widowControl/>
        <w:spacing w:before="120" w:after="120"/>
        <w:rPr>
          <w:rFonts w:eastAsia="SimHei" w:cs="Times New Roman"/>
          <w14:ligatures w14:val="none"/>
        </w:rPr>
      </w:pPr>
      <w:r w:rsidRPr="00A44793">
        <w:rPr>
          <w:rFonts w:eastAsia="SimHei" w:cs="Times New Roman"/>
          <w14:ligatures w14:val="none"/>
        </w:rPr>
        <w:t>Model performance was assessed using four metrics: inference time, parameter count, intersection over union for leaf regions (</w:t>
      </w:r>
      <w:proofErr w:type="spellStart"/>
      <w:r w:rsidRPr="00A44793">
        <w:rPr>
          <w:rFonts w:eastAsia="SimHei" w:cs="Times New Roman"/>
          <w14:ligatures w14:val="none"/>
        </w:rPr>
        <w:t>IoU</w:t>
      </w:r>
      <w:proofErr w:type="spellEnd"/>
      <w:r w:rsidRPr="00A44793">
        <w:rPr>
          <w:rFonts w:eastAsia="SimHei" w:cs="Times New Roman"/>
          <w14:ligatures w14:val="none"/>
        </w:rPr>
        <w:t>-Leaf), and intersection over union for lesion regions (</w:t>
      </w:r>
      <w:proofErr w:type="spellStart"/>
      <w:r w:rsidRPr="00A44793">
        <w:rPr>
          <w:rFonts w:eastAsia="SimHei" w:cs="Times New Roman"/>
          <w14:ligatures w14:val="none"/>
        </w:rPr>
        <w:t>IoU</w:t>
      </w:r>
      <w:proofErr w:type="spellEnd"/>
      <w:r w:rsidRPr="00A44793">
        <w:rPr>
          <w:rFonts w:eastAsia="SimHei" w:cs="Times New Roman"/>
          <w14:ligatures w14:val="none"/>
        </w:rPr>
        <w:t>-Disease). Inference time</w:t>
      </w:r>
      <w:r w:rsidR="002E5CC6">
        <w:rPr>
          <w:rFonts w:eastAsia="SimHei" w:cs="Times New Roman" w:hint="eastAsia"/>
          <w14:ligatures w14:val="none"/>
        </w:rPr>
        <w:t xml:space="preserve"> here</w:t>
      </w:r>
      <w:r w:rsidRPr="00A44793">
        <w:rPr>
          <w:rFonts w:eastAsia="SimHei" w:cs="Times New Roman"/>
          <w14:ligatures w14:val="none"/>
        </w:rPr>
        <w:t xml:space="preserve"> is defined as the average processing time per image, computed by dividing the total inference time over the test set by the number of test samples. For dual-stage models, this measure additionally accounts for the sequential execution of both stages, including leaf and lesion prediction, intermediate processing (e.g., pixel counting), and data transfer between stages. This evaluation enables a comprehensive comparison of segmentation accuracy and computational efficiency across different modeling strategies.</w:t>
      </w:r>
    </w:p>
    <w:p w14:paraId="5DC4E967" w14:textId="3F9A7ABC" w:rsidR="00CC2864" w:rsidRPr="00CD59D3" w:rsidRDefault="001A44E7" w:rsidP="00267AE0">
      <w:pPr>
        <w:pStyle w:val="Dual-heading2"/>
        <w:numPr>
          <w:ilvl w:val="2"/>
          <w:numId w:val="23"/>
        </w:numPr>
      </w:pPr>
      <w:r>
        <w:rPr>
          <w:rFonts w:hint="eastAsia"/>
        </w:rPr>
        <w:t xml:space="preserve">Expert </w:t>
      </w:r>
      <w:r w:rsidR="001F18D5">
        <w:rPr>
          <w:rFonts w:hint="eastAsia"/>
        </w:rPr>
        <w:t xml:space="preserve">Visual </w:t>
      </w:r>
      <w:r>
        <w:rPr>
          <w:rFonts w:hint="eastAsia"/>
        </w:rPr>
        <w:t>Evaluation</w:t>
      </w:r>
      <w:r w:rsidR="00862F65" w:rsidRPr="00862F65">
        <w:t xml:space="preserve"> </w:t>
      </w:r>
      <w:r w:rsidR="006C6CA6">
        <w:t>and</w:t>
      </w:r>
      <w:r w:rsidR="00862F65" w:rsidRPr="00862F65">
        <w:t xml:space="preserve"> </w:t>
      </w:r>
      <w:r w:rsidR="00B2751B">
        <w:t>M</w:t>
      </w:r>
      <w:r w:rsidR="00862F65" w:rsidRPr="00862F65">
        <w:t>odel</w:t>
      </w:r>
      <w:r w:rsidR="00091287">
        <w:t xml:space="preserve"> </w:t>
      </w:r>
      <w:r w:rsidR="00B2751B">
        <w:t>P</w:t>
      </w:r>
      <w:r w:rsidR="00091287">
        <w:t>rediction</w:t>
      </w:r>
    </w:p>
    <w:p w14:paraId="4B418947" w14:textId="4AF176B5" w:rsidR="007E6826" w:rsidRPr="007E6826" w:rsidRDefault="007E6826" w:rsidP="007E6826">
      <w:pPr>
        <w:widowControl/>
        <w:spacing w:before="120" w:after="120"/>
        <w:rPr>
          <w:rFonts w:eastAsia="SimHei" w:cs="Times New Roman"/>
          <w:szCs w:val="21"/>
          <w14:ligatures w14:val="none"/>
        </w:rPr>
      </w:pPr>
      <w:r w:rsidRPr="007E6826">
        <w:rPr>
          <w:rFonts w:eastAsia="SimHei" w:cs="Times New Roman"/>
          <w:szCs w:val="21"/>
          <w14:ligatures w14:val="none"/>
        </w:rPr>
        <w:t xml:space="preserve">To compare model-based severity estimation with human expert judgment, a visual evaluation experiment was conducted involving trained </w:t>
      </w:r>
      <w:r>
        <w:rPr>
          <w:rFonts w:eastAsia="SimHei" w:cs="Times New Roman" w:hint="eastAsia"/>
          <w:szCs w:val="21"/>
          <w14:ligatures w14:val="none"/>
        </w:rPr>
        <w:t>technicians</w:t>
      </w:r>
      <w:r w:rsidRPr="007E6826">
        <w:rPr>
          <w:rFonts w:eastAsia="SimHei" w:cs="Times New Roman"/>
          <w:szCs w:val="21"/>
          <w14:ligatures w14:val="none"/>
        </w:rPr>
        <w:t xml:space="preserve">. A total of 15 </w:t>
      </w:r>
      <w:r>
        <w:rPr>
          <w:rFonts w:eastAsia="SimHei" w:cs="Times New Roman" w:hint="eastAsia"/>
          <w:szCs w:val="21"/>
          <w14:ligatures w14:val="none"/>
        </w:rPr>
        <w:t>technicians</w:t>
      </w:r>
      <w:r w:rsidRPr="007E6826">
        <w:rPr>
          <w:rFonts w:eastAsia="SimHei" w:cs="Times New Roman"/>
          <w:szCs w:val="21"/>
          <w14:ligatures w14:val="none"/>
        </w:rPr>
        <w:t xml:space="preserve"> with formal </w:t>
      </w:r>
      <w:r w:rsidRPr="007E6826">
        <w:rPr>
          <w:rFonts w:eastAsia="SimHei" w:cs="Times New Roman"/>
          <w:szCs w:val="21"/>
          <w14:ligatures w14:val="none"/>
        </w:rPr>
        <w:lastRenderedPageBreak/>
        <w:t xml:space="preserve">training and practical experience in crop disease diagnosis </w:t>
      </w:r>
      <w:r w:rsidR="006F55CF" w:rsidRPr="006F55CF">
        <w:rPr>
          <w:rFonts w:eastAsia="SimHei" w:cs="Times New Roman"/>
          <w:szCs w:val="21"/>
          <w14:ligatures w14:val="none"/>
        </w:rPr>
        <w:t>were included, all of whom were familiar with symptom recognition and field-based severity assessment.</w:t>
      </w:r>
    </w:p>
    <w:p w14:paraId="64526A00" w14:textId="2C33DAF4" w:rsidR="00C0016F" w:rsidRDefault="0044505C" w:rsidP="007E6826">
      <w:pPr>
        <w:widowControl/>
        <w:spacing w:before="120" w:after="120"/>
        <w:rPr>
          <w:rFonts w:eastAsia="SimHei" w:cs="Times New Roman"/>
          <w:szCs w:val="21"/>
          <w14:ligatures w14:val="none"/>
        </w:rPr>
      </w:pPr>
      <w:r w:rsidRPr="0044505C">
        <w:rPr>
          <w:rFonts w:eastAsia="SimHei" w:cs="Times New Roman"/>
          <w:szCs w:val="21"/>
          <w14:ligatures w14:val="none"/>
        </w:rPr>
        <w:t>Each technician independently evaluated the leaf images and estimated disease severity based on visual inspection, without the aid of quantitative tools. In parallel, the proposed model generated automated severity predictions for the same image set. The resulting expert assessments and model outputs were subsequently compared to examine their consistency and to assess the potential of the model to provide more objective, reproducible, and scalable severity estimation.</w:t>
      </w:r>
    </w:p>
    <w:p w14:paraId="0A3721DF" w14:textId="02B6E64C" w:rsidR="004F3380" w:rsidRPr="00267AE0" w:rsidRDefault="004F3380" w:rsidP="00267AE0">
      <w:pPr>
        <w:pStyle w:val="Dual-heading2"/>
        <w:numPr>
          <w:ilvl w:val="1"/>
          <w:numId w:val="23"/>
        </w:numPr>
      </w:pPr>
      <w:r w:rsidRPr="00267AE0">
        <w:t>Ex</w:t>
      </w:r>
      <w:r w:rsidR="00C14F7C" w:rsidRPr="00267AE0">
        <w:t>perimental setup</w:t>
      </w:r>
    </w:p>
    <w:p w14:paraId="7B5BA4A6" w14:textId="11810232" w:rsidR="00F41DF4" w:rsidRDefault="009F2BBC" w:rsidP="009F2BBC">
      <w:pPr>
        <w:rPr>
          <w:rFonts w:eastAsiaTheme="minorEastAsia" w:cs="Times New Roman"/>
        </w:rPr>
      </w:pPr>
      <w:r w:rsidRPr="009F2BBC">
        <w:rPr>
          <w:rFonts w:cs="Times New Roman"/>
        </w:rPr>
        <w:t>All experiments were performed on a workstation equipped with an NVIDIA GeForce RTX 4060 Ti GPU (16 GB memory) and an Intel® Core™ i5-13490F CPU (2.50 GHz), with 32 GB RAM, running Python 3.8 on a 64-bit Windows 10 operating system with CUDA 11.8.</w:t>
      </w:r>
      <w:r w:rsidR="00B02881">
        <w:rPr>
          <w:rFonts w:cs="Times New Roman" w:hint="eastAsia"/>
        </w:rPr>
        <w:t xml:space="preserve"> </w:t>
      </w:r>
      <w:r w:rsidRPr="009F2BBC">
        <w:rPr>
          <w:rFonts w:cs="Times New Roman"/>
        </w:rPr>
        <w:t>The models were trained using the Adam optimizer with a batch size of 2. The initial learning rate was set to 1×10⁻⁵ and adjusted using a cosine annealing schedule, with a minimum value of 1×10⁻⁶ to ensure stable convergence in later training stages. All input images were resized to 512 × 512 pixels prior to training, and the models were trained for 500 epochs.</w:t>
      </w:r>
      <w:r w:rsidR="00327D5D" w:rsidRPr="003342B3">
        <w:rPr>
          <w:rFonts w:cs="Times New Roman"/>
        </w:rPr>
        <w:t xml:space="preserve"> </w:t>
      </w:r>
      <w:r w:rsidR="009260AC" w:rsidRPr="009260AC">
        <w:rPr>
          <w:rFonts w:cs="Times New Roman"/>
        </w:rPr>
        <w:t>Dice loss</w:t>
      </w:r>
      <w:r w:rsidR="000E1825">
        <w:rPr>
          <w:rFonts w:cs="Times New Roman" w:hint="eastAsia"/>
        </w:rPr>
        <w:t xml:space="preserve"> </w:t>
      </w:r>
      <w:r w:rsidR="000E1825">
        <w:rPr>
          <w:rFonts w:cs="Times New Roman"/>
        </w:rPr>
        <w:t>function</w:t>
      </w:r>
      <w:r w:rsidR="009260AC" w:rsidRPr="009260AC">
        <w:rPr>
          <w:rFonts w:cs="Times New Roman" w:hint="eastAsia"/>
        </w:rPr>
        <w:t xml:space="preserve"> </w:t>
      </w:r>
      <w:r w:rsidR="009260AC" w:rsidRPr="009260AC">
        <w:rPr>
          <w:rFonts w:cs="Times New Roman"/>
        </w:rPr>
        <w:t>was adopted as the objective function, formulated as</w:t>
      </w:r>
      <w:r w:rsidR="004C60CA">
        <w:rPr>
          <w:rFonts w:cs="Times New Roman" w:hint="eastAsia"/>
        </w:rPr>
        <w:t xml:space="preserve"> </w:t>
      </w:r>
      <w:r w:rsidR="009260AC">
        <w:rPr>
          <w:rFonts w:cs="Times New Roman"/>
        </w:rPr>
        <w:fldChar w:fldCharType="begin"/>
      </w:r>
      <w:r w:rsidR="009260AC">
        <w:rPr>
          <w:rFonts w:cs="Times New Roman"/>
        </w:rPr>
        <w:instrText xml:space="preserve"> REF eq_8 \h </w:instrText>
      </w:r>
      <w:r w:rsidR="009260AC">
        <w:rPr>
          <w:rFonts w:cs="Times New Roman"/>
        </w:rPr>
      </w:r>
      <w:r w:rsidR="009260AC">
        <w:rPr>
          <w:rFonts w:cs="Times New Roman"/>
        </w:rPr>
        <w:fldChar w:fldCharType="separate"/>
      </w:r>
      <m:oMath>
        <m:d>
          <m:dPr>
            <m:ctrlPr>
              <w:rPr>
                <w:rFonts w:ascii="Cambria Math" w:eastAsiaTheme="minorEastAsia" w:hAnsi="Cambria Math"/>
                <w:i/>
                <w:iCs/>
              </w:rPr>
            </m:ctrlPr>
          </m:dPr>
          <m:e>
            <m:r>
              <m:rPr>
                <m:sty m:val="p"/>
              </m:rPr>
              <w:rPr>
                <w:rFonts w:ascii="Cambria Math" w:eastAsiaTheme="minorEastAsia" w:hAnsi="Cambria Math"/>
                <w:noProof/>
              </w:rPr>
              <m:t>1</m:t>
            </m:r>
          </m:e>
        </m:d>
      </m:oMath>
      <w:r w:rsidR="009260AC">
        <w:rPr>
          <w:rFonts w:cs="Times New Roman"/>
        </w:rPr>
        <w:fldChar w:fldCharType="end"/>
      </w:r>
    </w:p>
    <w:p w14:paraId="360D1BBE" w14:textId="5FB7AD17" w:rsidR="00F41DF4" w:rsidRPr="00F41DF4" w:rsidRDefault="00000000" w:rsidP="00A65C42">
      <w:pPr>
        <w:rPr>
          <w:rFonts w:eastAsiaTheme="minorEastAsia" w:cs="Times New Roman"/>
        </w:rPr>
      </w:pPr>
      <m:oMathPara>
        <m:oMath>
          <m:eqArr>
            <m:eqArrPr>
              <m:maxDist m:val="1"/>
              <m:ctrlPr>
                <w:rPr>
                  <w:rFonts w:ascii="Cambria Math" w:hAnsi="Cambria Math"/>
                  <w:i/>
                  <w:iCs/>
                </w:rPr>
              </m:ctrlPr>
            </m:eqArrPr>
            <m:e>
              <m:sSub>
                <m:sSubPr>
                  <m:ctrlPr>
                    <w:rPr>
                      <w:rFonts w:ascii="Cambria Math" w:hAnsi="Cambria Math"/>
                      <w:i/>
                    </w:rPr>
                  </m:ctrlPr>
                </m:sSubPr>
                <m:e>
                  <m:r>
                    <m:rPr>
                      <m:scr m:val="script"/>
                    </m:rPr>
                    <w:rPr>
                      <w:rFonts w:ascii="Cambria Math" w:hAnsi="Cambria Math"/>
                    </w:rPr>
                    <m:t>L</m:t>
                  </m:r>
                </m:e>
                <m:sub>
                  <m:r>
                    <w:rPr>
                      <w:rFonts w:ascii="Cambria Math" w:hAnsi="Cambria Math"/>
                    </w:rPr>
                    <m:t>D</m:t>
                  </m:r>
                  <m:r>
                    <w:rPr>
                      <w:rFonts w:ascii="Cambria Math" w:eastAsiaTheme="minorEastAsia" w:hAnsi="Cambria Math"/>
                    </w:rPr>
                    <m:t>ice</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2|X</m:t>
                  </m:r>
                  <m:r>
                    <w:rPr>
                      <w:rFonts w:ascii="Cambria Math" w:eastAsiaTheme="minorEastAsia" w:hAnsi="Cambria Math" w:hint="eastAsia"/>
                    </w:rPr>
                    <m:t>∩</m:t>
                  </m:r>
                  <m:r>
                    <w:rPr>
                      <w:rFonts w:ascii="Cambria Math" w:eastAsiaTheme="minorEastAsia" w:hAnsi="Cambria Math" w:hint="eastAsia"/>
                    </w:rPr>
                    <m:t>Y</m:t>
                  </m:r>
                  <m:r>
                    <w:rPr>
                      <w:rFonts w:ascii="Cambria Math" w:eastAsiaTheme="minorEastAsia" w:hAnsi="Cambria Math"/>
                    </w:rPr>
                    <m:t>|</m:t>
                  </m:r>
                </m:num>
                <m:den>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den>
              </m:f>
              <m:r>
                <w:rPr>
                  <w:rFonts w:ascii="Cambria Math" w:hAnsi="Cambria Math"/>
                </w:rPr>
                <m:t>#</m:t>
              </m:r>
              <w:bookmarkStart w:id="18" w:name="eq_8"/>
              <m:d>
                <m:dPr>
                  <m:ctrlPr>
                    <w:rPr>
                      <w:rFonts w:ascii="Cambria Math" w:eastAsiaTheme="minorEastAsia" w:hAnsi="Cambria Math"/>
                      <w:i/>
                      <w:iCs/>
                    </w:rPr>
                  </m:ctrlPr>
                </m:dPr>
                <m:e>
                  <w:bookmarkStart w:id="19" w:name="eq_7"/>
                  <w:bookmarkStart w:id="20" w:name="eq_1"/>
                  <m:r>
                    <w:rPr>
                      <w:rFonts w:ascii="Cambria Math" w:eastAsiaTheme="minorEastAsia" w:hAnsi="Cambria Math"/>
                      <w:i/>
                      <w:iCs/>
                    </w:rPr>
                    <w:fldChar w:fldCharType="begin"/>
                  </m:r>
                  <m:r>
                    <m:rPr>
                      <m:sty m:val="p"/>
                    </m:rPr>
                    <w:rPr>
                      <w:rFonts w:ascii="Cambria Math" w:eastAsiaTheme="minorEastAsia" w:hAnsi="Cambria Math"/>
                    </w:rPr>
                    <m:t xml:space="preserve"> SEQ equation </m:t>
                  </m:r>
                  <m:r>
                    <w:rPr>
                      <w:rFonts w:ascii="Cambria Math" w:eastAsiaTheme="minorEastAsia" w:hAnsi="Cambria Math"/>
                      <w:i/>
                      <w:iCs/>
                    </w:rPr>
                    <w:fldChar w:fldCharType="separate"/>
                  </m:r>
                  <m:r>
                    <m:rPr>
                      <m:sty m:val="p"/>
                    </m:rPr>
                    <w:rPr>
                      <w:rFonts w:ascii="Cambria Math" w:eastAsiaTheme="minorEastAsia" w:hAnsi="Cambria Math"/>
                      <w:noProof/>
                    </w:rPr>
                    <m:t>1</m:t>
                  </m:r>
                  <m:r>
                    <w:rPr>
                      <w:rFonts w:ascii="Cambria Math" w:eastAsiaTheme="minorEastAsia" w:hAnsi="Cambria Math"/>
                      <w:i/>
                      <w:iCs/>
                    </w:rPr>
                    <w:fldChar w:fldCharType="end"/>
                  </m:r>
                  <w:bookmarkEnd w:id="19"/>
                  <w:bookmarkEnd w:id="20"/>
                </m:e>
              </m:d>
              <w:bookmarkEnd w:id="18"/>
            </m:e>
          </m:eqArr>
        </m:oMath>
      </m:oMathPara>
    </w:p>
    <w:p w14:paraId="1A71C095" w14:textId="65BA6B51" w:rsidR="0051129F" w:rsidRPr="00613ABF" w:rsidRDefault="00F41DF4" w:rsidP="003342B3">
      <w:pPr>
        <w:rPr>
          <w:rFonts w:eastAsiaTheme="minorEastAsia"/>
        </w:rPr>
      </w:pPr>
      <w:r w:rsidRPr="003342B3">
        <w:rPr>
          <w:rFonts w:cs="Times New Roman"/>
        </w:rPr>
        <w:t>where</w:t>
      </w:r>
      <w:r w:rsidRPr="003342B3">
        <w:rPr>
          <w:rFonts w:eastAsiaTheme="minorEastAsia" w:cs="Times New Roman"/>
        </w:rPr>
        <w:t xml:space="preserve"> </w:t>
      </w:r>
      <m:oMath>
        <m:r>
          <w:rPr>
            <w:rFonts w:ascii="Cambria Math" w:eastAsiaTheme="minorEastAsia" w:hAnsi="Cambria Math" w:cs="Times New Roman"/>
          </w:rPr>
          <m:t>X</m:t>
        </m:r>
      </m:oMath>
      <w:r w:rsidR="00B122D7" w:rsidRPr="003342B3">
        <w:rPr>
          <w:rFonts w:eastAsiaTheme="minorEastAsia" w:cs="Times New Roman"/>
        </w:rPr>
        <w:t xml:space="preserve"> </w:t>
      </w:r>
      <w:r w:rsidRPr="003342B3">
        <w:rPr>
          <w:rFonts w:eastAsiaTheme="minorEastAsia" w:cs="Times New Roman"/>
        </w:rPr>
        <w:t xml:space="preserve">and </w:t>
      </w:r>
      <m:oMath>
        <m:r>
          <w:rPr>
            <w:rFonts w:ascii="Cambria Math" w:eastAsiaTheme="minorEastAsia" w:hAnsi="Cambria Math" w:cs="Times New Roman"/>
          </w:rPr>
          <m:t>Y</m:t>
        </m:r>
      </m:oMath>
      <w:r w:rsidRPr="003342B3">
        <w:rPr>
          <w:rFonts w:eastAsiaTheme="minorEastAsia" w:cs="Times New Roman"/>
        </w:rPr>
        <w:t>denote the predicted and ground truth masks. It measures the overlap between the two sets, encouraging higher similarity and effectively addressing class imbalance in segmentation tasks.</w:t>
      </w:r>
      <w:r w:rsidR="0051129F" w:rsidRPr="003342B3">
        <w:rPr>
          <w:rFonts w:eastAsiaTheme="minorEastAsia" w:cs="Times New Roman"/>
        </w:rPr>
        <w:t xml:space="preserve"> </w:t>
      </w:r>
    </w:p>
    <w:p w14:paraId="1E6A4351" w14:textId="77777777" w:rsidR="00E15B8A" w:rsidRPr="00AF7EC9" w:rsidRDefault="00E15B8A" w:rsidP="0071098D">
      <w:pPr>
        <w:pStyle w:val="Dual-heading2"/>
        <w:numPr>
          <w:ilvl w:val="1"/>
          <w:numId w:val="23"/>
        </w:numPr>
      </w:pPr>
      <w:r w:rsidRPr="00AF7EC9">
        <w:lastRenderedPageBreak/>
        <w:t>Evaluation metrics</w:t>
      </w:r>
    </w:p>
    <w:p w14:paraId="17E9087C" w14:textId="79E03570" w:rsidR="00425DB0" w:rsidRPr="000E46F2" w:rsidRDefault="00D46BEB" w:rsidP="00251C9D">
      <w:pPr>
        <w:rPr>
          <w:rFonts w:eastAsiaTheme="minorEastAsia" w:cs="Times New Roman"/>
          <w14:ligatures w14:val="none"/>
        </w:rPr>
      </w:pPr>
      <w:r w:rsidRPr="00D46BEB">
        <w:t xml:space="preserve">To quantitative evaluate the segmentation performance, several standard metrics </w:t>
      </w:r>
      <w:r w:rsidR="00C145E8">
        <w:rPr>
          <w:rFonts w:hint="eastAsia"/>
        </w:rPr>
        <w:t>are</w:t>
      </w:r>
      <w:r w:rsidR="00C145E8" w:rsidRPr="00D46BEB">
        <w:t xml:space="preserve"> </w:t>
      </w:r>
      <w:proofErr w:type="gramStart"/>
      <w:r w:rsidR="00C145E8" w:rsidRPr="00D46BEB">
        <w:t>employ</w:t>
      </w:r>
      <w:proofErr w:type="gramEnd"/>
      <w:r w:rsidRPr="00D46BEB">
        <w:t>.</w:t>
      </w:r>
      <w:r w:rsidR="00C145E8">
        <w:rPr>
          <w:rFonts w:hint="eastAsia"/>
        </w:rPr>
        <w:t xml:space="preserve"> </w:t>
      </w:r>
      <w:r w:rsidR="001B13F7">
        <w:t xml:space="preserve">Pixel Accuracy (PA) </w:t>
      </w:r>
      <w:r w:rsidR="00BD1378" w:rsidRPr="00BD1378">
        <w:t xml:space="preserve">provides a global perspective by calculating the fraction of correctly identified </w:t>
      </w:r>
      <w:proofErr w:type="gramStart"/>
      <w:r w:rsidR="00BD1378" w:rsidRPr="00BD1378">
        <w:t>pixels:</w:t>
      </w:r>
      <w:r w:rsidR="001B13F7">
        <w:rPr>
          <w:rFonts w:hint="eastAsia"/>
        </w:rPr>
        <w:t>:</w:t>
      </w:r>
      <w:proofErr w:type="gramEnd"/>
    </w:p>
    <w:p w14:paraId="5C8473A8" w14:textId="3AC36FA7" w:rsidR="00E15B8A" w:rsidRPr="0096262E" w:rsidRDefault="00000000" w:rsidP="00251C9D">
      <w:pPr>
        <w:rPr>
          <w:rFonts w:eastAsiaTheme="minorEastAsia"/>
        </w:rPr>
      </w:pPr>
      <m:oMathPara>
        <m:oMath>
          <m:eqArr>
            <m:eqArrPr>
              <m:maxDist m:val="1"/>
              <m:ctrlPr>
                <w:rPr>
                  <w:rFonts w:ascii="Cambria Math" w:hAnsi="Cambria Math"/>
                  <w:i/>
                  <w:iCs/>
                </w:rPr>
              </m:ctrlPr>
            </m:eqArrPr>
            <m:e>
              <m:r>
                <w:rPr>
                  <w:rFonts w:ascii="Cambria Math" w:hAnsi="Cambria Math"/>
                </w:rPr>
                <m:t>PA=</m:t>
              </m:r>
              <m:f>
                <m:fPr>
                  <m:ctrlPr>
                    <w:rPr>
                      <w:rFonts w:ascii="Cambria Math" w:hAnsi="Cambria Math"/>
                      <w:iCs/>
                    </w:rPr>
                  </m:ctrlPr>
                </m:fPr>
                <m:num>
                  <m:nary>
                    <m:naryPr>
                      <m:chr m:val="∑"/>
                      <m:limLoc m:val="undOvr"/>
                      <m:ctrlPr>
                        <w:rPr>
                          <w:rFonts w:ascii="Cambria Math" w:hAnsi="Cambria Math"/>
                          <w:iCs/>
                        </w:rPr>
                      </m:ctrlPr>
                    </m:naryPr>
                    <m:sub>
                      <m:r>
                        <w:rPr>
                          <w:rFonts w:ascii="Cambria Math" w:hAnsi="Cambria Math"/>
                        </w:rPr>
                        <m:t>i=0</m:t>
                      </m:r>
                    </m:sub>
                    <m:sup>
                      <m:r>
                        <w:rPr>
                          <w:rFonts w:ascii="Cambria Math" w:hAnsi="Cambria Math"/>
                        </w:rPr>
                        <m:t>k</m:t>
                      </m:r>
                    </m:sup>
                    <m:e>
                      <m:sSub>
                        <m:sSubPr>
                          <m:ctrlPr>
                            <w:rPr>
                              <w:rFonts w:ascii="Cambria Math" w:hAnsi="Cambria Math"/>
                              <w:iCs/>
                            </w:rPr>
                          </m:ctrlPr>
                        </m:sSubPr>
                        <m:e>
                          <m:r>
                            <w:rPr>
                              <w:rFonts w:ascii="Cambria Math" w:hAnsi="Cambria Math"/>
                            </w:rPr>
                            <m:t>P</m:t>
                          </m:r>
                        </m:e>
                        <m:sub>
                          <m:r>
                            <w:rPr>
                              <w:rFonts w:ascii="Cambria Math" w:hAnsi="Cambria Math"/>
                            </w:rPr>
                            <m:t>ii</m:t>
                          </m:r>
                        </m:sub>
                      </m:sSub>
                    </m:e>
                  </m:nary>
                </m:num>
                <m:den>
                  <m:nary>
                    <m:naryPr>
                      <m:chr m:val="∑"/>
                      <m:limLoc m:val="undOvr"/>
                      <m:ctrlPr>
                        <w:rPr>
                          <w:rFonts w:ascii="Cambria Math" w:hAnsi="Cambria Math"/>
                          <w:iCs/>
                        </w:rPr>
                      </m:ctrlPr>
                    </m:naryPr>
                    <m:sub>
                      <m:r>
                        <w:rPr>
                          <w:rFonts w:ascii="Cambria Math" w:hAnsi="Cambria Math"/>
                        </w:rPr>
                        <m:t>i=0</m:t>
                      </m:r>
                    </m:sub>
                    <m:sup>
                      <m:r>
                        <w:rPr>
                          <w:rFonts w:ascii="Cambria Math" w:hAnsi="Cambria Math"/>
                        </w:rPr>
                        <m:t>k</m:t>
                      </m:r>
                    </m:sup>
                    <m:e>
                      <m:nary>
                        <m:naryPr>
                          <m:chr m:val="∑"/>
                          <m:limLoc m:val="undOvr"/>
                          <m:ctrlPr>
                            <w:rPr>
                              <w:rFonts w:ascii="Cambria Math" w:hAnsi="Cambria Math"/>
                              <w:iCs/>
                            </w:rPr>
                          </m:ctrlPr>
                        </m:naryPr>
                        <m:sub>
                          <m:r>
                            <w:rPr>
                              <w:rFonts w:ascii="Cambria Math" w:hAnsi="Cambria Math"/>
                            </w:rPr>
                            <m:t>j=0</m:t>
                          </m:r>
                        </m:sub>
                        <m:sup>
                          <m:r>
                            <w:rPr>
                              <w:rFonts w:ascii="Cambria Math" w:hAnsi="Cambria Math"/>
                            </w:rPr>
                            <m:t>k</m:t>
                          </m:r>
                        </m:sup>
                        <m:e>
                          <m:sSub>
                            <m:sSubPr>
                              <m:ctrlPr>
                                <w:rPr>
                                  <w:rFonts w:ascii="Cambria Math" w:hAnsi="Cambria Math"/>
                                  <w:iCs/>
                                </w:rPr>
                              </m:ctrlPr>
                            </m:sSubPr>
                            <m:e>
                              <m:r>
                                <w:rPr>
                                  <w:rFonts w:ascii="Cambria Math" w:hAnsi="Cambria Math"/>
                                </w:rPr>
                                <m:t>P</m:t>
                              </m:r>
                            </m:e>
                            <m:sub>
                              <m:r>
                                <w:rPr>
                                  <w:rFonts w:ascii="Cambria Math" w:hAnsi="Cambria Math"/>
                                </w:rPr>
                                <m:t>ij</m:t>
                              </m:r>
                            </m:sub>
                          </m:sSub>
                        </m:e>
                      </m:nary>
                    </m:e>
                  </m:nary>
                </m:den>
              </m:f>
              <m:r>
                <w:rPr>
                  <w:rFonts w:ascii="Cambria Math" w:hAnsi="Cambria Math"/>
                </w:rPr>
                <m:t>#</m:t>
              </m:r>
              <m:d>
                <m:dPr>
                  <m:ctrlPr>
                    <w:rPr>
                      <w:rFonts w:ascii="Cambria Math" w:eastAsiaTheme="minorEastAsia" w:hAnsi="Cambria Math"/>
                      <w:i/>
                      <w:iCs/>
                    </w:rPr>
                  </m:ctrlPr>
                </m:dPr>
                <m:e>
                  <m:r>
                    <w:rPr>
                      <w:rFonts w:ascii="Cambria Math" w:eastAsiaTheme="minorEastAsia" w:hAnsi="Cambria Math"/>
                    </w:rPr>
                    <m:t>2</m:t>
                  </m:r>
                </m:e>
              </m:d>
            </m:e>
          </m:eqArr>
        </m:oMath>
      </m:oMathPara>
    </w:p>
    <w:p w14:paraId="6055DBA8" w14:textId="44C1CACF" w:rsidR="00E15B8A" w:rsidRPr="009F3C32" w:rsidRDefault="004E248E" w:rsidP="00E15B8A">
      <w:pPr>
        <w:spacing w:after="240"/>
        <w:rPr>
          <w:szCs w:val="21"/>
          <w14:ligatures w14:val="none"/>
        </w:rPr>
      </w:pPr>
      <w:r w:rsidRPr="009F3C32">
        <w:rPr>
          <w:rFonts w:eastAsiaTheme="minorEastAsia" w:cs="Times New Roman"/>
          <w:kern w:val="0"/>
          <w:szCs w:val="21"/>
          <w14:ligatures w14:val="none"/>
        </w:rPr>
        <w:t xml:space="preserve">where </w:t>
      </w:r>
      <m:oMath>
        <m:sSub>
          <m:sSubPr>
            <m:ctrlPr>
              <w:rPr>
                <w:rFonts w:ascii="Cambria Math" w:eastAsiaTheme="minorEastAsia" w:hAnsi="Cambria Math" w:cs="Times New Roman"/>
                <w:kern w:val="0"/>
                <w:szCs w:val="21"/>
                <w14:ligatures w14:val="none"/>
              </w:rPr>
            </m:ctrlPr>
          </m:sSubPr>
          <m:e>
            <m:r>
              <w:rPr>
                <w:rFonts w:ascii="Cambria Math" w:eastAsiaTheme="minorEastAsia" w:hAnsi="Cambria Math" w:cs="Times New Roman"/>
                <w:kern w:val="0"/>
                <w:szCs w:val="21"/>
                <w14:ligatures w14:val="none"/>
              </w:rPr>
              <m:t>P</m:t>
            </m:r>
          </m:e>
          <m:sub>
            <m:r>
              <w:rPr>
                <w:rFonts w:ascii="Cambria Math" w:eastAsiaTheme="minorEastAsia" w:hAnsi="Cambria Math" w:cs="Times New Roman"/>
                <w:kern w:val="0"/>
                <w:szCs w:val="21"/>
                <w14:ligatures w14:val="none"/>
              </w:rPr>
              <m:t>ii</m:t>
            </m:r>
          </m:sub>
        </m:sSub>
      </m:oMath>
      <w:r w:rsidR="00335706" w:rsidRPr="009F3C32">
        <w:rPr>
          <w:rFonts w:eastAsiaTheme="minorEastAsia" w:cs="Times New Roman"/>
          <w:kern w:val="0"/>
          <w:szCs w:val="21"/>
          <w14:ligatures w14:val="none"/>
        </w:rPr>
        <w:t xml:space="preserve"> </w:t>
      </w:r>
      <w:r w:rsidR="00BD2061" w:rsidRPr="009F3C32">
        <w:rPr>
          <w:rFonts w:eastAsiaTheme="minorEastAsia" w:cs="Times New Roman"/>
          <w:kern w:val="0"/>
          <w:szCs w:val="21"/>
          <w14:ligatures w14:val="none"/>
        </w:rPr>
        <w:t>is</w:t>
      </w:r>
      <w:r w:rsidR="00E15B8A" w:rsidRPr="009F3C32">
        <w:rPr>
          <w:rFonts w:eastAsiaTheme="minorEastAsia" w:cs="Times New Roman"/>
          <w:kern w:val="0"/>
          <w:szCs w:val="21"/>
          <w14:ligatures w14:val="none"/>
        </w:rPr>
        <w:t xml:space="preserve"> the number of pixels correctly classified as class</w:t>
      </w:r>
      <w:r w:rsidR="00CB2841" w:rsidRPr="009F3C32">
        <w:rPr>
          <w:rFonts w:eastAsiaTheme="minorEastAsia" w:cs="Times New Roman"/>
          <w:kern w:val="0"/>
          <w:szCs w:val="21"/>
          <w14:ligatures w14:val="none"/>
        </w:rPr>
        <w:t xml:space="preserve"> </w:t>
      </w:r>
      <m:oMath>
        <m:r>
          <w:rPr>
            <w:rFonts w:ascii="Cambria Math" w:eastAsiaTheme="minorEastAsia" w:hAnsi="Cambria Math" w:cs="Times New Roman"/>
            <w:kern w:val="0"/>
            <w:szCs w:val="21"/>
            <w14:ligatures w14:val="none"/>
          </w:rPr>
          <m:t>i</m:t>
        </m:r>
      </m:oMath>
      <w:r w:rsidR="00BD2061" w:rsidRPr="009F3C32">
        <w:rPr>
          <w:rFonts w:eastAsiaTheme="minorEastAsia" w:cs="Times New Roman"/>
          <w:kern w:val="0"/>
          <w:szCs w:val="21"/>
          <w14:ligatures w14:val="none"/>
        </w:rPr>
        <w:t xml:space="preserve">, and </w:t>
      </w:r>
      <m:oMath>
        <m:sSub>
          <m:sSubPr>
            <m:ctrlPr>
              <w:rPr>
                <w:rFonts w:ascii="Cambria Math" w:eastAsiaTheme="minorEastAsia" w:hAnsi="Cambria Math" w:cs="Times New Roman"/>
                <w:kern w:val="0"/>
                <w:szCs w:val="21"/>
                <w14:ligatures w14:val="none"/>
              </w:rPr>
            </m:ctrlPr>
          </m:sSubPr>
          <m:e>
            <m:r>
              <w:rPr>
                <w:rFonts w:ascii="Cambria Math" w:eastAsiaTheme="minorEastAsia" w:hAnsi="Cambria Math" w:cs="Times New Roman"/>
                <w:kern w:val="0"/>
                <w:szCs w:val="21"/>
                <w14:ligatures w14:val="none"/>
              </w:rPr>
              <m:t>P</m:t>
            </m:r>
          </m:e>
          <m:sub>
            <m:r>
              <w:rPr>
                <w:rFonts w:ascii="Cambria Math" w:eastAsiaTheme="minorEastAsia" w:hAnsi="Cambria Math" w:cs="Times New Roman"/>
                <w:kern w:val="0"/>
                <w:szCs w:val="21"/>
                <w14:ligatures w14:val="none"/>
              </w:rPr>
              <m:t>ij</m:t>
            </m:r>
          </m:sub>
        </m:sSub>
      </m:oMath>
      <w:r w:rsidR="00335706" w:rsidRPr="009F3C32">
        <w:rPr>
          <w:rFonts w:eastAsiaTheme="minorEastAsia" w:cs="Times New Roman"/>
          <w:kern w:val="0"/>
          <w:szCs w:val="21"/>
          <w14:ligatures w14:val="none"/>
        </w:rPr>
        <w:t xml:space="preserve"> </w:t>
      </w:r>
      <w:r w:rsidR="00BD2061" w:rsidRPr="009F3C32">
        <w:rPr>
          <w:rFonts w:eastAsiaTheme="minorEastAsia" w:cs="Times New Roman"/>
          <w:kern w:val="0"/>
          <w:szCs w:val="21"/>
          <w14:ligatures w14:val="none"/>
        </w:rPr>
        <w:t xml:space="preserve">is the </w:t>
      </w:r>
      <w:r w:rsidR="00E15B8A" w:rsidRPr="009F3C32">
        <w:rPr>
          <w:rFonts w:eastAsiaTheme="minorEastAsia" w:cs="Times New Roman"/>
          <w:kern w:val="0"/>
          <w:szCs w:val="21"/>
          <w14:ligatures w14:val="none"/>
        </w:rPr>
        <w:t xml:space="preserve">number of pixels </w:t>
      </w:r>
      <w:r w:rsidR="00BD2061" w:rsidRPr="009F3C32">
        <w:rPr>
          <w:rFonts w:eastAsiaTheme="minorEastAsia" w:cs="Times New Roman"/>
          <w:kern w:val="0"/>
          <w:szCs w:val="21"/>
          <w14:ligatures w14:val="none"/>
        </w:rPr>
        <w:t>whose ground-truth</w:t>
      </w:r>
      <w:r w:rsidR="00E15B8A" w:rsidRPr="009F3C32">
        <w:rPr>
          <w:rFonts w:eastAsiaTheme="minorEastAsia" w:cs="Times New Roman"/>
          <w:kern w:val="0"/>
          <w:szCs w:val="21"/>
          <w14:ligatures w14:val="none"/>
        </w:rPr>
        <w:t xml:space="preserve"> class </w:t>
      </w:r>
      <w:r w:rsidR="00BD2061" w:rsidRPr="009F3C32">
        <w:rPr>
          <w:rFonts w:eastAsiaTheme="minorEastAsia" w:cs="Times New Roman"/>
          <w:kern w:val="0"/>
          <w:szCs w:val="21"/>
          <w14:ligatures w14:val="none"/>
        </w:rPr>
        <w:t xml:space="preserve">is </w:t>
      </w:r>
      <m:oMath>
        <m:r>
          <w:rPr>
            <w:rFonts w:ascii="Cambria Math" w:eastAsiaTheme="minorEastAsia" w:hAnsi="Cambria Math" w:cs="Times New Roman"/>
            <w:kern w:val="0"/>
            <w:szCs w:val="21"/>
            <w14:ligatures w14:val="none"/>
          </w:rPr>
          <m:t>i</m:t>
        </m:r>
      </m:oMath>
      <w:r w:rsidR="00335706" w:rsidRPr="009F3C32">
        <w:rPr>
          <w:rFonts w:eastAsiaTheme="minorEastAsia" w:cs="Times New Roman"/>
          <w:kern w:val="0"/>
          <w:szCs w:val="21"/>
          <w14:ligatures w14:val="none"/>
        </w:rPr>
        <w:t xml:space="preserve"> </w:t>
      </w:r>
      <w:r w:rsidR="00E15B8A" w:rsidRPr="009F3C32">
        <w:rPr>
          <w:rFonts w:eastAsiaTheme="minorEastAsia" w:cs="Times New Roman"/>
          <w:kern w:val="0"/>
          <w:szCs w:val="21"/>
          <w14:ligatures w14:val="none"/>
        </w:rPr>
        <w:t xml:space="preserve">but predicted as class </w:t>
      </w:r>
      <m:oMath>
        <m:r>
          <w:rPr>
            <w:rFonts w:ascii="Cambria Math" w:eastAsiaTheme="minorEastAsia" w:hAnsi="Cambria Math" w:cs="Times New Roman"/>
            <w:kern w:val="0"/>
            <w:szCs w:val="21"/>
            <w14:ligatures w14:val="none"/>
          </w:rPr>
          <m:t>j</m:t>
        </m:r>
      </m:oMath>
      <w:r w:rsidR="00B574F2">
        <w:rPr>
          <w:rFonts w:eastAsiaTheme="minorEastAsia" w:cs="Times New Roman"/>
          <w:kern w:val="0"/>
          <w:szCs w:val="21"/>
          <w14:ligatures w14:val="none"/>
        </w:rPr>
        <w:t xml:space="preserve"> (</w:t>
      </w:r>
      <m:oMath>
        <m:r>
          <w:rPr>
            <w:rFonts w:ascii="Cambria Math" w:eastAsiaTheme="minorEastAsia" w:hAnsi="Cambria Math" w:cs="Times New Roman"/>
            <w:kern w:val="0"/>
            <w:szCs w:val="21"/>
            <w14:ligatures w14:val="none"/>
          </w:rPr>
          <m:t>i≠j</m:t>
        </m:r>
      </m:oMath>
      <w:r w:rsidR="00B574F2">
        <w:rPr>
          <w:rFonts w:eastAsiaTheme="minorEastAsia" w:cs="Times New Roman"/>
          <w:kern w:val="0"/>
          <w:szCs w:val="21"/>
          <w14:ligatures w14:val="none"/>
        </w:rPr>
        <w:t>)</w:t>
      </w:r>
      <w:r w:rsidR="00E15B8A" w:rsidRPr="009F3C32">
        <w:rPr>
          <w:szCs w:val="21"/>
          <w14:ligatures w14:val="none"/>
        </w:rPr>
        <w:t>.</w:t>
      </w:r>
    </w:p>
    <w:p w14:paraId="58D89DE3" w14:textId="296F143B" w:rsidR="00E15B8A" w:rsidRDefault="00282AEA" w:rsidP="00251C9D">
      <w:pPr>
        <w:spacing w:after="240"/>
        <w:rPr>
          <w:rFonts w:eastAsiaTheme="minorEastAsia"/>
          <w14:ligatures w14:val="none"/>
        </w:rPr>
      </w:pPr>
      <w:r w:rsidRPr="00282AEA">
        <w:t>Beyond global accuracy, Mean Pixel Accuracy (</w:t>
      </w:r>
      <w:proofErr w:type="spellStart"/>
      <w:r w:rsidRPr="00282AEA">
        <w:t>mPA</w:t>
      </w:r>
      <w:proofErr w:type="spellEnd"/>
      <w:r w:rsidRPr="00282AEA">
        <w:t>) offers a more class-aware evaluation by averaging the individual accuracies across all categories</w:t>
      </w:r>
      <w:r w:rsidR="00B315AB">
        <w:rPr>
          <w:rFonts w:hint="eastAsia"/>
        </w:rPr>
        <w:t>:</w:t>
      </w:r>
    </w:p>
    <w:p w14:paraId="092DEFD9" w14:textId="0B5C1031" w:rsidR="00E15B8A" w:rsidRPr="008D5C16" w:rsidRDefault="00000000" w:rsidP="00E15B8A">
      <w:pPr>
        <w:spacing w:after="240" w:line="360" w:lineRule="auto"/>
        <w:rPr>
          <w:rFonts w:eastAsiaTheme="minorEastAsia"/>
          <w:i/>
          <w:lang w:val="de-DE"/>
        </w:rPr>
      </w:pPr>
      <m:oMathPara>
        <m:oMath>
          <m:eqArr>
            <m:eqArrPr>
              <m:maxDist m:val="1"/>
              <m:ctrlPr>
                <w:rPr>
                  <w:rFonts w:ascii="Cambria Math" w:hAnsi="Cambria Math"/>
                  <w:i/>
                </w:rPr>
              </m:ctrlPr>
            </m:eqArrPr>
            <m:e>
              <w:proofErr w:type="spellStart"/>
              <m:r>
                <m:rPr>
                  <m:nor/>
                </m:rPr>
                <w:rPr>
                  <w:i/>
                  <w:iCs/>
                  <w:lang w:val="de-DE"/>
                </w:rPr>
                <m:t>mPA</m:t>
              </m:r>
              <w:proofErr w:type="spellEnd"/>
              <m:r>
                <m:rPr>
                  <m:sty m:val="p"/>
                </m:rPr>
                <w:rPr>
                  <w:rFonts w:ascii="Cambria Math" w:hAnsi="Cambria Math"/>
                  <w:lang w:val="de-DE"/>
                </w:rPr>
                <m:t>=</m:t>
              </m:r>
              <m:f>
                <m:fPr>
                  <m:ctrlPr>
                    <w:rPr>
                      <w:rFonts w:ascii="Cambria Math" w:hAnsi="Cambria Math"/>
                    </w:rPr>
                  </m:ctrlPr>
                </m:fPr>
                <m:num>
                  <m:r>
                    <m:rPr>
                      <m:sty m:val="p"/>
                    </m:rPr>
                    <w:rPr>
                      <w:rFonts w:ascii="Cambria Math" w:hAnsi="Cambria Math"/>
                      <w:lang w:val="de-DE"/>
                    </w:rPr>
                    <m:t>1</m:t>
                  </m:r>
                </m:num>
                <m:den>
                  <m:r>
                    <w:rPr>
                      <w:rFonts w:ascii="Cambria Math" w:hAnsi="Cambria Math"/>
                    </w:rPr>
                    <m:t>K</m:t>
                  </m:r>
                  <m:r>
                    <m:rPr>
                      <m:sty m:val="p"/>
                    </m:rPr>
                    <w:rPr>
                      <w:rFonts w:ascii="Cambria Math" w:hAnsi="Cambria Math"/>
                      <w:lang w:val="de-DE"/>
                    </w:rPr>
                    <m:t>+1</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lang w:val="de-DE"/>
                    </w:rPr>
                    <m:t>=0</m:t>
                  </m:r>
                </m:sub>
                <m:sup>
                  <m:r>
                    <w:rPr>
                      <w:rFonts w:ascii="Cambria Math" w:hAnsi="Cambria Math"/>
                    </w:rPr>
                    <m:t>K</m:t>
                  </m:r>
                </m:sup>
                <m:e>
                  <m:r>
                    <m:rPr>
                      <m:sty m:val="p"/>
                    </m:rPr>
                    <w:rPr>
                      <w:rFonts w:ascii="Cambria Math" w:hAnsi="Cambria Math"/>
                      <w:lang w:val="de-DE"/>
                    </w:rPr>
                    <m:t> </m:t>
                  </m:r>
                </m:e>
              </m:nary>
              <m:r>
                <m:rPr>
                  <m:sty m:val="p"/>
                </m:rPr>
                <w:rPr>
                  <w:rFonts w:ascii="Cambria Math" w:hAnsi="Cambria Math"/>
                  <w:lang w:val="de-DE"/>
                </w:rPr>
                <m:t>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ii</m:t>
                      </m:r>
                    </m:sub>
                  </m:sSub>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lang w:val="de-DE"/>
                        </w:rPr>
                        <m:t>=0</m:t>
                      </m:r>
                    </m:sub>
                    <m:sup>
                      <m:r>
                        <w:rPr>
                          <w:rFonts w:ascii="Cambria Math" w:hAnsi="Cambria Math"/>
                        </w:rPr>
                        <m:t>K</m:t>
                      </m:r>
                    </m:sup>
                    <m:e>
                      <m:r>
                        <m:rPr>
                          <m:sty m:val="p"/>
                        </m:rPr>
                        <w:rPr>
                          <w:rFonts w:ascii="Cambria Math" w:hAnsi="Cambria Math"/>
                          <w:lang w:val="de-DE"/>
                        </w:rPr>
                        <m:t> </m:t>
                      </m:r>
                    </m:e>
                  </m:nary>
                  <m:r>
                    <m:rPr>
                      <m:sty m:val="p"/>
                    </m:rPr>
                    <w:rPr>
                      <w:rFonts w:ascii="Cambria Math" w:hAnsi="Cambria Math"/>
                      <w:lang w:val="de-DE"/>
                    </w:rPr>
                    <m:t> </m:t>
                  </m:r>
                  <m:sSub>
                    <m:sSubPr>
                      <m:ctrlPr>
                        <w:rPr>
                          <w:rFonts w:ascii="Cambria Math" w:hAnsi="Cambria Math"/>
                        </w:rPr>
                      </m:ctrlPr>
                    </m:sSubPr>
                    <m:e>
                      <m:r>
                        <w:rPr>
                          <w:rFonts w:ascii="Cambria Math" w:hAnsi="Cambria Math"/>
                        </w:rPr>
                        <m:t>P</m:t>
                      </m:r>
                    </m:e>
                    <m:sub>
                      <m:r>
                        <w:rPr>
                          <w:rFonts w:ascii="Cambria Math" w:hAnsi="Cambria Math"/>
                        </w:rPr>
                        <m:t>ij</m:t>
                      </m:r>
                    </m:sub>
                  </m:sSub>
                </m:den>
              </m:f>
              <m:r>
                <w:rPr>
                  <w:rFonts w:ascii="Cambria Math" w:hAnsi="Cambria Math"/>
                  <w:lang w:val="de-DE"/>
                </w:rPr>
                <m:t>#</m:t>
              </m:r>
              <w:bookmarkStart w:id="21" w:name="eq_2"/>
              <m:d>
                <m:dPr>
                  <m:ctrlPr>
                    <w:rPr>
                      <w:rFonts w:ascii="Cambria Math" w:eastAsiaTheme="minorEastAsia" w:hAnsi="Cambria Math"/>
                      <w:i/>
                    </w:rPr>
                  </m:ctrlPr>
                </m:dPr>
                <m:e>
                  <m:r>
                    <w:rPr>
                      <w:rFonts w:ascii="Cambria Math" w:eastAsiaTheme="minorEastAsia" w:hAnsi="Cambria Math"/>
                      <w:lang w:val="de-DE"/>
                    </w:rPr>
                    <m:t>3</m:t>
                  </m:r>
                </m:e>
              </m:d>
              <w:bookmarkEnd w:id="21"/>
            </m:e>
          </m:eqArr>
        </m:oMath>
      </m:oMathPara>
    </w:p>
    <w:p w14:paraId="62F75B01" w14:textId="0C0E04D2" w:rsidR="002C30F2" w:rsidRDefault="00974146" w:rsidP="00E15B8A">
      <w:pPr>
        <w:spacing w:after="240"/>
      </w:pPr>
      <w:r w:rsidRPr="00974146">
        <w:t xml:space="preserve">Here, K denotes the number of foreground classes in the segmentation task, and </w:t>
      </w:r>
      <w:r w:rsidRPr="00DB1D21">
        <w:rPr>
          <w:i/>
          <w:iCs/>
        </w:rPr>
        <w:t>K+1</w:t>
      </w:r>
      <w:r w:rsidRPr="00974146">
        <w:t xml:space="preserve"> represents the total number of classes including the background</w:t>
      </w:r>
      <w:r w:rsidR="002C30F2">
        <w:rPr>
          <w:rFonts w:hint="eastAsia"/>
        </w:rPr>
        <w:t>.</w:t>
      </w:r>
    </w:p>
    <w:p w14:paraId="42571E44" w14:textId="716832EC" w:rsidR="00E15B8A" w:rsidRDefault="00114C0A" w:rsidP="00E15B8A">
      <w:pPr>
        <w:spacing w:after="240"/>
        <w:rPr>
          <w:rFonts w:eastAsiaTheme="minorEastAsia"/>
          <w14:ligatures w14:val="none"/>
        </w:rPr>
      </w:pPr>
      <w:r w:rsidRPr="00114C0A">
        <w:t>The Intersection over Union (</w:t>
      </w:r>
      <w:proofErr w:type="spellStart"/>
      <w:r w:rsidRPr="00114C0A">
        <w:t>IoU</w:t>
      </w:r>
      <w:proofErr w:type="spellEnd"/>
      <w:r w:rsidRPr="00114C0A">
        <w:t xml:space="preserve">), or the Jaccard Index, further characterizes the spatial overlap between the prediction and ground truth, </w:t>
      </w:r>
      <w:r>
        <w:rPr>
          <w:rFonts w:hint="eastAsia"/>
        </w:rPr>
        <w:t>which</w:t>
      </w:r>
      <w:r w:rsidRPr="00114C0A">
        <w:t xml:space="preserve"> is formulated</w:t>
      </w:r>
      <w:r w:rsidR="007F1AC6">
        <w:rPr>
          <w:rFonts w:hint="eastAsia"/>
        </w:rPr>
        <w:t>:</w:t>
      </w:r>
    </w:p>
    <w:p w14:paraId="57F1E720" w14:textId="5CD8B25A" w:rsidR="00581F8E" w:rsidRPr="00581F8E" w:rsidRDefault="00000000" w:rsidP="00E15B8A">
      <w:pPr>
        <w:spacing w:after="240"/>
        <w:rPr>
          <w:rFonts w:eastAsiaTheme="minorEastAsia"/>
          <w14:ligatures w14:val="none"/>
        </w:rPr>
      </w:pPr>
      <m:oMathPara>
        <m:oMath>
          <m:eqArr>
            <m:eqArrPr>
              <m:maxDist m:val="1"/>
              <m:ctrlPr>
                <w:rPr>
                  <w:rFonts w:ascii="Cambria Math" w:hAnsi="Cambria Math"/>
                  <w:i/>
                </w:rPr>
              </m:ctrlPr>
            </m:eqArrPr>
            <m:e>
              <m:sSub>
                <m:sSubPr>
                  <m:ctrlPr>
                    <w:rPr>
                      <w:rFonts w:ascii="Cambria Math" w:hAnsi="Cambria Math"/>
                      <w:i/>
                    </w:rPr>
                  </m:ctrlPr>
                </m:sSubPr>
                <m:e>
                  <w:proofErr w:type="spellStart"/>
                  <m:r>
                    <m:rPr>
                      <m:nor/>
                    </m:rPr>
                    <w:rPr>
                      <w:i/>
                    </w:rPr>
                    <m:t>IoU</m:t>
                  </m:r>
                  <w:proofErr w:type="spellEnd"/>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w:bookmarkStart w:id="22" w:name="eq_3"/>
              <m:d>
                <m:dPr>
                  <m:ctrlPr>
                    <w:rPr>
                      <w:rFonts w:ascii="Cambria Math" w:eastAsiaTheme="minorEastAsia" w:hAnsi="Cambria Math"/>
                      <w:i/>
                    </w:rPr>
                  </m:ctrlPr>
                </m:dPr>
                <m:e>
                  <m:r>
                    <w:rPr>
                      <w:rFonts w:ascii="Cambria Math" w:eastAsiaTheme="minorEastAsia" w:hAnsi="Cambria Math"/>
                    </w:rPr>
                    <m:t>4</m:t>
                  </m:r>
                </m:e>
              </m:d>
              <w:bookmarkEnd w:id="22"/>
            </m:e>
          </m:eqArr>
        </m:oMath>
      </m:oMathPara>
    </w:p>
    <w:p w14:paraId="5A27700A" w14:textId="77777777" w:rsidR="004325B9" w:rsidRDefault="004325B9" w:rsidP="004325B9">
      <w:pPr>
        <w:spacing w:after="220"/>
      </w:pPr>
      <w:r>
        <w:t xml:space="preserve">where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denote the numbers of true-positive, false-positive, and false-negative pixels for class </w:t>
      </w:r>
      <m:oMath>
        <m:r>
          <w:rPr>
            <w:rFonts w:ascii="Cambria Math" w:hAnsi="Cambria Math"/>
          </w:rPr>
          <m:t>i</m:t>
        </m:r>
      </m:oMath>
      <w:r>
        <w:t>, respectively.</w:t>
      </w:r>
    </w:p>
    <w:p w14:paraId="260D673E" w14:textId="360116FE" w:rsidR="00E15B8A" w:rsidRPr="00097DA5" w:rsidRDefault="005B4B7C" w:rsidP="00E15B8A">
      <w:pPr>
        <w:spacing w:after="240"/>
        <w:rPr>
          <w:rFonts w:eastAsiaTheme="minorEastAsia"/>
          <w14:ligatures w14:val="none"/>
        </w:rPr>
      </w:pPr>
      <w:r w:rsidRPr="005B4B7C">
        <w:t xml:space="preserve">To provide a consolidated performance metric across the entire dataset, the Mean Intersection over </w:t>
      </w:r>
      <w:r w:rsidRPr="005B4B7C">
        <w:lastRenderedPageBreak/>
        <w:t>Union (</w:t>
      </w:r>
      <w:proofErr w:type="spellStart"/>
      <w:r w:rsidRPr="005B4B7C">
        <w:t>mIoU</w:t>
      </w:r>
      <w:proofErr w:type="spellEnd"/>
      <w:r w:rsidRPr="005B4B7C">
        <w:t xml:space="preserve">) is synthesized by aggregating the </w:t>
      </w:r>
      <w:proofErr w:type="spellStart"/>
      <w:r w:rsidR="00A97FBD">
        <w:t>IoU</w:t>
      </w:r>
      <w:proofErr w:type="spellEnd"/>
      <w:r w:rsidR="00A97FBD" w:rsidRPr="005B4B7C">
        <w:t xml:space="preserve"> </w:t>
      </w:r>
      <w:r w:rsidRPr="005B4B7C">
        <w:t>values across all semantic categories:</w:t>
      </w:r>
    </w:p>
    <w:p w14:paraId="6B3E6F71" w14:textId="4183DEAA" w:rsidR="00E15B8A" w:rsidRPr="00097DA5" w:rsidRDefault="00000000" w:rsidP="00E15B8A">
      <w:pPr>
        <w:pStyle w:val="a0"/>
        <w:ind w:firstLineChars="1200" w:firstLine="2520"/>
        <w:rPr>
          <w:rFonts w:eastAsiaTheme="minorEastAsia"/>
          <w:i/>
        </w:rPr>
      </w:pPr>
      <m:oMathPara>
        <m:oMath>
          <m:eqArr>
            <m:eqArrPr>
              <m:maxDist m:val="1"/>
              <m:ctrlPr>
                <w:rPr>
                  <w:rFonts w:ascii="Cambria Math" w:hAnsi="Cambria Math"/>
                  <w:i/>
                  <w:sz w:val="21"/>
                  <w:szCs w:val="21"/>
                </w:rPr>
              </m:ctrlPr>
            </m:eqArrPr>
            <m:e>
              <w:proofErr w:type="spellStart"/>
              <m:r>
                <m:rPr>
                  <m:nor/>
                </m:rPr>
                <w:rPr>
                  <w:i/>
                  <w:iCs/>
                  <w:sz w:val="21"/>
                  <w:szCs w:val="21"/>
                </w:rPr>
                <m:t>mIoU</m:t>
              </m:r>
              <w:proofErr w:type="spellEnd"/>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K</m:t>
                  </m:r>
                  <m:r>
                    <m:rPr>
                      <m:sty m:val="p"/>
                    </m:rPr>
                    <w:rPr>
                      <w:rFonts w:ascii="Cambria Math" w:hAnsi="Cambria Math"/>
                      <w:sz w:val="21"/>
                      <w:szCs w:val="21"/>
                    </w:rPr>
                    <m:t>+1</m:t>
                  </m:r>
                </m:den>
              </m:f>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K</m:t>
                  </m:r>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IoU</m:t>
                  </m:r>
                </m:e>
                <m:sub>
                  <m:r>
                    <w:rPr>
                      <w:rFonts w:ascii="Cambria Math" w:hAnsi="Cambria Math"/>
                      <w:sz w:val="21"/>
                      <w:szCs w:val="21"/>
                    </w:rPr>
                    <m:t>i</m:t>
                  </m:r>
                </m:sub>
              </m:sSub>
              <m:r>
                <w:rPr>
                  <w:rFonts w:ascii="Cambria Math" w:eastAsiaTheme="minorEastAsia"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K</m:t>
                  </m:r>
                  <m:r>
                    <m:rPr>
                      <m:sty m:val="p"/>
                    </m:rPr>
                    <w:rPr>
                      <w:rFonts w:ascii="Cambria Math" w:hAnsi="Cambria Math"/>
                      <w:sz w:val="21"/>
                      <w:szCs w:val="21"/>
                    </w:rPr>
                    <m:t>+1</m:t>
                  </m:r>
                </m:den>
              </m:f>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K</m:t>
                  </m:r>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num>
                <m:den>
                  <m:r>
                    <w:rPr>
                      <w:rFonts w:ascii="Cambria Math" w:hAnsi="Cambria Math"/>
                      <w:sz w:val="21"/>
                      <w:szCs w:val="21"/>
                    </w:rPr>
                    <m:t>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F</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F</m:t>
                  </m:r>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den>
              </m:f>
              <m:r>
                <w:rPr>
                  <w:rFonts w:ascii="Cambria Math" w:eastAsiaTheme="minorEastAsia" w:hAnsi="Cambria Math"/>
                  <w:sz w:val="21"/>
                  <w:szCs w:val="21"/>
                </w:rPr>
                <m:t>##</m:t>
              </m:r>
              <w:bookmarkStart w:id="23" w:name="eq_4"/>
              <m:d>
                <m:dPr>
                  <m:begChr m:val="（"/>
                  <m:endChr m:val="）"/>
                  <m:ctrlPr>
                    <w:rPr>
                      <w:rFonts w:ascii="Cambria Math" w:eastAsiaTheme="minorEastAsia" w:hAnsi="Cambria Math"/>
                      <w:sz w:val="21"/>
                      <w:szCs w:val="21"/>
                    </w:rPr>
                  </m:ctrlPr>
                </m:dPr>
                <m:e>
                  <m:r>
                    <w:rPr>
                      <w:rFonts w:ascii="Cambria Math" w:eastAsiaTheme="minorEastAsia" w:hAnsi="Cambria Math"/>
                      <w:sz w:val="21"/>
                      <w:szCs w:val="21"/>
                    </w:rPr>
                    <m:t>5</m:t>
                  </m:r>
                </m:e>
              </m:d>
              <w:bookmarkEnd w:id="23"/>
              <m:ctrlPr>
                <w:rPr>
                  <w:rFonts w:ascii="Cambria Math" w:eastAsiaTheme="minorEastAsia" w:hAnsi="Cambria Math"/>
                  <w:i/>
                  <w:sz w:val="21"/>
                  <w:szCs w:val="21"/>
                </w:rPr>
              </m:ctrlPr>
            </m:e>
          </m:eqArr>
        </m:oMath>
      </m:oMathPara>
    </w:p>
    <w:p w14:paraId="4260EB3E" w14:textId="1BE66B5B" w:rsidR="00DB2F38" w:rsidRPr="00DB2F38" w:rsidRDefault="00C53884" w:rsidP="00B568F5">
      <w:pPr>
        <w:rPr>
          <w:rFonts w:eastAsiaTheme="minorEastAsia" w:cs="Times New Roman"/>
        </w:rPr>
      </w:pPr>
      <w:r w:rsidRPr="00C53884">
        <w:rPr>
          <w:rFonts w:eastAsiaTheme="minorEastAsia" w:cs="Times New Roman"/>
        </w:rPr>
        <w:t xml:space="preserve">To quantify the regression performance and the degree of linear correlation between the observations and predictions, the </w:t>
      </w:r>
      <w:r w:rsidR="00DB2F38" w:rsidRPr="00DB2F38">
        <w:rPr>
          <w:rFonts w:eastAsiaTheme="minorEastAsia" w:cs="Times New Roman"/>
        </w:rPr>
        <w:t>coefficient of determination (</w:t>
      </w:r>
      <m:oMath>
        <m:sSup>
          <m:sSupPr>
            <m:ctrlPr>
              <w:rPr>
                <w:rFonts w:ascii="Cambria Math" w:eastAsiaTheme="minorEastAsia" w:hAnsi="Cambria Math"/>
                <w:i/>
                <w14:ligatures w14:val="none"/>
              </w:rPr>
            </m:ctrlPr>
          </m:sSupPr>
          <m:e>
            <m:r>
              <w:rPr>
                <w:rFonts w:ascii="Cambria Math" w:eastAsiaTheme="minorEastAsia" w:hAnsi="Cambria Math"/>
                <w14:ligatures w14:val="none"/>
              </w:rPr>
              <m:t>R</m:t>
            </m:r>
          </m:e>
          <m:sup>
            <m:r>
              <w:rPr>
                <w:rFonts w:ascii="Cambria Math" w:eastAsiaTheme="minorEastAsia" w:hAnsi="Cambria Math"/>
                <w14:ligatures w14:val="none"/>
              </w:rPr>
              <m:t>2</m:t>
            </m:r>
          </m:sup>
        </m:sSup>
      </m:oMath>
      <w:r w:rsidR="00DB2F38" w:rsidRPr="00DB2F38">
        <w:rPr>
          <w:rFonts w:eastAsiaTheme="minorEastAsia" w:cs="Times New Roman"/>
        </w:rPr>
        <w:t xml:space="preserve">) is </w:t>
      </w:r>
      <w:r w:rsidR="00CF28C5">
        <w:rPr>
          <w:rFonts w:eastAsiaTheme="minorEastAsia" w:cs="Times New Roman" w:hint="eastAsia"/>
        </w:rPr>
        <w:t>emp</w:t>
      </w:r>
      <w:r w:rsidR="00CF28C5">
        <w:rPr>
          <w:rFonts w:eastAsiaTheme="minorEastAsia" w:cs="Times New Roman"/>
        </w:rPr>
        <w:t>loyed</w:t>
      </w:r>
      <w:r w:rsidR="00DB2F38" w:rsidRPr="00DB2F38">
        <w:rPr>
          <w:rFonts w:eastAsiaTheme="minorEastAsia" w:cs="Times New Roman"/>
        </w:rPr>
        <w:t xml:space="preserve">. </w:t>
      </w:r>
      <w:r w:rsidR="00CF28C5" w:rsidRPr="00CF28C5">
        <w:rPr>
          <w:rFonts w:eastAsiaTheme="minorEastAsia" w:cs="Times New Roman"/>
        </w:rPr>
        <w:t>It encapsulates the proportion of total response variance that is captured by the proposed model. A</w:t>
      </w:r>
      <w:r w:rsidR="00CF28C5">
        <w:rPr>
          <w:rFonts w:eastAsiaTheme="minorEastAsia" w:cs="Times New Roman"/>
        </w:rPr>
        <w:t xml:space="preserve"> </w:t>
      </w:r>
      <m:oMath>
        <m:sSup>
          <m:sSupPr>
            <m:ctrlPr>
              <w:rPr>
                <w:rFonts w:ascii="Cambria Math" w:eastAsiaTheme="minorEastAsia" w:hAnsi="Cambria Math"/>
                <w:i/>
                <w14:ligatures w14:val="none"/>
              </w:rPr>
            </m:ctrlPr>
          </m:sSupPr>
          <m:e>
            <m:r>
              <w:rPr>
                <w:rFonts w:ascii="Cambria Math" w:eastAsiaTheme="minorEastAsia" w:hAnsi="Cambria Math"/>
                <w14:ligatures w14:val="none"/>
              </w:rPr>
              <m:t>R</m:t>
            </m:r>
          </m:e>
          <m:sup>
            <m:r>
              <w:rPr>
                <w:rFonts w:ascii="Cambria Math" w:eastAsiaTheme="minorEastAsia" w:hAnsi="Cambria Math"/>
                <w14:ligatures w14:val="none"/>
              </w:rPr>
              <m:t>2</m:t>
            </m:r>
          </m:sup>
        </m:sSup>
      </m:oMath>
      <w:r w:rsidR="00CF28C5">
        <w:rPr>
          <w:rFonts w:eastAsiaTheme="minorEastAsia" w:cs="Times New Roman" w:hint="eastAsia"/>
          <w14:ligatures w14:val="none"/>
        </w:rPr>
        <w:t xml:space="preserve"> </w:t>
      </w:r>
      <w:r w:rsidR="00CF28C5" w:rsidRPr="00DB2F38">
        <w:rPr>
          <w:rFonts w:eastAsiaTheme="minorEastAsia" w:cs="Times New Roman"/>
        </w:rPr>
        <w:t>value</w:t>
      </w:r>
      <w:r w:rsidR="00CF28C5" w:rsidRPr="00CF28C5">
        <w:rPr>
          <w:rFonts w:eastAsiaTheme="minorEastAsia" w:cs="Times New Roman"/>
        </w:rPr>
        <w:t xml:space="preserve"> approaching unity signifies a superior goodness-of-fit, reflecting that the model effectively accounts for the underlying data variability</w:t>
      </w:r>
      <w:r w:rsidR="009C2786" w:rsidRPr="009C2786">
        <w:t xml:space="preserve"> </w:t>
      </w:r>
      <w:r w:rsidR="009C2786" w:rsidRPr="009C2786">
        <w:rPr>
          <w:rFonts w:eastAsiaTheme="minorEastAsia" w:cs="Times New Roman"/>
        </w:rPr>
        <w:t xml:space="preserve">The mathematical representation is given as </w:t>
      </w:r>
      <w:r w:rsidR="00DB2F38" w:rsidRPr="00DB2F38">
        <w:rPr>
          <w:rFonts w:eastAsiaTheme="minorEastAsia" w:cs="Times New Roman"/>
        </w:rPr>
        <w:t>Equation (</w:t>
      </w:r>
      <w:r w:rsidR="00DB2F38">
        <w:rPr>
          <w:rFonts w:eastAsiaTheme="minorEastAsia" w:cs="Times New Roman"/>
        </w:rPr>
        <w:fldChar w:fldCharType="begin"/>
      </w:r>
      <w:r w:rsidR="00DB2F38">
        <w:rPr>
          <w:rFonts w:eastAsiaTheme="minorEastAsia" w:cs="Times New Roman"/>
        </w:rPr>
        <w:instrText xml:space="preserve"> REF eq_5 \h </w:instrText>
      </w:r>
      <w:r w:rsidR="00DB2F38">
        <w:rPr>
          <w:rFonts w:eastAsiaTheme="minorEastAsia" w:cs="Times New Roman"/>
        </w:rPr>
      </w:r>
      <w:r w:rsidR="00DB2F38">
        <w:rPr>
          <w:rFonts w:eastAsiaTheme="minorEastAsia" w:cs="Times New Roman"/>
        </w:rPr>
        <w:fldChar w:fldCharType="separate"/>
      </w:r>
      <m:oMath>
        <m:r>
          <w:rPr>
            <w:rFonts w:ascii="Cambria Math" w:eastAsiaTheme="minorEastAsia" w:hAnsi="Cambria Math"/>
            <w:szCs w:val="21"/>
          </w:rPr>
          <m:t>6</m:t>
        </m:r>
      </m:oMath>
      <w:r w:rsidR="00DB2F38">
        <w:rPr>
          <w:rFonts w:eastAsiaTheme="minorEastAsia" w:cs="Times New Roman"/>
        </w:rPr>
        <w:fldChar w:fldCharType="end"/>
      </w:r>
      <w:r w:rsidR="00DB2F38" w:rsidRPr="00DB2F38">
        <w:rPr>
          <w:rFonts w:eastAsiaTheme="minorEastAsia" w:cs="Times New Roman"/>
        </w:rPr>
        <w:t>).</w:t>
      </w:r>
    </w:p>
    <w:p w14:paraId="6824F55A" w14:textId="4FD0C0D5" w:rsidR="00A73AE5" w:rsidRPr="00097DA5" w:rsidRDefault="00000000" w:rsidP="00A73AE5">
      <w:pPr>
        <w:pStyle w:val="a0"/>
        <w:ind w:firstLineChars="1200" w:firstLine="2520"/>
        <w:rPr>
          <w:rFonts w:eastAsiaTheme="minorEastAsia"/>
          <w:i/>
        </w:rPr>
      </w:pPr>
      <m:oMathPara>
        <m:oMath>
          <m:eqArr>
            <m:eqArrPr>
              <m:maxDist m:val="1"/>
              <m:ctrlPr>
                <w:rPr>
                  <w:rFonts w:ascii="Cambria Math" w:hAnsi="Cambria Math"/>
                  <w:i/>
                  <w:sz w:val="21"/>
                  <w:szCs w:val="21"/>
                </w:rPr>
              </m:ctrlPr>
            </m:eqArrPr>
            <m:e>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=1-</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y</m:t>
                                  </m:r>
                                </m:e>
                              </m:acc>
                            </m:e>
                            <m:sub>
                              <m:r>
                                <w:rPr>
                                  <w:rFonts w:ascii="Cambria Math" w:hAnsi="Cambria Math"/>
                                  <w:sz w:val="21"/>
                                  <w:szCs w:val="21"/>
                                </w:rPr>
                                <m:t>i</m:t>
                              </m:r>
                            </m:sub>
                          </m:sSub>
                        </m:e>
                      </m:d>
                    </m:e>
                    <m:sup>
                      <m:r>
                        <m:rPr>
                          <m:sty m:val="p"/>
                        </m:rPr>
                        <w:rPr>
                          <w:rFonts w:ascii="Cambria Math" w:hAnsi="Cambria Math"/>
                          <w:sz w:val="21"/>
                          <w:szCs w:val="21"/>
                        </w:rPr>
                        <m:t>2</m:t>
                      </m:r>
                    </m:sup>
                  </m:sSup>
                </m:num>
                <m:den>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acc>
                            <m:accPr>
                              <m:chr m:val="ˉ"/>
                              <m:ctrlPr>
                                <w:rPr>
                                  <w:rFonts w:ascii="Cambria Math" w:eastAsiaTheme="minorEastAsia" w:hAnsi="Cambria Math"/>
                                  <w:sz w:val="21"/>
                                  <w:szCs w:val="21"/>
                                </w:rPr>
                              </m:ctrlPr>
                            </m:accPr>
                            <m:e>
                              <m:r>
                                <w:rPr>
                                  <w:rFonts w:ascii="Cambria Math" w:eastAsiaTheme="minorEastAsia" w:hAnsi="Cambria Math"/>
                                  <w:sz w:val="21"/>
                                  <w:szCs w:val="21"/>
                                </w:rPr>
                                <m:t>y</m:t>
                              </m:r>
                            </m:e>
                          </m:acc>
                          <m:r>
                            <m:rPr>
                              <m:sty m:val="p"/>
                            </m:rPr>
                            <w:rPr>
                              <w:rFonts w:ascii="Cambria Math" w:eastAsiaTheme="minorEastAsia" w:hAnsi="Cambria Math" w:hint="eastAsia"/>
                              <w:sz w:val="21"/>
                              <w:szCs w:val="21"/>
                            </w:rPr>
                            <m:t xml:space="preserve"> </m:t>
                          </m:r>
                        </m:e>
                      </m:d>
                    </m:e>
                    <m:sup>
                      <m:r>
                        <m:rPr>
                          <m:sty m:val="p"/>
                        </m:rPr>
                        <w:rPr>
                          <w:rFonts w:ascii="Cambria Math" w:hAnsi="Cambria Math"/>
                          <w:sz w:val="21"/>
                          <w:szCs w:val="21"/>
                        </w:rPr>
                        <m:t>2</m:t>
                      </m:r>
                    </m:sup>
                  </m:sSup>
                </m:den>
              </m:f>
              <m:r>
                <w:rPr>
                  <w:rFonts w:ascii="Cambria Math" w:eastAsiaTheme="minorEastAsia" w:hAnsi="Cambria Math"/>
                  <w:sz w:val="21"/>
                  <w:szCs w:val="21"/>
                </w:rPr>
                <m:t>##</m:t>
              </m:r>
              <m:d>
                <m:dPr>
                  <m:begChr m:val="（"/>
                  <m:endChr m:val="）"/>
                  <m:ctrlPr>
                    <w:rPr>
                      <w:rFonts w:ascii="Cambria Math" w:eastAsiaTheme="minorEastAsia" w:hAnsi="Cambria Math"/>
                      <w:sz w:val="21"/>
                      <w:szCs w:val="21"/>
                    </w:rPr>
                  </m:ctrlPr>
                </m:dPr>
                <m:e>
                  <w:bookmarkStart w:id="24" w:name="eq_5"/>
                  <m:r>
                    <w:rPr>
                      <w:rFonts w:ascii="Cambria Math" w:eastAsiaTheme="minorEastAsia" w:hAnsi="Cambria Math"/>
                      <w:sz w:val="21"/>
                      <w:szCs w:val="21"/>
                    </w:rPr>
                    <m:t>6</m:t>
                  </m:r>
                  <w:bookmarkEnd w:id="24"/>
                </m:e>
              </m:d>
              <m:ctrlPr>
                <w:rPr>
                  <w:rFonts w:ascii="Cambria Math" w:eastAsiaTheme="minorEastAsia" w:hAnsi="Cambria Math"/>
                  <w:i/>
                  <w:sz w:val="21"/>
                  <w:szCs w:val="21"/>
                </w:rPr>
              </m:ctrlPr>
            </m:e>
          </m:eqArr>
        </m:oMath>
      </m:oMathPara>
    </w:p>
    <w:p w14:paraId="6BBF0E84" w14:textId="36746944" w:rsidR="00640F6C" w:rsidRDefault="00640F6C" w:rsidP="00B568F5">
      <w:pPr>
        <w:rPr>
          <w:rFonts w:eastAsiaTheme="minorEastAsia" w:cs="Times New Roman"/>
        </w:rPr>
      </w:pPr>
      <w:r w:rsidRPr="00640F6C">
        <w:rPr>
          <w:rFonts w:eastAsiaTheme="minorEastAsia" w:cs="Times New Roman"/>
        </w:rPr>
        <w:t xml:space="preserve">where </w:t>
      </w:r>
      <m:oMath>
        <m:r>
          <w:rPr>
            <w:rFonts w:ascii="Cambria Math" w:eastAsiaTheme="minorEastAsia" w:hAnsi="Cambria Math" w:cs="Times New Roman"/>
          </w:rPr>
          <m:t>n</m:t>
        </m:r>
      </m:oMath>
      <w:r w:rsidR="00A05BF1">
        <w:rPr>
          <w:rFonts w:eastAsiaTheme="minorEastAsia" w:cs="Times New Roman"/>
        </w:rPr>
        <w:t xml:space="preserve"> </w:t>
      </w:r>
      <w:r w:rsidRPr="00640F6C">
        <w:rPr>
          <w:rFonts w:eastAsiaTheme="minorEastAsia" w:cs="Times New Roman"/>
        </w:rPr>
        <w:t xml:space="preserve">is the number of samples, </w:t>
      </w: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oMath>
      <w:r w:rsidR="00014F69">
        <w:rPr>
          <w:rFonts w:eastAsiaTheme="minorEastAsia" w:cs="Times New Roman" w:hint="eastAsia"/>
        </w:rPr>
        <w:t xml:space="preserve"> </w:t>
      </w:r>
      <w:r w:rsidRPr="00640F6C">
        <w:rPr>
          <w:rFonts w:eastAsiaTheme="minorEastAsia" w:cs="Times New Roman"/>
        </w:rPr>
        <w:t xml:space="preserve">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cs="Times New Roman"/>
          </w:rPr>
          <m:t xml:space="preserve"> </m:t>
        </m:r>
      </m:oMath>
      <w:r w:rsidRPr="00640F6C">
        <w:rPr>
          <w:rFonts w:eastAsiaTheme="minorEastAsia" w:cs="Times New Roman"/>
        </w:rPr>
        <w:t xml:space="preserve">are the actual and predicted values, respectively, and </w:t>
      </w:r>
      <w:bookmarkStart w:id="25" w:name="OLE_LINK12"/>
      <m:oMath>
        <m:acc>
          <m:accPr>
            <m:chr m:val="ˉ"/>
            <m:ctrlPr>
              <w:rPr>
                <w:rFonts w:ascii="Cambria Math" w:eastAsiaTheme="minorEastAsia" w:hAnsi="Cambria Math" w:cs="Times New Roman"/>
              </w:rPr>
            </m:ctrlPr>
          </m:accPr>
          <m:e>
            <m:r>
              <w:rPr>
                <w:rFonts w:ascii="Cambria Math" w:eastAsiaTheme="minorEastAsia" w:hAnsi="Cambria Math" w:cs="Times New Roman"/>
              </w:rPr>
              <m:t>y</m:t>
            </m:r>
          </m:e>
        </m:acc>
      </m:oMath>
      <w:r w:rsidR="00014F69">
        <w:rPr>
          <w:rFonts w:eastAsiaTheme="minorEastAsia" w:cs="Times New Roman" w:hint="eastAsia"/>
        </w:rPr>
        <w:t xml:space="preserve"> </w:t>
      </w:r>
      <w:bookmarkEnd w:id="25"/>
      <w:r w:rsidRPr="00640F6C">
        <w:rPr>
          <w:rFonts w:eastAsiaTheme="minorEastAsia" w:cs="Times New Roman"/>
        </w:rPr>
        <w:t>is the mean of all actual values.</w:t>
      </w:r>
    </w:p>
    <w:p w14:paraId="0831A2BF" w14:textId="03BFAE5C" w:rsidR="00C01ABB" w:rsidRDefault="00FB152C" w:rsidP="00C01ABB">
      <w:pPr>
        <w:rPr>
          <w:rFonts w:eastAsiaTheme="minorEastAsia"/>
        </w:rPr>
      </w:pPr>
      <w:r w:rsidRPr="00FB152C">
        <w:rPr>
          <w:rFonts w:eastAsiaTheme="minorEastAsia" w:cs="Times New Roman"/>
        </w:rPr>
        <w:t>To evaluate the average prediction discrepancy in the same units as the target variable, the Mean Absolute Error (MAE) is utilized. Unlike metrics that square the deviations, MAE provides a linear representation of the error magnitude, offering a resilient measure against outliers that does not account for the direction of the residuals</w:t>
      </w:r>
      <w:r w:rsidR="002B5F5C" w:rsidRPr="002B5F5C">
        <w:rPr>
          <w:rFonts w:eastAsiaTheme="minorEastAsia" w:cs="Times New Roman"/>
        </w:rPr>
        <w:t>, as shown in Equation (</w:t>
      </w:r>
      <w:r w:rsidR="00B568F5">
        <w:rPr>
          <w:rFonts w:eastAsiaTheme="minorEastAsia" w:cs="Times New Roman"/>
        </w:rPr>
        <w:fldChar w:fldCharType="begin"/>
      </w:r>
      <w:r w:rsidR="00B568F5">
        <w:rPr>
          <w:rFonts w:eastAsiaTheme="minorEastAsia" w:cs="Times New Roman"/>
        </w:rPr>
        <w:instrText xml:space="preserve"> REF eq_6 \h </w:instrText>
      </w:r>
      <w:r w:rsidR="00B568F5">
        <w:rPr>
          <w:rFonts w:eastAsiaTheme="minorEastAsia" w:cs="Times New Roman"/>
        </w:rPr>
      </w:r>
      <w:r w:rsidR="00B568F5">
        <w:rPr>
          <w:rFonts w:eastAsiaTheme="minorEastAsia" w:cs="Times New Roman"/>
        </w:rPr>
        <w:fldChar w:fldCharType="separate"/>
      </w:r>
      <m:oMath>
        <m:r>
          <w:rPr>
            <w:rFonts w:ascii="Cambria Math" w:eastAsiaTheme="minorEastAsia" w:hAnsi="Cambria Math"/>
            <w:szCs w:val="21"/>
          </w:rPr>
          <m:t>7</m:t>
        </m:r>
      </m:oMath>
      <w:r w:rsidR="00B568F5">
        <w:rPr>
          <w:rFonts w:eastAsiaTheme="minorEastAsia" w:cs="Times New Roman"/>
        </w:rPr>
        <w:fldChar w:fldCharType="end"/>
      </w:r>
      <w:r w:rsidR="002B5F5C" w:rsidRPr="002B5F5C">
        <w:rPr>
          <w:rFonts w:eastAsiaTheme="minorEastAsia" w:cs="Times New Roman"/>
        </w:rPr>
        <w:t>).</w:t>
      </w:r>
    </w:p>
    <w:p w14:paraId="2FEF6138" w14:textId="714A9066" w:rsidR="009C3F32" w:rsidRPr="00097DA5" w:rsidRDefault="00000000" w:rsidP="000258E2">
      <w:pPr>
        <w:pStyle w:val="a0"/>
        <w:rPr>
          <w:rFonts w:eastAsiaTheme="minorEastAsia"/>
          <w:i/>
        </w:rPr>
      </w:pPr>
      <m:oMathPara>
        <m:oMath>
          <m:eqArr>
            <m:eqArrPr>
              <m:maxDist m:val="1"/>
              <m:ctrlPr>
                <w:rPr>
                  <w:rFonts w:ascii="Cambria Math" w:hAnsi="Cambria Math"/>
                  <w:i/>
                  <w:sz w:val="21"/>
                  <w:szCs w:val="21"/>
                </w:rPr>
              </m:ctrlPr>
            </m:eqArrPr>
            <m:e>
              <m:r>
                <w:rPr>
                  <w:rFonts w:ascii="Cambria Math" w:eastAsiaTheme="minorEastAsia" w:hAnsi="Cambria Math" w:cstheme="minorBidi"/>
                  <w:sz w:val="21"/>
                  <w:szCs w:val="22"/>
                </w:rPr>
                <m:t>MA</m:t>
              </m:r>
              <m:r>
                <w:rPr>
                  <w:rFonts w:ascii="Cambria Math" w:eastAsiaTheme="minorEastAsia" w:hAnsi="Cambria Math" w:cstheme="minorBidi" w:hint="eastAsia"/>
                  <w:sz w:val="21"/>
                  <w:szCs w:val="22"/>
                </w:rPr>
                <m:t>E</m:t>
              </m:r>
              <m:r>
                <w:rPr>
                  <w:rFonts w:ascii="Cambria Math" w:eastAsiaTheme="minorEastAsia" w:hAnsi="Cambria Math" w:cstheme="minorBidi"/>
                  <w:sz w:val="21"/>
                  <w:szCs w:val="22"/>
                </w:rPr>
                <m:t>=</m:t>
              </m:r>
              <m:f>
                <m:fPr>
                  <m:ctrlPr>
                    <w:rPr>
                      <w:rFonts w:ascii="Cambria Math" w:eastAsiaTheme="minorEastAsia" w:hAnsi="Cambria Math" w:cstheme="minorBidi"/>
                      <w:i/>
                      <w:kern w:val="2"/>
                      <w:sz w:val="21"/>
                      <w:szCs w:val="22"/>
                    </w:rPr>
                  </m:ctrlPr>
                </m:fPr>
                <m:num>
                  <m:r>
                    <w:rPr>
                      <w:rFonts w:ascii="Cambria Math" w:eastAsiaTheme="minorEastAsia" w:hAnsi="Cambria Math" w:cstheme="minorBidi"/>
                      <w:sz w:val="21"/>
                      <w:szCs w:val="22"/>
                    </w:rPr>
                    <m:t>1</m:t>
                  </m:r>
                </m:num>
                <m:den>
                  <m:r>
                    <w:rPr>
                      <w:rFonts w:ascii="Cambria Math" w:eastAsiaTheme="minorEastAsia" w:hAnsi="Cambria Math" w:cstheme="minorBidi"/>
                      <w:sz w:val="21"/>
                      <w:szCs w:val="22"/>
                    </w:rPr>
                    <m:t>n</m:t>
                  </m:r>
                </m:den>
              </m:f>
              <m:nary>
                <m:naryPr>
                  <m:chr m:val="∑"/>
                  <m:limLoc m:val="undOvr"/>
                  <m:ctrlPr>
                    <w:rPr>
                      <w:rFonts w:ascii="Cambria Math" w:eastAsiaTheme="minorEastAsia" w:hAnsi="Cambria Math" w:cstheme="minorBidi"/>
                      <w:i/>
                      <w:kern w:val="2"/>
                      <w:sz w:val="21"/>
                      <w:szCs w:val="22"/>
                    </w:rPr>
                  </m:ctrlPr>
                </m:naryPr>
                <m:sub>
                  <m:r>
                    <w:rPr>
                      <w:rFonts w:ascii="Cambria Math" w:eastAsiaTheme="minorEastAsia" w:hAnsi="Cambria Math" w:cstheme="minorBidi"/>
                      <w:sz w:val="21"/>
                      <w:szCs w:val="22"/>
                    </w:rPr>
                    <m:t>i=1</m:t>
                  </m:r>
                </m:sub>
                <m:sup>
                  <m:r>
                    <w:rPr>
                      <w:rFonts w:ascii="Cambria Math" w:eastAsiaTheme="minorEastAsia" w:hAnsi="Cambria Math" w:cstheme="minorBidi"/>
                      <w:sz w:val="21"/>
                      <w:szCs w:val="22"/>
                    </w:rPr>
                    <m:t>n</m:t>
                  </m:r>
                </m:sup>
                <m:e>
                  <m:r>
                    <w:rPr>
                      <w:rFonts w:ascii="Cambria Math" w:eastAsiaTheme="minorEastAsia" w:hAnsi="Cambria Math" w:cstheme="minorBidi"/>
                      <w:sz w:val="21"/>
                      <w:szCs w:val="22"/>
                    </w:rPr>
                    <m:t>|</m:t>
                  </m:r>
                  <m:sSub>
                    <m:sSubPr>
                      <m:ctrlPr>
                        <w:rPr>
                          <w:rFonts w:ascii="Cambria Math" w:eastAsiaTheme="minorEastAsia" w:hAnsi="Cambria Math" w:cstheme="minorBidi"/>
                          <w:i/>
                          <w:kern w:val="2"/>
                          <w:sz w:val="21"/>
                          <w:szCs w:val="22"/>
                        </w:rPr>
                      </m:ctrlPr>
                    </m:sSubPr>
                    <m:e>
                      <m:r>
                        <w:rPr>
                          <w:rFonts w:ascii="Cambria Math" w:eastAsiaTheme="minorEastAsia" w:hAnsi="Cambria Math" w:cstheme="minorBidi" w:hint="eastAsia"/>
                          <w:sz w:val="21"/>
                          <w:szCs w:val="22"/>
                        </w:rPr>
                        <m:t>y</m:t>
                      </m:r>
                    </m:e>
                    <m:sub>
                      <m:r>
                        <w:rPr>
                          <w:rFonts w:ascii="Cambria Math" w:eastAsiaTheme="minorEastAsia" w:hAnsi="Cambria Math" w:cstheme="minorBidi"/>
                          <w:sz w:val="21"/>
                          <w:szCs w:val="22"/>
                        </w:rPr>
                        <m:t>i</m:t>
                      </m:r>
                    </m:sub>
                  </m:sSub>
                  <m:r>
                    <w:rPr>
                      <w:rFonts w:ascii="Cambria Math" w:eastAsiaTheme="minorEastAsia" w:hAnsi="Cambria Math" w:cstheme="minorBidi"/>
                      <w:kern w:val="2"/>
                      <w:sz w:val="21"/>
                      <w:szCs w:val="22"/>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cstheme="minorBidi"/>
                      <w:sz w:val="21"/>
                      <w:szCs w:val="22"/>
                    </w:rPr>
                    <m:t>|</m:t>
                  </m:r>
                </m:e>
              </m:nary>
              <m:r>
                <w:rPr>
                  <w:rFonts w:ascii="Cambria Math" w:eastAsiaTheme="minorEastAsia" w:hAnsi="Cambria Math"/>
                  <w:sz w:val="21"/>
                  <w:szCs w:val="21"/>
                </w:rPr>
                <m:t>##</m:t>
              </m:r>
              <m:d>
                <m:dPr>
                  <m:begChr m:val="（"/>
                  <m:endChr m:val="）"/>
                  <m:ctrlPr>
                    <w:rPr>
                      <w:rFonts w:ascii="Cambria Math" w:eastAsiaTheme="minorEastAsia" w:hAnsi="Cambria Math"/>
                      <w:sz w:val="21"/>
                      <w:szCs w:val="21"/>
                    </w:rPr>
                  </m:ctrlPr>
                </m:dPr>
                <m:e>
                  <w:bookmarkStart w:id="26" w:name="eq_6"/>
                  <m:r>
                    <w:rPr>
                      <w:rFonts w:ascii="Cambria Math" w:eastAsiaTheme="minorEastAsia" w:hAnsi="Cambria Math"/>
                      <w:sz w:val="21"/>
                      <w:szCs w:val="21"/>
                    </w:rPr>
                    <m:t>7</m:t>
                  </m:r>
                  <w:bookmarkEnd w:id="26"/>
                </m:e>
              </m:d>
              <m:ctrlPr>
                <w:rPr>
                  <w:rFonts w:ascii="Cambria Math" w:eastAsiaTheme="minorEastAsia" w:hAnsi="Cambria Math"/>
                  <w:i/>
                  <w:sz w:val="21"/>
                  <w:szCs w:val="21"/>
                </w:rPr>
              </m:ctrlPr>
            </m:e>
          </m:eqArr>
        </m:oMath>
      </m:oMathPara>
    </w:p>
    <w:p w14:paraId="6B00DEBE" w14:textId="2A866527" w:rsidR="009C3F32" w:rsidRPr="00B568F5" w:rsidRDefault="00C94517" w:rsidP="00B568F5">
      <w:pPr>
        <w:rPr>
          <w:rFonts w:eastAsiaTheme="minorEastAsia" w:cs="Times New Roman"/>
        </w:rPr>
      </w:pPr>
      <w:r w:rsidRPr="00C94517">
        <w:rPr>
          <w:rFonts w:eastAsiaTheme="minorEastAsia" w:cs="Times New Roman"/>
        </w:rPr>
        <w:t>The Root Mean Squared Error (RMSE) serves as a quadratic loss metric that quantifies the standard deviation of the prediction residuals. By taking the square root of the average squared discrepancies, RMSE inherently assigns a disproportionate weight to larger errors, thereby offering heightened sensitivity to outliers compared to MAE.</w:t>
      </w:r>
      <w:r w:rsidR="008C294D">
        <w:rPr>
          <w:rFonts w:eastAsiaTheme="minorEastAsia" w:cs="Times New Roman" w:hint="eastAsia"/>
        </w:rPr>
        <w:t xml:space="preserve"> </w:t>
      </w:r>
      <w:r w:rsidR="00B568F5" w:rsidRPr="00B568F5">
        <w:rPr>
          <w:rFonts w:eastAsiaTheme="minorEastAsia" w:cs="Times New Roman"/>
        </w:rPr>
        <w:t xml:space="preserve">RMSE is especially useful when large deviations are </w:t>
      </w:r>
      <w:r w:rsidR="00B568F5" w:rsidRPr="00B568F5">
        <w:rPr>
          <w:rFonts w:eastAsiaTheme="minorEastAsia" w:cs="Times New Roman"/>
        </w:rPr>
        <w:lastRenderedPageBreak/>
        <w:t xml:space="preserve">particularly undesirable, as shown in Equation </w:t>
      </w:r>
      <w:r w:rsidR="00B568F5">
        <w:rPr>
          <w:rFonts w:eastAsiaTheme="minorEastAsia" w:cs="Times New Roman"/>
        </w:rPr>
        <w:fldChar w:fldCharType="begin"/>
      </w:r>
      <w:r w:rsidR="00B568F5">
        <w:rPr>
          <w:rFonts w:eastAsiaTheme="minorEastAsia" w:cs="Times New Roman"/>
        </w:rPr>
        <w:instrText xml:space="preserve"> REF eq_7 \h </w:instrText>
      </w:r>
      <w:r w:rsidR="00B568F5">
        <w:rPr>
          <w:rFonts w:eastAsiaTheme="minorEastAsia" w:cs="Times New Roman"/>
        </w:rPr>
      </w:r>
      <w:r w:rsidR="00B568F5">
        <w:rPr>
          <w:rFonts w:eastAsiaTheme="minorEastAsia" w:cs="Times New Roman"/>
        </w:rPr>
        <w:fldChar w:fldCharType="separate"/>
      </w:r>
      <m:oMath>
        <m:r>
          <m:rPr>
            <m:sty m:val="p"/>
          </m:rPr>
          <w:rPr>
            <w:rFonts w:ascii="Cambria Math" w:eastAsiaTheme="minorEastAsia" w:hAnsi="Cambria Math"/>
            <w:noProof/>
          </w:rPr>
          <m:t>1</m:t>
        </m:r>
      </m:oMath>
      <w:r w:rsidR="00B568F5">
        <w:rPr>
          <w:rFonts w:eastAsiaTheme="minorEastAsia" w:cs="Times New Roman"/>
        </w:rPr>
        <w:fldChar w:fldCharType="end"/>
      </w:r>
      <w:r w:rsidR="00B568F5" w:rsidRPr="00B568F5">
        <w:rPr>
          <w:rFonts w:eastAsiaTheme="minorEastAsia" w:cs="Times New Roman"/>
        </w:rPr>
        <w:t>.</w:t>
      </w:r>
    </w:p>
    <w:p w14:paraId="2319FF34" w14:textId="6A811499" w:rsidR="00496AFA" w:rsidRPr="00636CB9" w:rsidRDefault="00000000" w:rsidP="00A73AE5">
      <w:pPr>
        <w:rPr>
          <w:rFonts w:eastAsiaTheme="minorEastAsia"/>
          <w:szCs w:val="21"/>
        </w:rPr>
      </w:pPr>
      <m:oMathPara>
        <m:oMath>
          <m:eqArr>
            <m:eqArrPr>
              <m:maxDist m:val="1"/>
              <m:ctrlPr>
                <w:rPr>
                  <w:rFonts w:ascii="Cambria Math" w:hAnsi="Cambria Math"/>
                  <w:i/>
                  <w:szCs w:val="21"/>
                </w:rPr>
              </m:ctrlPr>
            </m:eqArrPr>
            <m:e>
              <m:r>
                <w:rPr>
                  <w:rFonts w:ascii="Cambria Math" w:eastAsiaTheme="minorEastAsia" w:hAnsi="Cambria Math" w:hint="eastAsia"/>
                </w:rPr>
                <m:t>R</m:t>
              </m:r>
              <m:r>
                <w:rPr>
                  <w:rFonts w:ascii="Cambria Math" w:eastAsiaTheme="minorEastAsia" w:hAnsi="Cambria Math"/>
                </w:rPr>
                <m:t>MSE=</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hint="eastAsia"/>
                        </w:rPr>
                        <m:t>n</m:t>
                      </m:r>
                    </m:den>
                  </m:f>
                  <m:nary>
                    <m:naryPr>
                      <m:chr m:val="∑"/>
                      <m:limLoc m:val="undOvr"/>
                      <m:ctrlPr>
                        <w:rPr>
                          <w:rFonts w:ascii="Cambria Math" w:eastAsiaTheme="minorEastAsia" w:hAnsi="Cambria Math"/>
                          <w:i/>
                          <w:szCs w:val="21"/>
                        </w:rPr>
                      </m:ctrlPr>
                    </m:naryPr>
                    <m:sub>
                      <m:r>
                        <w:rPr>
                          <w:rFonts w:ascii="Cambria Math" w:eastAsiaTheme="minorEastAsia" w:hAnsi="Cambria Math"/>
                          <w:szCs w:val="21"/>
                        </w:rPr>
                        <m:t>i=1</m:t>
                      </m:r>
                    </m:sub>
                    <m:sup>
                      <m:r>
                        <w:rPr>
                          <w:rFonts w:ascii="Cambria Math" w:eastAsiaTheme="minorEastAsia" w:hAnsi="Cambria Math"/>
                          <w:szCs w:val="21"/>
                        </w:rPr>
                        <m:t>n</m:t>
                      </m:r>
                    </m:sup>
                    <m:e>
                      <m:sSup>
                        <m:sSupPr>
                          <m:ctrlPr>
                            <w:rPr>
                              <w:rFonts w:ascii="Cambria Math" w:eastAsiaTheme="minorEastAsia" w:hAnsi="Cambria Math"/>
                              <w:i/>
                              <w:szCs w:val="21"/>
                            </w:rPr>
                          </m:ctrlPr>
                        </m:sSupPr>
                        <m:e>
                          <m:r>
                            <w:rPr>
                              <w:rFonts w:ascii="Cambria Math" w:eastAsiaTheme="minorEastAsia" w:hAnsi="Cambria Math"/>
                              <w:szCs w:val="21"/>
                            </w:rPr>
                            <m:t>(</m:t>
                          </m:r>
                          <m:sSub>
                            <m:sSubPr>
                              <m:ctrlPr>
                                <w:rPr>
                                  <w:rFonts w:ascii="Cambria Math" w:eastAsiaTheme="minorEastAsia" w:hAnsi="Cambria Math"/>
                                  <w:i/>
                                </w:rPr>
                              </m:ctrlPr>
                            </m:sSubPr>
                            <m:e>
                              <m:r>
                                <w:rPr>
                                  <w:rFonts w:ascii="Cambria Math" w:eastAsiaTheme="minorEastAsia" w:hAnsi="Cambria Math" w:hint="eastAsia"/>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szCs w:val="21"/>
                            </w:rPr>
                            <m:t>)</m:t>
                          </m:r>
                        </m:e>
                        <m:sup>
                          <m:r>
                            <w:rPr>
                              <w:rFonts w:ascii="Cambria Math" w:eastAsiaTheme="minorEastAsia" w:hAnsi="Cambria Math"/>
                              <w:szCs w:val="21"/>
                            </w:rPr>
                            <m:t>2</m:t>
                          </m:r>
                        </m:sup>
                      </m:sSup>
                    </m:e>
                  </m:nary>
                </m:e>
              </m:rad>
              <m:r>
                <w:rPr>
                  <w:rFonts w:ascii="Cambria Math" w:eastAsiaTheme="minorEastAsia" w:hAnsi="Cambria Math"/>
                  <w:szCs w:val="21"/>
                </w:rPr>
                <m:t>#</m:t>
              </m:r>
              <m:r>
                <m:rPr>
                  <m:sty m:val="p"/>
                </m:rPr>
                <w:rPr>
                  <w:rFonts w:ascii="Cambria Math" w:eastAsiaTheme="minorEastAsia" w:hAnsi="Cambria Math"/>
                  <w:szCs w:val="21"/>
                </w:rPr>
                <m:t>#</m:t>
              </m:r>
              <m:d>
                <m:dPr>
                  <m:begChr m:val="（"/>
                  <m:endChr m:val="）"/>
                  <m:ctrlPr>
                    <w:rPr>
                      <w:rFonts w:ascii="Cambria Math" w:eastAsiaTheme="minorEastAsia" w:hAnsi="Cambria Math"/>
                      <w:iCs/>
                      <w:szCs w:val="21"/>
                    </w:rPr>
                  </m:ctrlPr>
                </m:dPr>
                <m:e>
                  <m:r>
                    <m:rPr>
                      <m:sty m:val="p"/>
                    </m:rPr>
                    <w:rPr>
                      <w:rFonts w:ascii="Cambria Math" w:eastAsiaTheme="minorEastAsia" w:hAnsi="Cambria Math"/>
                      <w:szCs w:val="21"/>
                    </w:rPr>
                    <m:t>8</m:t>
                  </m:r>
                </m:e>
              </m:d>
              <m:ctrlPr>
                <w:rPr>
                  <w:rFonts w:ascii="Cambria Math" w:eastAsiaTheme="minorEastAsia" w:hAnsi="Cambria Math"/>
                  <w:i/>
                  <w:szCs w:val="21"/>
                </w:rPr>
              </m:ctrlPr>
            </m:e>
          </m:eqArr>
        </m:oMath>
      </m:oMathPara>
    </w:p>
    <w:p w14:paraId="78753489" w14:textId="13BAD4BB" w:rsidR="00D01399" w:rsidRDefault="00D01399" w:rsidP="00477292">
      <w:pPr>
        <w:pStyle w:val="dual-stageheading1"/>
        <w:numPr>
          <w:ilvl w:val="0"/>
          <w:numId w:val="23"/>
        </w:numPr>
      </w:pPr>
      <w:r w:rsidRPr="00D01399">
        <w:rPr>
          <w:rFonts w:hint="eastAsia"/>
        </w:rPr>
        <w:t>Results</w:t>
      </w:r>
    </w:p>
    <w:p w14:paraId="3E4FFC0E" w14:textId="7C1F1051" w:rsidR="00BB3BD5" w:rsidRPr="006727F6" w:rsidRDefault="005300F9" w:rsidP="00477292">
      <w:pPr>
        <w:pStyle w:val="Dual-heading2"/>
        <w:numPr>
          <w:ilvl w:val="1"/>
          <w:numId w:val="23"/>
        </w:numPr>
      </w:pPr>
      <w:r w:rsidRPr="006727F6">
        <w:t>Leaf segmentation</w:t>
      </w:r>
    </w:p>
    <w:p w14:paraId="4EFE3813" w14:textId="25616C79" w:rsidR="00296071" w:rsidRPr="00296071" w:rsidRDefault="00C010ED" w:rsidP="00020EC5">
      <w:pPr>
        <w:rPr>
          <w:rFonts w:eastAsiaTheme="minorEastAsia" w:cs="Times New Roman"/>
          <w:szCs w:val="21"/>
          <w14:ligatures w14:val="none"/>
        </w:rPr>
      </w:pPr>
      <w:r w:rsidRPr="00C010ED">
        <w:rPr>
          <w:rFonts w:eastAsiaTheme="minorEastAsia"/>
        </w:rPr>
        <w:t>The comparative results of baseline model evaluation for leaf segmentation are shown in</w:t>
      </w:r>
      <w:r w:rsidR="00A80C94">
        <w:rPr>
          <w:rFonts w:eastAsiaTheme="minorEastAsia"/>
        </w:rPr>
        <w:t xml:space="preserve"> </w:t>
      </w:r>
      <w:r w:rsidR="00A80C94">
        <w:rPr>
          <w:rFonts w:eastAsiaTheme="minorEastAsia"/>
        </w:rPr>
        <w:fldChar w:fldCharType="begin"/>
      </w:r>
      <w:r w:rsidR="00A80C94">
        <w:rPr>
          <w:rFonts w:eastAsiaTheme="minorEastAsia"/>
        </w:rPr>
        <w:instrText xml:space="preserve"> REF _Ref227531992 \h </w:instrText>
      </w:r>
      <w:r w:rsidR="00A80C94">
        <w:rPr>
          <w:rFonts w:eastAsiaTheme="minorEastAsia"/>
        </w:rPr>
      </w:r>
      <w:r w:rsidR="00A80C94">
        <w:rPr>
          <w:rFonts w:eastAsiaTheme="minorEastAsia"/>
        </w:rPr>
        <w:fldChar w:fldCharType="separate"/>
      </w:r>
      <w:r w:rsidR="00FE11D1">
        <w:t xml:space="preserve">Fig. </w:t>
      </w:r>
      <w:r w:rsidR="00FE11D1">
        <w:rPr>
          <w:noProof/>
        </w:rPr>
        <w:t>4</w:t>
      </w:r>
      <w:r w:rsidR="00A80C94">
        <w:rPr>
          <w:rFonts w:eastAsiaTheme="minorEastAsia"/>
        </w:rPr>
        <w:fldChar w:fldCharType="end"/>
      </w:r>
      <w:r w:rsidR="00C313A3" w:rsidRPr="008C1691">
        <w:rPr>
          <w:rFonts w:eastAsiaTheme="minorEastAsia" w:cs="Times New Roman"/>
          <w:szCs w:val="21"/>
          <w14:ligatures w14:val="none"/>
        </w:rPr>
        <w:t xml:space="preserve">. </w:t>
      </w:r>
      <w:r w:rsidR="00296071" w:rsidRPr="00296071">
        <w:rPr>
          <w:rFonts w:eastAsiaTheme="minorEastAsia" w:cs="Times New Roman"/>
          <w:szCs w:val="21"/>
          <w14:ligatures w14:val="none"/>
        </w:rPr>
        <w:t xml:space="preserve">Among the five evaluated models, DeepLabV3+ achieved the best overall segmentation performance, outperforming the other architectures across all accuracy-related metrics. Specifically, DeepLabV3+ reached an </w:t>
      </w:r>
      <w:proofErr w:type="spellStart"/>
      <w:r w:rsidR="00296071" w:rsidRPr="00296071">
        <w:rPr>
          <w:rFonts w:eastAsiaTheme="minorEastAsia" w:cs="Times New Roman"/>
          <w:szCs w:val="21"/>
          <w14:ligatures w14:val="none"/>
        </w:rPr>
        <w:t>mPA</w:t>
      </w:r>
      <w:proofErr w:type="spellEnd"/>
      <w:r w:rsidR="00296071" w:rsidRPr="00296071">
        <w:rPr>
          <w:rFonts w:eastAsiaTheme="minorEastAsia" w:cs="Times New Roman"/>
          <w:szCs w:val="21"/>
          <w14:ligatures w14:val="none"/>
        </w:rPr>
        <w:t xml:space="preserve"> of 99.11%, </w:t>
      </w:r>
      <w:proofErr w:type="spellStart"/>
      <w:r w:rsidR="00296071" w:rsidRPr="00296071">
        <w:rPr>
          <w:rFonts w:eastAsiaTheme="minorEastAsia" w:cs="Times New Roman"/>
          <w:szCs w:val="21"/>
          <w14:ligatures w14:val="none"/>
        </w:rPr>
        <w:t>IoU</w:t>
      </w:r>
      <w:proofErr w:type="spellEnd"/>
      <w:r w:rsidR="00296071" w:rsidRPr="00296071">
        <w:rPr>
          <w:rFonts w:eastAsiaTheme="minorEastAsia" w:cs="Times New Roman"/>
          <w:szCs w:val="21"/>
          <w14:ligatures w14:val="none"/>
        </w:rPr>
        <w:t xml:space="preserve"> values of 98.70% for background and 97.49% for leaf regions, and an </w:t>
      </w:r>
      <w:proofErr w:type="spellStart"/>
      <w:r w:rsidR="00296071" w:rsidRPr="00296071">
        <w:rPr>
          <w:rFonts w:eastAsiaTheme="minorEastAsia" w:cs="Times New Roman"/>
          <w:szCs w:val="21"/>
          <w14:ligatures w14:val="none"/>
        </w:rPr>
        <w:t>mIoU</w:t>
      </w:r>
      <w:proofErr w:type="spellEnd"/>
      <w:r w:rsidR="00296071" w:rsidRPr="00296071">
        <w:rPr>
          <w:rFonts w:eastAsiaTheme="minorEastAsia" w:cs="Times New Roman"/>
          <w:szCs w:val="21"/>
          <w14:ligatures w14:val="none"/>
        </w:rPr>
        <w:t xml:space="preserve"> of 98.09%. In addition to its high accuracy, DeepLabV3+ exhibited a moderate model size and an inference time that was second only to </w:t>
      </w:r>
      <w:proofErr w:type="spellStart"/>
      <w:r w:rsidR="00296071" w:rsidRPr="00296071">
        <w:rPr>
          <w:rFonts w:eastAsiaTheme="minorEastAsia" w:cs="Times New Roman"/>
          <w:szCs w:val="21"/>
          <w14:ligatures w14:val="none"/>
        </w:rPr>
        <w:t>PSPNet</w:t>
      </w:r>
      <w:proofErr w:type="spellEnd"/>
      <w:r w:rsidR="00296071" w:rsidRPr="00296071">
        <w:rPr>
          <w:rFonts w:eastAsiaTheme="minorEastAsia" w:cs="Times New Roman"/>
          <w:szCs w:val="21"/>
          <w14:ligatures w14:val="none"/>
        </w:rPr>
        <w:t>, indicating a favorable balance between accuracy and efficiency.</w:t>
      </w:r>
    </w:p>
    <w:p w14:paraId="3FF33B70" w14:textId="2DC662FD" w:rsidR="00296071" w:rsidRPr="00296071" w:rsidRDefault="00296071" w:rsidP="00020EC5">
      <w:pPr>
        <w:rPr>
          <w:rFonts w:eastAsiaTheme="minorEastAsia" w:cs="Times New Roman"/>
          <w:szCs w:val="21"/>
          <w14:ligatures w14:val="none"/>
        </w:rPr>
      </w:pPr>
      <w:proofErr w:type="spellStart"/>
      <w:r w:rsidRPr="00296071">
        <w:rPr>
          <w:rFonts w:eastAsiaTheme="minorEastAsia" w:cs="Times New Roman"/>
        </w:rPr>
        <w:t>HRNet</w:t>
      </w:r>
      <w:proofErr w:type="spellEnd"/>
      <w:r w:rsidRPr="00296071">
        <w:rPr>
          <w:rFonts w:eastAsiaTheme="minorEastAsia" w:cs="Times New Roman"/>
        </w:rPr>
        <w:t xml:space="preserve"> achieved the second-highest segmentation accuracy across most metrics; however, this improvement came at the cost of a substantially larger model size and longer inference time, which limits its suitability for efficient field deployment. U-Net ranked third in segmentation accuracy but exhibited the largest parameter count and the longest inference time among the five models. </w:t>
      </w:r>
      <w:proofErr w:type="spellStart"/>
      <w:r w:rsidRPr="00296071">
        <w:rPr>
          <w:rFonts w:eastAsiaTheme="minorEastAsia" w:cs="Times New Roman"/>
        </w:rPr>
        <w:t>PSPNet</w:t>
      </w:r>
      <w:proofErr w:type="spellEnd"/>
      <w:r w:rsidRPr="00296071">
        <w:rPr>
          <w:rFonts w:eastAsiaTheme="minorEastAsia" w:cs="Times New Roman"/>
        </w:rPr>
        <w:t xml:space="preserve"> achieved relatively lower accuracy—only outperforming </w:t>
      </w:r>
      <w:proofErr w:type="spellStart"/>
      <w:r w:rsidRPr="00296071">
        <w:rPr>
          <w:rFonts w:eastAsiaTheme="minorEastAsia" w:cs="Times New Roman"/>
        </w:rPr>
        <w:t>SegFormer</w:t>
      </w:r>
      <w:proofErr w:type="spellEnd"/>
      <w:r w:rsidRPr="00296071">
        <w:rPr>
          <w:rFonts w:eastAsiaTheme="minorEastAsia" w:cs="Times New Roman"/>
        </w:rPr>
        <w:t xml:space="preserve">—while offering the smallest model size and the fastest inference speed. </w:t>
      </w:r>
      <w:proofErr w:type="spellStart"/>
      <w:r w:rsidRPr="00296071">
        <w:rPr>
          <w:rFonts w:eastAsiaTheme="minorEastAsia" w:cs="Times New Roman"/>
        </w:rPr>
        <w:t>SegFormer</w:t>
      </w:r>
      <w:proofErr w:type="spellEnd"/>
      <w:r w:rsidRPr="00296071">
        <w:rPr>
          <w:rFonts w:eastAsiaTheme="minorEastAsia" w:cs="Times New Roman"/>
        </w:rPr>
        <w:t xml:space="preserve"> showed the lowest segmentation accuracy overall, despite maintaining a compact architecture and moderate inference time.</w:t>
      </w:r>
    </w:p>
    <w:p w14:paraId="238FF417" w14:textId="1CC3107F" w:rsidR="00C313A3" w:rsidRPr="008C1691" w:rsidRDefault="00296071" w:rsidP="00020EC5">
      <w:pPr>
        <w:rPr>
          <w:rFonts w:eastAsiaTheme="minorEastAsia" w:cs="Times New Roman"/>
          <w:szCs w:val="21"/>
          <w14:ligatures w14:val="none"/>
        </w:rPr>
      </w:pPr>
      <w:r w:rsidRPr="00296071">
        <w:rPr>
          <w:rFonts w:eastAsiaTheme="minorEastAsia" w:cs="Times New Roman"/>
        </w:rPr>
        <w:t xml:space="preserve">Considering both segmentation accuracy and computational efficiency, DeepLabV3+ demonstrated the most favorable overall performance among the evaluated models and was therefore selected as </w:t>
      </w:r>
      <w:r w:rsidRPr="00296071">
        <w:rPr>
          <w:rFonts w:eastAsiaTheme="minorEastAsia" w:cs="Times New Roman"/>
        </w:rPr>
        <w:lastRenderedPageBreak/>
        <w:t>the baseline architecture for subsequent experiments</w:t>
      </w:r>
      <w:r w:rsidR="00630A46" w:rsidRPr="008C1691">
        <w:rPr>
          <w:rFonts w:eastAsiaTheme="minorEastAsia" w:cs="Times New Roman"/>
          <w:szCs w:val="21"/>
          <w14:ligatures w14:val="none"/>
        </w:rPr>
        <w:t>.</w:t>
      </w:r>
    </w:p>
    <w:p w14:paraId="23DF3D31" w14:textId="1B0A020A" w:rsidR="00BD5ECE" w:rsidRDefault="00083800" w:rsidP="00293185">
      <w:pPr>
        <w:pStyle w:val="Caption"/>
        <w:keepNext/>
      </w:pPr>
      <w:r>
        <w:rPr>
          <w:noProof/>
        </w:rPr>
        <w:drawing>
          <wp:inline distT="0" distB="0" distL="0" distR="0" wp14:anchorId="393A52BC" wp14:editId="24994123">
            <wp:extent cx="5274310" cy="4110355"/>
            <wp:effectExtent l="0" t="0" r="2540" b="4445"/>
            <wp:docPr id="520931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110355"/>
                    </a:xfrm>
                    <a:prstGeom prst="rect">
                      <a:avLst/>
                    </a:prstGeom>
                    <a:noFill/>
                    <a:ln>
                      <a:noFill/>
                    </a:ln>
                  </pic:spPr>
                </pic:pic>
              </a:graphicData>
            </a:graphic>
          </wp:inline>
        </w:drawing>
      </w:r>
    </w:p>
    <w:p w14:paraId="375613E2" w14:textId="455C0C36" w:rsidR="00D66E37" w:rsidRPr="00293185" w:rsidRDefault="00A80C94" w:rsidP="00A43808">
      <w:pPr>
        <w:pStyle w:val="Caption"/>
        <w:jc w:val="both"/>
        <w:rPr>
          <w:rFonts w:eastAsiaTheme="minorEastAsia"/>
        </w:rPr>
      </w:pPr>
      <w:bookmarkStart w:id="27" w:name="_Ref227531992"/>
      <w:r>
        <w:t xml:space="preserve">Fig. </w:t>
      </w:r>
      <w:r>
        <w:fldChar w:fldCharType="begin"/>
      </w:r>
      <w:r>
        <w:instrText xml:space="preserve"> SEQ Fig. \* ARABIC </w:instrText>
      </w:r>
      <w:r>
        <w:fldChar w:fldCharType="separate"/>
      </w:r>
      <w:r w:rsidR="00FE11D1">
        <w:rPr>
          <w:noProof/>
        </w:rPr>
        <w:t>4</w:t>
      </w:r>
      <w:r>
        <w:fldChar w:fldCharType="end"/>
      </w:r>
      <w:bookmarkEnd w:id="27"/>
      <w:r>
        <w:t>.</w:t>
      </w:r>
      <w:r w:rsidR="002B4A6C" w:rsidRPr="00293185">
        <w:t xml:space="preserve"> </w:t>
      </w:r>
      <w:r w:rsidR="002A77AE" w:rsidRPr="002A77AE">
        <w:t>Performance comparison of five semantic segmentation models for leaf segmentation—</w:t>
      </w:r>
      <w:proofErr w:type="spellStart"/>
      <w:r w:rsidR="002A77AE" w:rsidRPr="002A77AE">
        <w:t>SegFormer</w:t>
      </w:r>
      <w:proofErr w:type="spellEnd"/>
      <w:r w:rsidR="002A77AE" w:rsidRPr="002A77AE">
        <w:t xml:space="preserve">, DeepLabV3+, </w:t>
      </w:r>
      <w:proofErr w:type="spellStart"/>
      <w:r w:rsidR="002A77AE" w:rsidRPr="002A77AE">
        <w:t>PSPNet</w:t>
      </w:r>
      <w:proofErr w:type="spellEnd"/>
      <w:r w:rsidR="002A77AE" w:rsidRPr="002A77AE">
        <w:t xml:space="preserve">, </w:t>
      </w:r>
      <w:proofErr w:type="spellStart"/>
      <w:r w:rsidR="002A77AE" w:rsidRPr="002A77AE">
        <w:t>HRNet</w:t>
      </w:r>
      <w:proofErr w:type="spellEnd"/>
      <w:r w:rsidR="002A77AE" w:rsidRPr="002A77AE">
        <w:t>, and U-Net—evaluated using segmentation accuracy metrics, parameter count, and inference time</w:t>
      </w:r>
      <w:r w:rsidR="00A27F13">
        <w:t>.</w:t>
      </w:r>
    </w:p>
    <w:p w14:paraId="6804E19C" w14:textId="541FE823" w:rsidR="003B086D" w:rsidRDefault="00A80C94" w:rsidP="00522E46">
      <w:pPr>
        <w:pStyle w:val="Caption"/>
        <w:spacing w:before="120" w:after="120"/>
        <w:jc w:val="left"/>
      </w:pPr>
      <w:r w:rsidRPr="00A80C94">
        <w:rPr>
          <w:rFonts w:eastAsiaTheme="minorEastAsia"/>
          <w:sz w:val="21"/>
          <w:szCs w:val="21"/>
          <w14:ligatures w14:val="none"/>
        </w:rPr>
        <w:fldChar w:fldCharType="begin"/>
      </w:r>
      <w:r w:rsidRPr="00A80C94">
        <w:rPr>
          <w:rFonts w:eastAsiaTheme="minorEastAsia"/>
          <w:sz w:val="21"/>
          <w:szCs w:val="21"/>
          <w14:ligatures w14:val="none"/>
        </w:rPr>
        <w:instrText xml:space="preserve"> REF _Ref227532052 \h </w:instrText>
      </w:r>
      <w:r w:rsidRPr="00A80C94">
        <w:rPr>
          <w:rFonts w:eastAsiaTheme="minorEastAsia"/>
          <w:sz w:val="21"/>
          <w:szCs w:val="21"/>
          <w14:ligatures w14:val="none"/>
        </w:rPr>
      </w:r>
      <w:r>
        <w:rPr>
          <w:rFonts w:eastAsiaTheme="minorEastAsia"/>
          <w:sz w:val="21"/>
          <w:szCs w:val="21"/>
          <w14:ligatures w14:val="none"/>
        </w:rPr>
        <w:instrText xml:space="preserve"> \* MERGEFORMAT </w:instrText>
      </w:r>
      <w:r w:rsidRPr="00A80C94">
        <w:rPr>
          <w:rFonts w:eastAsiaTheme="minorEastAsia"/>
          <w:sz w:val="21"/>
          <w:szCs w:val="21"/>
          <w14:ligatures w14:val="none"/>
        </w:rPr>
        <w:fldChar w:fldCharType="separate"/>
      </w:r>
      <w:r w:rsidR="00FE11D1" w:rsidRPr="00FE11D1">
        <w:rPr>
          <w:sz w:val="21"/>
          <w:szCs w:val="21"/>
        </w:rPr>
        <w:t xml:space="preserve">Fig. </w:t>
      </w:r>
      <w:r w:rsidR="00FE11D1" w:rsidRPr="00FE11D1">
        <w:rPr>
          <w:noProof/>
          <w:sz w:val="21"/>
          <w:szCs w:val="21"/>
        </w:rPr>
        <w:t>5</w:t>
      </w:r>
      <w:r w:rsidRPr="00A80C94">
        <w:rPr>
          <w:rFonts w:eastAsiaTheme="minorEastAsia"/>
          <w:sz w:val="21"/>
          <w:szCs w:val="21"/>
          <w14:ligatures w14:val="none"/>
        </w:rPr>
        <w:fldChar w:fldCharType="end"/>
      </w:r>
      <w:r>
        <w:rPr>
          <w:rFonts w:eastAsiaTheme="minorEastAsia"/>
          <w:sz w:val="21"/>
          <w:szCs w:val="21"/>
          <w14:ligatures w14:val="none"/>
        </w:rPr>
        <w:t xml:space="preserve"> </w:t>
      </w:r>
      <w:r w:rsidR="00522E46" w:rsidRPr="00522E46">
        <w:rPr>
          <w:rFonts w:eastAsiaTheme="minorEastAsia"/>
          <w:sz w:val="21"/>
          <w:szCs w:val="21"/>
          <w14:ligatures w14:val="none"/>
        </w:rPr>
        <w:t xml:space="preserve">shows the performance of DeepLabV3+ with different backbones for leaf segmentation. Using MobileNetV2, the baseline model achieved an </w:t>
      </w:r>
      <w:proofErr w:type="spellStart"/>
      <w:r w:rsidR="00522E46" w:rsidRPr="00522E46">
        <w:rPr>
          <w:rFonts w:eastAsiaTheme="minorEastAsia"/>
          <w:sz w:val="21"/>
          <w:szCs w:val="21"/>
          <w14:ligatures w14:val="none"/>
        </w:rPr>
        <w:t>mPA</w:t>
      </w:r>
      <w:proofErr w:type="spellEnd"/>
      <w:r w:rsidR="00522E46" w:rsidRPr="00522E46">
        <w:rPr>
          <w:rFonts w:eastAsiaTheme="minorEastAsia"/>
          <w:sz w:val="21"/>
          <w:szCs w:val="21"/>
          <w14:ligatures w14:val="none"/>
        </w:rPr>
        <w:t xml:space="preserve"> of 99.10% and an </w:t>
      </w:r>
      <w:proofErr w:type="spellStart"/>
      <w:r w:rsidR="00522E46" w:rsidRPr="00522E46">
        <w:rPr>
          <w:rFonts w:eastAsiaTheme="minorEastAsia"/>
          <w:sz w:val="21"/>
          <w:szCs w:val="21"/>
          <w14:ligatures w14:val="none"/>
        </w:rPr>
        <w:t>mIoU</w:t>
      </w:r>
      <w:proofErr w:type="spellEnd"/>
      <w:r w:rsidR="00522E46" w:rsidRPr="00522E46">
        <w:rPr>
          <w:rFonts w:eastAsiaTheme="minorEastAsia"/>
          <w:sz w:val="21"/>
          <w:szCs w:val="21"/>
          <w14:ligatures w14:val="none"/>
        </w:rPr>
        <w:t xml:space="preserve"> of 98.11%, with 7.15 M parameters and 20.43 </w:t>
      </w:r>
      <w:proofErr w:type="spellStart"/>
      <w:r w:rsidR="00522E46" w:rsidRPr="00522E46">
        <w:rPr>
          <w:rFonts w:eastAsiaTheme="minorEastAsia"/>
          <w:sz w:val="21"/>
          <w:szCs w:val="21"/>
          <w14:ligatures w14:val="none"/>
        </w:rPr>
        <w:t>ms</w:t>
      </w:r>
      <w:proofErr w:type="spellEnd"/>
      <w:r w:rsidR="00522E46" w:rsidRPr="3B032F30">
        <w:rPr>
          <w:rFonts w:eastAsiaTheme="minorEastAsia"/>
          <w:sz w:val="21"/>
          <w:szCs w:val="21"/>
          <w14:ligatures w14:val="none"/>
        </w:rPr>
        <w:t>(</w:t>
      </w:r>
      <w:r w:rsidR="3B032F30" w:rsidRPr="3B032F30">
        <w:rPr>
          <w:rFonts w:eastAsiaTheme="minorEastAsia"/>
          <w:sz w:val="21"/>
          <w:szCs w:val="21"/>
        </w:rPr>
        <w:t>millisecond</w:t>
      </w:r>
      <w:r w:rsidR="00522E46" w:rsidRPr="3B032F30">
        <w:rPr>
          <w:rFonts w:eastAsiaTheme="minorEastAsia"/>
          <w:sz w:val="21"/>
          <w:szCs w:val="21"/>
          <w14:ligatures w14:val="none"/>
        </w:rPr>
        <w:t>)</w:t>
      </w:r>
      <w:r w:rsidR="00522E46" w:rsidRPr="00522E46">
        <w:rPr>
          <w:rFonts w:eastAsiaTheme="minorEastAsia"/>
          <w:sz w:val="21"/>
          <w:szCs w:val="21"/>
          <w14:ligatures w14:val="none"/>
        </w:rPr>
        <w:t xml:space="preserve"> inference time. MobileNetV3 slightly improved accuracy with fewer parameters but longer </w:t>
      </w:r>
      <w:bookmarkStart w:id="28" w:name="OLE_LINK11"/>
      <w:r w:rsidR="00522E46" w:rsidRPr="00522E46">
        <w:rPr>
          <w:rFonts w:eastAsiaTheme="minorEastAsia"/>
          <w:sz w:val="21"/>
          <w:szCs w:val="21"/>
          <w14:ligatures w14:val="none"/>
        </w:rPr>
        <w:t xml:space="preserve">inference time </w:t>
      </w:r>
      <w:bookmarkEnd w:id="28"/>
      <w:r w:rsidR="00522E46" w:rsidRPr="00522E46">
        <w:rPr>
          <w:rFonts w:eastAsiaTheme="minorEastAsia"/>
          <w:sz w:val="21"/>
          <w:szCs w:val="21"/>
          <w14:ligatures w14:val="none"/>
        </w:rPr>
        <w:t xml:space="preserve">(25.65 </w:t>
      </w:r>
      <w:proofErr w:type="spellStart"/>
      <w:r w:rsidR="00522E46" w:rsidRPr="00522E46">
        <w:rPr>
          <w:rFonts w:eastAsiaTheme="minorEastAsia"/>
          <w:sz w:val="21"/>
          <w:szCs w:val="21"/>
          <w14:ligatures w14:val="none"/>
        </w:rPr>
        <w:t>ms</w:t>
      </w:r>
      <w:proofErr w:type="spellEnd"/>
      <w:r w:rsidR="00522E46" w:rsidRPr="00522E46">
        <w:rPr>
          <w:rFonts w:eastAsiaTheme="minorEastAsia"/>
          <w:sz w:val="21"/>
          <w:szCs w:val="21"/>
          <w14:ligatures w14:val="none"/>
        </w:rPr>
        <w:t>), while MobileNetV4 resulted in reduced accuracy with increased model size and latency. StarNet-S1 exhibited the lowest accuracy but maintained relatively fast inference. EfficientNet-B0 achieved accuracy comparable to the baseline but incurred the largest parameter count and the second-</w:t>
      </w:r>
      <w:r w:rsidR="00522E46" w:rsidRPr="00522E46">
        <w:rPr>
          <w:rFonts w:eastAsiaTheme="minorEastAsia"/>
          <w:sz w:val="21"/>
          <w:szCs w:val="21"/>
          <w14:ligatures w14:val="none"/>
        </w:rPr>
        <w:lastRenderedPageBreak/>
        <w:t xml:space="preserve">longest inference time. In contrast, Sim_MobileNetV3 achieved the best overall performance, reaching the highest </w:t>
      </w:r>
      <w:proofErr w:type="spellStart"/>
      <w:r w:rsidR="00522E46" w:rsidRPr="00522E46">
        <w:rPr>
          <w:rFonts w:eastAsiaTheme="minorEastAsia"/>
          <w:sz w:val="21"/>
          <w:szCs w:val="21"/>
          <w14:ligatures w14:val="none"/>
        </w:rPr>
        <w:t>mPA</w:t>
      </w:r>
      <w:proofErr w:type="spellEnd"/>
      <w:r w:rsidR="00522E46" w:rsidRPr="00522E46">
        <w:rPr>
          <w:rFonts w:eastAsiaTheme="minorEastAsia"/>
          <w:sz w:val="21"/>
          <w:szCs w:val="21"/>
          <w14:ligatures w14:val="none"/>
        </w:rPr>
        <w:t xml:space="preserve"> (99.19%) and </w:t>
      </w:r>
      <w:proofErr w:type="spellStart"/>
      <w:r w:rsidR="00522E46" w:rsidRPr="00522E46">
        <w:rPr>
          <w:rFonts w:eastAsiaTheme="minorEastAsia"/>
          <w:sz w:val="21"/>
          <w:szCs w:val="21"/>
          <w14:ligatures w14:val="none"/>
        </w:rPr>
        <w:t>mIoU</w:t>
      </w:r>
      <w:proofErr w:type="spellEnd"/>
      <w:r w:rsidR="00522E46" w:rsidRPr="00522E46">
        <w:rPr>
          <w:rFonts w:eastAsiaTheme="minorEastAsia"/>
          <w:sz w:val="21"/>
          <w:szCs w:val="21"/>
          <w14:ligatures w14:val="none"/>
        </w:rPr>
        <w:t xml:space="preserve"> (98.30%) with the smallest model size (4.83 M) and a fast inference time (20.62 </w:t>
      </w:r>
      <w:proofErr w:type="spellStart"/>
      <w:r w:rsidR="00522E46" w:rsidRPr="00522E46">
        <w:rPr>
          <w:rFonts w:eastAsiaTheme="minorEastAsia"/>
          <w:sz w:val="21"/>
          <w:szCs w:val="21"/>
          <w14:ligatures w14:val="none"/>
        </w:rPr>
        <w:t>ms</w:t>
      </w:r>
      <w:proofErr w:type="spellEnd"/>
      <w:r w:rsidR="00522E46" w:rsidRPr="00522E46">
        <w:rPr>
          <w:rFonts w:eastAsiaTheme="minorEastAsia"/>
          <w:sz w:val="21"/>
          <w:szCs w:val="21"/>
          <w14:ligatures w14:val="none"/>
        </w:rPr>
        <w:t>).</w:t>
      </w:r>
      <w:r w:rsidR="00C26B4A" w:rsidRPr="00C26B4A">
        <w:t xml:space="preserve"> </w:t>
      </w:r>
      <w:r w:rsidR="00C26B4A">
        <w:rPr>
          <w:noProof/>
        </w:rPr>
        <w:drawing>
          <wp:inline distT="0" distB="0" distL="0" distR="0" wp14:anchorId="12FCF2D3" wp14:editId="129D1742">
            <wp:extent cx="5274310" cy="3869690"/>
            <wp:effectExtent l="0" t="0" r="2540" b="0"/>
            <wp:docPr id="3089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869690"/>
                    </a:xfrm>
                    <a:prstGeom prst="rect">
                      <a:avLst/>
                    </a:prstGeom>
                    <a:noFill/>
                    <a:ln>
                      <a:noFill/>
                    </a:ln>
                  </pic:spPr>
                </pic:pic>
              </a:graphicData>
            </a:graphic>
          </wp:inline>
        </w:drawing>
      </w:r>
    </w:p>
    <w:p w14:paraId="455B3A29" w14:textId="279B4412" w:rsidR="0089048A" w:rsidRPr="00A01458" w:rsidRDefault="00A80C94" w:rsidP="00A43808">
      <w:pPr>
        <w:pStyle w:val="Caption"/>
        <w:jc w:val="both"/>
      </w:pPr>
      <w:bookmarkStart w:id="29" w:name="_Ref227532052"/>
      <w:r>
        <w:t xml:space="preserve">Fig. </w:t>
      </w:r>
      <w:r>
        <w:fldChar w:fldCharType="begin"/>
      </w:r>
      <w:r>
        <w:instrText xml:space="preserve"> SEQ Fig. \* ARABIC </w:instrText>
      </w:r>
      <w:r>
        <w:fldChar w:fldCharType="separate"/>
      </w:r>
      <w:r w:rsidR="00FE11D1">
        <w:rPr>
          <w:noProof/>
        </w:rPr>
        <w:t>5</w:t>
      </w:r>
      <w:r>
        <w:fldChar w:fldCharType="end"/>
      </w:r>
      <w:bookmarkEnd w:id="29"/>
      <w:r>
        <w:t xml:space="preserve">. </w:t>
      </w:r>
      <w:r w:rsidR="00775C41" w:rsidRPr="00775C41">
        <w:t xml:space="preserve">Leaf segmentation performance of DeepLabV3+ models with different backbone networks, including EfficientNet-B0, MobileNetV4, MobileNetV3, MobileNetV2 (baseline), </w:t>
      </w:r>
      <w:proofErr w:type="spellStart"/>
      <w:r w:rsidR="00775C41" w:rsidRPr="00775C41">
        <w:t>StarNet</w:t>
      </w:r>
      <w:proofErr w:type="spellEnd"/>
      <w:r w:rsidR="00775C41" w:rsidRPr="00775C41">
        <w:t>, and Sim_MobileNetV3. Models are evaluated using segmentation accuracy metrics, parameter count, and inference time.</w:t>
      </w:r>
    </w:p>
    <w:p w14:paraId="25EC7B46" w14:textId="1699091B" w:rsidR="00452147" w:rsidRDefault="00452147" w:rsidP="004B0949">
      <w:pPr>
        <w:pStyle w:val="Dual-heading2"/>
        <w:numPr>
          <w:ilvl w:val="1"/>
          <w:numId w:val="23"/>
        </w:numPr>
      </w:pPr>
      <w:r w:rsidRPr="00452147">
        <w:t>Lesion</w:t>
      </w:r>
      <w:r w:rsidRPr="00C378AE">
        <w:rPr>
          <w:rFonts w:hint="eastAsia"/>
        </w:rPr>
        <w:t xml:space="preserve"> segmentation</w:t>
      </w:r>
    </w:p>
    <w:p w14:paraId="02E0CBF6" w14:textId="10D853C1" w:rsidR="0071098D" w:rsidRPr="00654C80" w:rsidRDefault="00A80C94" w:rsidP="00F614FD">
      <w:pPr>
        <w:rPr>
          <w14:ligatures w14:val="none"/>
        </w:rPr>
      </w:pPr>
      <w:r>
        <w:rPr>
          <w14:ligatures w14:val="none"/>
        </w:rPr>
        <w:fldChar w:fldCharType="begin"/>
      </w:r>
      <w:r>
        <w:rPr>
          <w14:ligatures w14:val="none"/>
        </w:rPr>
        <w:instrText xml:space="preserve"> REF _Ref227532117 \h </w:instrText>
      </w:r>
      <w:r>
        <w:rPr>
          <w14:ligatures w14:val="none"/>
        </w:rPr>
      </w:r>
      <w:r>
        <w:rPr>
          <w14:ligatures w14:val="none"/>
        </w:rPr>
        <w:fldChar w:fldCharType="separate"/>
      </w:r>
      <w:r w:rsidR="00FE11D1">
        <w:t xml:space="preserve">Fig. </w:t>
      </w:r>
      <w:r w:rsidR="00FE11D1">
        <w:rPr>
          <w:noProof/>
        </w:rPr>
        <w:t>6</w:t>
      </w:r>
      <w:r>
        <w:rPr>
          <w14:ligatures w14:val="none"/>
        </w:rPr>
        <w:fldChar w:fldCharType="end"/>
      </w:r>
      <w:r>
        <w:rPr>
          <w14:ligatures w14:val="none"/>
        </w:rPr>
        <w:t xml:space="preserve"> </w:t>
      </w:r>
      <w:r w:rsidR="00F614FD" w:rsidRPr="00F614FD">
        <w:rPr>
          <w14:ligatures w14:val="none"/>
        </w:rPr>
        <w:t xml:space="preserve">compares the lesion segmentation performance of five semantic segmentation models: U-Net, </w:t>
      </w:r>
      <w:proofErr w:type="spellStart"/>
      <w:r w:rsidR="00F614FD" w:rsidRPr="00F614FD">
        <w:rPr>
          <w14:ligatures w14:val="none"/>
        </w:rPr>
        <w:t>HRNet</w:t>
      </w:r>
      <w:proofErr w:type="spellEnd"/>
      <w:r w:rsidR="00F614FD" w:rsidRPr="00F614FD">
        <w:rPr>
          <w14:ligatures w14:val="none"/>
        </w:rPr>
        <w:t xml:space="preserve">, </w:t>
      </w:r>
      <w:proofErr w:type="spellStart"/>
      <w:r w:rsidR="00F614FD" w:rsidRPr="00F614FD">
        <w:rPr>
          <w14:ligatures w14:val="none"/>
        </w:rPr>
        <w:t>PSPNet</w:t>
      </w:r>
      <w:proofErr w:type="spellEnd"/>
      <w:r w:rsidR="00F614FD" w:rsidRPr="00F614FD">
        <w:rPr>
          <w14:ligatures w14:val="none"/>
        </w:rPr>
        <w:t xml:space="preserve">, DeepLabV3+, and </w:t>
      </w:r>
      <w:proofErr w:type="spellStart"/>
      <w:r w:rsidR="00F614FD" w:rsidRPr="00F614FD">
        <w:rPr>
          <w14:ligatures w14:val="none"/>
        </w:rPr>
        <w:t>SegFormer</w:t>
      </w:r>
      <w:proofErr w:type="spellEnd"/>
      <w:r w:rsidR="00F614FD" w:rsidRPr="00F614FD">
        <w:rPr>
          <w14:ligatures w14:val="none"/>
        </w:rPr>
        <w:t xml:space="preserve">. U-Net achieved the highest segmentation accuracy, with an </w:t>
      </w:r>
      <w:proofErr w:type="spellStart"/>
      <w:r w:rsidR="00F614FD" w:rsidRPr="00F614FD">
        <w:rPr>
          <w14:ligatures w14:val="none"/>
        </w:rPr>
        <w:t>mIoU</w:t>
      </w:r>
      <w:proofErr w:type="spellEnd"/>
      <w:r w:rsidR="00F614FD" w:rsidRPr="00F614FD">
        <w:rPr>
          <w14:ligatures w14:val="none"/>
        </w:rPr>
        <w:t xml:space="preserve"> of 84.97%, </w:t>
      </w:r>
      <w:proofErr w:type="spellStart"/>
      <w:r w:rsidR="00F614FD" w:rsidRPr="00F614FD">
        <w:rPr>
          <w14:ligatures w14:val="none"/>
        </w:rPr>
        <w:t>IoU</w:t>
      </w:r>
      <w:proofErr w:type="spellEnd"/>
      <w:r w:rsidR="00F614FD" w:rsidRPr="00F614FD">
        <w:rPr>
          <w14:ligatures w14:val="none"/>
        </w:rPr>
        <w:t xml:space="preserve">-Disease of 73.07%, </w:t>
      </w:r>
      <w:proofErr w:type="spellStart"/>
      <w:r w:rsidR="00F614FD" w:rsidRPr="00F614FD">
        <w:rPr>
          <w14:ligatures w14:val="none"/>
        </w:rPr>
        <w:t>IoU</w:t>
      </w:r>
      <w:proofErr w:type="spellEnd"/>
      <w:r w:rsidR="00F614FD" w:rsidRPr="00F614FD">
        <w:rPr>
          <w14:ligatures w14:val="none"/>
        </w:rPr>
        <w:t xml:space="preserve">-Background of 96.87%, and </w:t>
      </w:r>
      <w:proofErr w:type="spellStart"/>
      <w:r w:rsidR="00F614FD" w:rsidRPr="00F614FD">
        <w:rPr>
          <w14:ligatures w14:val="none"/>
        </w:rPr>
        <w:t>mPA</w:t>
      </w:r>
      <w:proofErr w:type="spellEnd"/>
      <w:r w:rsidR="00F614FD" w:rsidRPr="00F614FD">
        <w:rPr>
          <w14:ligatures w14:val="none"/>
        </w:rPr>
        <w:t xml:space="preserve"> of 91.38%, but also exhibited the largest parameter count (24.89 M) and the longest inference time (51.53 </w:t>
      </w:r>
      <w:proofErr w:type="spellStart"/>
      <w:r w:rsidR="00F614FD" w:rsidRPr="00F614FD">
        <w:rPr>
          <w14:ligatures w14:val="none"/>
        </w:rPr>
        <w:t>ms</w:t>
      </w:r>
      <w:proofErr w:type="spellEnd"/>
      <w:r w:rsidR="00F614FD" w:rsidRPr="00F614FD">
        <w:rPr>
          <w14:ligatures w14:val="none"/>
        </w:rPr>
        <w:t xml:space="preserve">). </w:t>
      </w:r>
      <w:proofErr w:type="spellStart"/>
      <w:r w:rsidR="00F614FD" w:rsidRPr="00F614FD">
        <w:rPr>
          <w14:ligatures w14:val="none"/>
        </w:rPr>
        <w:lastRenderedPageBreak/>
        <w:t>HRNet</w:t>
      </w:r>
      <w:proofErr w:type="spellEnd"/>
      <w:r w:rsidR="00F614FD" w:rsidRPr="00F614FD">
        <w:rPr>
          <w14:ligatures w14:val="none"/>
        </w:rPr>
        <w:t xml:space="preserve"> achieved slightly lower accuracy (</w:t>
      </w:r>
      <w:proofErr w:type="spellStart"/>
      <w:r w:rsidR="00F614FD" w:rsidRPr="00F614FD">
        <w:rPr>
          <w14:ligatures w14:val="none"/>
        </w:rPr>
        <w:t>mIoU</w:t>
      </w:r>
      <w:proofErr w:type="spellEnd"/>
      <w:r w:rsidR="00F614FD" w:rsidRPr="00F614FD">
        <w:rPr>
          <w14:ligatures w14:val="none"/>
        </w:rPr>
        <w:t xml:space="preserve"> 84.86%, </w:t>
      </w:r>
      <w:proofErr w:type="spellStart"/>
      <w:r w:rsidR="00F614FD" w:rsidRPr="00F614FD">
        <w:rPr>
          <w14:ligatures w14:val="none"/>
        </w:rPr>
        <w:t>IoU</w:t>
      </w:r>
      <w:proofErr w:type="spellEnd"/>
      <w:r w:rsidR="00F614FD" w:rsidRPr="00F614FD">
        <w:rPr>
          <w14:ligatures w14:val="none"/>
        </w:rPr>
        <w:t xml:space="preserve">-Disease 72.86%) with fewer parameters (9.64 M) and moderate inference time (35.26 </w:t>
      </w:r>
      <w:proofErr w:type="spellStart"/>
      <w:r w:rsidR="00F614FD" w:rsidRPr="00F614FD">
        <w:rPr>
          <w14:ligatures w14:val="none"/>
        </w:rPr>
        <w:t>ms</w:t>
      </w:r>
      <w:proofErr w:type="spellEnd"/>
      <w:r w:rsidR="00F614FD" w:rsidRPr="00F614FD">
        <w:rPr>
          <w14:ligatures w14:val="none"/>
        </w:rPr>
        <w:t>). DeepLabV3+ showed competitive accuracy (</w:t>
      </w:r>
      <w:proofErr w:type="spellStart"/>
      <w:r w:rsidR="00F614FD" w:rsidRPr="00F614FD">
        <w:rPr>
          <w14:ligatures w14:val="none"/>
        </w:rPr>
        <w:t>mIoU</w:t>
      </w:r>
      <w:proofErr w:type="spellEnd"/>
      <w:r w:rsidR="00F614FD" w:rsidRPr="00F614FD">
        <w:rPr>
          <w14:ligatures w14:val="none"/>
        </w:rPr>
        <w:t xml:space="preserve"> 84.09%, </w:t>
      </w:r>
      <w:proofErr w:type="spellStart"/>
      <w:r w:rsidR="00F614FD" w:rsidRPr="00F614FD">
        <w:rPr>
          <w14:ligatures w14:val="none"/>
        </w:rPr>
        <w:t>IoU</w:t>
      </w:r>
      <w:proofErr w:type="spellEnd"/>
      <w:r w:rsidR="00F614FD" w:rsidRPr="00F614FD">
        <w:rPr>
          <w14:ligatures w14:val="none"/>
        </w:rPr>
        <w:t xml:space="preserve">-Disease 71.42%) with a smaller model size (7.15 M) and faster inference (22.26 </w:t>
      </w:r>
      <w:proofErr w:type="spellStart"/>
      <w:r w:rsidR="00F614FD" w:rsidRPr="00F614FD">
        <w:rPr>
          <w14:ligatures w14:val="none"/>
        </w:rPr>
        <w:t>ms</w:t>
      </w:r>
      <w:proofErr w:type="spellEnd"/>
      <w:r w:rsidR="00F614FD" w:rsidRPr="00F614FD">
        <w:rPr>
          <w14:ligatures w14:val="none"/>
        </w:rPr>
        <w:t xml:space="preserve">). </w:t>
      </w:r>
      <w:proofErr w:type="spellStart"/>
      <w:r w:rsidR="00F614FD" w:rsidRPr="00F614FD">
        <w:rPr>
          <w14:ligatures w14:val="none"/>
        </w:rPr>
        <w:t>SegFormer</w:t>
      </w:r>
      <w:proofErr w:type="spellEnd"/>
      <w:r w:rsidR="00F614FD" w:rsidRPr="00F614FD">
        <w:rPr>
          <w14:ligatures w14:val="none"/>
        </w:rPr>
        <w:t xml:space="preserve"> achieved moderate performance (</w:t>
      </w:r>
      <w:proofErr w:type="spellStart"/>
      <w:r w:rsidR="00F614FD" w:rsidRPr="00F614FD">
        <w:rPr>
          <w14:ligatures w14:val="none"/>
        </w:rPr>
        <w:t>mIoU</w:t>
      </w:r>
      <w:proofErr w:type="spellEnd"/>
      <w:r w:rsidR="00F614FD" w:rsidRPr="00F614FD">
        <w:rPr>
          <w14:ligatures w14:val="none"/>
        </w:rPr>
        <w:t xml:space="preserve"> 80.79%, </w:t>
      </w:r>
      <w:proofErr w:type="spellStart"/>
      <w:r w:rsidR="00F614FD" w:rsidRPr="00F614FD">
        <w:rPr>
          <w14:ligatures w14:val="none"/>
        </w:rPr>
        <w:t>IoU</w:t>
      </w:r>
      <w:proofErr w:type="spellEnd"/>
      <w:r w:rsidR="00F614FD" w:rsidRPr="00F614FD">
        <w:rPr>
          <w14:ligatures w14:val="none"/>
        </w:rPr>
        <w:t xml:space="preserve">-Disease 65.46%) with 13.68 M parameters, while </w:t>
      </w:r>
      <w:proofErr w:type="spellStart"/>
      <w:r w:rsidR="00F614FD" w:rsidRPr="00F614FD">
        <w:rPr>
          <w14:ligatures w14:val="none"/>
        </w:rPr>
        <w:t>PSPNet</w:t>
      </w:r>
      <w:proofErr w:type="spellEnd"/>
      <w:r w:rsidR="00F614FD" w:rsidRPr="00F614FD">
        <w:rPr>
          <w14:ligatures w14:val="none"/>
        </w:rPr>
        <w:t xml:space="preserve"> exhibited the lowest accuracy (</w:t>
      </w:r>
      <w:proofErr w:type="spellStart"/>
      <w:r w:rsidR="00F614FD" w:rsidRPr="00F614FD">
        <w:rPr>
          <w14:ligatures w14:val="none"/>
        </w:rPr>
        <w:t>mIoU</w:t>
      </w:r>
      <w:proofErr w:type="spellEnd"/>
      <w:r w:rsidR="00F614FD" w:rsidRPr="00F614FD">
        <w:rPr>
          <w14:ligatures w14:val="none"/>
        </w:rPr>
        <w:t xml:space="preserve"> 71.72%, </w:t>
      </w:r>
      <w:proofErr w:type="spellStart"/>
      <w:r w:rsidR="00F614FD" w:rsidRPr="00F614FD">
        <w:rPr>
          <w14:ligatures w14:val="none"/>
        </w:rPr>
        <w:t>IoU</w:t>
      </w:r>
      <w:proofErr w:type="spellEnd"/>
      <w:r w:rsidR="00F614FD" w:rsidRPr="00F614FD">
        <w:rPr>
          <w14:ligatures w14:val="none"/>
        </w:rPr>
        <w:t xml:space="preserve">-Disease 51.35%) but the smallest model size (2.38 M) and fastest inference (17.10 </w:t>
      </w:r>
      <w:proofErr w:type="spellStart"/>
      <w:r w:rsidR="00F614FD" w:rsidRPr="00F614FD">
        <w:rPr>
          <w14:ligatures w14:val="none"/>
        </w:rPr>
        <w:t>ms</w:t>
      </w:r>
      <w:proofErr w:type="spellEnd"/>
      <w:r w:rsidR="00F614FD" w:rsidRPr="00F614FD">
        <w:rPr>
          <w14:ligatures w14:val="none"/>
        </w:rPr>
        <w:t>).</w:t>
      </w:r>
      <w:r w:rsidR="00654C80">
        <w:rPr>
          <w:rFonts w:hint="eastAsia"/>
          <w14:ligatures w14:val="none"/>
        </w:rPr>
        <w:t xml:space="preserve"> </w:t>
      </w:r>
      <w:r w:rsidR="00F614FD" w:rsidRPr="00F614FD">
        <w:rPr>
          <w14:ligatures w14:val="none"/>
        </w:rPr>
        <w:t>Overall, U-Net provided the best lesion segmentation accuracy and was therefore selected as the baseline model for subsequent experiments.</w:t>
      </w:r>
      <w:r w:rsidR="00601E02" w:rsidRPr="00601E02">
        <w:t xml:space="preserve"> </w:t>
      </w:r>
    </w:p>
    <w:p w14:paraId="74354224" w14:textId="77A798DE" w:rsidR="00D313F6" w:rsidRPr="00300C94" w:rsidRDefault="00475D96" w:rsidP="004B0949">
      <w:pPr>
        <w:rPr>
          <w:rFonts w:eastAsiaTheme="minorEastAsia"/>
        </w:rPr>
      </w:pPr>
      <w:r>
        <w:rPr>
          <w:noProof/>
        </w:rPr>
        <w:drawing>
          <wp:inline distT="0" distB="0" distL="0" distR="0" wp14:anchorId="22AF08EF" wp14:editId="495AB4C1">
            <wp:extent cx="5274310" cy="3873500"/>
            <wp:effectExtent l="0" t="0" r="2540" b="0"/>
            <wp:docPr id="10912470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36AF5035" w14:textId="18B74F35" w:rsidR="004226E2" w:rsidRPr="004226E2" w:rsidRDefault="00A80C94" w:rsidP="00A43808">
      <w:pPr>
        <w:pStyle w:val="Caption"/>
        <w:jc w:val="both"/>
      </w:pPr>
      <w:bookmarkStart w:id="30" w:name="_Ref227532117"/>
      <w:r>
        <w:t xml:space="preserve">Fig. </w:t>
      </w:r>
      <w:r>
        <w:fldChar w:fldCharType="begin"/>
      </w:r>
      <w:r>
        <w:instrText xml:space="preserve"> SEQ Fig. \* ARABIC </w:instrText>
      </w:r>
      <w:r>
        <w:fldChar w:fldCharType="separate"/>
      </w:r>
      <w:r w:rsidR="00FE11D1">
        <w:rPr>
          <w:noProof/>
        </w:rPr>
        <w:t>6</w:t>
      </w:r>
      <w:r>
        <w:fldChar w:fldCharType="end"/>
      </w:r>
      <w:bookmarkEnd w:id="30"/>
      <w:r>
        <w:t xml:space="preserve">. </w:t>
      </w:r>
      <w:r w:rsidR="001E236F" w:rsidRPr="001E236F">
        <w:t xml:space="preserve">Lesion segmentation performance of five semantic segmentation models—U-Net, </w:t>
      </w:r>
      <w:proofErr w:type="spellStart"/>
      <w:r w:rsidR="006F55B6" w:rsidRPr="001E236F">
        <w:t>SegFormer</w:t>
      </w:r>
      <w:proofErr w:type="spellEnd"/>
      <w:r w:rsidR="006F55B6">
        <w:rPr>
          <w:rFonts w:hint="eastAsia"/>
        </w:rPr>
        <w:t xml:space="preserve">, </w:t>
      </w:r>
      <w:proofErr w:type="spellStart"/>
      <w:r w:rsidR="001E236F" w:rsidRPr="001E236F">
        <w:t>PSPNet</w:t>
      </w:r>
      <w:proofErr w:type="spellEnd"/>
      <w:r w:rsidR="001E236F" w:rsidRPr="001E236F">
        <w:t xml:space="preserve">, </w:t>
      </w:r>
      <w:proofErr w:type="spellStart"/>
      <w:r w:rsidR="001E236F" w:rsidRPr="001E236F">
        <w:t>HRNet</w:t>
      </w:r>
      <w:proofErr w:type="spellEnd"/>
      <w:r w:rsidR="001E236F" w:rsidRPr="001E236F">
        <w:t xml:space="preserve">, and </w:t>
      </w:r>
      <w:r w:rsidR="006F55B6" w:rsidRPr="001E236F">
        <w:t>DeepLabV3</w:t>
      </w:r>
      <w:proofErr w:type="gramStart"/>
      <w:r w:rsidR="006F55B6" w:rsidRPr="001E236F">
        <w:t>+,</w:t>
      </w:r>
      <w:r w:rsidR="001E236F" w:rsidRPr="001E236F">
        <w:t>—</w:t>
      </w:r>
      <w:proofErr w:type="gramEnd"/>
      <w:r w:rsidR="001E236F" w:rsidRPr="001E236F">
        <w:t xml:space="preserve">evaluated using </w:t>
      </w:r>
      <w:proofErr w:type="spellStart"/>
      <w:r w:rsidR="001E236F" w:rsidRPr="001E236F">
        <w:t>mPA</w:t>
      </w:r>
      <w:proofErr w:type="spellEnd"/>
      <w:r w:rsidR="001E236F" w:rsidRPr="001E236F">
        <w:t xml:space="preserve">, </w:t>
      </w:r>
      <w:proofErr w:type="spellStart"/>
      <w:r w:rsidR="001E236F" w:rsidRPr="001E236F">
        <w:t>IoU</w:t>
      </w:r>
      <w:proofErr w:type="spellEnd"/>
      <w:r w:rsidR="001E236F" w:rsidRPr="001E236F">
        <w:t xml:space="preserve">-Background, </w:t>
      </w:r>
      <w:proofErr w:type="spellStart"/>
      <w:r w:rsidR="001E236F" w:rsidRPr="001E236F">
        <w:t>IoU</w:t>
      </w:r>
      <w:proofErr w:type="spellEnd"/>
      <w:r w:rsidR="001E236F" w:rsidRPr="001E236F">
        <w:t xml:space="preserve">-Disease, </w:t>
      </w:r>
      <w:proofErr w:type="spellStart"/>
      <w:r w:rsidR="001E236F" w:rsidRPr="001E236F">
        <w:t>mIoU</w:t>
      </w:r>
      <w:proofErr w:type="spellEnd"/>
      <w:r w:rsidR="001E236F" w:rsidRPr="001E236F">
        <w:t>, parameter count, and inference time</w:t>
      </w:r>
      <w:r w:rsidR="00D313F6" w:rsidRPr="004A0DC2">
        <w:t>.</w:t>
      </w:r>
    </w:p>
    <w:p w14:paraId="7E67F4F3" w14:textId="347CA3BC" w:rsidR="00F50E69" w:rsidRDefault="00A80C94" w:rsidP="004B0949">
      <w:r>
        <w:rPr>
          <w14:ligatures w14:val="none"/>
        </w:rPr>
        <w:fldChar w:fldCharType="begin"/>
      </w:r>
      <w:r>
        <w:rPr>
          <w14:ligatures w14:val="none"/>
        </w:rPr>
        <w:instrText xml:space="preserve"> REF _Ref227532156 \h </w:instrText>
      </w:r>
      <w:r>
        <w:rPr>
          <w14:ligatures w14:val="none"/>
        </w:rPr>
      </w:r>
      <w:r>
        <w:rPr>
          <w14:ligatures w14:val="none"/>
        </w:rPr>
        <w:fldChar w:fldCharType="separate"/>
      </w:r>
      <w:r w:rsidR="00FE11D1">
        <w:t xml:space="preserve">Fig. </w:t>
      </w:r>
      <w:r w:rsidR="00FE11D1">
        <w:rPr>
          <w:noProof/>
        </w:rPr>
        <w:t>7</w:t>
      </w:r>
      <w:r>
        <w:rPr>
          <w14:ligatures w14:val="none"/>
        </w:rPr>
        <w:fldChar w:fldCharType="end"/>
      </w:r>
      <w:r w:rsidR="00C44733" w:rsidRPr="00C44733">
        <w:t xml:space="preserve"> </w:t>
      </w:r>
      <w:r w:rsidR="00C44733" w:rsidRPr="00C44733">
        <w:rPr>
          <w14:ligatures w14:val="none"/>
        </w:rPr>
        <w:t xml:space="preserve">presents the lesion segmentation performance of the U-Net model with different backbone </w:t>
      </w:r>
      <w:r w:rsidR="00C44733" w:rsidRPr="00C44733">
        <w:rPr>
          <w14:ligatures w14:val="none"/>
        </w:rPr>
        <w:lastRenderedPageBreak/>
        <w:t xml:space="preserve">networks, including VGG16, ResNet50, ResNetRS50, EfficientNet-B0, and the </w:t>
      </w:r>
      <w:proofErr w:type="spellStart"/>
      <w:r w:rsidR="00C44733" w:rsidRPr="00C44733">
        <w:rPr>
          <w14:ligatures w14:val="none"/>
        </w:rPr>
        <w:t>MobileNet</w:t>
      </w:r>
      <w:proofErr w:type="spellEnd"/>
      <w:r w:rsidR="00C44733" w:rsidRPr="00C44733">
        <w:rPr>
          <w14:ligatures w14:val="none"/>
        </w:rPr>
        <w:t xml:space="preserve"> series. Using VGG16 as the backbone, U-Net achieved an </w:t>
      </w:r>
      <w:proofErr w:type="spellStart"/>
      <w:r w:rsidR="00C44733" w:rsidRPr="00C44733">
        <w:rPr>
          <w14:ligatures w14:val="none"/>
        </w:rPr>
        <w:t>mIoU</w:t>
      </w:r>
      <w:proofErr w:type="spellEnd"/>
      <w:r w:rsidR="00C44733" w:rsidRPr="00C44733">
        <w:rPr>
          <w14:ligatures w14:val="none"/>
        </w:rPr>
        <w:t xml:space="preserve"> of 85.94%, </w:t>
      </w:r>
      <w:proofErr w:type="spellStart"/>
      <w:r w:rsidR="00C44733" w:rsidRPr="00C44733">
        <w:rPr>
          <w14:ligatures w14:val="none"/>
        </w:rPr>
        <w:t>IoU</w:t>
      </w:r>
      <w:proofErr w:type="spellEnd"/>
      <w:r w:rsidR="00C44733" w:rsidRPr="00C44733">
        <w:rPr>
          <w14:ligatures w14:val="none"/>
        </w:rPr>
        <w:t xml:space="preserve">-Disease of 73.07%, and </w:t>
      </w:r>
      <w:proofErr w:type="spellStart"/>
      <w:r w:rsidR="00C44733" w:rsidRPr="00C44733">
        <w:rPr>
          <w14:ligatures w14:val="none"/>
        </w:rPr>
        <w:t>mPA</w:t>
      </w:r>
      <w:proofErr w:type="spellEnd"/>
      <w:r w:rsidR="00C44733" w:rsidRPr="00C44733">
        <w:rPr>
          <w14:ligatures w14:val="none"/>
        </w:rPr>
        <w:t xml:space="preserve"> of 91.28%, but exhibited a relatively large parameter count (24.89 M) and the slowest inference speed (50.31 </w:t>
      </w:r>
      <w:proofErr w:type="spellStart"/>
      <w:r w:rsidR="00C44733" w:rsidRPr="00C44733">
        <w:rPr>
          <w14:ligatures w14:val="none"/>
        </w:rPr>
        <w:t>ms</w:t>
      </w:r>
      <w:proofErr w:type="spellEnd"/>
      <w:r w:rsidR="00C44733" w:rsidRPr="00C44733">
        <w:rPr>
          <w14:ligatures w14:val="none"/>
        </w:rPr>
        <w:t xml:space="preserve">). ResNet50 and ResNetRS50 achieved comparable accuracy to VGG16 but required substantially more parameters (43.93 M) while offering shorter inference times (34.90 </w:t>
      </w:r>
      <w:proofErr w:type="spellStart"/>
      <w:r w:rsidR="00C44733" w:rsidRPr="00C44733">
        <w:rPr>
          <w14:ligatures w14:val="none"/>
        </w:rPr>
        <w:t>ms</w:t>
      </w:r>
      <w:proofErr w:type="spellEnd"/>
      <w:r w:rsidR="00C44733" w:rsidRPr="00C44733">
        <w:rPr>
          <w14:ligatures w14:val="none"/>
        </w:rPr>
        <w:t xml:space="preserve"> and 34.34 </w:t>
      </w:r>
      <w:proofErr w:type="spellStart"/>
      <w:r w:rsidR="00C44733" w:rsidRPr="00C44733">
        <w:rPr>
          <w14:ligatures w14:val="none"/>
        </w:rPr>
        <w:t>ms</w:t>
      </w:r>
      <w:proofErr w:type="spellEnd"/>
      <w:r w:rsidR="00C44733" w:rsidRPr="00C44733">
        <w:rPr>
          <w14:ligatures w14:val="none"/>
        </w:rPr>
        <w:t xml:space="preserve">, respectively). EfficientNet-B0 achieved the highest </w:t>
      </w:r>
      <w:proofErr w:type="spellStart"/>
      <w:r w:rsidR="00C44733" w:rsidRPr="00C44733">
        <w:rPr>
          <w14:ligatures w14:val="none"/>
        </w:rPr>
        <w:t>mIoU</w:t>
      </w:r>
      <w:proofErr w:type="spellEnd"/>
      <w:r w:rsidR="00C44733" w:rsidRPr="00C44733">
        <w:rPr>
          <w14:ligatures w14:val="none"/>
        </w:rPr>
        <w:t xml:space="preserve"> and </w:t>
      </w:r>
      <w:proofErr w:type="spellStart"/>
      <w:r w:rsidR="00C44733" w:rsidRPr="00C44733">
        <w:rPr>
          <w14:ligatures w14:val="none"/>
        </w:rPr>
        <w:t>IoU</w:t>
      </w:r>
      <w:proofErr w:type="spellEnd"/>
      <w:r w:rsidR="00C44733" w:rsidRPr="00C44733">
        <w:rPr>
          <w14:ligatures w14:val="none"/>
        </w:rPr>
        <w:t xml:space="preserve">-Disease, while reducing the parameter count by more than 82% compared with ResNet50 and achieving the fastest inference time (25.01 </w:t>
      </w:r>
      <w:proofErr w:type="spellStart"/>
      <w:r w:rsidR="00C44733" w:rsidRPr="00C44733">
        <w:rPr>
          <w14:ligatures w14:val="none"/>
        </w:rPr>
        <w:t>ms</w:t>
      </w:r>
      <w:proofErr w:type="spellEnd"/>
      <w:r w:rsidR="00C44733" w:rsidRPr="00C44733">
        <w:rPr>
          <w14:ligatures w14:val="none"/>
        </w:rPr>
        <w:t>). MobileNetV2 and MobileNetV3 resulted in slightly lower accuracy and higher parameter counts than EfficientNet-B0, although they remained more efficient than heavier backbones. Overall, EfficientNet-B0 provided the most favorable balance between segmentation accuracy and computational efficiency and was therefore selected as the backbone for subsequent lesion segmentation experiments.</w:t>
      </w:r>
    </w:p>
    <w:p w14:paraId="27FBB38C" w14:textId="7D6A9F23" w:rsidR="004461E1" w:rsidRPr="00C120CA" w:rsidRDefault="00FE0FEF" w:rsidP="004B0949">
      <w:pPr>
        <w:rPr>
          <w14:ligatures w14:val="none"/>
        </w:rPr>
      </w:pPr>
      <w:r>
        <w:rPr>
          <w:noProof/>
        </w:rPr>
        <w:lastRenderedPageBreak/>
        <w:drawing>
          <wp:inline distT="0" distB="0" distL="0" distR="0" wp14:anchorId="265B2DA9" wp14:editId="0ED46D0E">
            <wp:extent cx="5274310" cy="3873500"/>
            <wp:effectExtent l="0" t="0" r="2540" b="0"/>
            <wp:docPr id="10893959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00641F50" w14:textId="08FCE142" w:rsidR="00527CEF" w:rsidRPr="00527CEF" w:rsidRDefault="00A80C94" w:rsidP="00A43808">
      <w:pPr>
        <w:pStyle w:val="Caption"/>
        <w:jc w:val="both"/>
        <w:rPr>
          <w:rFonts w:ascii="SimSun" w:eastAsia="SimSun" w:hAnsi="SimSun" w:cs="SimSun"/>
        </w:rPr>
      </w:pPr>
      <w:bookmarkStart w:id="31" w:name="_Ref227532156"/>
      <w:r>
        <w:t xml:space="preserve">Fig. </w:t>
      </w:r>
      <w:r>
        <w:fldChar w:fldCharType="begin"/>
      </w:r>
      <w:r>
        <w:instrText xml:space="preserve"> SEQ Fig. \* ARABIC </w:instrText>
      </w:r>
      <w:r>
        <w:fldChar w:fldCharType="separate"/>
      </w:r>
      <w:r w:rsidR="00FE11D1">
        <w:rPr>
          <w:noProof/>
        </w:rPr>
        <w:t>7</w:t>
      </w:r>
      <w:r>
        <w:fldChar w:fldCharType="end"/>
      </w:r>
      <w:bookmarkEnd w:id="31"/>
      <w:r>
        <w:t xml:space="preserve">. </w:t>
      </w:r>
      <w:r w:rsidR="00CC644F" w:rsidRPr="00CC644F">
        <w:t>Performance comparison of U-Net–based lesion segmentation models using different backbone networks, including VGG16, ResNet50, ResNetRS50, MobileNetV2, MobileNetV3, and EfficientNet-B0. Models are evaluated in terms of segmentation accuracy (</w:t>
      </w:r>
      <w:proofErr w:type="spellStart"/>
      <w:r w:rsidR="00CC644F" w:rsidRPr="00CC644F">
        <w:t>mPA</w:t>
      </w:r>
      <w:proofErr w:type="spellEnd"/>
      <w:r w:rsidR="00CC644F" w:rsidRPr="00CC644F">
        <w:t xml:space="preserve">, </w:t>
      </w:r>
      <w:proofErr w:type="spellStart"/>
      <w:r w:rsidR="00CC644F" w:rsidRPr="00CC644F">
        <w:t>IoU</w:t>
      </w:r>
      <w:proofErr w:type="spellEnd"/>
      <w:r w:rsidR="00CC644F" w:rsidRPr="00CC644F">
        <w:t xml:space="preserve">-Background, </w:t>
      </w:r>
      <w:proofErr w:type="spellStart"/>
      <w:r w:rsidR="00CC644F" w:rsidRPr="00CC644F">
        <w:t>IoU</w:t>
      </w:r>
      <w:proofErr w:type="spellEnd"/>
      <w:r w:rsidR="00CC644F" w:rsidRPr="00CC644F">
        <w:t xml:space="preserve">-Disease, </w:t>
      </w:r>
      <w:proofErr w:type="spellStart"/>
      <w:r w:rsidR="00CC644F" w:rsidRPr="00CC644F">
        <w:t>mIoU</w:t>
      </w:r>
      <w:proofErr w:type="spellEnd"/>
      <w:r w:rsidR="00CC644F" w:rsidRPr="00CC644F">
        <w:t>), parameter count, and inference time.</w:t>
      </w:r>
    </w:p>
    <w:p w14:paraId="61865A4A" w14:textId="65DC311A" w:rsidR="00F50E69" w:rsidRDefault="00A80C94" w:rsidP="00527CEF">
      <w:r>
        <w:rPr>
          <w14:ligatures w14:val="none"/>
        </w:rPr>
        <w:fldChar w:fldCharType="begin"/>
      </w:r>
      <w:r>
        <w:rPr>
          <w:rFonts w:cs="Times New Roman"/>
        </w:rPr>
        <w:instrText xml:space="preserve"> REF _Ref227532209 \h </w:instrText>
      </w:r>
      <w:r>
        <w:rPr>
          <w14:ligatures w14:val="none"/>
        </w:rPr>
      </w:r>
      <w:r>
        <w:rPr>
          <w14:ligatures w14:val="none"/>
        </w:rPr>
        <w:fldChar w:fldCharType="separate"/>
      </w:r>
      <w:r w:rsidR="00FE11D1">
        <w:t xml:space="preserve">Fig. </w:t>
      </w:r>
      <w:r w:rsidR="00FE11D1">
        <w:rPr>
          <w:noProof/>
        </w:rPr>
        <w:t>8</w:t>
      </w:r>
      <w:r>
        <w:rPr>
          <w14:ligatures w14:val="none"/>
        </w:rPr>
        <w:fldChar w:fldCharType="end"/>
      </w:r>
      <w:r>
        <w:rPr>
          <w14:ligatures w14:val="none"/>
        </w:rPr>
        <w:t xml:space="preserve"> </w:t>
      </w:r>
      <w:r w:rsidR="008F0382" w:rsidRPr="008F0382">
        <w:rPr>
          <w:rFonts w:cs="Times New Roman"/>
        </w:rPr>
        <w:t xml:space="preserve">compares the performance of the U-Net model with an EfficientNet-B0 backbone using four attention mechanisms: SE (baseline), </w:t>
      </w:r>
      <w:proofErr w:type="spellStart"/>
      <w:r w:rsidR="008F0382" w:rsidRPr="008F0382">
        <w:rPr>
          <w:rFonts w:cs="Times New Roman"/>
        </w:rPr>
        <w:t>SimAM</w:t>
      </w:r>
      <w:proofErr w:type="spellEnd"/>
      <w:r w:rsidR="008F0382" w:rsidRPr="008F0382">
        <w:rPr>
          <w:rFonts w:cs="Times New Roman"/>
        </w:rPr>
        <w:t xml:space="preserve">, ECA, and CBAM. The SE-based model achieved an </w:t>
      </w:r>
      <w:proofErr w:type="spellStart"/>
      <w:r w:rsidR="008F0382" w:rsidRPr="008F0382">
        <w:rPr>
          <w:rFonts w:cs="Times New Roman"/>
        </w:rPr>
        <w:t>mPA</w:t>
      </w:r>
      <w:proofErr w:type="spellEnd"/>
      <w:r w:rsidR="008F0382" w:rsidRPr="008F0382">
        <w:rPr>
          <w:rFonts w:cs="Times New Roman"/>
        </w:rPr>
        <w:t xml:space="preserve"> of 91.60%, </w:t>
      </w:r>
      <w:proofErr w:type="spellStart"/>
      <w:r w:rsidR="008F0382" w:rsidRPr="008F0382">
        <w:rPr>
          <w:rFonts w:cs="Times New Roman"/>
        </w:rPr>
        <w:t>mIoU</w:t>
      </w:r>
      <w:proofErr w:type="spellEnd"/>
      <w:r w:rsidR="008F0382" w:rsidRPr="008F0382">
        <w:rPr>
          <w:rFonts w:cs="Times New Roman"/>
        </w:rPr>
        <w:t xml:space="preserve"> of 85.34%, </w:t>
      </w:r>
      <w:proofErr w:type="spellStart"/>
      <w:r w:rsidR="008F0382" w:rsidRPr="008F0382">
        <w:rPr>
          <w:rFonts w:cs="Times New Roman"/>
        </w:rPr>
        <w:t>IoU</w:t>
      </w:r>
      <w:proofErr w:type="spellEnd"/>
      <w:r w:rsidR="008F0382" w:rsidRPr="008F0382">
        <w:rPr>
          <w:rFonts w:cs="Times New Roman"/>
        </w:rPr>
        <w:t xml:space="preserve">-Disease of 73.72%, with 7.69 M parameters and an inference time of 19.64 </w:t>
      </w:r>
      <w:proofErr w:type="spellStart"/>
      <w:r w:rsidR="008F0382" w:rsidRPr="008F0382">
        <w:rPr>
          <w:rFonts w:cs="Times New Roman"/>
        </w:rPr>
        <w:t>ms.</w:t>
      </w:r>
      <w:proofErr w:type="spellEnd"/>
      <w:r w:rsidR="008F0382" w:rsidRPr="008F0382">
        <w:rPr>
          <w:rFonts w:cs="Times New Roman"/>
        </w:rPr>
        <w:t xml:space="preserve"> Compared with SE, </w:t>
      </w:r>
      <w:proofErr w:type="spellStart"/>
      <w:r w:rsidR="008F0382" w:rsidRPr="008F0382">
        <w:rPr>
          <w:rFonts w:cs="Times New Roman"/>
        </w:rPr>
        <w:t>SimAM</w:t>
      </w:r>
      <w:proofErr w:type="spellEnd"/>
      <w:r w:rsidR="008F0382" w:rsidRPr="008F0382">
        <w:rPr>
          <w:rFonts w:cs="Times New Roman"/>
        </w:rPr>
        <w:t xml:space="preserve"> improved </w:t>
      </w:r>
      <w:proofErr w:type="spellStart"/>
      <w:r w:rsidR="008F0382" w:rsidRPr="008F0382">
        <w:rPr>
          <w:rFonts w:cs="Times New Roman"/>
        </w:rPr>
        <w:t>mIoU</w:t>
      </w:r>
      <w:proofErr w:type="spellEnd"/>
      <w:r w:rsidR="008F0382" w:rsidRPr="008F0382">
        <w:rPr>
          <w:rFonts w:cs="Times New Roman"/>
        </w:rPr>
        <w:t xml:space="preserve"> (85.46%) and </w:t>
      </w:r>
      <w:proofErr w:type="spellStart"/>
      <w:r w:rsidR="008F0382" w:rsidRPr="008F0382">
        <w:rPr>
          <w:rFonts w:cs="Times New Roman"/>
        </w:rPr>
        <w:t>IoU</w:t>
      </w:r>
      <w:proofErr w:type="spellEnd"/>
      <w:r w:rsidR="008F0382" w:rsidRPr="008F0382">
        <w:rPr>
          <w:rFonts w:cs="Times New Roman"/>
        </w:rPr>
        <w:t xml:space="preserve">-Disease (73.94%) while reducing the parameter count to 7.05 M, and maintained a competitive inference time (20.55 </w:t>
      </w:r>
      <w:proofErr w:type="spellStart"/>
      <w:r w:rsidR="008F0382" w:rsidRPr="008F0382">
        <w:rPr>
          <w:rFonts w:cs="Times New Roman"/>
        </w:rPr>
        <w:t>ms</w:t>
      </w:r>
      <w:proofErr w:type="spellEnd"/>
      <w:r w:rsidR="008F0382" w:rsidRPr="008F0382">
        <w:rPr>
          <w:rFonts w:cs="Times New Roman"/>
        </w:rPr>
        <w:t xml:space="preserve">). ECA achieved the highest </w:t>
      </w:r>
      <w:proofErr w:type="spellStart"/>
      <w:r w:rsidR="008F0382" w:rsidRPr="008F0382">
        <w:rPr>
          <w:rFonts w:cs="Times New Roman"/>
        </w:rPr>
        <w:t>mPA</w:t>
      </w:r>
      <w:proofErr w:type="spellEnd"/>
      <w:r w:rsidR="008F0382" w:rsidRPr="008F0382">
        <w:rPr>
          <w:rFonts w:cs="Times New Roman"/>
        </w:rPr>
        <w:t xml:space="preserve"> (91.94%) and comparable </w:t>
      </w:r>
      <w:proofErr w:type="spellStart"/>
      <w:r w:rsidR="008F0382" w:rsidRPr="008F0382">
        <w:rPr>
          <w:rFonts w:cs="Times New Roman"/>
        </w:rPr>
        <w:t>mIoU</w:t>
      </w:r>
      <w:proofErr w:type="spellEnd"/>
      <w:r w:rsidR="008F0382" w:rsidRPr="008F0382">
        <w:rPr>
          <w:rFonts w:cs="Times New Roman"/>
        </w:rPr>
        <w:t xml:space="preserve"> (85.22%), but required the longest inference time (25.08 </w:t>
      </w:r>
      <w:proofErr w:type="spellStart"/>
      <w:r w:rsidR="008F0382" w:rsidRPr="008F0382">
        <w:rPr>
          <w:rFonts w:cs="Times New Roman"/>
        </w:rPr>
        <w:t>ms</w:t>
      </w:r>
      <w:proofErr w:type="spellEnd"/>
      <w:r w:rsidR="008F0382" w:rsidRPr="008F0382">
        <w:rPr>
          <w:rFonts w:cs="Times New Roman"/>
        </w:rPr>
        <w:t xml:space="preserve">). CBAM provided marginal accuracy gains over the baseline but incurred the largest parameter count (7.99 M) and increased latency (24.07 </w:t>
      </w:r>
      <w:proofErr w:type="spellStart"/>
      <w:r w:rsidR="008F0382" w:rsidRPr="008F0382">
        <w:rPr>
          <w:rFonts w:cs="Times New Roman"/>
        </w:rPr>
        <w:t>ms</w:t>
      </w:r>
      <w:proofErr w:type="spellEnd"/>
      <w:r w:rsidR="008F0382" w:rsidRPr="008F0382">
        <w:rPr>
          <w:rFonts w:cs="Times New Roman"/>
        </w:rPr>
        <w:t xml:space="preserve">). Overall, </w:t>
      </w:r>
      <w:proofErr w:type="spellStart"/>
      <w:r w:rsidR="008F0382" w:rsidRPr="008F0382">
        <w:rPr>
          <w:rFonts w:cs="Times New Roman"/>
        </w:rPr>
        <w:t>SimAM</w:t>
      </w:r>
      <w:proofErr w:type="spellEnd"/>
      <w:r w:rsidR="008F0382" w:rsidRPr="008F0382">
        <w:rPr>
          <w:rFonts w:cs="Times New Roman"/>
        </w:rPr>
        <w:t xml:space="preserve"> </w:t>
      </w:r>
      <w:r w:rsidR="008F0382" w:rsidRPr="008F0382">
        <w:rPr>
          <w:rFonts w:cs="Times New Roman"/>
        </w:rPr>
        <w:lastRenderedPageBreak/>
        <w:t>delivered the most favorable balance between lesion segmentation accuracy and computational efficiency, and was therefore selected for subsequent experiments</w:t>
      </w:r>
      <w:r w:rsidR="008D0446" w:rsidRPr="008D0446">
        <w:rPr>
          <w:rFonts w:cs="Times New Roman"/>
        </w:rPr>
        <w:t>.</w:t>
      </w:r>
      <w:r w:rsidR="00FE0FEF" w:rsidRPr="00FE0FEF">
        <w:t xml:space="preserve"> </w:t>
      </w:r>
    </w:p>
    <w:p w14:paraId="76D6F24F" w14:textId="5EDD0E9C" w:rsidR="00BF32AC" w:rsidRPr="00C120CA" w:rsidRDefault="00FE0FEF" w:rsidP="00527CEF">
      <w:pPr>
        <w:rPr>
          <w:rFonts w:cs="Times New Roman"/>
        </w:rPr>
      </w:pPr>
      <w:r>
        <w:rPr>
          <w:noProof/>
        </w:rPr>
        <w:drawing>
          <wp:inline distT="0" distB="0" distL="0" distR="0" wp14:anchorId="40055556" wp14:editId="7B192604">
            <wp:extent cx="5274310" cy="3873500"/>
            <wp:effectExtent l="0" t="0" r="2540" b="0"/>
            <wp:docPr id="15026156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7750CD06" w14:textId="2DF2D8A0" w:rsidR="00527CEF" w:rsidRPr="00527CEF" w:rsidRDefault="00A80C94" w:rsidP="00A43808">
      <w:pPr>
        <w:pStyle w:val="Caption"/>
        <w:jc w:val="both"/>
      </w:pPr>
      <w:bookmarkStart w:id="32" w:name="_Ref227532209"/>
      <w:r>
        <w:t xml:space="preserve">Fig. </w:t>
      </w:r>
      <w:r>
        <w:fldChar w:fldCharType="begin"/>
      </w:r>
      <w:r>
        <w:instrText xml:space="preserve"> SEQ Fig. \* ARABIC </w:instrText>
      </w:r>
      <w:r>
        <w:fldChar w:fldCharType="separate"/>
      </w:r>
      <w:r w:rsidR="00FE11D1">
        <w:rPr>
          <w:noProof/>
        </w:rPr>
        <w:t>8</w:t>
      </w:r>
      <w:r>
        <w:fldChar w:fldCharType="end"/>
      </w:r>
      <w:bookmarkEnd w:id="32"/>
      <w:r>
        <w:t xml:space="preserve">. </w:t>
      </w:r>
      <w:r w:rsidR="008F0382" w:rsidRPr="008F0382">
        <w:t xml:space="preserve">Performance comparison of U-Net with an EfficientNet-B0 backbone using different attention mechanisms, including </w:t>
      </w:r>
      <w:proofErr w:type="spellStart"/>
      <w:r w:rsidR="008F0382" w:rsidRPr="008F0382">
        <w:t>SimAM</w:t>
      </w:r>
      <w:proofErr w:type="spellEnd"/>
      <w:r w:rsidR="008F0382" w:rsidRPr="008F0382">
        <w:t xml:space="preserve">, </w:t>
      </w:r>
      <w:r w:rsidR="007870CD" w:rsidRPr="008F0382">
        <w:t>CBAM</w:t>
      </w:r>
      <w:r w:rsidR="007870CD">
        <w:rPr>
          <w:rFonts w:hint="eastAsia"/>
        </w:rPr>
        <w:t xml:space="preserve">, </w:t>
      </w:r>
      <w:r w:rsidR="008F0382" w:rsidRPr="008F0382">
        <w:t xml:space="preserve">ECA, and </w:t>
      </w:r>
      <w:r w:rsidR="007870CD" w:rsidRPr="008F0382">
        <w:t>SE (baseline)</w:t>
      </w:r>
      <w:r w:rsidR="008F0382" w:rsidRPr="008F0382">
        <w:t>, evaluated in terms of segmentation accuracy, parameter count, and inference time</w:t>
      </w:r>
      <w:r w:rsidR="00D10C16" w:rsidRPr="00C85BD7">
        <w:rPr>
          <w:rFonts w:hint="eastAsia"/>
        </w:rPr>
        <w:t>.</w:t>
      </w:r>
    </w:p>
    <w:p w14:paraId="684C7D2D" w14:textId="647AA03D" w:rsidR="002A4A77" w:rsidRPr="00404851" w:rsidRDefault="00404851" w:rsidP="00404851">
      <w:pPr>
        <w:pStyle w:val="Caption"/>
        <w:jc w:val="both"/>
        <w:rPr>
          <w:rFonts w:eastAsia="Times New Roman" w:cs="Times New Roman"/>
          <w:sz w:val="21"/>
          <w:szCs w:val="22"/>
        </w:rPr>
      </w:pPr>
      <w:r w:rsidRPr="00404851">
        <w:rPr>
          <w:rFonts w:eastAsia="Times New Roman" w:cs="Times New Roman"/>
          <w:sz w:val="21"/>
          <w:szCs w:val="21"/>
        </w:rPr>
        <w:fldChar w:fldCharType="begin"/>
      </w:r>
      <w:r w:rsidRPr="00404851">
        <w:rPr>
          <w:rFonts w:eastAsia="Times New Roman" w:cs="Times New Roman"/>
          <w:sz w:val="21"/>
          <w:szCs w:val="21"/>
        </w:rPr>
        <w:instrText xml:space="preserve"> REF _Ref227532392 \h </w:instrText>
      </w:r>
      <w:r w:rsidRPr="00404851">
        <w:rPr>
          <w:rFonts w:eastAsia="Times New Roman" w:cs="Times New Roman"/>
          <w:sz w:val="21"/>
          <w:szCs w:val="21"/>
        </w:rPr>
      </w:r>
      <w:r>
        <w:rPr>
          <w:rFonts w:eastAsia="Times New Roman" w:cs="Times New Roman"/>
          <w:sz w:val="21"/>
          <w:szCs w:val="21"/>
        </w:rPr>
        <w:instrText xml:space="preserve"> \* MERGEFORMAT </w:instrText>
      </w:r>
      <w:r w:rsidRPr="00404851">
        <w:rPr>
          <w:rFonts w:eastAsia="Times New Roman" w:cs="Times New Roman"/>
          <w:sz w:val="21"/>
          <w:szCs w:val="21"/>
        </w:rPr>
        <w:fldChar w:fldCharType="separate"/>
      </w:r>
      <w:r w:rsidR="00FE11D1" w:rsidRPr="00FE11D1">
        <w:rPr>
          <w:sz w:val="21"/>
          <w:szCs w:val="21"/>
        </w:rPr>
        <w:t xml:space="preserve">Fig. </w:t>
      </w:r>
      <w:r w:rsidR="00FE11D1" w:rsidRPr="00FE11D1">
        <w:rPr>
          <w:noProof/>
          <w:sz w:val="21"/>
          <w:szCs w:val="21"/>
        </w:rPr>
        <w:t>9</w:t>
      </w:r>
      <w:r w:rsidRPr="00404851">
        <w:rPr>
          <w:rFonts w:eastAsia="Times New Roman" w:cs="Times New Roman"/>
          <w:sz w:val="21"/>
          <w:szCs w:val="21"/>
        </w:rPr>
        <w:fldChar w:fldCharType="end"/>
      </w:r>
      <w:r w:rsidR="002936B3" w:rsidRPr="00404851">
        <w:rPr>
          <w:rFonts w:eastAsia="Times New Roman" w:cs="Times New Roman"/>
          <w:sz w:val="21"/>
          <w:szCs w:val="22"/>
        </w:rPr>
        <w:t xml:space="preserve"> </w:t>
      </w:r>
      <w:bookmarkStart w:id="33" w:name="_Ref200821820"/>
      <w:r w:rsidR="00211316" w:rsidRPr="00404851">
        <w:rPr>
          <w:rFonts w:eastAsia="Times New Roman" w:cs="Times New Roman"/>
          <w:sz w:val="21"/>
          <w:szCs w:val="22"/>
        </w:rPr>
        <w:t xml:space="preserve">compares the lesion segmentation performance of U-Net with an EfficientNet-B0 backbone using different decoder convolution variants. </w:t>
      </w:r>
      <w:proofErr w:type="spellStart"/>
      <w:r w:rsidR="00211316" w:rsidRPr="00404851">
        <w:rPr>
          <w:rFonts w:eastAsia="Times New Roman" w:cs="Times New Roman"/>
          <w:sz w:val="21"/>
          <w:szCs w:val="22"/>
        </w:rPr>
        <w:t>RepConv</w:t>
      </w:r>
      <w:proofErr w:type="spellEnd"/>
      <w:r w:rsidR="00211316" w:rsidRPr="00404851">
        <w:rPr>
          <w:rFonts w:eastAsia="Times New Roman" w:cs="Times New Roman"/>
          <w:sz w:val="21"/>
          <w:szCs w:val="22"/>
        </w:rPr>
        <w:t xml:space="preserve"> achieved the best overall performance, obtaining the highest </w:t>
      </w:r>
      <w:proofErr w:type="spellStart"/>
      <w:r w:rsidR="00211316" w:rsidRPr="00404851">
        <w:rPr>
          <w:rFonts w:eastAsia="Times New Roman" w:cs="Times New Roman"/>
          <w:sz w:val="21"/>
          <w:szCs w:val="22"/>
        </w:rPr>
        <w:t>IoU</w:t>
      </w:r>
      <w:proofErr w:type="spellEnd"/>
      <w:r w:rsidR="00211316" w:rsidRPr="00404851">
        <w:rPr>
          <w:rFonts w:eastAsia="Times New Roman" w:cs="Times New Roman"/>
          <w:sz w:val="21"/>
          <w:szCs w:val="22"/>
        </w:rPr>
        <w:t xml:space="preserve">-Disease (74.30%) and </w:t>
      </w:r>
      <w:proofErr w:type="spellStart"/>
      <w:r w:rsidR="00211316" w:rsidRPr="00404851">
        <w:rPr>
          <w:rFonts w:eastAsia="Times New Roman" w:cs="Times New Roman"/>
          <w:sz w:val="21"/>
          <w:szCs w:val="22"/>
        </w:rPr>
        <w:t>mIoU</w:t>
      </w:r>
      <w:proofErr w:type="spellEnd"/>
      <w:r w:rsidR="00211316" w:rsidRPr="00404851">
        <w:rPr>
          <w:rFonts w:eastAsia="Times New Roman" w:cs="Times New Roman"/>
          <w:sz w:val="21"/>
          <w:szCs w:val="22"/>
        </w:rPr>
        <w:t xml:space="preserve"> (85.64%), with a moderate parameter count (7.73 M) and the shortest inference time (17.33 </w:t>
      </w:r>
      <w:proofErr w:type="spellStart"/>
      <w:r w:rsidR="00211316" w:rsidRPr="00404851">
        <w:rPr>
          <w:rFonts w:eastAsia="Times New Roman" w:cs="Times New Roman"/>
          <w:sz w:val="21"/>
          <w:szCs w:val="22"/>
        </w:rPr>
        <w:t>ms</w:t>
      </w:r>
      <w:proofErr w:type="spellEnd"/>
      <w:r w:rsidR="00211316" w:rsidRPr="00404851">
        <w:rPr>
          <w:rFonts w:eastAsia="Times New Roman" w:cs="Times New Roman"/>
          <w:sz w:val="21"/>
          <w:szCs w:val="22"/>
        </w:rPr>
        <w:t xml:space="preserve">). CondConv2D showed competitive accuracy but required more parameters (9.25 M), while </w:t>
      </w:r>
      <w:proofErr w:type="spellStart"/>
      <w:r w:rsidR="00211316" w:rsidRPr="00404851">
        <w:rPr>
          <w:rFonts w:eastAsia="Times New Roman" w:cs="Times New Roman"/>
          <w:sz w:val="21"/>
          <w:szCs w:val="22"/>
        </w:rPr>
        <w:t>ODConv</w:t>
      </w:r>
      <w:proofErr w:type="spellEnd"/>
      <w:r w:rsidR="00211316" w:rsidRPr="00404851">
        <w:rPr>
          <w:rFonts w:eastAsia="Times New Roman" w:cs="Times New Roman"/>
          <w:sz w:val="21"/>
          <w:szCs w:val="22"/>
        </w:rPr>
        <w:t xml:space="preserve"> exhibited the lowest accuracy and the highest computational cost. The baseline Conv×2 and standard Conv decoders achieved moderate performance, and </w:t>
      </w:r>
      <w:proofErr w:type="spellStart"/>
      <w:r w:rsidR="00211316" w:rsidRPr="00404851">
        <w:rPr>
          <w:rFonts w:eastAsia="Times New Roman" w:cs="Times New Roman"/>
          <w:sz w:val="21"/>
          <w:szCs w:val="22"/>
        </w:rPr>
        <w:t>PConv</w:t>
      </w:r>
      <w:proofErr w:type="spellEnd"/>
      <w:r w:rsidR="00211316" w:rsidRPr="00404851">
        <w:rPr>
          <w:rFonts w:eastAsia="Times New Roman" w:cs="Times New Roman"/>
          <w:sz w:val="21"/>
          <w:szCs w:val="22"/>
        </w:rPr>
        <w:t xml:space="preserve">, although lightweight, did not provide competitive accuracy. Overall, </w:t>
      </w:r>
      <w:proofErr w:type="spellStart"/>
      <w:r w:rsidR="00211316" w:rsidRPr="00404851">
        <w:rPr>
          <w:rFonts w:eastAsia="Times New Roman" w:cs="Times New Roman"/>
          <w:sz w:val="21"/>
          <w:szCs w:val="22"/>
        </w:rPr>
        <w:lastRenderedPageBreak/>
        <w:t>RepConv</w:t>
      </w:r>
      <w:proofErr w:type="spellEnd"/>
      <w:r w:rsidR="00211316" w:rsidRPr="00404851">
        <w:rPr>
          <w:rFonts w:eastAsia="Times New Roman" w:cs="Times New Roman"/>
          <w:sz w:val="21"/>
          <w:szCs w:val="22"/>
        </w:rPr>
        <w:t xml:space="preserve"> offers the most favorable trade-off between segmentation accuracy and efficiency and was therefore adopted in the final model.</w:t>
      </w:r>
      <w:r w:rsidR="001F012F" w:rsidRPr="00404851">
        <w:rPr>
          <w:rFonts w:eastAsia="Times New Roman" w:cs="Times New Roman"/>
          <w:sz w:val="21"/>
          <w:szCs w:val="22"/>
        </w:rPr>
        <w:t xml:space="preserve"> </w:t>
      </w:r>
    </w:p>
    <w:p w14:paraId="6B78B82E" w14:textId="6D26314C" w:rsidR="007F1787" w:rsidRDefault="00C22BBF" w:rsidP="00AB1B43">
      <w:r>
        <w:rPr>
          <w:noProof/>
        </w:rPr>
        <w:drawing>
          <wp:inline distT="0" distB="0" distL="0" distR="0" wp14:anchorId="07A2B9E6" wp14:editId="2638550A">
            <wp:extent cx="5274310" cy="3791585"/>
            <wp:effectExtent l="0" t="0" r="2540" b="0"/>
            <wp:docPr id="21591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791585"/>
                    </a:xfrm>
                    <a:prstGeom prst="rect">
                      <a:avLst/>
                    </a:prstGeom>
                    <a:noFill/>
                    <a:ln>
                      <a:noFill/>
                    </a:ln>
                  </pic:spPr>
                </pic:pic>
              </a:graphicData>
            </a:graphic>
          </wp:inline>
        </w:drawing>
      </w:r>
    </w:p>
    <w:p w14:paraId="5B2BC5FB" w14:textId="33051091" w:rsidR="007F1787" w:rsidRPr="00C65BE4" w:rsidRDefault="00404851" w:rsidP="00A43808">
      <w:pPr>
        <w:pStyle w:val="Caption"/>
        <w:jc w:val="both"/>
        <w:rPr>
          <w:rFonts w:eastAsiaTheme="minorEastAsia"/>
        </w:rPr>
      </w:pPr>
      <w:bookmarkStart w:id="34" w:name="_Ref227532392"/>
      <w:bookmarkEnd w:id="33"/>
      <w:r>
        <w:t xml:space="preserve">Fig. </w:t>
      </w:r>
      <w:r>
        <w:fldChar w:fldCharType="begin"/>
      </w:r>
      <w:r>
        <w:instrText xml:space="preserve"> SEQ Fig. \* ARABIC </w:instrText>
      </w:r>
      <w:r>
        <w:fldChar w:fldCharType="separate"/>
      </w:r>
      <w:r w:rsidR="00FE11D1">
        <w:rPr>
          <w:noProof/>
        </w:rPr>
        <w:t>9</w:t>
      </w:r>
      <w:r>
        <w:fldChar w:fldCharType="end"/>
      </w:r>
      <w:bookmarkEnd w:id="34"/>
      <w:r>
        <w:t xml:space="preserve">. </w:t>
      </w:r>
      <w:r w:rsidR="003F4207" w:rsidRPr="003F4207">
        <w:t xml:space="preserve">Lesion segmentation performance of U-Net with a </w:t>
      </w:r>
      <w:proofErr w:type="spellStart"/>
      <w:r w:rsidR="003F4207" w:rsidRPr="003F4207">
        <w:t>SimAM</w:t>
      </w:r>
      <w:proofErr w:type="spellEnd"/>
      <w:r w:rsidR="003F4207" w:rsidRPr="003F4207">
        <w:t xml:space="preserve">-enhanced EfficientNet-B0 backbone using different decoder convolution variants, including </w:t>
      </w:r>
      <w:proofErr w:type="spellStart"/>
      <w:r w:rsidR="003F4207" w:rsidRPr="003F4207">
        <w:t>RepConv</w:t>
      </w:r>
      <w:proofErr w:type="spellEnd"/>
      <w:r w:rsidR="003F4207" w:rsidRPr="003F4207">
        <w:t xml:space="preserve">, </w:t>
      </w:r>
      <w:proofErr w:type="spellStart"/>
      <w:r w:rsidR="003F4207" w:rsidRPr="003F4207">
        <w:t>PConv</w:t>
      </w:r>
      <w:proofErr w:type="spellEnd"/>
      <w:r w:rsidR="003F4207" w:rsidRPr="003F4207">
        <w:t xml:space="preserve">, Conv, </w:t>
      </w:r>
      <w:proofErr w:type="spellStart"/>
      <w:r w:rsidR="003F4207" w:rsidRPr="003F4207">
        <w:t>ODConv</w:t>
      </w:r>
      <w:proofErr w:type="spellEnd"/>
      <w:r w:rsidR="003F4207" w:rsidRPr="003F4207">
        <w:t>, CondConv2D, and Conv×2 (baseline), evaluated in terms of segmentation accuracy, parameter count, and inference time.</w:t>
      </w:r>
    </w:p>
    <w:p w14:paraId="66301B1C" w14:textId="6DEDECF1" w:rsidR="00FB03FB" w:rsidRDefault="00404851">
      <w:pPr>
        <w:rPr>
          <w:rFonts w:eastAsiaTheme="minorEastAsia" w:cs="Times New Roman"/>
        </w:rPr>
      </w:pPr>
      <w:r>
        <w:rPr>
          <w:rFonts w:eastAsiaTheme="minorEastAsia" w:cs="Times New Roman"/>
        </w:rPr>
        <w:fldChar w:fldCharType="begin"/>
      </w:r>
      <w:r>
        <w:rPr>
          <w:rFonts w:eastAsiaTheme="minorEastAsia" w:cs="Times New Roman"/>
        </w:rPr>
        <w:instrText xml:space="preserve"> REF _Ref227532601 \h </w:instrText>
      </w:r>
      <w:r>
        <w:rPr>
          <w:rFonts w:eastAsiaTheme="minorEastAsia" w:cs="Times New Roman"/>
        </w:rPr>
      </w:r>
      <w:r>
        <w:rPr>
          <w:rFonts w:eastAsiaTheme="minorEastAsia" w:cs="Times New Roman"/>
        </w:rPr>
        <w:fldChar w:fldCharType="separate"/>
      </w:r>
      <w:r w:rsidR="00FE11D1">
        <w:t>Fig.S</w:t>
      </w:r>
      <w:r w:rsidR="00FE11D1">
        <w:rPr>
          <w:noProof/>
        </w:rPr>
        <w:t>1</w:t>
      </w:r>
      <w:r>
        <w:rPr>
          <w:rFonts w:eastAsiaTheme="minorEastAsia" w:cs="Times New Roman"/>
        </w:rPr>
        <w:fldChar w:fldCharType="end"/>
      </w:r>
      <w:r>
        <w:rPr>
          <w:rFonts w:eastAsiaTheme="minorEastAsia" w:cs="Times New Roman"/>
        </w:rPr>
        <w:t xml:space="preserve"> </w:t>
      </w:r>
      <w:r w:rsidR="00FB03FB" w:rsidRPr="3B032F30">
        <w:rPr>
          <w:rFonts w:cs="Times New Roman"/>
        </w:rPr>
        <w:t xml:space="preserve">illustrates the </w:t>
      </w:r>
      <w:r w:rsidR="0054518C" w:rsidRPr="3B032F30">
        <w:rPr>
          <w:rFonts w:cs="Times New Roman"/>
        </w:rPr>
        <w:t>relationship between</w:t>
      </w:r>
      <w:r w:rsidR="00FB03FB" w:rsidRPr="3B032F30">
        <w:rPr>
          <w:rFonts w:cs="Times New Roman"/>
        </w:rPr>
        <w:t xml:space="preserve"> the </w:t>
      </w:r>
      <w:r w:rsidR="00CB71D0" w:rsidRPr="3B032F30">
        <w:rPr>
          <w:rFonts w:cs="Times New Roman"/>
        </w:rPr>
        <w:t xml:space="preserve">SimEffB0-RepUNet </w:t>
      </w:r>
      <w:r w:rsidR="0054518C" w:rsidRPr="3B032F30">
        <w:rPr>
          <w:rFonts w:cs="Times New Roman"/>
        </w:rPr>
        <w:t xml:space="preserve">predicted </w:t>
      </w:r>
      <w:r w:rsidR="00D7269A" w:rsidRPr="3B032F30">
        <w:rPr>
          <w:rFonts w:cs="Times New Roman"/>
        </w:rPr>
        <w:t>disease severity</w:t>
      </w:r>
      <w:r w:rsidR="0054518C" w:rsidRPr="3B032F30">
        <w:rPr>
          <w:rFonts w:cs="Times New Roman"/>
        </w:rPr>
        <w:t xml:space="preserve"> and the ground truth</w:t>
      </w:r>
      <w:r w:rsidR="00FB03FB" w:rsidRPr="3B032F30">
        <w:rPr>
          <w:rFonts w:cs="Times New Roman"/>
        </w:rPr>
        <w:t xml:space="preserve">, in </w:t>
      </w:r>
      <w:r w:rsidR="009327C4" w:rsidRPr="3B032F30">
        <w:rPr>
          <w:rFonts w:cs="Times New Roman"/>
        </w:rPr>
        <w:t xml:space="preserve">terms of </w:t>
      </w:r>
      <w:r w:rsidR="00FB03FB" w:rsidRPr="3B032F30">
        <w:rPr>
          <w:rFonts w:cs="Times New Roman"/>
        </w:rPr>
        <w:t xml:space="preserve">the </w:t>
      </w:r>
      <w:r w:rsidR="009327C4" w:rsidRPr="3B032F30">
        <w:rPr>
          <w:rFonts w:cs="Times New Roman"/>
        </w:rPr>
        <w:t>R² results and error metrics (MAE and RMSE)</w:t>
      </w:r>
      <w:r w:rsidR="00FB03FB" w:rsidRPr="3B032F30">
        <w:rPr>
          <w:rFonts w:cs="Times New Roman"/>
        </w:rPr>
        <w:t>.</w:t>
      </w:r>
      <w:r w:rsidR="007C058E" w:rsidRPr="3B032F30">
        <w:rPr>
          <w:rFonts w:cs="Times New Roman"/>
        </w:rPr>
        <w:t xml:space="preserve"> </w:t>
      </w:r>
      <w:r w:rsidR="00FB03FB" w:rsidRPr="3B032F30">
        <w:rPr>
          <w:rFonts w:cs="Times New Roman"/>
        </w:rPr>
        <w:t>The model achieved an evaluation performance of R² = 0.976, MAE = 0.012, and RMSE = 0.019 on the test set, demonstrating strong predictive accuracy and robustness in both disease segmentation and severity quantification tasks.</w:t>
      </w:r>
    </w:p>
    <w:p w14:paraId="4713858E" w14:textId="45FCF933" w:rsidR="00604607" w:rsidRPr="00604607" w:rsidRDefault="00013BB8" w:rsidP="00AB0EAE">
      <w:pPr>
        <w:pStyle w:val="Dual-heading2"/>
        <w:numPr>
          <w:ilvl w:val="1"/>
          <w:numId w:val="23"/>
        </w:numPr>
      </w:pPr>
      <w:r>
        <w:lastRenderedPageBreak/>
        <w:t xml:space="preserve">Model </w:t>
      </w:r>
      <w:r w:rsidR="00EF19B1">
        <w:rPr>
          <w:rFonts w:hint="eastAsia"/>
        </w:rPr>
        <w:t>c</w:t>
      </w:r>
      <w:r w:rsidR="007B2A45" w:rsidRPr="007B2A45">
        <w:t>omparison</w:t>
      </w:r>
    </w:p>
    <w:p w14:paraId="29C3F27C" w14:textId="48139549" w:rsidR="00404E8F" w:rsidRDefault="00173ABD" w:rsidP="00101E54">
      <w:pPr>
        <w:widowControl/>
        <w:rPr>
          <w:rFonts w:eastAsia="SimSun" w:cs="Times New Roman"/>
          <w:kern w:val="0"/>
          <w14:ligatures w14:val="none"/>
        </w:rPr>
      </w:pPr>
      <w:r w:rsidRPr="3B032F30">
        <w:rPr>
          <w:rFonts w:eastAsia="SimSun" w:cs="Times New Roman"/>
          <w:kern w:val="0"/>
          <w14:ligatures w14:val="none"/>
        </w:rPr>
        <w:t xml:space="preserve">The performance of five </w:t>
      </w:r>
      <w:r w:rsidR="00BA1208" w:rsidRPr="3B032F30">
        <w:rPr>
          <w:rFonts w:eastAsia="SimSun" w:cs="Times New Roman"/>
          <w:kern w:val="0"/>
          <w14:ligatures w14:val="none"/>
        </w:rPr>
        <w:t>single</w:t>
      </w:r>
      <w:r w:rsidRPr="3B032F30">
        <w:rPr>
          <w:rFonts w:eastAsia="SimSun" w:cs="Times New Roman"/>
          <w:kern w:val="0"/>
          <w14:ligatures w14:val="none"/>
        </w:rPr>
        <w:t xml:space="preserve">-stage models and </w:t>
      </w:r>
      <w:r w:rsidR="0009034A" w:rsidRPr="3B032F30">
        <w:rPr>
          <w:rFonts w:eastAsia="SimSun" w:cs="Times New Roman"/>
          <w:kern w:val="0"/>
          <w14:ligatures w14:val="none"/>
        </w:rPr>
        <w:t xml:space="preserve">two </w:t>
      </w:r>
      <w:r w:rsidRPr="3B032F30">
        <w:rPr>
          <w:rFonts w:eastAsia="SimSun" w:cs="Times New Roman"/>
          <w:kern w:val="0"/>
          <w14:ligatures w14:val="none"/>
        </w:rPr>
        <w:t>dual-stage models, including our proposed model, is summarized in</w:t>
      </w:r>
      <w:r w:rsidR="00CF30CE">
        <w:rPr>
          <w:rFonts w:eastAsia="SimSun" w:cs="Times New Roman"/>
          <w:kern w:val="0"/>
          <w14:ligatures w14:val="none"/>
        </w:rPr>
        <w:t xml:space="preserve"> </w:t>
      </w:r>
      <w:r w:rsidR="00CF30CE">
        <w:rPr>
          <w:rFonts w:eastAsia="SimSun" w:cs="Times New Roman"/>
          <w:kern w:val="0"/>
          <w:szCs w:val="21"/>
          <w14:ligatures w14:val="none"/>
        </w:rPr>
        <w:fldChar w:fldCharType="begin"/>
      </w:r>
      <w:r w:rsidR="00CF30CE">
        <w:rPr>
          <w:rFonts w:eastAsia="SimSun" w:cs="Times New Roman"/>
          <w:kern w:val="0"/>
          <w:szCs w:val="21"/>
          <w14:ligatures w14:val="none"/>
        </w:rPr>
        <w:instrText xml:space="preserve"> REF _Ref227532703 \h </w:instrText>
      </w:r>
      <w:r w:rsidR="00CF30CE">
        <w:rPr>
          <w:rFonts w:eastAsia="SimSun" w:cs="Times New Roman"/>
          <w:kern w:val="0"/>
          <w:szCs w:val="21"/>
          <w14:ligatures w14:val="none"/>
        </w:rPr>
      </w:r>
      <w:r w:rsidR="00CF30CE">
        <w:rPr>
          <w:rFonts w:eastAsia="SimSun" w:cs="Times New Roman"/>
          <w:kern w:val="0"/>
          <w:szCs w:val="21"/>
          <w14:ligatures w14:val="none"/>
        </w:rPr>
        <w:fldChar w:fldCharType="separate"/>
      </w:r>
      <w:r w:rsidR="00FE11D1">
        <w:t xml:space="preserve">Fig. </w:t>
      </w:r>
      <w:r w:rsidR="00FE11D1">
        <w:rPr>
          <w:noProof/>
        </w:rPr>
        <w:t>10</w:t>
      </w:r>
      <w:r w:rsidR="00CF30CE">
        <w:rPr>
          <w:rFonts w:eastAsia="SimSun" w:cs="Times New Roman"/>
          <w:kern w:val="0"/>
          <w:szCs w:val="21"/>
          <w14:ligatures w14:val="none"/>
        </w:rPr>
        <w:fldChar w:fldCharType="end"/>
      </w:r>
      <w:r w:rsidRPr="3B032F30">
        <w:rPr>
          <w:rFonts w:eastAsia="SimSun" w:cs="Times New Roman"/>
          <w:kern w:val="0"/>
          <w14:ligatures w14:val="none"/>
        </w:rPr>
        <w:t xml:space="preserve">. </w:t>
      </w:r>
      <w:r w:rsidR="00404E8F" w:rsidRPr="3B032F30">
        <w:rPr>
          <w:rFonts w:eastAsia="SimSun" w:cs="Times New Roman"/>
          <w:kern w:val="0"/>
          <w14:ligatures w14:val="none"/>
        </w:rPr>
        <w:t xml:space="preserve">Among the </w:t>
      </w:r>
      <w:r w:rsidR="00BA1208" w:rsidRPr="3B032F30">
        <w:rPr>
          <w:rFonts w:eastAsia="SimSun" w:cs="Times New Roman"/>
          <w:kern w:val="0"/>
          <w14:ligatures w14:val="none"/>
        </w:rPr>
        <w:t>single</w:t>
      </w:r>
      <w:r w:rsidR="00404E8F" w:rsidRPr="3B032F30">
        <w:rPr>
          <w:rFonts w:eastAsia="SimSun" w:cs="Times New Roman"/>
          <w:kern w:val="0"/>
          <w14:ligatures w14:val="none"/>
        </w:rPr>
        <w:t xml:space="preserve">-stage models, </w:t>
      </w:r>
      <w:r w:rsidR="00D61361" w:rsidRPr="3B032F30">
        <w:rPr>
          <w:rFonts w:eastAsia="SimSun" w:cs="Times New Roman"/>
          <w:kern w:val="0"/>
          <w14:ligatures w14:val="none"/>
        </w:rPr>
        <w:t>DeepLabV3</w:t>
      </w:r>
      <w:r w:rsidR="009103EC" w:rsidRPr="3B032F30">
        <w:rPr>
          <w:rFonts w:eastAsia="SimSun" w:cs="Times New Roman"/>
          <w:kern w:val="0"/>
          <w14:ligatures w14:val="none"/>
        </w:rPr>
        <w:t xml:space="preserve">+ and </w:t>
      </w:r>
      <w:r w:rsidR="00404E8F" w:rsidRPr="3B032F30">
        <w:rPr>
          <w:rFonts w:eastAsia="SimSun" w:cs="Times New Roman"/>
          <w:kern w:val="0"/>
          <w14:ligatures w14:val="none"/>
        </w:rPr>
        <w:t xml:space="preserve">U-Net (VGG backbone) </w:t>
      </w:r>
      <w:r w:rsidR="009103EC" w:rsidRPr="3B032F30">
        <w:rPr>
          <w:rFonts w:eastAsia="SimSun" w:cs="Times New Roman"/>
          <w:kern w:val="0"/>
          <w14:ligatures w14:val="none"/>
        </w:rPr>
        <w:t xml:space="preserve">ranked the top </w:t>
      </w:r>
      <w:r w:rsidR="00B83A2F" w:rsidRPr="3B032F30">
        <w:rPr>
          <w:rFonts w:eastAsia="SimSun" w:cs="Times New Roman"/>
          <w:kern w:val="0"/>
          <w14:ligatures w14:val="none"/>
        </w:rPr>
        <w:t xml:space="preserve">two </w:t>
      </w:r>
      <w:r w:rsidR="009103EC" w:rsidRPr="3B032F30">
        <w:rPr>
          <w:rFonts w:eastAsia="SimSun" w:cs="Times New Roman"/>
          <w:kern w:val="0"/>
          <w14:ligatures w14:val="none"/>
        </w:rPr>
        <w:t xml:space="preserve">position in </w:t>
      </w:r>
      <w:r w:rsidR="00F13A52" w:rsidRPr="3B032F30">
        <w:rPr>
          <w:rFonts w:eastAsia="SimSun" w:cs="Times New Roman"/>
          <w:kern w:val="0"/>
          <w14:ligatures w14:val="none"/>
        </w:rPr>
        <w:t xml:space="preserve">both </w:t>
      </w:r>
      <w:proofErr w:type="spellStart"/>
      <w:r w:rsidR="0014468F" w:rsidRPr="3B032F30">
        <w:rPr>
          <w:rFonts w:eastAsia="SimSun" w:cs="Times New Roman"/>
          <w:kern w:val="0"/>
          <w14:ligatures w14:val="none"/>
        </w:rPr>
        <w:t>IoU</w:t>
      </w:r>
      <w:proofErr w:type="spellEnd"/>
      <w:r w:rsidR="0014468F" w:rsidRPr="3B032F30">
        <w:rPr>
          <w:rFonts w:eastAsia="SimSun" w:cs="Times New Roman"/>
          <w:kern w:val="0"/>
          <w14:ligatures w14:val="none"/>
        </w:rPr>
        <w:t xml:space="preserve">-Leaf </w:t>
      </w:r>
      <w:r w:rsidR="004C3C4A" w:rsidRPr="3B032F30">
        <w:rPr>
          <w:rFonts w:eastAsia="SimSun" w:cs="Times New Roman"/>
          <w:kern w:val="0"/>
          <w14:ligatures w14:val="none"/>
        </w:rPr>
        <w:t>(</w:t>
      </w:r>
      <w:r w:rsidR="00F13A52" w:rsidRPr="3B032F30">
        <w:rPr>
          <w:rFonts w:eastAsia="SimSun" w:cs="Times New Roman"/>
          <w:kern w:val="0"/>
          <w14:ligatures w14:val="none"/>
        </w:rPr>
        <w:t>94.44, 92.62</w:t>
      </w:r>
      <w:r w:rsidR="004C3C4A" w:rsidRPr="3B032F30">
        <w:rPr>
          <w:rFonts w:eastAsia="SimSun" w:cs="Times New Roman"/>
          <w:kern w:val="0"/>
          <w14:ligatures w14:val="none"/>
        </w:rPr>
        <w:t>)</w:t>
      </w:r>
      <w:r w:rsidR="009103EC" w:rsidRPr="3B032F30">
        <w:rPr>
          <w:rFonts w:eastAsia="SimSun" w:cs="Times New Roman"/>
          <w:kern w:val="0"/>
          <w14:ligatures w14:val="none"/>
        </w:rPr>
        <w:t xml:space="preserve"> </w:t>
      </w:r>
      <w:r w:rsidR="0014468F" w:rsidRPr="3B032F30">
        <w:rPr>
          <w:rFonts w:eastAsia="SimSun" w:cs="Times New Roman"/>
          <w:kern w:val="0"/>
          <w14:ligatures w14:val="none"/>
        </w:rPr>
        <w:t xml:space="preserve">and </w:t>
      </w:r>
      <w:proofErr w:type="spellStart"/>
      <w:r w:rsidR="0014468F" w:rsidRPr="3B032F30">
        <w:rPr>
          <w:rFonts w:eastAsia="SimSun" w:cs="Times New Roman"/>
          <w:kern w:val="0"/>
          <w14:ligatures w14:val="none"/>
        </w:rPr>
        <w:t>IoU</w:t>
      </w:r>
      <w:proofErr w:type="spellEnd"/>
      <w:r w:rsidR="0014468F" w:rsidRPr="3B032F30">
        <w:rPr>
          <w:rFonts w:eastAsia="SimSun" w:cs="Times New Roman"/>
          <w:kern w:val="0"/>
          <w14:ligatures w14:val="none"/>
        </w:rPr>
        <w:t>-Disease</w:t>
      </w:r>
      <w:r w:rsidR="005B03B8" w:rsidRPr="3B032F30">
        <w:rPr>
          <w:rFonts w:eastAsia="SimSun" w:cs="Times New Roman"/>
          <w:kern w:val="0"/>
          <w14:ligatures w14:val="none"/>
        </w:rPr>
        <w:t xml:space="preserve"> (70.9, 70.84) </w:t>
      </w:r>
      <w:r w:rsidR="006C4DC8" w:rsidRPr="3B032F30">
        <w:rPr>
          <w:rFonts w:eastAsia="SimSun" w:cs="Times New Roman"/>
          <w:kern w:val="0"/>
          <w14:ligatures w14:val="none"/>
        </w:rPr>
        <w:t>while sharing</w:t>
      </w:r>
      <w:r w:rsidR="009103EC" w:rsidRPr="3B032F30">
        <w:rPr>
          <w:rFonts w:eastAsia="SimSun" w:cs="Times New Roman"/>
          <w:kern w:val="0"/>
          <w14:ligatures w14:val="none"/>
        </w:rPr>
        <w:t xml:space="preserve"> </w:t>
      </w:r>
      <w:r w:rsidR="0098099A" w:rsidRPr="3B032F30">
        <w:rPr>
          <w:rFonts w:eastAsia="SimSun" w:cs="Times New Roman"/>
          <w:kern w:val="0"/>
          <w14:ligatures w14:val="none"/>
        </w:rPr>
        <w:t xml:space="preserve">a much </w:t>
      </w:r>
      <w:r w:rsidR="00D50419" w:rsidRPr="3B032F30">
        <w:rPr>
          <w:rFonts w:eastAsia="SimSun" w:cs="Times New Roman"/>
          <w:kern w:val="0"/>
          <w14:ligatures w14:val="none"/>
        </w:rPr>
        <w:t>lower inference speed</w:t>
      </w:r>
      <w:r w:rsidR="005B03B8" w:rsidRPr="3B032F30">
        <w:rPr>
          <w:rFonts w:eastAsia="SimSun" w:cs="Times New Roman"/>
          <w:kern w:val="0"/>
          <w14:ligatures w14:val="none"/>
        </w:rPr>
        <w:t xml:space="preserve"> (</w:t>
      </w:r>
      <w:r w:rsidR="00AA090B" w:rsidRPr="3B032F30">
        <w:rPr>
          <w:rFonts w:eastAsia="SimSun" w:cs="Times New Roman"/>
          <w:kern w:val="0"/>
          <w14:ligatures w14:val="none"/>
        </w:rPr>
        <w:t xml:space="preserve">1138 </w:t>
      </w:r>
      <w:proofErr w:type="spellStart"/>
      <w:r w:rsidR="00AA090B" w:rsidRPr="3B032F30">
        <w:rPr>
          <w:rFonts w:eastAsia="SimSun" w:cs="Times New Roman"/>
          <w:kern w:val="0"/>
          <w14:ligatures w14:val="none"/>
        </w:rPr>
        <w:t>ms</w:t>
      </w:r>
      <w:proofErr w:type="spellEnd"/>
      <w:r w:rsidR="00AA090B" w:rsidRPr="3B032F30">
        <w:rPr>
          <w:rFonts w:eastAsia="SimSun" w:cs="Times New Roman"/>
          <w:kern w:val="0"/>
          <w14:ligatures w14:val="none"/>
        </w:rPr>
        <w:t xml:space="preserve">, 1131 </w:t>
      </w:r>
      <w:proofErr w:type="spellStart"/>
      <w:r w:rsidR="00AA090B" w:rsidRPr="3B032F30">
        <w:rPr>
          <w:rFonts w:eastAsia="SimSun" w:cs="Times New Roman"/>
          <w:kern w:val="0"/>
          <w14:ligatures w14:val="none"/>
        </w:rPr>
        <w:t>ms</w:t>
      </w:r>
      <w:proofErr w:type="spellEnd"/>
      <w:r w:rsidR="005B03B8" w:rsidRPr="3B032F30">
        <w:rPr>
          <w:rFonts w:eastAsia="SimSun" w:cs="Times New Roman"/>
          <w:kern w:val="0"/>
          <w14:ligatures w14:val="none"/>
        </w:rPr>
        <w:t>)</w:t>
      </w:r>
      <w:r w:rsidR="009103EC" w:rsidRPr="3B032F30">
        <w:rPr>
          <w:rFonts w:eastAsia="SimSun" w:cs="Times New Roman"/>
          <w:kern w:val="0"/>
          <w14:ligatures w14:val="none"/>
        </w:rPr>
        <w:t>,</w:t>
      </w:r>
      <w:r w:rsidR="00404E8F" w:rsidRPr="3B032F30">
        <w:rPr>
          <w:rFonts w:eastAsia="SimSun" w:cs="Times New Roman"/>
          <w:kern w:val="0"/>
          <w14:ligatures w14:val="none"/>
        </w:rPr>
        <w:t xml:space="preserve"> </w:t>
      </w:r>
      <w:r w:rsidR="00D807F0" w:rsidRPr="3B032F30">
        <w:rPr>
          <w:rFonts w:eastAsia="SimSun" w:cs="Times New Roman"/>
          <w:kern w:val="0"/>
          <w14:ligatures w14:val="none"/>
        </w:rPr>
        <w:t>with the former</w:t>
      </w:r>
      <w:r w:rsidR="00416BC9" w:rsidRPr="3B032F30">
        <w:rPr>
          <w:rFonts w:eastAsia="SimSun" w:cs="Times New Roman"/>
          <w:kern w:val="0"/>
          <w14:ligatures w14:val="none"/>
        </w:rPr>
        <w:t xml:space="preserve"> achieving</w:t>
      </w:r>
      <w:r w:rsidR="00D807F0" w:rsidRPr="3B032F30">
        <w:rPr>
          <w:rFonts w:eastAsia="SimSun" w:cs="Times New Roman"/>
          <w:kern w:val="0"/>
          <w14:ligatures w14:val="none"/>
        </w:rPr>
        <w:t xml:space="preserve"> </w:t>
      </w:r>
      <w:r w:rsidR="00E36A7A" w:rsidRPr="3B032F30">
        <w:rPr>
          <w:rFonts w:eastAsia="SimSun" w:cs="Times New Roman"/>
          <w:kern w:val="0"/>
          <w14:ligatures w14:val="none"/>
        </w:rPr>
        <w:t xml:space="preserve">slightly better </w:t>
      </w:r>
      <w:r w:rsidR="00F503C3" w:rsidRPr="3B032F30">
        <w:rPr>
          <w:rFonts w:eastAsia="SimSun" w:cs="Times New Roman"/>
          <w:kern w:val="0"/>
          <w14:ligatures w14:val="none"/>
        </w:rPr>
        <w:t xml:space="preserve">accuracy and </w:t>
      </w:r>
      <w:r w:rsidR="000528C1" w:rsidRPr="3B032F30">
        <w:rPr>
          <w:rFonts w:eastAsia="SimSun" w:cs="Times New Roman"/>
          <w:kern w:val="0"/>
          <w14:ligatures w14:val="none"/>
        </w:rPr>
        <w:t>substantially smaller</w:t>
      </w:r>
      <w:r w:rsidR="00F503C3" w:rsidRPr="3B032F30">
        <w:rPr>
          <w:rFonts w:eastAsia="SimSun" w:cs="Times New Roman"/>
          <w:kern w:val="0"/>
          <w14:ligatures w14:val="none"/>
        </w:rPr>
        <w:t xml:space="preserve"> </w:t>
      </w:r>
      <w:r w:rsidR="00EA7DEF" w:rsidRPr="3B032F30">
        <w:rPr>
          <w:rFonts w:eastAsia="SimSun" w:cs="Times New Roman"/>
          <w:kern w:val="0"/>
          <w14:ligatures w14:val="none"/>
        </w:rPr>
        <w:t xml:space="preserve">parameter count </w:t>
      </w:r>
      <w:r w:rsidR="000528C1" w:rsidRPr="3B032F30">
        <w:rPr>
          <w:rFonts w:eastAsia="SimSun" w:cs="Times New Roman"/>
          <w:kern w:val="0"/>
          <w14:ligatures w14:val="none"/>
        </w:rPr>
        <w:t>than the latter</w:t>
      </w:r>
      <w:r w:rsidR="00404E8F" w:rsidRPr="3B032F30">
        <w:rPr>
          <w:rFonts w:eastAsia="SimSun" w:cs="Times New Roman"/>
          <w:kern w:val="0"/>
          <w14:ligatures w14:val="none"/>
        </w:rPr>
        <w:t xml:space="preserve">. </w:t>
      </w:r>
      <w:proofErr w:type="spellStart"/>
      <w:r w:rsidR="00C844BA" w:rsidRPr="3B032F30">
        <w:rPr>
          <w:rFonts w:eastAsia="SimSun" w:cs="Times New Roman"/>
          <w:kern w:val="0"/>
          <w14:ligatures w14:val="none"/>
        </w:rPr>
        <w:t>HRNet</w:t>
      </w:r>
      <w:proofErr w:type="spellEnd"/>
      <w:r w:rsidR="00C844BA" w:rsidRPr="3B032F30">
        <w:rPr>
          <w:rFonts w:eastAsia="SimSun" w:cs="Times New Roman"/>
          <w:kern w:val="0"/>
          <w14:ligatures w14:val="none"/>
        </w:rPr>
        <w:t xml:space="preserve"> </w:t>
      </w:r>
      <w:r w:rsidR="00645B5A" w:rsidRPr="3B032F30">
        <w:rPr>
          <w:rFonts w:eastAsia="SimSun" w:cs="Times New Roman"/>
          <w:kern w:val="0"/>
          <w14:ligatures w14:val="none"/>
        </w:rPr>
        <w:t>performed moderately</w:t>
      </w:r>
      <w:r w:rsidR="00ED12BC" w:rsidRPr="3B032F30">
        <w:rPr>
          <w:rFonts w:eastAsia="SimSun" w:cs="Times New Roman"/>
          <w:kern w:val="0"/>
          <w14:ligatures w14:val="none"/>
        </w:rPr>
        <w:t xml:space="preserve"> </w:t>
      </w:r>
      <w:r w:rsidR="00AC0A63" w:rsidRPr="3B032F30">
        <w:rPr>
          <w:rFonts w:eastAsia="SimSun" w:cs="Times New Roman"/>
          <w:kern w:val="0"/>
          <w14:ligatures w14:val="none"/>
        </w:rPr>
        <w:t>across</w:t>
      </w:r>
      <w:r w:rsidR="00ED12BC" w:rsidRPr="3B032F30">
        <w:rPr>
          <w:rFonts w:eastAsia="SimSun" w:cs="Times New Roman"/>
          <w:kern w:val="0"/>
          <w14:ligatures w14:val="none"/>
        </w:rPr>
        <w:t xml:space="preserve"> </w:t>
      </w:r>
      <w:r w:rsidR="00371C69" w:rsidRPr="3B032F30">
        <w:rPr>
          <w:rFonts w:eastAsia="SimSun" w:cs="Times New Roman"/>
          <w:kern w:val="0"/>
          <w14:ligatures w14:val="none"/>
        </w:rPr>
        <w:t>all the metrics</w:t>
      </w:r>
      <w:r w:rsidR="00C844BA" w:rsidRPr="3B032F30">
        <w:rPr>
          <w:rFonts w:eastAsia="SimSun" w:cs="Times New Roman"/>
          <w:kern w:val="0"/>
          <w14:ligatures w14:val="none"/>
        </w:rPr>
        <w:t xml:space="preserve">. </w:t>
      </w:r>
      <w:proofErr w:type="spellStart"/>
      <w:r w:rsidR="00404E8F" w:rsidRPr="3B032F30">
        <w:rPr>
          <w:rFonts w:eastAsia="SimSun" w:cs="Times New Roman"/>
          <w:kern w:val="0"/>
          <w14:ligatures w14:val="none"/>
        </w:rPr>
        <w:t>PSPNet</w:t>
      </w:r>
      <w:proofErr w:type="spellEnd"/>
      <w:r w:rsidR="00404E8F" w:rsidRPr="3B032F30">
        <w:rPr>
          <w:rFonts w:eastAsia="SimSun" w:cs="Times New Roman"/>
          <w:kern w:val="0"/>
          <w14:ligatures w14:val="none"/>
        </w:rPr>
        <w:t xml:space="preserve"> </w:t>
      </w:r>
      <w:r w:rsidR="00E10583" w:rsidRPr="3B032F30">
        <w:rPr>
          <w:rFonts w:eastAsia="SimSun" w:cs="Times New Roman"/>
          <w:kern w:val="0"/>
          <w14:ligatures w14:val="none"/>
        </w:rPr>
        <w:t xml:space="preserve">achieved </w:t>
      </w:r>
      <w:r w:rsidR="00FE7740" w:rsidRPr="3B032F30">
        <w:rPr>
          <w:rFonts w:eastAsia="SimSun" w:cs="Times New Roman"/>
          <w:kern w:val="0"/>
          <w14:ligatures w14:val="none"/>
        </w:rPr>
        <w:t>a</w:t>
      </w:r>
      <w:r w:rsidR="00E10583" w:rsidRPr="3B032F30">
        <w:rPr>
          <w:rFonts w:eastAsia="SimSun" w:cs="Times New Roman"/>
          <w:kern w:val="0"/>
          <w14:ligatures w14:val="none"/>
        </w:rPr>
        <w:t xml:space="preserve"> </w:t>
      </w:r>
      <w:r w:rsidR="00FE7740" w:rsidRPr="3B032F30">
        <w:rPr>
          <w:rFonts w:eastAsia="SimSun" w:cs="Times New Roman"/>
          <w:kern w:val="0"/>
          <w14:ligatures w14:val="none"/>
        </w:rPr>
        <w:t>higher</w:t>
      </w:r>
      <w:r w:rsidR="00E10583" w:rsidRPr="3B032F30">
        <w:rPr>
          <w:rFonts w:eastAsia="SimSun" w:cs="Times New Roman"/>
          <w:kern w:val="0"/>
          <w14:ligatures w14:val="none"/>
        </w:rPr>
        <w:t xml:space="preserve"> accuracy </w:t>
      </w:r>
      <w:r w:rsidR="00641EC1" w:rsidRPr="3B032F30">
        <w:rPr>
          <w:rFonts w:eastAsia="SimSun" w:cs="Times New Roman"/>
          <w:kern w:val="0"/>
          <w14:ligatures w14:val="none"/>
        </w:rPr>
        <w:t xml:space="preserve">(89.69% leaf </w:t>
      </w:r>
      <w:proofErr w:type="spellStart"/>
      <w:r w:rsidR="00641EC1" w:rsidRPr="3B032F30">
        <w:rPr>
          <w:rFonts w:eastAsia="SimSun" w:cs="Times New Roman"/>
          <w:kern w:val="0"/>
          <w14:ligatures w14:val="none"/>
        </w:rPr>
        <w:t>IoU</w:t>
      </w:r>
      <w:proofErr w:type="spellEnd"/>
      <w:r w:rsidR="00641EC1" w:rsidRPr="3B032F30">
        <w:rPr>
          <w:rFonts w:eastAsia="SimSun" w:cs="Times New Roman"/>
          <w:kern w:val="0"/>
          <w14:ligatures w14:val="none"/>
        </w:rPr>
        <w:t xml:space="preserve"> and 58.88% disease </w:t>
      </w:r>
      <w:proofErr w:type="spellStart"/>
      <w:r w:rsidR="00641EC1" w:rsidRPr="3B032F30">
        <w:rPr>
          <w:rFonts w:eastAsia="SimSun" w:cs="Times New Roman"/>
          <w:kern w:val="0"/>
          <w14:ligatures w14:val="none"/>
        </w:rPr>
        <w:t>IoU</w:t>
      </w:r>
      <w:proofErr w:type="spellEnd"/>
      <w:r w:rsidR="00641EC1" w:rsidRPr="3B032F30">
        <w:rPr>
          <w:rFonts w:eastAsia="SimSun" w:cs="Times New Roman"/>
          <w:kern w:val="0"/>
          <w14:ligatures w14:val="none"/>
        </w:rPr>
        <w:t>)</w:t>
      </w:r>
      <w:r w:rsidR="00E10583" w:rsidRPr="3B032F30">
        <w:rPr>
          <w:rFonts w:eastAsia="SimSun" w:cs="Times New Roman"/>
          <w:kern w:val="0"/>
          <w14:ligatures w14:val="none"/>
        </w:rPr>
        <w:t xml:space="preserve"> </w:t>
      </w:r>
      <w:r w:rsidR="00FE7740" w:rsidRPr="3B032F30">
        <w:rPr>
          <w:rFonts w:eastAsia="SimSun" w:cs="Times New Roman"/>
          <w:kern w:val="0"/>
          <w14:ligatures w14:val="none"/>
        </w:rPr>
        <w:t xml:space="preserve">only </w:t>
      </w:r>
      <w:r w:rsidR="00AE3BA8" w:rsidRPr="3B032F30">
        <w:rPr>
          <w:rFonts w:eastAsia="SimSun" w:cs="Times New Roman"/>
          <w:kern w:val="0"/>
          <w14:ligatures w14:val="none"/>
        </w:rPr>
        <w:t>than</w:t>
      </w:r>
      <w:r w:rsidR="00FE7740" w:rsidRPr="3B032F30">
        <w:rPr>
          <w:rFonts w:eastAsia="SimSun" w:cs="Times New Roman"/>
          <w:kern w:val="0"/>
          <w14:ligatures w14:val="none"/>
        </w:rPr>
        <w:t xml:space="preserve"> </w:t>
      </w:r>
      <w:proofErr w:type="spellStart"/>
      <w:r w:rsidR="00FE7740" w:rsidRPr="3B032F30">
        <w:rPr>
          <w:rFonts w:eastAsia="SimSun" w:cs="Times New Roman"/>
          <w:kern w:val="0"/>
          <w14:ligatures w14:val="none"/>
        </w:rPr>
        <w:t>SegFormer</w:t>
      </w:r>
      <w:proofErr w:type="spellEnd"/>
      <w:r w:rsidR="00404E8F" w:rsidRPr="3B032F30">
        <w:rPr>
          <w:rFonts w:eastAsia="SimSun" w:cs="Times New Roman"/>
          <w:kern w:val="0"/>
          <w14:ligatures w14:val="none"/>
        </w:rPr>
        <w:t xml:space="preserve"> with </w:t>
      </w:r>
      <w:r w:rsidR="00641EC1" w:rsidRPr="3B032F30">
        <w:rPr>
          <w:rFonts w:eastAsia="SimSun" w:cs="Times New Roman"/>
          <w:kern w:val="0"/>
          <w14:ligatures w14:val="none"/>
        </w:rPr>
        <w:t xml:space="preserve">the smallest </w:t>
      </w:r>
      <w:r w:rsidR="00404E8F" w:rsidRPr="3B032F30">
        <w:rPr>
          <w:rFonts w:eastAsia="SimSun" w:cs="Times New Roman"/>
          <w:kern w:val="0"/>
          <w14:ligatures w14:val="none"/>
        </w:rPr>
        <w:t>parameter</w:t>
      </w:r>
      <w:r w:rsidR="00641EC1" w:rsidRPr="3B032F30">
        <w:rPr>
          <w:rFonts w:eastAsia="SimSun" w:cs="Times New Roman"/>
          <w:kern w:val="0"/>
          <w14:ligatures w14:val="none"/>
        </w:rPr>
        <w:t xml:space="preserve"> count (2.38 M)</w:t>
      </w:r>
      <w:r w:rsidR="00404E8F" w:rsidRPr="3B032F30">
        <w:rPr>
          <w:rFonts w:eastAsia="SimSun" w:cs="Times New Roman"/>
          <w:kern w:val="0"/>
          <w14:ligatures w14:val="none"/>
        </w:rPr>
        <w:t xml:space="preserve"> and the fastest inference time </w:t>
      </w:r>
      <w:r w:rsidR="00641EC1" w:rsidRPr="3B032F30">
        <w:rPr>
          <w:rFonts w:eastAsia="SimSun" w:cs="Times New Roman"/>
          <w:kern w:val="0"/>
          <w14:ligatures w14:val="none"/>
        </w:rPr>
        <w:t>(</w:t>
      </w:r>
      <w:r w:rsidR="00404E8F" w:rsidRPr="3B032F30">
        <w:rPr>
          <w:rFonts w:eastAsia="SimSun" w:cs="Times New Roman"/>
          <w:kern w:val="0"/>
          <w14:ligatures w14:val="none"/>
        </w:rPr>
        <w:t xml:space="preserve">392 </w:t>
      </w:r>
      <w:proofErr w:type="spellStart"/>
      <w:r w:rsidR="00404E8F" w:rsidRPr="3B032F30">
        <w:rPr>
          <w:rFonts w:eastAsia="SimSun" w:cs="Times New Roman"/>
          <w:kern w:val="0"/>
          <w14:ligatures w14:val="none"/>
        </w:rPr>
        <w:t>ms</w:t>
      </w:r>
      <w:proofErr w:type="spellEnd"/>
      <w:r w:rsidR="00641EC1" w:rsidRPr="3B032F30">
        <w:rPr>
          <w:rFonts w:eastAsia="SimSun" w:cs="Times New Roman"/>
          <w:kern w:val="0"/>
          <w14:ligatures w14:val="none"/>
        </w:rPr>
        <w:t>)</w:t>
      </w:r>
      <w:r w:rsidR="00404E8F" w:rsidRPr="3B032F30">
        <w:rPr>
          <w:rFonts w:eastAsia="SimSun" w:cs="Times New Roman"/>
          <w:kern w:val="0"/>
          <w14:ligatures w14:val="none"/>
        </w:rPr>
        <w:t xml:space="preserve">. </w:t>
      </w:r>
      <w:proofErr w:type="spellStart"/>
      <w:r w:rsidR="00404E8F" w:rsidRPr="3B032F30">
        <w:rPr>
          <w:rFonts w:eastAsia="SimSun" w:cs="Times New Roman"/>
          <w:kern w:val="0"/>
          <w14:ligatures w14:val="none"/>
        </w:rPr>
        <w:t>SegFormer</w:t>
      </w:r>
      <w:proofErr w:type="spellEnd"/>
      <w:r w:rsidR="00404E8F" w:rsidRPr="3B032F30">
        <w:rPr>
          <w:rFonts w:eastAsia="SimSun" w:cs="Times New Roman"/>
          <w:kern w:val="0"/>
          <w14:ligatures w14:val="none"/>
        </w:rPr>
        <w:t xml:space="preserve"> </w:t>
      </w:r>
      <w:r w:rsidR="00641EC1" w:rsidRPr="3B032F30">
        <w:rPr>
          <w:rFonts w:eastAsia="SimSun" w:cs="Times New Roman"/>
          <w:kern w:val="0"/>
          <w14:ligatures w14:val="none"/>
        </w:rPr>
        <w:t>achiev</w:t>
      </w:r>
      <w:r w:rsidR="00404E8F" w:rsidRPr="3B032F30">
        <w:rPr>
          <w:rFonts w:eastAsia="SimSun" w:cs="Times New Roman"/>
          <w:kern w:val="0"/>
          <w14:ligatures w14:val="none"/>
        </w:rPr>
        <w:t xml:space="preserve">ed </w:t>
      </w:r>
      <w:r w:rsidR="00641EC1" w:rsidRPr="3B032F30">
        <w:rPr>
          <w:rFonts w:eastAsia="SimSun" w:cs="Times New Roman"/>
          <w:kern w:val="0"/>
          <w14:ligatures w14:val="none"/>
        </w:rPr>
        <w:t>the lowest</w:t>
      </w:r>
      <w:r w:rsidR="00404E8F" w:rsidRPr="3B032F30">
        <w:rPr>
          <w:rFonts w:eastAsia="SimSun" w:cs="Times New Roman"/>
          <w:kern w:val="0"/>
          <w14:ligatures w14:val="none"/>
        </w:rPr>
        <w:t xml:space="preserve"> leaf </w:t>
      </w:r>
      <w:proofErr w:type="spellStart"/>
      <w:r w:rsidR="00404E8F" w:rsidRPr="3B032F30">
        <w:rPr>
          <w:rFonts w:eastAsia="SimSun" w:cs="Times New Roman"/>
          <w:kern w:val="0"/>
          <w14:ligatures w14:val="none"/>
        </w:rPr>
        <w:t>IoU</w:t>
      </w:r>
      <w:proofErr w:type="spellEnd"/>
      <w:r w:rsidR="00404E8F" w:rsidRPr="3B032F30">
        <w:rPr>
          <w:rFonts w:eastAsia="SimSun" w:cs="Times New Roman"/>
          <w:kern w:val="0"/>
          <w14:ligatures w14:val="none"/>
        </w:rPr>
        <w:t xml:space="preserve"> (88.59%) and disease </w:t>
      </w:r>
      <w:proofErr w:type="spellStart"/>
      <w:r w:rsidR="00404E8F" w:rsidRPr="3B032F30">
        <w:rPr>
          <w:rFonts w:eastAsia="SimSun" w:cs="Times New Roman"/>
          <w:kern w:val="0"/>
          <w14:ligatures w14:val="none"/>
        </w:rPr>
        <w:t>IoU</w:t>
      </w:r>
      <w:proofErr w:type="spellEnd"/>
      <w:r w:rsidR="00404E8F" w:rsidRPr="3B032F30">
        <w:rPr>
          <w:rFonts w:eastAsia="SimSun" w:cs="Times New Roman"/>
          <w:kern w:val="0"/>
          <w14:ligatures w14:val="none"/>
        </w:rPr>
        <w:t xml:space="preserve"> (55.19%), with a lightweight architecture (3.71 M) and an inference time of 361 </w:t>
      </w:r>
      <w:proofErr w:type="spellStart"/>
      <w:r w:rsidR="00404E8F" w:rsidRPr="3B032F30">
        <w:rPr>
          <w:rFonts w:eastAsia="SimSun" w:cs="Times New Roman"/>
          <w:kern w:val="0"/>
          <w14:ligatures w14:val="none"/>
        </w:rPr>
        <w:t>ms.</w:t>
      </w:r>
      <w:proofErr w:type="spellEnd"/>
      <w:r w:rsidR="00605E73" w:rsidRPr="3B032F30">
        <w:rPr>
          <w:rFonts w:eastAsia="SimSun" w:cs="Times New Roman"/>
          <w:kern w:val="0"/>
          <w14:ligatures w14:val="none"/>
        </w:rPr>
        <w:t xml:space="preserve"> </w:t>
      </w:r>
      <w:r w:rsidR="001D2E84" w:rsidRPr="3B032F30">
        <w:rPr>
          <w:rFonts w:eastAsia="SimSun" w:cs="Times New Roman"/>
          <w:kern w:val="0"/>
          <w14:ligatures w14:val="none"/>
        </w:rPr>
        <w:t xml:space="preserve">Compared with the </w:t>
      </w:r>
      <w:r w:rsidR="00BA1208" w:rsidRPr="3B032F30">
        <w:rPr>
          <w:rFonts w:eastAsia="SimSun" w:cs="Times New Roman"/>
          <w:kern w:val="0"/>
          <w14:ligatures w14:val="none"/>
        </w:rPr>
        <w:t>single</w:t>
      </w:r>
      <w:r w:rsidR="001D2E84" w:rsidRPr="3B032F30">
        <w:rPr>
          <w:rFonts w:eastAsia="SimSun" w:cs="Times New Roman"/>
          <w:kern w:val="0"/>
          <w14:ligatures w14:val="none"/>
        </w:rPr>
        <w:t xml:space="preserve">-stage models, </w:t>
      </w:r>
      <w:r w:rsidR="00CD0ED2" w:rsidRPr="3B032F30">
        <w:rPr>
          <w:rFonts w:eastAsia="SimSun" w:cs="Times New Roman"/>
          <w:kern w:val="0"/>
          <w14:ligatures w14:val="none"/>
        </w:rPr>
        <w:t xml:space="preserve">the dual-stage </w:t>
      </w:r>
      <w:r w:rsidR="001D2E84" w:rsidRPr="3B032F30">
        <w:rPr>
          <w:rFonts w:eastAsia="SimSun" w:cs="Times New Roman"/>
          <w:kern w:val="0"/>
          <w14:ligatures w14:val="none"/>
        </w:rPr>
        <w:t xml:space="preserve">model achieved </w:t>
      </w:r>
      <w:r w:rsidR="0028636D" w:rsidRPr="3B032F30">
        <w:rPr>
          <w:rFonts w:eastAsia="SimSun" w:cs="Times New Roman"/>
          <w:kern w:val="0"/>
          <w14:ligatures w14:val="none"/>
        </w:rPr>
        <w:t xml:space="preserve">substantially </w:t>
      </w:r>
      <w:r w:rsidR="001D2E84" w:rsidRPr="3B032F30">
        <w:rPr>
          <w:rFonts w:eastAsia="SimSun" w:cs="Times New Roman"/>
          <w:kern w:val="0"/>
          <w14:ligatures w14:val="none"/>
        </w:rPr>
        <w:t xml:space="preserve">higher </w:t>
      </w:r>
      <w:r w:rsidR="0028636D" w:rsidRPr="3B032F30">
        <w:rPr>
          <w:rFonts w:eastAsia="SimSun" w:cs="Times New Roman"/>
          <w:kern w:val="0"/>
          <w14:ligatures w14:val="none"/>
        </w:rPr>
        <w:t>accuracy</w:t>
      </w:r>
      <w:r w:rsidR="001D2E84" w:rsidRPr="3B032F30">
        <w:rPr>
          <w:rFonts w:eastAsia="SimSun" w:cs="Times New Roman"/>
          <w:kern w:val="0"/>
          <w14:ligatures w14:val="none"/>
        </w:rPr>
        <w:t xml:space="preserve"> </w:t>
      </w:r>
      <w:r w:rsidR="00315BB4" w:rsidRPr="3B032F30">
        <w:rPr>
          <w:rFonts w:eastAsia="SimSun" w:cs="Times New Roman"/>
          <w:kern w:val="0"/>
          <w14:ligatures w14:val="none"/>
        </w:rPr>
        <w:t xml:space="preserve">while </w:t>
      </w:r>
      <w:r w:rsidR="002225DC" w:rsidRPr="3B032F30">
        <w:rPr>
          <w:rFonts w:eastAsia="SimSun" w:cs="Times New Roman"/>
          <w:kern w:val="0"/>
          <w14:ligatures w14:val="none"/>
        </w:rPr>
        <w:t xml:space="preserve">having a relatively large parameter count and </w:t>
      </w:r>
      <w:r w:rsidR="008679C5" w:rsidRPr="3B032F30">
        <w:rPr>
          <w:rFonts w:eastAsia="SimSun" w:cs="Times New Roman"/>
          <w:kern w:val="0"/>
          <w14:ligatures w14:val="none"/>
        </w:rPr>
        <w:t>inference time.</w:t>
      </w:r>
      <w:r w:rsidR="001D2E84" w:rsidRPr="3B032F30">
        <w:rPr>
          <w:rFonts w:eastAsia="SimSun" w:cs="Times New Roman"/>
          <w:kern w:val="0"/>
          <w14:ligatures w14:val="none"/>
        </w:rPr>
        <w:t xml:space="preserve"> </w:t>
      </w:r>
      <w:r w:rsidR="00605E73" w:rsidRPr="3B032F30">
        <w:rPr>
          <w:rFonts w:eastAsia="SimSun" w:cs="Times New Roman"/>
          <w:kern w:val="0"/>
          <w14:ligatures w14:val="none"/>
        </w:rPr>
        <w:t>Among</w:t>
      </w:r>
      <w:r w:rsidR="00CD0ED2" w:rsidRPr="3B032F30">
        <w:rPr>
          <w:rFonts w:eastAsia="SimSun" w:cs="Times New Roman"/>
          <w:kern w:val="0"/>
          <w14:ligatures w14:val="none"/>
        </w:rPr>
        <w:t xml:space="preserve"> the</w:t>
      </w:r>
      <w:r w:rsidR="00605E73" w:rsidRPr="3B032F30">
        <w:rPr>
          <w:rFonts w:eastAsia="SimSun" w:cs="Times New Roman"/>
          <w:kern w:val="0"/>
          <w14:ligatures w14:val="none"/>
        </w:rPr>
        <w:t xml:space="preserve"> two</w:t>
      </w:r>
      <w:r w:rsidR="00CD0ED2" w:rsidRPr="3B032F30">
        <w:rPr>
          <w:rFonts w:eastAsia="SimSun" w:cs="Times New Roman"/>
          <w:kern w:val="0"/>
          <w14:ligatures w14:val="none"/>
        </w:rPr>
        <w:t xml:space="preserve"> dual-stage models, DeepLabV3+ + U-Net achieved 97.49% leaf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and 72.71% disease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w:t>
      </w:r>
      <w:r w:rsidR="00404E8F" w:rsidRPr="3B032F30">
        <w:rPr>
          <w:rFonts w:eastAsia="SimSun" w:cs="Times New Roman"/>
          <w:kern w:val="0"/>
          <w14:ligatures w14:val="none"/>
        </w:rPr>
        <w:t>with a larger</w:t>
      </w:r>
      <w:r w:rsidR="00CD0ED2" w:rsidRPr="3B032F30">
        <w:rPr>
          <w:rFonts w:eastAsia="SimSun" w:cs="Times New Roman"/>
          <w:kern w:val="0"/>
          <w14:ligatures w14:val="none"/>
        </w:rPr>
        <w:t xml:space="preserve"> parameter size (32.04</w:t>
      </w:r>
      <w:r w:rsidR="00CD0ED2" w:rsidRPr="3B032F30" w:rsidDel="00924881">
        <w:rPr>
          <w:rFonts w:eastAsia="SimSun" w:cs="Times New Roman"/>
          <w:kern w:val="0"/>
          <w14:ligatures w14:val="none"/>
        </w:rPr>
        <w:t xml:space="preserve"> </w:t>
      </w:r>
      <w:r w:rsidR="00CD0ED2" w:rsidRPr="3B032F30">
        <w:rPr>
          <w:rFonts w:eastAsia="SimSun" w:cs="Times New Roman"/>
          <w:kern w:val="0"/>
          <w14:ligatures w14:val="none"/>
        </w:rPr>
        <w:t xml:space="preserve">M) and </w:t>
      </w:r>
      <w:r w:rsidR="00404E8F" w:rsidRPr="3B032F30">
        <w:rPr>
          <w:rFonts w:eastAsia="SimSun" w:cs="Times New Roman"/>
          <w:kern w:val="0"/>
          <w14:ligatures w14:val="none"/>
        </w:rPr>
        <w:t xml:space="preserve">an inference time of 2303 </w:t>
      </w:r>
      <w:proofErr w:type="spellStart"/>
      <w:r w:rsidR="00404E8F" w:rsidRPr="3B032F30">
        <w:rPr>
          <w:rFonts w:eastAsia="SimSun" w:cs="Times New Roman"/>
          <w:kern w:val="0"/>
          <w14:ligatures w14:val="none"/>
        </w:rPr>
        <w:t>ms.</w:t>
      </w:r>
      <w:proofErr w:type="spellEnd"/>
      <w:r w:rsidR="00404E8F" w:rsidRPr="3B032F30">
        <w:rPr>
          <w:rFonts w:eastAsia="SimSun" w:cs="Times New Roman"/>
          <w:kern w:val="0"/>
          <w14:ligatures w14:val="none"/>
        </w:rPr>
        <w:t xml:space="preserve"> </w:t>
      </w:r>
      <w:r w:rsidR="00605E73" w:rsidRPr="3B032F30">
        <w:rPr>
          <w:rFonts w:eastAsia="SimSun" w:cs="Times New Roman"/>
          <w:kern w:val="0"/>
          <w14:ligatures w14:val="none"/>
        </w:rPr>
        <w:t>In contrast, t</w:t>
      </w:r>
      <w:r w:rsidR="00404E8F" w:rsidRPr="3B032F30">
        <w:rPr>
          <w:rFonts w:eastAsia="SimSun" w:cs="Times New Roman"/>
          <w:kern w:val="0"/>
          <w14:ligatures w14:val="none"/>
        </w:rPr>
        <w:t>he</w:t>
      </w:r>
      <w:r w:rsidR="00CD0ED2" w:rsidRPr="3B032F30">
        <w:rPr>
          <w:rFonts w:eastAsia="SimSun" w:cs="Times New Roman"/>
          <w:kern w:val="0"/>
          <w14:ligatures w14:val="none"/>
        </w:rPr>
        <w:t xml:space="preserve"> proposed SimV3-DL3+ + SimEffB0-RepUNet model delivered the best overall performance, </w:t>
      </w:r>
      <w:r w:rsidR="00404E8F" w:rsidRPr="3B032F30">
        <w:rPr>
          <w:rFonts w:eastAsia="SimSun" w:cs="Times New Roman"/>
          <w:kern w:val="0"/>
          <w14:ligatures w14:val="none"/>
        </w:rPr>
        <w:t xml:space="preserve">attaining </w:t>
      </w:r>
      <w:r w:rsidR="00CD0ED2" w:rsidRPr="3B032F30">
        <w:rPr>
          <w:rFonts w:eastAsia="SimSun" w:cs="Times New Roman"/>
          <w:kern w:val="0"/>
          <w14:ligatures w14:val="none"/>
        </w:rPr>
        <w:t xml:space="preserve">97.76% leaf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and 74.3% disease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while </w:t>
      </w:r>
      <w:r w:rsidR="00404E8F" w:rsidRPr="3B032F30">
        <w:rPr>
          <w:rFonts w:eastAsia="SimSun" w:cs="Times New Roman"/>
          <w:kern w:val="0"/>
          <w14:ligatures w14:val="none"/>
        </w:rPr>
        <w:t>maintaining a moderate</w:t>
      </w:r>
      <w:r w:rsidR="00CD0ED2" w:rsidRPr="3B032F30">
        <w:rPr>
          <w:rFonts w:eastAsia="SimSun" w:cs="Times New Roman"/>
          <w:kern w:val="0"/>
          <w14:ligatures w14:val="none"/>
        </w:rPr>
        <w:t xml:space="preserve"> parameter size (12.56</w:t>
      </w:r>
      <w:r w:rsidR="00CD0ED2" w:rsidRPr="3B032F30" w:rsidDel="00924881">
        <w:rPr>
          <w:rFonts w:eastAsia="SimSun" w:cs="Times New Roman"/>
          <w:kern w:val="0"/>
          <w14:ligatures w14:val="none"/>
        </w:rPr>
        <w:t xml:space="preserve"> </w:t>
      </w:r>
      <w:r w:rsidR="00CD0ED2" w:rsidRPr="3B032F30">
        <w:rPr>
          <w:rFonts w:eastAsia="SimSun" w:cs="Times New Roman"/>
          <w:kern w:val="0"/>
          <w14:ligatures w14:val="none"/>
        </w:rPr>
        <w:t xml:space="preserve">M) and </w:t>
      </w:r>
      <w:r w:rsidR="00404E8F" w:rsidRPr="3B032F30">
        <w:rPr>
          <w:rFonts w:eastAsia="SimSun" w:cs="Times New Roman"/>
          <w:kern w:val="0"/>
          <w14:ligatures w14:val="none"/>
        </w:rPr>
        <w:t xml:space="preserve">an inference time of 2261 </w:t>
      </w:r>
      <w:proofErr w:type="spellStart"/>
      <w:r w:rsidR="00404E8F" w:rsidRPr="3B032F30">
        <w:rPr>
          <w:rFonts w:eastAsia="SimSun" w:cs="Times New Roman"/>
          <w:kern w:val="0"/>
          <w14:ligatures w14:val="none"/>
        </w:rPr>
        <w:t>ms.</w:t>
      </w:r>
      <w:proofErr w:type="spellEnd"/>
    </w:p>
    <w:p w14:paraId="670F3F34" w14:textId="401480DF" w:rsidR="006B5F6D" w:rsidRPr="00404E8F" w:rsidRDefault="006B5F6D" w:rsidP="00101E54">
      <w:pPr>
        <w:widowControl/>
        <w:rPr>
          <w:rFonts w:eastAsia="SimSun" w:cs="Times New Roman"/>
          <w:kern w:val="0"/>
          <w:szCs w:val="21"/>
          <w14:ligatures w14:val="none"/>
        </w:rPr>
      </w:pPr>
      <w:r w:rsidRPr="00CF30CE">
        <w:rPr>
          <w:rFonts w:eastAsia="SimSun" w:cs="Times New Roman"/>
          <w:kern w:val="0"/>
          <w:szCs w:val="21"/>
          <w14:ligatures w14:val="none"/>
        </w:rPr>
        <w:t>As observed in</w:t>
      </w:r>
      <w:r w:rsidR="00CF30CE" w:rsidRPr="00CF30CE">
        <w:rPr>
          <w:rFonts w:eastAsia="SimSun" w:cs="Times New Roman"/>
          <w:kern w:val="0"/>
          <w:szCs w:val="21"/>
          <w14:ligatures w14:val="none"/>
        </w:rPr>
        <w:t xml:space="preserve"> </w:t>
      </w:r>
      <w:r w:rsidR="00CF30CE">
        <w:rPr>
          <w:rFonts w:eastAsia="SimSun" w:cs="Times New Roman"/>
          <w:color w:val="EE0000"/>
          <w:kern w:val="0"/>
          <w:szCs w:val="21"/>
          <w14:ligatures w14:val="none"/>
        </w:rPr>
        <w:fldChar w:fldCharType="begin"/>
      </w:r>
      <w:r w:rsidR="00CF30CE">
        <w:rPr>
          <w:rFonts w:eastAsia="SimSun" w:cs="Times New Roman"/>
          <w:color w:val="EE0000"/>
          <w:kern w:val="0"/>
          <w:szCs w:val="21"/>
          <w14:ligatures w14:val="none"/>
        </w:rPr>
        <w:instrText xml:space="preserve"> REF _Ref227533378 \h </w:instrText>
      </w:r>
      <w:r w:rsidR="00CF30CE">
        <w:rPr>
          <w:rFonts w:eastAsia="SimSun" w:cs="Times New Roman"/>
          <w:color w:val="EE0000"/>
          <w:kern w:val="0"/>
          <w:szCs w:val="21"/>
          <w14:ligatures w14:val="none"/>
        </w:rPr>
      </w:r>
      <w:r w:rsidR="00CF30CE">
        <w:rPr>
          <w:rFonts w:eastAsia="SimSun" w:cs="Times New Roman"/>
          <w:color w:val="EE0000"/>
          <w:kern w:val="0"/>
          <w:szCs w:val="21"/>
          <w14:ligatures w14:val="none"/>
        </w:rPr>
        <w:fldChar w:fldCharType="separate"/>
      </w:r>
      <w:r w:rsidR="00FE11D1">
        <w:t>Fig.S</w:t>
      </w:r>
      <w:r w:rsidR="00FE11D1">
        <w:rPr>
          <w:noProof/>
        </w:rPr>
        <w:t>2</w:t>
      </w:r>
      <w:r w:rsidR="00CF30CE">
        <w:rPr>
          <w:rFonts w:eastAsia="SimSun" w:cs="Times New Roman"/>
          <w:color w:val="EE0000"/>
          <w:kern w:val="0"/>
          <w:szCs w:val="21"/>
          <w14:ligatures w14:val="none"/>
        </w:rPr>
        <w:fldChar w:fldCharType="end"/>
      </w:r>
      <w:r w:rsidR="00F716B1">
        <w:rPr>
          <w:rFonts w:eastAsia="SimSun" w:cs="Times New Roman" w:hint="eastAsia"/>
          <w:kern w:val="0"/>
          <w:szCs w:val="21"/>
          <w14:ligatures w14:val="none"/>
        </w:rPr>
        <w:t xml:space="preserve">, </w:t>
      </w:r>
      <w:r w:rsidR="00F716B1" w:rsidRPr="00F716B1">
        <w:rPr>
          <w:rFonts w:eastAsia="SimSun" w:cs="Times New Roman"/>
          <w:kern w:val="0"/>
          <w:szCs w:val="21"/>
          <w14:ligatures w14:val="none"/>
        </w:rPr>
        <w:t xml:space="preserve">most </w:t>
      </w:r>
      <w:r w:rsidR="00BA1208">
        <w:rPr>
          <w:rFonts w:eastAsia="SimSun" w:cs="Times New Roman" w:hint="eastAsia"/>
          <w:kern w:val="0"/>
          <w:szCs w:val="21"/>
          <w14:ligatures w14:val="none"/>
        </w:rPr>
        <w:t>single</w:t>
      </w:r>
      <w:r w:rsidR="00F716B1" w:rsidRPr="00F716B1">
        <w:rPr>
          <w:rFonts w:eastAsia="SimSun" w:cs="Times New Roman"/>
          <w:kern w:val="0"/>
          <w:szCs w:val="21"/>
          <w14:ligatures w14:val="none"/>
        </w:rPr>
        <w:t xml:space="preserve">-stage models and the DeepLabV3+ + U-Net pipeline exhibit over-segmentation in leaf extraction, frequently including background regions and producing boundary inaccuracies along fine leaf structures. The proposed dual-stage model effectively </w:t>
      </w:r>
      <w:r w:rsidR="00F716B1" w:rsidRPr="00F716B1">
        <w:rPr>
          <w:rFonts w:eastAsia="SimSun" w:cs="Times New Roman"/>
          <w:kern w:val="0"/>
          <w:szCs w:val="21"/>
          <w14:ligatures w14:val="none"/>
        </w:rPr>
        <w:lastRenderedPageBreak/>
        <w:t>mitigates these issues, yielding cleaner leaf masks and more accurate boundary delineation, which directly contributes to improved lesion segmentation and disease severity estimation.</w:t>
      </w:r>
    </w:p>
    <w:p w14:paraId="71DD174A" w14:textId="00A12998" w:rsidR="00FA18F0" w:rsidRDefault="000F674A" w:rsidP="00537EB9">
      <w:r>
        <w:rPr>
          <w:noProof/>
        </w:rPr>
        <w:drawing>
          <wp:inline distT="0" distB="0" distL="0" distR="0" wp14:anchorId="45755F67" wp14:editId="745F685B">
            <wp:extent cx="5274310" cy="4733925"/>
            <wp:effectExtent l="0" t="0" r="2540" b="9525"/>
            <wp:docPr id="14567806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733925"/>
                    </a:xfrm>
                    <a:prstGeom prst="rect">
                      <a:avLst/>
                    </a:prstGeom>
                    <a:noFill/>
                    <a:ln>
                      <a:noFill/>
                    </a:ln>
                  </pic:spPr>
                </pic:pic>
              </a:graphicData>
            </a:graphic>
          </wp:inline>
        </w:drawing>
      </w:r>
    </w:p>
    <w:p w14:paraId="40C70236" w14:textId="517A688C" w:rsidR="00FA18F0" w:rsidRDefault="00404851" w:rsidP="00096CB9">
      <w:pPr>
        <w:pStyle w:val="Caption"/>
        <w:jc w:val="both"/>
        <w:rPr>
          <w:rFonts w:eastAsiaTheme="minorEastAsia"/>
        </w:rPr>
      </w:pPr>
      <w:bookmarkStart w:id="35" w:name="_Ref227532703"/>
      <w:r>
        <w:t xml:space="preserve">Fig. </w:t>
      </w:r>
      <w:r>
        <w:fldChar w:fldCharType="begin"/>
      </w:r>
      <w:r>
        <w:instrText xml:space="preserve"> SEQ Fig. \* ARABIC </w:instrText>
      </w:r>
      <w:r>
        <w:fldChar w:fldCharType="separate"/>
      </w:r>
      <w:r w:rsidR="00FE11D1">
        <w:rPr>
          <w:noProof/>
        </w:rPr>
        <w:t>10</w:t>
      </w:r>
      <w:r>
        <w:fldChar w:fldCharType="end"/>
      </w:r>
      <w:bookmarkEnd w:id="35"/>
      <w:r>
        <w:t xml:space="preserve">. </w:t>
      </w:r>
      <w:r w:rsidR="00BC5528" w:rsidRPr="00BC5528">
        <w:t xml:space="preserve">Performance comparison of segmentation models, including U-Net, </w:t>
      </w:r>
      <w:proofErr w:type="spellStart"/>
      <w:r w:rsidR="00BC5528" w:rsidRPr="00BC5528">
        <w:t>HRNet</w:t>
      </w:r>
      <w:proofErr w:type="spellEnd"/>
      <w:r w:rsidR="00BC5528" w:rsidRPr="00BC5528">
        <w:t xml:space="preserve">, </w:t>
      </w:r>
      <w:proofErr w:type="spellStart"/>
      <w:r w:rsidR="00BC5528" w:rsidRPr="00BC5528">
        <w:t>PSPNet</w:t>
      </w:r>
      <w:proofErr w:type="spellEnd"/>
      <w:r w:rsidR="00BC5528" w:rsidRPr="00BC5528">
        <w:t xml:space="preserve">, DeepLabV3+, </w:t>
      </w:r>
      <w:proofErr w:type="spellStart"/>
      <w:r w:rsidR="00BC5528" w:rsidRPr="00BC5528">
        <w:t>SegFormer</w:t>
      </w:r>
      <w:proofErr w:type="spellEnd"/>
      <w:r w:rsidR="00BC5528" w:rsidRPr="00BC5528">
        <w:t xml:space="preserve">, DeepLabV3+ + U-Net, and the proposed SimV3-DL3+ + SimEffB0-RepUNet, evaluated in terms of </w:t>
      </w:r>
      <w:proofErr w:type="spellStart"/>
      <w:r w:rsidR="00BC5528" w:rsidRPr="00BC5528">
        <w:t>IoU</w:t>
      </w:r>
      <w:proofErr w:type="spellEnd"/>
      <w:r w:rsidR="00BC5528" w:rsidRPr="00BC5528">
        <w:t xml:space="preserve">-Leaf, </w:t>
      </w:r>
      <w:proofErr w:type="spellStart"/>
      <w:r w:rsidR="00BC5528" w:rsidRPr="00BC5528">
        <w:t>IoU</w:t>
      </w:r>
      <w:proofErr w:type="spellEnd"/>
      <w:r w:rsidR="00BC5528" w:rsidRPr="00BC5528">
        <w:t>-Disease, parameter count, and inference time</w:t>
      </w:r>
      <w:r w:rsidR="00FD00C9">
        <w:t>.</w:t>
      </w:r>
    </w:p>
    <w:p w14:paraId="67E2AF90" w14:textId="77777777" w:rsidR="003075FD" w:rsidRPr="0035672C" w:rsidRDefault="003075FD" w:rsidP="00EB4C9F">
      <w:pPr>
        <w:pStyle w:val="tablecaption"/>
        <w:rPr>
          <w:rFonts w:eastAsiaTheme="minorEastAsia"/>
        </w:rPr>
      </w:pPr>
    </w:p>
    <w:p w14:paraId="4C45F7D3" w14:textId="1D58B061" w:rsidR="003B5328" w:rsidRDefault="00D435DA" w:rsidP="00101E54">
      <w:pPr>
        <w:pStyle w:val="Dual-heading2"/>
        <w:numPr>
          <w:ilvl w:val="1"/>
          <w:numId w:val="23"/>
        </w:numPr>
      </w:pPr>
      <w:r>
        <w:rPr>
          <w:rFonts w:hint="eastAsia"/>
        </w:rPr>
        <w:t>Expert Visual Evaluation</w:t>
      </w:r>
      <w:r w:rsidR="003B5328">
        <w:t xml:space="preserve"> and Model Prediction</w:t>
      </w:r>
    </w:p>
    <w:p w14:paraId="42937B5A" w14:textId="0946FF71" w:rsidR="00732BF9" w:rsidRPr="00732BF9" w:rsidRDefault="00CF30CE" w:rsidP="00732BF9">
      <w:pPr>
        <w:rPr>
          <w:rFonts w:eastAsia="SimSun"/>
        </w:rPr>
      </w:pPr>
      <w:r>
        <w:rPr>
          <w:rFonts w:eastAsia="SimSun"/>
        </w:rPr>
        <w:fldChar w:fldCharType="begin"/>
      </w:r>
      <w:r>
        <w:rPr>
          <w:rFonts w:eastAsia="SimSun"/>
        </w:rPr>
        <w:instrText xml:space="preserve"> REF _Ref227532881 \h </w:instrText>
      </w:r>
      <w:r>
        <w:rPr>
          <w:rFonts w:eastAsia="SimSun"/>
        </w:rPr>
      </w:r>
      <w:r>
        <w:rPr>
          <w:rFonts w:eastAsia="SimSun"/>
        </w:rPr>
        <w:fldChar w:fldCharType="separate"/>
      </w:r>
      <w:r w:rsidR="00FE11D1">
        <w:t>Fig.S</w:t>
      </w:r>
      <w:r w:rsidR="00FE11D1">
        <w:rPr>
          <w:noProof/>
        </w:rPr>
        <w:t>3</w:t>
      </w:r>
      <w:r>
        <w:rPr>
          <w:rFonts w:eastAsia="SimSun"/>
        </w:rPr>
        <w:fldChar w:fldCharType="end"/>
      </w:r>
      <w:r>
        <w:rPr>
          <w:rFonts w:eastAsia="SimSun"/>
        </w:rPr>
        <w:t xml:space="preserve"> </w:t>
      </w:r>
      <w:r w:rsidR="00732BF9" w:rsidRPr="00732BF9">
        <w:rPr>
          <w:rFonts w:eastAsia="SimSun"/>
        </w:rPr>
        <w:t xml:space="preserve">compares disease severity estimates provided by 15 trained </w:t>
      </w:r>
      <w:r w:rsidR="00732BF9">
        <w:rPr>
          <w:rFonts w:eastAsia="SimSun" w:hint="eastAsia"/>
        </w:rPr>
        <w:t>technicians</w:t>
      </w:r>
      <w:r w:rsidR="00732BF9" w:rsidRPr="00732BF9">
        <w:rPr>
          <w:rFonts w:eastAsia="SimSun"/>
        </w:rPr>
        <w:t>. Two representative images with contrasting disease severity levels were evaluated.</w:t>
      </w:r>
      <w:r w:rsidR="00406CC7">
        <w:rPr>
          <w:rFonts w:eastAsia="SimSun" w:hint="eastAsia"/>
        </w:rPr>
        <w:t xml:space="preserve"> </w:t>
      </w:r>
      <w:r w:rsidR="00732BF9" w:rsidRPr="00732BF9">
        <w:rPr>
          <w:rFonts w:eastAsia="SimSun"/>
        </w:rPr>
        <w:t xml:space="preserve">For the first image, which exhibited mild disease symptoms, expert estimates showed noticeable variability and were consistently higher </w:t>
      </w:r>
      <w:r w:rsidR="00732BF9" w:rsidRPr="00732BF9">
        <w:rPr>
          <w:rFonts w:eastAsia="SimSun"/>
        </w:rPr>
        <w:lastRenderedPageBreak/>
        <w:t>than the model prediction. The average expert-estimated severity was 4.</w:t>
      </w:r>
      <w:r w:rsidR="00C4689D">
        <w:rPr>
          <w:rFonts w:eastAsia="SimSun" w:hint="eastAsia"/>
        </w:rPr>
        <w:t>56</w:t>
      </w:r>
      <w:r w:rsidR="00732BF9" w:rsidRPr="00732BF9">
        <w:rPr>
          <w:rFonts w:eastAsia="SimSun"/>
        </w:rPr>
        <w:t>%, whereas the model predicted a lower severity of 2</w:t>
      </w:r>
      <w:r w:rsidR="00C4689D">
        <w:rPr>
          <w:rFonts w:eastAsia="SimSun"/>
        </w:rPr>
        <w:t>.32</w:t>
      </w:r>
      <w:r w:rsidR="00732BF9" w:rsidRPr="00732BF9">
        <w:rPr>
          <w:rFonts w:eastAsia="SimSun"/>
        </w:rPr>
        <w:t>%. For the second image, characterized by more extensive disease symptoms, expert assessments were more concentrated, with an average estimated severity of 20.01%, closely aligning with the model prediction of 19</w:t>
      </w:r>
      <w:r w:rsidR="007469E4">
        <w:rPr>
          <w:rFonts w:eastAsia="SimSun"/>
        </w:rPr>
        <w:t>.32</w:t>
      </w:r>
      <w:r w:rsidR="00732BF9" w:rsidRPr="00732BF9">
        <w:rPr>
          <w:rFonts w:eastAsia="SimSun"/>
        </w:rPr>
        <w:t>%, despite a few higher individual estimates.</w:t>
      </w:r>
    </w:p>
    <w:p w14:paraId="39C6ADFE" w14:textId="0C81649D" w:rsidR="00011F3C" w:rsidRPr="00213303" w:rsidRDefault="00732BF9" w:rsidP="00213303">
      <w:pPr>
        <w:rPr>
          <w:rFonts w:eastAsiaTheme="minorEastAsia"/>
        </w:rPr>
      </w:pPr>
      <w:r w:rsidRPr="00732BF9">
        <w:rPr>
          <w:rFonts w:eastAsia="SimSun"/>
        </w:rPr>
        <w:t>Overall, the comparison indicates that expert visual evaluation tends to overestimate severity under mild disease conditions, while showing stronger agreement with model predictions under moderate-to-severe disease levels. These results highlight the inherent subjectivity and inter-observer variability in visual severity assessment and demonstrate the potential of the proposed model to provide more consistent and objective severity quantification</w:t>
      </w:r>
      <w:r w:rsidR="00566B9D" w:rsidRPr="006711B5">
        <w:rPr>
          <w:rFonts w:eastAsia="SimSun"/>
        </w:rPr>
        <w:t>.</w:t>
      </w:r>
    </w:p>
    <w:p w14:paraId="04680ADB" w14:textId="038F668A" w:rsidR="00DB5F43" w:rsidRPr="004D5AB2" w:rsidRDefault="005451C9" w:rsidP="00F42685">
      <w:pPr>
        <w:pStyle w:val="dual-stageheading1"/>
        <w:numPr>
          <w:ilvl w:val="0"/>
          <w:numId w:val="23"/>
        </w:numPr>
      </w:pPr>
      <w:r w:rsidRPr="004D5AB2">
        <w:t>Discussion</w:t>
      </w:r>
    </w:p>
    <w:p w14:paraId="29765C06" w14:textId="35C1E1B4" w:rsidR="00975635" w:rsidRPr="00975635" w:rsidRDefault="005F688B" w:rsidP="00F70D1F">
      <w:pPr>
        <w:rPr>
          <w:rFonts w:cs="Times New Roman"/>
        </w:rPr>
      </w:pPr>
      <w:r w:rsidRPr="005F688B">
        <w:rPr>
          <w:rFonts w:cs="Times New Roman"/>
        </w:rPr>
        <w:t>Accurate and quantitative assessment of foliar disease severity is a core requirement for evaluating yield impacts, screening host resistance, assessing fungicide efficacy, and supporting evidence-based disease management across a wide range of crop protection systems. However, severity estimation from field imagery remains challenging due to heterogeneous backgrounds, variable illumination, occlusion, and the coexistence of leaf- and lesion-scale visual patterns. In this study, we propose a general dual-stage segmentation framework for disease severity quantification, and demonstrate its effectiveness using grapevine downy mildew as a representative application scenario. By explicitly decoupling leaf segmentation and lesion segmentation, the proposed framework achieves improved boundary delineation, enhanced robustness, and favorable accuracy–efficiency trade-offs compared with conventional single-stage approaches</w:t>
      </w:r>
      <w:r>
        <w:rPr>
          <w:rFonts w:cs="Times New Roman" w:hint="eastAsia"/>
        </w:rPr>
        <w:t>.</w:t>
      </w:r>
      <w:r w:rsidR="00975635" w:rsidRPr="00975635">
        <w:rPr>
          <w:rFonts w:cs="Times New Roman"/>
        </w:rPr>
        <w:t xml:space="preserve"> </w:t>
      </w:r>
    </w:p>
    <w:p w14:paraId="61457BCA" w14:textId="2D06750C" w:rsidR="00FE287D" w:rsidRPr="00325E5D" w:rsidRDefault="00325E5D" w:rsidP="00325E5D">
      <w:pPr>
        <w:pStyle w:val="ListParagraph"/>
        <w:numPr>
          <w:ilvl w:val="1"/>
          <w:numId w:val="23"/>
        </w:numPr>
        <w:rPr>
          <w:rFonts w:eastAsiaTheme="minorEastAsia" w:cs="Times New Roman"/>
          <w:b/>
          <w:bCs/>
          <w:sz w:val="24"/>
          <w:szCs w:val="21"/>
          <w14:ligatures w14:val="none"/>
        </w:rPr>
      </w:pPr>
      <w:r w:rsidRPr="00325E5D">
        <w:rPr>
          <w:rFonts w:eastAsiaTheme="minorEastAsia" w:cs="Times New Roman"/>
          <w:b/>
          <w:bCs/>
          <w:sz w:val="24"/>
          <w:szCs w:val="21"/>
          <w14:ligatures w14:val="none"/>
        </w:rPr>
        <w:lastRenderedPageBreak/>
        <w:t>Attention-guided lightweight leaf segmentation for robust field conditions</w:t>
      </w:r>
    </w:p>
    <w:p w14:paraId="4E149344" w14:textId="1642CF61" w:rsidR="0079209C" w:rsidRDefault="00236EE9" w:rsidP="00236EE9">
      <w:pPr>
        <w:rPr>
          <w:rFonts w:cs="Times New Roman"/>
        </w:rPr>
      </w:pPr>
      <w:r w:rsidRPr="00236EE9">
        <w:rPr>
          <w:rFonts w:cs="Times New Roman"/>
        </w:rPr>
        <w:t xml:space="preserve">Experimental results demonstrate that the proposed leaf segmentation model—DeepLabV3+ equipped with a </w:t>
      </w:r>
      <w:proofErr w:type="spellStart"/>
      <w:r w:rsidRPr="00236EE9">
        <w:rPr>
          <w:rFonts w:cs="Times New Roman"/>
        </w:rPr>
        <w:t>SimAM</w:t>
      </w:r>
      <w:proofErr w:type="spellEnd"/>
      <w:r w:rsidRPr="00236EE9">
        <w:rPr>
          <w:rFonts w:cs="Times New Roman"/>
        </w:rPr>
        <w:t>-enhanced MobileNetV3 backbone—achieves superior segmentation accuracy while simultaneously reducing model complexity under field conditions (</w:t>
      </w:r>
      <w:r w:rsidR="00FE11D1">
        <w:rPr>
          <w:rFonts w:cs="Times New Roman"/>
        </w:rPr>
        <w:fldChar w:fldCharType="begin"/>
      </w:r>
      <w:r w:rsidR="00FE11D1">
        <w:rPr>
          <w:rFonts w:cs="Times New Roman"/>
        </w:rPr>
        <w:instrText xml:space="preserve"> REF _Ref227531992 \h </w:instrText>
      </w:r>
      <w:r w:rsidR="00FE11D1">
        <w:rPr>
          <w:rFonts w:cs="Times New Roman"/>
        </w:rPr>
      </w:r>
      <w:r w:rsidR="00FE11D1">
        <w:rPr>
          <w:rFonts w:cs="Times New Roman"/>
        </w:rPr>
        <w:fldChar w:fldCharType="separate"/>
      </w:r>
      <w:r w:rsidR="00FE11D1">
        <w:t xml:space="preserve">Fig. </w:t>
      </w:r>
      <w:r w:rsidR="00FE11D1">
        <w:rPr>
          <w:noProof/>
        </w:rPr>
        <w:t>4</w:t>
      </w:r>
      <w:r w:rsidR="00FE11D1">
        <w:rPr>
          <w:rFonts w:cs="Times New Roman"/>
        </w:rPr>
        <w:fldChar w:fldCharType="end"/>
      </w:r>
      <w:r w:rsidR="00FE11D1">
        <w:rPr>
          <w:rFonts w:cs="Times New Roman"/>
        </w:rPr>
        <w:t xml:space="preserve"> and </w:t>
      </w:r>
      <w:r w:rsidR="00FE11D1">
        <w:rPr>
          <w:rFonts w:cs="Times New Roman"/>
        </w:rPr>
        <w:fldChar w:fldCharType="begin"/>
      </w:r>
      <w:r w:rsidR="00FE11D1">
        <w:rPr>
          <w:rFonts w:cs="Times New Roman"/>
        </w:rPr>
        <w:instrText xml:space="preserve"> REF _Ref227532052 \h </w:instrText>
      </w:r>
      <w:r w:rsidR="00FE11D1">
        <w:rPr>
          <w:rFonts w:cs="Times New Roman"/>
        </w:rPr>
      </w:r>
      <w:r w:rsidR="00FE11D1">
        <w:rPr>
          <w:rFonts w:cs="Times New Roman"/>
        </w:rPr>
        <w:fldChar w:fldCharType="separate"/>
      </w:r>
      <w:r w:rsidR="00FE11D1">
        <w:t xml:space="preserve">Fig. </w:t>
      </w:r>
      <w:r w:rsidR="00FE11D1">
        <w:rPr>
          <w:noProof/>
        </w:rPr>
        <w:t>5</w:t>
      </w:r>
      <w:r w:rsidR="00FE11D1">
        <w:rPr>
          <w:rFonts w:cs="Times New Roman"/>
        </w:rPr>
        <w:fldChar w:fldCharType="end"/>
      </w:r>
      <w:r w:rsidRPr="00236EE9">
        <w:rPr>
          <w:rFonts w:cs="Times New Roman"/>
        </w:rPr>
        <w:t>).</w:t>
      </w:r>
      <w:r>
        <w:rPr>
          <w:rFonts w:cs="Times New Roman" w:hint="eastAsia"/>
        </w:rPr>
        <w:t xml:space="preserve"> </w:t>
      </w:r>
      <w:r w:rsidRPr="00236EE9">
        <w:rPr>
          <w:rFonts w:cs="Times New Roman"/>
        </w:rPr>
        <w:t xml:space="preserve">These improvements can be attributed to the complementary effects of the lightweight backbone and the parameter-free </w:t>
      </w:r>
      <w:proofErr w:type="spellStart"/>
      <w:r w:rsidRPr="00236EE9">
        <w:rPr>
          <w:rFonts w:cs="Times New Roman"/>
        </w:rPr>
        <w:t>SimAM</w:t>
      </w:r>
      <w:proofErr w:type="spellEnd"/>
      <w:r w:rsidRPr="00236EE9">
        <w:rPr>
          <w:rFonts w:cs="Times New Roman"/>
        </w:rPr>
        <w:t xml:space="preserve"> attention mechanism combined with the multiscale context aggregation capability of DeepLabV3+. Specifically, </w:t>
      </w:r>
      <w:proofErr w:type="spellStart"/>
      <w:r w:rsidRPr="00236EE9">
        <w:rPr>
          <w:rFonts w:cs="Times New Roman"/>
        </w:rPr>
        <w:t>SimAM</w:t>
      </w:r>
      <w:proofErr w:type="spellEnd"/>
      <w:r w:rsidRPr="00236EE9">
        <w:rPr>
          <w:rFonts w:cs="Times New Roman"/>
        </w:rPr>
        <w:t xml:space="preserve"> enhances spatial sensitivity, enabling the network to better emphasize salient structural features of leaves while suppressing background interference, which leads to more accurate boundary delineation and reduced over-segmentation, as qualitatively illustrated </w:t>
      </w:r>
      <w:r w:rsidRPr="00CF30CE">
        <w:rPr>
          <w:rFonts w:cs="Times New Roman"/>
        </w:rPr>
        <w:t>in</w:t>
      </w:r>
      <w:r w:rsidR="00CF30CE">
        <w:rPr>
          <w:rFonts w:cs="Times New Roman"/>
          <w:color w:val="EE0000"/>
        </w:rPr>
        <w:t xml:space="preserve"> </w:t>
      </w:r>
      <w:r w:rsidR="00CF30CE">
        <w:rPr>
          <w:rFonts w:cs="Times New Roman"/>
          <w:color w:val="EE0000"/>
        </w:rPr>
        <w:fldChar w:fldCharType="begin"/>
      </w:r>
      <w:r w:rsidR="00CF30CE">
        <w:rPr>
          <w:rFonts w:cs="Times New Roman"/>
          <w:color w:val="EE0000"/>
        </w:rPr>
        <w:instrText xml:space="preserve"> REF _Ref227533378 \h </w:instrText>
      </w:r>
      <w:r w:rsidR="00CF30CE">
        <w:rPr>
          <w:rFonts w:cs="Times New Roman"/>
          <w:color w:val="EE0000"/>
        </w:rPr>
      </w:r>
      <w:r w:rsidR="00CF30CE">
        <w:rPr>
          <w:rFonts w:cs="Times New Roman"/>
          <w:color w:val="EE0000"/>
        </w:rPr>
        <w:fldChar w:fldCharType="separate"/>
      </w:r>
      <w:r w:rsidR="00FE11D1">
        <w:t>Fig.S</w:t>
      </w:r>
      <w:r w:rsidR="00FE11D1">
        <w:rPr>
          <w:noProof/>
        </w:rPr>
        <w:t>2</w:t>
      </w:r>
      <w:r w:rsidR="00CF30CE">
        <w:rPr>
          <w:rFonts w:cs="Times New Roman"/>
          <w:color w:val="EE0000"/>
        </w:rPr>
        <w:fldChar w:fldCharType="end"/>
      </w:r>
      <w:r w:rsidRPr="00236EE9">
        <w:rPr>
          <w:rFonts w:cs="Times New Roman"/>
        </w:rPr>
        <w:t xml:space="preserve">. Similar benefits of spatial attention for leaf segmentation have been </w:t>
      </w:r>
      <w:r w:rsidRPr="0068151C">
        <w:rPr>
          <w:rFonts w:cs="Times New Roman"/>
        </w:rPr>
        <w:t>reported by</w:t>
      </w:r>
      <w:r w:rsidR="009D59C8" w:rsidRPr="0068151C">
        <w:rPr>
          <w:rFonts w:cs="Times New Roman"/>
        </w:rPr>
        <w:t xml:space="preserve"> </w:t>
      </w:r>
      <w:r w:rsidR="00096CB9" w:rsidRPr="0068151C">
        <w:rPr>
          <w:rFonts w:cs="Times New Roman"/>
          <w:noProof/>
        </w:rPr>
        <w:t>Dong et al.</w:t>
      </w:r>
      <w:r w:rsidR="00096CB9" w:rsidRPr="0068151C">
        <w:rPr>
          <w:rFonts w:cs="Times New Roman"/>
          <w:noProof/>
        </w:rPr>
        <w:t xml:space="preserve"> </w:t>
      </w:r>
      <w:r w:rsidR="00857025" w:rsidRPr="0068151C">
        <w:rPr>
          <w:rFonts w:cs="Times New Roman"/>
        </w:rPr>
        <w:fldChar w:fldCharType="begin"/>
      </w:r>
      <w:r w:rsidR="00041951" w:rsidRPr="0068151C">
        <w:rPr>
          <w:rFonts w:cs="Times New Roman"/>
        </w:rPr>
        <w:instrText xml:space="preserve"> ADDIN ZOTERO_ITEM CSL_CITATION {"citationID":"FTDHzyNR","properties":{"formattedCitation":"[35]","plainCitation":"[35]","noteIndex":0},"citationItems":[{"id":14533,"uris":["http://zotero.org/users/13933480/items/ZX6ZX66S"],"itemData":{"id":14533,"type":"article-journal","abstract":"Pine Wilt Disease (PWD) is one of the most dangerous and destructive disease in the global forest ecosystems. Based on a dataset of pine wilt disease infected trees that we collected and produced, we developed new technology derived from YOLOv5s to promote the detection performance of the PWD infected trees in this work, in which attention mechanisms, random backgrounds and modifications of the loss functions are integrated. In our strategy, six different attention mechanisms, i.e., SE, CA, CBAM, ECA, SimAM and NAM, are added to improve the detection of YOLOv5s algorithm. These mechanisms are added by embedding in the previous layer of the spatial pyramid pooling-fast structure and replacing all C3 layers in the backbone, respectively. All attention mechanisms added in various ways improves the detection results of PWD infected pine trees. Among them, SE, CBAM and NAM attention mechanisms show the most significant improvements. Because all these three attention mechanisms can specifically enhance the ability of the model to focus on the critical feature for densely distributed or complex pine forests with red broad-leaved trees with diseased and withered pine trees. Five other loss functions are adopted to replace CIoU loss function in the original YOLOv5 networks to examine their interactions in the detection of PWD infected trees. Among the five replaced loss functions, SIoU and WIoU losses are sensitive to color changes in the target, allowing them to effectively capture the distinctions of diseased trees, thereby increasing detection precision. Also, we acquired a model trained by incorporating a 10 % ratio of random backgrounds into our original dataset. This training approach can improve the precision of recognition in different environments, thereby enhancing its generalization capability. Therefore, our new developed method can contribute important works to prevent and control of these diseases in real applications.","container-title":"Ecological Indicators","DOI":"10.1016/j.ecolind.2024.112764","ISSN":"1470-160X","journalAbbreviation":"Ecological Indicators","page":"112764","source":"ScienceDirect","title":"Detection of pine wilt disease infected pine trees using YOLOv5 optimized by attention mechanisms and loss functions","volume":"168","author":[{"family":"Dong","given":"Xiaotong"},{"family":"Zhang","given":"Li"},{"family":"Xu","given":"Chang"},{"family":"Miao","given":"Qing"},{"family":"Yao","given":"Junsheng"},{"family":"Liu","given":"Fangchao"},{"family":"Liu","given":"Huiwen"},{"family":"Lu","given":"Ying-Bo"},{"family":"Kang","given":"Ran"},{"family":"Song","given":"Bin"}],"issued":{"date-parts":[["2024",11,1]]}}}],"schema":"https://github.com/citation-style-language/schema/raw/master/csl-citation.json"} </w:instrText>
      </w:r>
      <w:r w:rsidR="00857025" w:rsidRPr="0068151C">
        <w:rPr>
          <w:rFonts w:cs="Times New Roman"/>
        </w:rPr>
        <w:fldChar w:fldCharType="separate"/>
      </w:r>
      <w:r w:rsidR="00041951" w:rsidRPr="0068151C">
        <w:rPr>
          <w:rFonts w:cs="Times New Roman"/>
          <w:noProof/>
        </w:rPr>
        <w:t>[35]</w:t>
      </w:r>
      <w:r w:rsidR="00857025" w:rsidRPr="0068151C">
        <w:rPr>
          <w:rFonts w:cs="Times New Roman"/>
        </w:rPr>
        <w:fldChar w:fldCharType="end"/>
      </w:r>
      <w:r w:rsidR="00241F5D" w:rsidRPr="0068151C">
        <w:rPr>
          <w:rFonts w:cs="Times New Roman"/>
        </w:rPr>
        <w:t xml:space="preserve">. On the other </w:t>
      </w:r>
      <w:r w:rsidR="001E6B8A" w:rsidRPr="0068151C">
        <w:rPr>
          <w:rFonts w:cs="Times New Roman"/>
        </w:rPr>
        <w:t>hand</w:t>
      </w:r>
      <w:r w:rsidR="00241F5D" w:rsidRPr="0068151C">
        <w:rPr>
          <w:rFonts w:cs="Times New Roman"/>
        </w:rPr>
        <w:t xml:space="preserve">, </w:t>
      </w:r>
      <w:r w:rsidR="00C11213" w:rsidRPr="0068151C">
        <w:rPr>
          <w:rFonts w:cs="Times New Roman"/>
        </w:rPr>
        <w:t>owing to</w:t>
      </w:r>
      <w:r w:rsidR="00CB1431" w:rsidRPr="0068151C">
        <w:rPr>
          <w:rFonts w:cs="Times New Roman"/>
        </w:rPr>
        <w:t xml:space="preserve"> the lightweight</w:t>
      </w:r>
      <w:r w:rsidR="00B41C30" w:rsidRPr="0068151C">
        <w:rPr>
          <w:rFonts w:cs="Times New Roman"/>
        </w:rPr>
        <w:t xml:space="preserve"> nature</w:t>
      </w:r>
      <w:r w:rsidR="00CB1431" w:rsidRPr="0068151C">
        <w:rPr>
          <w:rFonts w:cs="Times New Roman"/>
        </w:rPr>
        <w:t xml:space="preserve"> of </w:t>
      </w:r>
      <w:r w:rsidR="00565E26" w:rsidRPr="0068151C">
        <w:rPr>
          <w:rFonts w:cs="Times New Roman"/>
        </w:rPr>
        <w:t>both</w:t>
      </w:r>
      <w:r w:rsidR="0034326B" w:rsidRPr="0068151C">
        <w:rPr>
          <w:rFonts w:cs="Times New Roman"/>
        </w:rPr>
        <w:t xml:space="preserve"> MobileNetV3 and </w:t>
      </w:r>
      <w:proofErr w:type="spellStart"/>
      <w:r w:rsidR="0034326B" w:rsidRPr="0068151C">
        <w:rPr>
          <w:rFonts w:cs="Times New Roman"/>
        </w:rPr>
        <w:t>SimAM</w:t>
      </w:r>
      <w:proofErr w:type="spellEnd"/>
      <w:r w:rsidR="0034326B" w:rsidRPr="0068151C">
        <w:rPr>
          <w:rFonts w:cs="Times New Roman"/>
        </w:rPr>
        <w:t xml:space="preserve">, </w:t>
      </w:r>
      <w:r w:rsidR="00CB1431" w:rsidRPr="0068151C">
        <w:rPr>
          <w:rFonts w:cs="Times New Roman"/>
        </w:rPr>
        <w:t xml:space="preserve">incorporating the </w:t>
      </w:r>
      <w:proofErr w:type="spellStart"/>
      <w:r w:rsidR="00CB1431" w:rsidRPr="0068151C">
        <w:rPr>
          <w:rFonts w:cs="Times New Roman"/>
        </w:rPr>
        <w:t>SimAM</w:t>
      </w:r>
      <w:proofErr w:type="spellEnd"/>
      <w:r w:rsidR="00CB1431" w:rsidRPr="0068151C">
        <w:rPr>
          <w:rFonts w:cs="Times New Roman"/>
        </w:rPr>
        <w:t xml:space="preserve"> attention </w:t>
      </w:r>
      <w:r w:rsidR="00ED5A56" w:rsidRPr="0068151C">
        <w:rPr>
          <w:rFonts w:cs="Times New Roman"/>
        </w:rPr>
        <w:t>module</w:t>
      </w:r>
      <w:r w:rsidR="00CB1431" w:rsidRPr="0068151C">
        <w:rPr>
          <w:rFonts w:cs="Times New Roman"/>
        </w:rPr>
        <w:t xml:space="preserve"> into the MobileNetV3 backbone </w:t>
      </w:r>
      <w:r w:rsidR="00914970" w:rsidRPr="0068151C">
        <w:rPr>
          <w:rFonts w:cs="Times New Roman"/>
        </w:rPr>
        <w:t>maintain</w:t>
      </w:r>
      <w:r w:rsidR="00CB1431" w:rsidRPr="0068151C">
        <w:rPr>
          <w:rFonts w:cs="Times New Roman"/>
        </w:rPr>
        <w:t xml:space="preserve">s computational efficiency while </w:t>
      </w:r>
      <w:r w:rsidR="00C9312C" w:rsidRPr="0068151C">
        <w:rPr>
          <w:rFonts w:cs="Times New Roman"/>
        </w:rPr>
        <w:t>enhanc</w:t>
      </w:r>
      <w:r w:rsidR="00CB1431" w:rsidRPr="0068151C">
        <w:rPr>
          <w:rFonts w:cs="Times New Roman"/>
        </w:rPr>
        <w:t>ing feature representation</w:t>
      </w:r>
      <w:r w:rsidR="0034326B" w:rsidRPr="0068151C">
        <w:rPr>
          <w:rFonts w:cs="Times New Roman"/>
        </w:rPr>
        <w:t xml:space="preserve">. </w:t>
      </w:r>
      <w:r w:rsidR="00AC7478" w:rsidRPr="0068151C">
        <w:rPr>
          <w:rFonts w:cs="Times New Roman"/>
        </w:rPr>
        <w:t xml:space="preserve">Similarly, </w:t>
      </w:r>
      <w:r w:rsidR="00096CB9" w:rsidRPr="0068151C">
        <w:rPr>
          <w:rFonts w:cs="Times New Roman"/>
          <w:noProof/>
        </w:rPr>
        <w:t xml:space="preserve">Wen et al. </w:t>
      </w:r>
      <w:r w:rsidR="00F800C7" w:rsidRPr="0068151C">
        <w:rPr>
          <w:rFonts w:cs="Times New Roman"/>
        </w:rPr>
        <w:fldChar w:fldCharType="begin"/>
      </w:r>
      <w:r w:rsidR="00041951" w:rsidRPr="0068151C">
        <w:rPr>
          <w:rFonts w:cs="Times New Roman"/>
        </w:rPr>
        <w:instrText xml:space="preserve"> ADDIN ZOTERO_ITEM CSL_CITATION {"citationID":"Geq826r1","properties":{"formattedCitation":"[36]","plainCitation":"[36]","noteIndex":0},"citationItems":[{"id":14536,"uris":["http://zotero.org/users/13933480/items/95BIJLHM"],"itemData":{"id":14536,"type":"article-journal","abstract":"Northern corn leaf blight seriously threatens the health of maize crops in Northeast China. The complexity of field environments, coupled with variations in lighting conditions, poses significant challenges for accurate recognition and segmentation of this disease. To address these issues, this study employs CycleGAN networks and other methods to enhance the diversity of the dataset and proposes a lightweight neural network, Yolov5-Mobile-Seg, for the recognition and segmentation of lesion areas caused by Northern corn leaf blight. The Yolov5-Mobile-Seg network uses Mobilev2 as the backbone, integrating the Convolutional Block Attention Module (CBAM) and Fused MobileNet Bottleneck Convolution Module (FusedMBConv). This design enhances the network’s ability to capture critical information from images while minimizing the number of parameters. Additionally, by incorporating the Free Anchors mechanism, the algorithm’s adaptability to varying sizes of lesion areas is enhanced. Experimental results show that this network outperforms other approaches in identifying northern corn leaf blight, achieving an average precision (AP) of 88.8% in the recognition task and 88.0% in the segmentation task. Compared to the original network, the proposed network reduces the number of parameters by 30.6%, while improving the AP of both the recognition and segmentation tasks by 5.1%. This approach facilitates accurate recognition and efficient segmentation of lesion areas, significantly enhancing the precision and speed of damage assessment for northern corn leaf blight in maize fields.","container-title":"Computers and Electronics in Agriculture","DOI":"10.1016/j.compag.2025.110433","ISSN":"0168-1699","journalAbbreviation":"Computers and Electronics in Agriculture","page":"110433","source":"ScienceDirect","title":"Accurate recognition and segmentation of northern corn leaf blight in drone RGB Images: A CycleGAN-augmented YOLOv5-Mobile-Seg lightweight network approach","title-short":"Accurate recognition and segmentation of northern corn leaf blight in drone RGB Images","volume":"236","author":[{"family":"Wen","given":"Fei"},{"family":"Wu","given":"Hua"},{"family":"Zhang","given":"XingXing"},{"family":"Shuai","given":"YanMin"},{"family":"Huang","given":"JiaPeng"},{"family":"Li","given":"Xin"},{"family":"Huang","given":"JunYao"}],"issued":{"date-parts":[["2025",9,1]]}}}],"schema":"https://github.com/citation-style-language/schema/raw/master/csl-citation.json"} </w:instrText>
      </w:r>
      <w:r w:rsidR="00F800C7" w:rsidRPr="0068151C">
        <w:rPr>
          <w:rFonts w:cs="Times New Roman"/>
        </w:rPr>
        <w:fldChar w:fldCharType="separate"/>
      </w:r>
      <w:r w:rsidR="00041951" w:rsidRPr="0068151C">
        <w:rPr>
          <w:rFonts w:cs="Times New Roman"/>
          <w:noProof/>
        </w:rPr>
        <w:t>[36]</w:t>
      </w:r>
      <w:r w:rsidR="00F800C7" w:rsidRPr="0068151C">
        <w:rPr>
          <w:rFonts w:cs="Times New Roman"/>
        </w:rPr>
        <w:fldChar w:fldCharType="end"/>
      </w:r>
      <w:r w:rsidR="00F800C7" w:rsidRPr="0068151C">
        <w:rPr>
          <w:rFonts w:cs="Times New Roman" w:hint="eastAsia"/>
        </w:rPr>
        <w:t xml:space="preserve"> a</w:t>
      </w:r>
      <w:r w:rsidR="00F800C7" w:rsidRPr="0068151C">
        <w:rPr>
          <w:rFonts w:cs="Times New Roman"/>
        </w:rPr>
        <w:t xml:space="preserve">lso </w:t>
      </w:r>
      <w:r w:rsidR="00F800C7">
        <w:rPr>
          <w:rFonts w:cs="Times New Roman"/>
        </w:rPr>
        <w:t xml:space="preserve">confirmed the </w:t>
      </w:r>
      <w:r w:rsidR="00761730">
        <w:rPr>
          <w:rFonts w:cs="Times New Roman"/>
        </w:rPr>
        <w:t>benefits from the combination of lightweight architecture and attention mechanism</w:t>
      </w:r>
      <w:r w:rsidR="00AC7478">
        <w:rPr>
          <w:rFonts w:cs="Times New Roman"/>
        </w:rPr>
        <w:t xml:space="preserve"> for leaf segmentation</w:t>
      </w:r>
      <w:r w:rsidR="00761730">
        <w:rPr>
          <w:rFonts w:cs="Times New Roman"/>
        </w:rPr>
        <w:t xml:space="preserve">. </w:t>
      </w:r>
      <w:r w:rsidR="00076EBF">
        <w:rPr>
          <w:rFonts w:cs="Times New Roman"/>
        </w:rPr>
        <w:t>These advantages</w:t>
      </w:r>
      <w:r w:rsidR="00761B01">
        <w:rPr>
          <w:rFonts w:cs="Times New Roman"/>
        </w:rPr>
        <w:t xml:space="preserve"> are critical </w:t>
      </w:r>
      <w:r w:rsidR="00076EBF">
        <w:rPr>
          <w:rFonts w:cs="Times New Roman"/>
        </w:rPr>
        <w:t>not only</w:t>
      </w:r>
      <w:r w:rsidR="00761B01">
        <w:rPr>
          <w:rFonts w:cs="Times New Roman"/>
        </w:rPr>
        <w:t xml:space="preserve"> </w:t>
      </w:r>
      <w:r w:rsidR="00076EBF">
        <w:rPr>
          <w:rFonts w:cs="Times New Roman"/>
        </w:rPr>
        <w:t xml:space="preserve">for </w:t>
      </w:r>
      <w:r w:rsidR="00A4590C">
        <w:rPr>
          <w:rFonts w:cs="Times New Roman"/>
        </w:rPr>
        <w:t xml:space="preserve">improving </w:t>
      </w:r>
      <w:r w:rsidR="00761B01">
        <w:rPr>
          <w:rFonts w:cs="Times New Roman"/>
        </w:rPr>
        <w:t xml:space="preserve">accuracy in downstream tasks, </w:t>
      </w:r>
      <w:r w:rsidR="00761B01" w:rsidRPr="00400BBA">
        <w:rPr>
          <w:rFonts w:cs="Times New Roman"/>
        </w:rPr>
        <w:t>including lesion detection and severity estimation, where segmentation accuracy directly impacts diagnostic reliability</w:t>
      </w:r>
      <w:r w:rsidR="00761B01">
        <w:rPr>
          <w:rFonts w:cs="Times New Roman"/>
        </w:rPr>
        <w:t xml:space="preserve">, </w:t>
      </w:r>
      <w:r w:rsidR="00071A0C">
        <w:rPr>
          <w:rFonts w:cs="Times New Roman"/>
          <w:lang w:eastAsia="zh-TW"/>
        </w:rPr>
        <w:t>but also for</w:t>
      </w:r>
      <w:r w:rsidR="00765921">
        <w:rPr>
          <w:rFonts w:cs="Times New Roman"/>
          <w:lang w:eastAsia="zh-TW"/>
        </w:rPr>
        <w:t xml:space="preserve"> enabling</w:t>
      </w:r>
      <w:r w:rsidR="00761B01">
        <w:rPr>
          <w:rFonts w:cs="Times New Roman"/>
        </w:rPr>
        <w:t xml:space="preserve"> </w:t>
      </w:r>
      <w:r w:rsidR="0079209C" w:rsidRPr="00FD5B3C">
        <w:rPr>
          <w:rFonts w:cs="Times New Roman"/>
        </w:rPr>
        <w:t xml:space="preserve">practical deployment in agricultural </w:t>
      </w:r>
      <w:r w:rsidR="00B95FDC">
        <w:rPr>
          <w:rFonts w:cs="Times New Roman"/>
        </w:rPr>
        <w:t>settings</w:t>
      </w:r>
      <w:r w:rsidR="0079209C" w:rsidRPr="00FD5B3C">
        <w:rPr>
          <w:rFonts w:cs="Times New Roman"/>
        </w:rPr>
        <w:t xml:space="preserve"> with limited computational resources</w:t>
      </w:r>
      <w:r w:rsidR="00761B01" w:rsidRPr="00400BBA">
        <w:rPr>
          <w:rFonts w:cs="Times New Roman"/>
        </w:rPr>
        <w:t>.</w:t>
      </w:r>
    </w:p>
    <w:p w14:paraId="174598D8" w14:textId="4CCC5FF5" w:rsidR="00374D8D" w:rsidRDefault="0079209C" w:rsidP="00787791">
      <w:pPr>
        <w:rPr>
          <w:rFonts w:eastAsiaTheme="minorEastAsia" w:cs="Times New Roman"/>
        </w:rPr>
      </w:pPr>
      <w:bookmarkStart w:id="36" w:name="_Hlk227592461"/>
      <w:r>
        <w:rPr>
          <w:rFonts w:cs="Times New Roman"/>
        </w:rPr>
        <w:t>Overall</w:t>
      </w:r>
      <w:r w:rsidR="00CB1431" w:rsidRPr="00FD5B3C">
        <w:rPr>
          <w:rFonts w:cs="Times New Roman"/>
        </w:rPr>
        <w:t>,</w:t>
      </w:r>
      <w:r w:rsidR="00FD10E5" w:rsidRPr="00236EA0">
        <w:rPr>
          <w:rFonts w:cs="Times New Roman"/>
        </w:rPr>
        <w:t xml:space="preserve"> </w:t>
      </w:r>
      <w:r w:rsidR="0043396E">
        <w:rPr>
          <w:rFonts w:cs="Times New Roman"/>
        </w:rPr>
        <w:t>the high performance</w:t>
      </w:r>
      <w:r w:rsidR="005A78B5">
        <w:rPr>
          <w:rFonts w:cs="Times New Roman"/>
        </w:rPr>
        <w:t xml:space="preserve"> of our m</w:t>
      </w:r>
      <w:r w:rsidR="006E1CE2">
        <w:rPr>
          <w:rFonts w:cs="Times New Roman"/>
        </w:rPr>
        <w:t>o</w:t>
      </w:r>
      <w:r w:rsidR="005A78B5">
        <w:rPr>
          <w:rFonts w:cs="Times New Roman"/>
        </w:rPr>
        <w:t>del</w:t>
      </w:r>
      <w:r w:rsidR="0043396E">
        <w:rPr>
          <w:rFonts w:cs="Times New Roman"/>
        </w:rPr>
        <w:t xml:space="preserve"> </w:t>
      </w:r>
      <w:bookmarkEnd w:id="36"/>
      <w:r w:rsidR="0043396E">
        <w:rPr>
          <w:rFonts w:cs="Times New Roman"/>
        </w:rPr>
        <w:t>for leaf segmentation</w:t>
      </w:r>
      <w:r w:rsidR="00236EA0" w:rsidRPr="00236EA0">
        <w:rPr>
          <w:rFonts w:cs="Times New Roman"/>
        </w:rPr>
        <w:t xml:space="preserve"> highlight</w:t>
      </w:r>
      <w:r w:rsidR="0043396E">
        <w:rPr>
          <w:rFonts w:cs="Times New Roman"/>
        </w:rPr>
        <w:t>s</w:t>
      </w:r>
      <w:r w:rsidR="00236EA0" w:rsidRPr="00236EA0">
        <w:rPr>
          <w:rFonts w:cs="Times New Roman"/>
        </w:rPr>
        <w:t xml:space="preserve"> the dual benefits of employing attention-guided lightweight backbones: improved robustness under diverse illumination and background conditions, and reduced computational </w:t>
      </w:r>
      <w:r w:rsidR="00A32E24">
        <w:rPr>
          <w:rFonts w:cs="Times New Roman"/>
        </w:rPr>
        <w:t>resource</w:t>
      </w:r>
      <w:r w:rsidR="00040B8E">
        <w:rPr>
          <w:rFonts w:cs="Times New Roman"/>
        </w:rPr>
        <w:t>s</w:t>
      </w:r>
      <w:r w:rsidR="00A32E24">
        <w:rPr>
          <w:rFonts w:cs="Times New Roman"/>
        </w:rPr>
        <w:t xml:space="preserve"> consumption</w:t>
      </w:r>
      <w:r w:rsidR="00A32E24" w:rsidRPr="00236EA0">
        <w:rPr>
          <w:rFonts w:cs="Times New Roman"/>
        </w:rPr>
        <w:t xml:space="preserve"> </w:t>
      </w:r>
      <w:r w:rsidR="00236EA0" w:rsidRPr="00236EA0">
        <w:rPr>
          <w:rFonts w:cs="Times New Roman"/>
        </w:rPr>
        <w:t xml:space="preserve">that is essential for </w:t>
      </w:r>
      <w:r w:rsidR="00236EA0" w:rsidRPr="00236EA0">
        <w:rPr>
          <w:rFonts w:cs="Times New Roman"/>
        </w:rPr>
        <w:lastRenderedPageBreak/>
        <w:t>practical deployment</w:t>
      </w:r>
      <w:r w:rsidR="00972AAF">
        <w:rPr>
          <w:rFonts w:cs="Times New Roman" w:hint="eastAsia"/>
        </w:rPr>
        <w:t xml:space="preserve"> </w:t>
      </w:r>
      <w:r w:rsidR="00972AAF" w:rsidRPr="001E3149">
        <w:rPr>
          <w:rFonts w:cs="Times New Roman"/>
        </w:rPr>
        <w:fldChar w:fldCharType="begin"/>
      </w:r>
      <w:r w:rsidR="000436C9">
        <w:rPr>
          <w:rFonts w:cs="Times New Roman"/>
        </w:rPr>
        <w:instrText xml:space="preserve"> ADDIN ZOTERO_ITEM CSL_CITATION {"citationID":"70gJcmPg","properties":{"formattedCitation":"[37], [38]","plainCitation":"[37], [38]","noteIndex":0},"citationItems":[{"id":"1sAdG0sL/guUQ9JO1","uris":["http://zotero.org/users/12581813/items/PYUX6ACV"],"itemData":{"id":640,"type":"article-journal","abstract":"Weed interference significantly impacts cassava yields in tropical farmlands in Hainan, China. Incomplete datasets and technological limitations in lightweight recognition hinder the real-time and accurate identification of weeds in cassava fields. In this study, TropCropW38, a tropical weed dataset designed for cassava yield analysis, was developed and comprises 7,616 images representing 38 distinct weed species. An enhanced lightweight model, SFL-MobileNetV3, was proposed based on TropCropW38. SFL-MobileNetV3 builds upon MobileNetV3-Large and incorporates a Simple Attention Module (SimAM) within the Bneck module to reduce parameter count and mitigate background interference. A Feature Pyramid Network (FPN) is integrated into the backbone, combined with a feature fusion strategy to produce enriched feature representations that enhance the model’s ability to extract weed images of varying sizes and perspectives in complex environments. To address class imbalance and complex background interference in the dataset, a composite loss function combining cross-entropy loss, focal loss, and label smoothing was proposed. Comparative experiments were conducted with ten classical and lightweight models to evaluate the SFL-MobileNetV3’s performance. Experimental results indicate that SFL-MobileNetV3 achieves a recognition accuracy of 94.34 % on the TropCropW38 dataset, a 7.46 % improvement over MobileNetV3-Large. The model also demonstrates improvements of 7.86 %, 9.63 %, and 9.71 % in accuracy, recall, and F1-score, as well as a 5.20 MB reduction in model size, with a computational complexity of 0.60 GFLOPs. With its high accuracy, low computation complexity, lightweight architecture, and robust performance, the enhanced model shows promise for real-time weed recognition in tropical farmlands, especially for deployment on mobile or embedded systems.","container-title":"Expert Systems with Applications","DOI":"https://doi.org/10.1016/j.eswa.2025.127196","ISSN":"0957-4174","page":"127196","title":"SFL-MobileNetV3: A lightweight network for weed recognition in tropical cassava fields in China","volume":"277","author":[{"family":"Zi","given":"Jiali"},{"family":"Hu","given":"Wencheng"},{"family":"Fan","given":"Guangpeng"},{"family":"Chen","given":"Feixiang"},{"family":"Chen","given":"Yinhua"}],"issued":{"date-parts":[["2025"]]}},"label":"page"},{"id":14593,"uris":["http://zotero.org/users/13933480/items/ENM8GBSQ"],"itemData":{"id":14593,"type":"article-journal","container-title":"Int. J. Imaging Syst. Technol.","DOI":"10.1002/IMA.22810","journalAbbreviation":"Int. J. Imaging Syst. Technol.","page":"262--275","title":"Automated differentiation of skin melanocytes from keratinocytes in high-resolution histopathology images using a weakly-supervised deep-learning framework","volume":"33","author":[{"family":"Parajuli","given":"Madan"},{"family":"Shaban","given":"Mohamed"},{"family":"Phung","given":"Thuy L."}],"issued":{"date-parts":[["2023"]]}}}],"schema":"https://github.com/citation-style-language/schema/raw/master/csl-citation.json"} </w:instrText>
      </w:r>
      <w:r w:rsidR="00972AAF" w:rsidRPr="001E3149">
        <w:rPr>
          <w:rFonts w:cs="Times New Roman"/>
        </w:rPr>
        <w:fldChar w:fldCharType="separate"/>
      </w:r>
      <w:r w:rsidR="000436C9">
        <w:rPr>
          <w:rFonts w:cs="Times New Roman"/>
        </w:rPr>
        <w:t>[37-38]</w:t>
      </w:r>
      <w:r w:rsidR="00972AAF" w:rsidRPr="001E3149">
        <w:rPr>
          <w:rFonts w:cs="Times New Roman"/>
        </w:rPr>
        <w:fldChar w:fldCharType="end"/>
      </w:r>
      <w:r w:rsidR="00236EA0" w:rsidRPr="00236EA0">
        <w:rPr>
          <w:rFonts w:cs="Times New Roman"/>
        </w:rPr>
        <w:t>.</w:t>
      </w:r>
      <w:r w:rsidR="00236EA0">
        <w:rPr>
          <w:rFonts w:cs="Times New Roman"/>
        </w:rPr>
        <w:t xml:space="preserve"> </w:t>
      </w:r>
    </w:p>
    <w:p w14:paraId="040BEBAE" w14:textId="3A388799" w:rsidR="00784EB6" w:rsidRPr="003F5738" w:rsidRDefault="00784EB6" w:rsidP="00F70D1F">
      <w:pPr>
        <w:pStyle w:val="Dual-heading2"/>
        <w:numPr>
          <w:ilvl w:val="1"/>
          <w:numId w:val="23"/>
        </w:numPr>
      </w:pPr>
      <w:r w:rsidRPr="00784EB6">
        <w:t>Lesion</w:t>
      </w:r>
      <w:r>
        <w:t xml:space="preserve"> segmentation model performance enhancement</w:t>
      </w:r>
    </w:p>
    <w:p w14:paraId="0834D56A" w14:textId="4BF30006" w:rsidR="007D5747" w:rsidRPr="007D5747" w:rsidRDefault="00A16394" w:rsidP="007D5747">
      <w:pPr>
        <w:rPr>
          <w:rFonts w:cs="Times New Roman"/>
        </w:rPr>
      </w:pPr>
      <w:r w:rsidRPr="00A16394">
        <w:rPr>
          <w:rFonts w:cs="Times New Roman"/>
        </w:rPr>
        <w:t xml:space="preserve">For lesion segmentation, our U‑Net variant employing a </w:t>
      </w:r>
      <w:proofErr w:type="spellStart"/>
      <w:r w:rsidRPr="00A16394">
        <w:rPr>
          <w:rFonts w:cs="Times New Roman"/>
        </w:rPr>
        <w:t>SimAM</w:t>
      </w:r>
      <w:proofErr w:type="spellEnd"/>
      <w:r w:rsidRPr="00A16394">
        <w:rPr>
          <w:rFonts w:cs="Times New Roman"/>
        </w:rPr>
        <w:t xml:space="preserve">‑enhanced EfficientNet‑B0 encoder and a </w:t>
      </w:r>
      <w:proofErr w:type="spellStart"/>
      <w:r w:rsidRPr="00A16394">
        <w:rPr>
          <w:rFonts w:cs="Times New Roman"/>
        </w:rPr>
        <w:t>RepConv</w:t>
      </w:r>
      <w:proofErr w:type="spellEnd"/>
      <w:r w:rsidRPr="00A16394">
        <w:rPr>
          <w:rFonts w:cs="Times New Roman"/>
        </w:rPr>
        <w:t xml:space="preserve"> decoder achieved the highest </w:t>
      </w:r>
      <w:proofErr w:type="spellStart"/>
      <w:r w:rsidRPr="00A16394">
        <w:rPr>
          <w:rFonts w:cs="Times New Roman"/>
        </w:rPr>
        <w:t>IoU</w:t>
      </w:r>
      <w:proofErr w:type="spellEnd"/>
      <w:r w:rsidRPr="00A16394">
        <w:rPr>
          <w:rFonts w:cs="Times New Roman"/>
        </w:rPr>
        <w:t xml:space="preserve">‑Disease and </w:t>
      </w:r>
      <w:proofErr w:type="spellStart"/>
      <w:r w:rsidRPr="00FE11D1">
        <w:rPr>
          <w:rFonts w:cs="Times New Roman"/>
        </w:rPr>
        <w:t>mIoU</w:t>
      </w:r>
      <w:proofErr w:type="spellEnd"/>
      <w:r w:rsidRPr="00FE11D1">
        <w:rPr>
          <w:rFonts w:cs="Times New Roman"/>
        </w:rPr>
        <w:t xml:space="preserve"> (</w:t>
      </w:r>
      <w:r w:rsidR="00FE11D1" w:rsidRPr="00FE11D1">
        <w:rPr>
          <w:rFonts w:cs="Times New Roman"/>
        </w:rPr>
        <w:fldChar w:fldCharType="begin"/>
      </w:r>
      <w:r w:rsidR="00FE11D1" w:rsidRPr="00FE11D1">
        <w:rPr>
          <w:rFonts w:cs="Times New Roman"/>
        </w:rPr>
        <w:instrText xml:space="preserve"> REF _Ref227532117 \h </w:instrText>
      </w:r>
      <w:r w:rsidR="00FE11D1" w:rsidRPr="00FE11D1">
        <w:rPr>
          <w:rFonts w:cs="Times New Roman"/>
        </w:rPr>
      </w:r>
      <w:r w:rsidR="00FE11D1" w:rsidRPr="00FE11D1">
        <w:rPr>
          <w:rFonts w:cs="Times New Roman"/>
        </w:rPr>
        <w:fldChar w:fldCharType="separate"/>
      </w:r>
      <w:r w:rsidR="00FE11D1">
        <w:t xml:space="preserve">Fig. </w:t>
      </w:r>
      <w:r w:rsidR="00FE11D1">
        <w:rPr>
          <w:noProof/>
        </w:rPr>
        <w:t>6</w:t>
      </w:r>
      <w:r w:rsidR="00FE11D1" w:rsidRPr="00FE11D1">
        <w:rPr>
          <w:rFonts w:cs="Times New Roman"/>
        </w:rPr>
        <w:fldChar w:fldCharType="end"/>
      </w:r>
      <w:r w:rsidR="00FE11D1" w:rsidRPr="00FE11D1">
        <w:rPr>
          <w:rFonts w:cs="Times New Roman"/>
        </w:rPr>
        <w:t>-</w:t>
      </w:r>
      <w:r w:rsidR="00FE11D1" w:rsidRPr="00FE11D1">
        <w:rPr>
          <w:rFonts w:cs="Times New Roman"/>
        </w:rPr>
        <w:fldChar w:fldCharType="begin"/>
      </w:r>
      <w:r w:rsidR="00FE11D1" w:rsidRPr="00FE11D1">
        <w:rPr>
          <w:rFonts w:cs="Times New Roman"/>
        </w:rPr>
        <w:instrText xml:space="preserve"> REF _Ref227532392 \h </w:instrText>
      </w:r>
      <w:r w:rsidR="00FE11D1" w:rsidRPr="00FE11D1">
        <w:rPr>
          <w:rFonts w:cs="Times New Roman"/>
        </w:rPr>
      </w:r>
      <w:r w:rsidR="00FE11D1" w:rsidRPr="00FE11D1">
        <w:rPr>
          <w:rFonts w:cs="Times New Roman"/>
        </w:rPr>
        <w:fldChar w:fldCharType="separate"/>
      </w:r>
      <w:r w:rsidR="00FE11D1">
        <w:t xml:space="preserve">Fig. </w:t>
      </w:r>
      <w:r w:rsidR="00FE11D1">
        <w:rPr>
          <w:noProof/>
        </w:rPr>
        <w:t>9</w:t>
      </w:r>
      <w:r w:rsidR="00FE11D1" w:rsidRPr="00FE11D1">
        <w:rPr>
          <w:rFonts w:cs="Times New Roman"/>
        </w:rPr>
        <w:fldChar w:fldCharType="end"/>
      </w:r>
      <w:r w:rsidRPr="00FE11D1">
        <w:rPr>
          <w:rFonts w:cs="Times New Roman"/>
        </w:rPr>
        <w:t>)</w:t>
      </w:r>
      <w:r w:rsidR="005466DB" w:rsidRPr="00FE11D1">
        <w:rPr>
          <w:rFonts w:cs="Times New Roman"/>
        </w:rPr>
        <w:t xml:space="preserve">. </w:t>
      </w:r>
      <w:r w:rsidR="007D5747" w:rsidRPr="007D5747">
        <w:rPr>
          <w:rFonts w:cs="Times New Roman"/>
        </w:rPr>
        <w:t>Compared with the baseline U-Net, this model demonstrates a clear improvement in both segmentation accuracy and computational efficiency. These gains can be primarily attributed to the combined effects of (</w:t>
      </w:r>
      <w:proofErr w:type="spellStart"/>
      <w:r w:rsidR="007D5747" w:rsidRPr="007D5747">
        <w:rPr>
          <w:rFonts w:cs="Times New Roman"/>
        </w:rPr>
        <w:t>i</w:t>
      </w:r>
      <w:proofErr w:type="spellEnd"/>
      <w:r w:rsidR="007D5747" w:rsidRPr="007D5747">
        <w:rPr>
          <w:rFonts w:cs="Times New Roman"/>
        </w:rPr>
        <w:t xml:space="preserve">) a lightweight yet expressive backbone (EfficientNet-B0), (ii) spatial attention via </w:t>
      </w:r>
      <w:proofErr w:type="spellStart"/>
      <w:r w:rsidR="007D5747" w:rsidRPr="007D5747">
        <w:rPr>
          <w:rFonts w:cs="Times New Roman"/>
        </w:rPr>
        <w:t>SimAM</w:t>
      </w:r>
      <w:proofErr w:type="spellEnd"/>
      <w:r w:rsidR="007D5747" w:rsidRPr="007D5747">
        <w:rPr>
          <w:rFonts w:cs="Times New Roman"/>
        </w:rPr>
        <w:t xml:space="preserve">, and (iii) structural re-parameterization through </w:t>
      </w:r>
      <w:proofErr w:type="spellStart"/>
      <w:r w:rsidR="007D5747" w:rsidRPr="007D5747">
        <w:rPr>
          <w:rFonts w:cs="Times New Roman"/>
        </w:rPr>
        <w:t>RepConv</w:t>
      </w:r>
      <w:proofErr w:type="spellEnd"/>
      <w:r w:rsidR="007D5747" w:rsidRPr="007D5747">
        <w:rPr>
          <w:rFonts w:cs="Times New Roman"/>
        </w:rPr>
        <w:t xml:space="preserve"> in the decoder.</w:t>
      </w:r>
    </w:p>
    <w:p w14:paraId="0C6AA0BF" w14:textId="79670A4E" w:rsidR="009A638E" w:rsidRPr="009A638E" w:rsidRDefault="007D5747" w:rsidP="009A638E">
      <w:r w:rsidRPr="007D5747">
        <w:t>EfficientNet-B0, designed using compound scaling of depth, width, and resolution, provides a strong balance between representational capacity and efficiency</w:t>
      </w:r>
      <w:r w:rsidR="00D51F53">
        <w:rPr>
          <w:rFonts w:hint="eastAsia"/>
        </w:rPr>
        <w:t xml:space="preserve"> </w:t>
      </w:r>
      <w:r w:rsidR="00D51F53">
        <w:fldChar w:fldCharType="begin"/>
      </w:r>
      <w:r w:rsidR="000436C9">
        <w:instrText xml:space="preserve"> ADDIN ZOTERO_ITEM CSL_CITATION {"citationID":"XTYQLKCs","properties":{"formattedCitation":"[39]","plainCitation":"[39]","noteIndex":0},"citationItems":[{"id":"1sAdG0sL/3EokMmhZ","uris":["http://zotero.org/users/7525143/items/TY6AZU5R"],"itemData":{"id":3104,"type":"article-journal","container-title":"Neural Networks","ISSN":"0893-6080","journalAbbreviation":"Neural Networks","note":"publisher: Elsevier","page":"787-797","title":"Efficient and accurate compound scaling for convolutional neural networks","volume":"167","author":[{"family":"Lin","given":"Chengmin"},{"family":"Yang","given":"Pengfei"},{"family":"Wang","given":"Quan"},{"family":"Qiu","given":"Zeyu"},{"family":"Lv","given":"Wenkai"},{"family":"Wang","given":"Zhenyi"}],"issued":{"date-parts":[["2023"]]}}}],"schema":"https://github.com/citation-style-language/schema/raw/master/csl-citation.json"} </w:instrText>
      </w:r>
      <w:r w:rsidR="00D51F53">
        <w:fldChar w:fldCharType="separate"/>
      </w:r>
      <w:r w:rsidR="000436C9">
        <w:rPr>
          <w:noProof/>
        </w:rPr>
        <w:t>[39]</w:t>
      </w:r>
      <w:r w:rsidR="00D51F53">
        <w:fldChar w:fldCharType="end"/>
      </w:r>
      <w:r w:rsidRPr="007D5747">
        <w:t xml:space="preserve">. When integrated into the U-Net encoder, EfficientNet-B0 enhances multi-scale feature extraction and fusion for lesion regions without increasing model size. However, </w:t>
      </w:r>
      <w:bookmarkStart w:id="37" w:name="_Hlk220993015"/>
      <w:r w:rsidRPr="007D5747">
        <w:t>its original squeeze-and-excitation (SE) attention focuses mainly on channel dependencies and offers limited spatial sensitivity, which can be suboptimal for segmenting small, irregular, and spatially heterogeneous disease lesions</w:t>
      </w:r>
      <w:bookmarkEnd w:id="37"/>
      <w:r w:rsidR="001C304D">
        <w:rPr>
          <w:rFonts w:hint="eastAsia"/>
        </w:rPr>
        <w:t xml:space="preserve"> </w:t>
      </w:r>
      <w:r w:rsidR="001C304D">
        <w:fldChar w:fldCharType="begin"/>
      </w:r>
      <w:r w:rsidR="000436C9">
        <w:instrText xml:space="preserve"> ADDIN ZOTERO_ITEM CSL_CITATION {"citationID":"0CfyUzMp","properties":{"formattedCitation":"[40]","plainCitation":"[40]","noteIndex":0},"citationItems":[{"id":"1sAdG0sL/mEKrGFtH","uris":["http://zotero.org/users/7525143/items/JAA7GILC"],"itemData":{"id":3105,"type":"article-journal","container-title":"Computer Methods and Programs in Biomedicine","ISSN":"0169-2607","journalAbbreviation":"Computer Methods and Programs in Biomedicine","note":"publisher: Elsevier","page":"106946","title":"Multi-scale segmentation squeeze-and-excitation UNet with conditional random field for segmenting lung tumor from CT images","volume":"222","author":[{"family":"Zhang","given":"Baihua"},{"family":"Qi","given":"Shouliang"},{"family":"Wu","given":"Yanan"},{"family":"Pan","given":"Xiaohuan"},{"family":"Yao","given":"Yudong"},{"family":"Qian","given":"Wei"},{"family":"Guan","given":"Yubao"}],"issued":{"date-parts":[["2022"]]}}}],"schema":"https://github.com/citation-style-language/schema/raw/master/csl-citation.json"} </w:instrText>
      </w:r>
      <w:r w:rsidR="001C304D">
        <w:fldChar w:fldCharType="separate"/>
      </w:r>
      <w:r w:rsidR="000436C9">
        <w:rPr>
          <w:noProof/>
        </w:rPr>
        <w:t>[40]</w:t>
      </w:r>
      <w:r w:rsidR="001C304D">
        <w:fldChar w:fldCharType="end"/>
      </w:r>
      <w:r w:rsidRPr="007D5747">
        <w:t xml:space="preserve">. By replacing SE with </w:t>
      </w:r>
      <w:proofErr w:type="spellStart"/>
      <w:r w:rsidRPr="007D5747">
        <w:t>SimAM</w:t>
      </w:r>
      <w:proofErr w:type="spellEnd"/>
      <w:r w:rsidRPr="007D5747">
        <w:t>, a parameter-free spatial attention mechanism, the backbone gains enhanced sensitivity to lesion morphology and spatial distribution, improving lesion localization while maintaining a lightweight structure</w:t>
      </w:r>
      <w:r w:rsidR="007330E9" w:rsidRPr="0CD0FDB2">
        <w:t xml:space="preserve"> </w:t>
      </w:r>
      <w:r w:rsidR="002D4B3D" w:rsidRPr="0CD0FDB2">
        <w:rPr>
          <w:b/>
          <w:bCs/>
        </w:rPr>
        <w:fldChar w:fldCharType="begin"/>
      </w:r>
      <w:r w:rsidR="008F3FB1">
        <w:rPr>
          <w:b/>
          <w:bCs/>
        </w:rPr>
        <w:instrText xml:space="preserve"> ADDIN ZOTERO_ITEM CSL_CITATION {"citationID":"n1LJuhTg","properties":{"formattedCitation":"[15]","plainCitation":"[15]","noteIndex":0},"citationItems":[{"id":"1sAdG0sL/wHThEu0G","uris":["http://zotero.org/users/12581813/items/6DN4M9QP"],"itemData":{"id":606,"type":"article-journal","abstract":"The segmentation of plant disease images enables researchers to quantify the proportion of disease spots on leaves, known as disease severity. Current deep learning methods predominantly focus on single diseases, simple lesions, or laboratory-controlled environments. In this study, we established and publicly released image datasets of field scenarios for three diseases: soybean bacterial blight (SBB), wheat stripe rust (WSR), and cedar apple rust (CAR). We developed Plant Disease Segmentation Networks (PDSNets) based on LinkNet with ResNet-18 as the encoder, including three versions: ×1.0, ×0.75, and ×0.5. The ×1.0 version incorporates a 4 × 4 embedding layer to enhance prediction speed, while versions ×0.75 and ×0.5 are lightweight variants with reduced channel numbers within the same architecture. Their parameter counts are 11.53 M, 6.50 M, and 2.90 M, respectively. PDSNetx0.5 achieved an overall F1 score of 91.96%, an Intersection over Union (IoU) of 85.85% for segmentation, and a coefficient of determination (R2) of 0.908 for severity estimation. On a local central processing unit (CPU), PDSNetx0.5 demonstrated a prediction speed of 34.18 images (640 × 640 pixels) per second, which is 2.66 times faster than LinkNet. Our work provides an efficient and automated approach for assessing plant disease severity in field scenarios.","container-title":"Agriculture","DOI":"10.3390/agriculture15060583","ISSN":"2077-0472","issue":"6","title":"Plant Disease Segmentation Networks for Fast Automatic Severity Estimation Under Natural Field Scenarios","URL":"https://www.mdpi.com/2077-0472/15/6/583","volume":"15","author":[{"family":"Zhao","given":"Chenyi"},{"family":"Li","given":"Changchun"},{"family":"Wang","given":"Xin"},{"family":"Wu","given":"Xifang"},{"family":"Du","given":"Yongquan"},{"family":"Chai","given":"Huabin"},{"family":"Cai","given":"Taiyi"},{"family":"Xiang","given":"Hengmao"},{"family":"Jiao","given":"Yinghua"}],"issued":{"date-parts":[["2025"]]}}}],"schema":"https://github.com/citation-style-language/schema/raw/master/csl-citation.json"} </w:instrText>
      </w:r>
      <w:r w:rsidR="002D4B3D" w:rsidRPr="0CD0FDB2">
        <w:rPr>
          <w:b/>
          <w:bCs/>
        </w:rPr>
        <w:fldChar w:fldCharType="separate"/>
      </w:r>
      <w:r w:rsidR="008F3FB1">
        <w:t>[15]</w:t>
      </w:r>
      <w:r w:rsidR="002D4B3D" w:rsidRPr="0CD0FDB2">
        <w:rPr>
          <w:b/>
          <w:bCs/>
        </w:rPr>
        <w:fldChar w:fldCharType="end"/>
      </w:r>
      <w:r w:rsidR="009A638E">
        <w:rPr>
          <w:rFonts w:hint="eastAsia"/>
          <w:b/>
          <w:bCs/>
        </w:rPr>
        <w:t xml:space="preserve">. </w:t>
      </w:r>
      <w:r w:rsidR="009A638E" w:rsidRPr="009A638E">
        <w:t>This is consistent with the attention comparison results in</w:t>
      </w:r>
      <w:r w:rsidR="001C304D">
        <w:rPr>
          <w:rFonts w:hint="eastAsia"/>
        </w:rPr>
        <w:t xml:space="preserve"> </w:t>
      </w:r>
      <w:r w:rsidR="00FE11D1">
        <w:fldChar w:fldCharType="begin"/>
      </w:r>
      <w:r w:rsidR="00FE11D1">
        <w:instrText xml:space="preserve"> REF _Ref227532209 \h </w:instrText>
      </w:r>
      <w:r w:rsidR="00FE11D1">
        <w:fldChar w:fldCharType="separate"/>
      </w:r>
      <w:r w:rsidR="00FE11D1">
        <w:t xml:space="preserve">Fig. </w:t>
      </w:r>
      <w:r w:rsidR="00FE11D1">
        <w:rPr>
          <w:noProof/>
        </w:rPr>
        <w:t>8</w:t>
      </w:r>
      <w:r w:rsidR="00FE11D1">
        <w:fldChar w:fldCharType="end"/>
      </w:r>
      <w:r w:rsidR="009A638E" w:rsidRPr="009A638E">
        <w:t xml:space="preserve">, where </w:t>
      </w:r>
      <w:proofErr w:type="spellStart"/>
      <w:r w:rsidR="009A638E" w:rsidRPr="009A638E">
        <w:t>SimAM</w:t>
      </w:r>
      <w:proofErr w:type="spellEnd"/>
      <w:r w:rsidR="009A638E" w:rsidRPr="009A638E">
        <w:t xml:space="preserve"> provides the most favorable accuracy–efficiency trade-off among evaluated attention mechanisms.</w:t>
      </w:r>
    </w:p>
    <w:p w14:paraId="655675C8" w14:textId="1FF54BC0" w:rsidR="00B045C8" w:rsidRDefault="009A638E" w:rsidP="00B045C8">
      <w:r w:rsidRPr="009A638E">
        <w:t xml:space="preserve">In the decoder stage, </w:t>
      </w:r>
      <w:proofErr w:type="spellStart"/>
      <w:r w:rsidRPr="009A638E">
        <w:t>RepConv</w:t>
      </w:r>
      <w:proofErr w:type="spellEnd"/>
      <w:r w:rsidRPr="009A638E">
        <w:t xml:space="preserve"> further strengthens lesion segmentation performance. During training, </w:t>
      </w:r>
      <w:proofErr w:type="spellStart"/>
      <w:r w:rsidRPr="009A638E">
        <w:t>RepConv</w:t>
      </w:r>
      <w:proofErr w:type="spellEnd"/>
      <w:r w:rsidRPr="009A638E">
        <w:t xml:space="preserve"> employs a multi-branch structure that improves feature fusion and boundary </w:t>
      </w:r>
      <w:r w:rsidRPr="009A638E">
        <w:lastRenderedPageBreak/>
        <w:t>refinement, while being re-parameterized into a single convolutional layer at inference time</w:t>
      </w:r>
      <w:r>
        <w:rPr>
          <w:rFonts w:hint="eastAsia"/>
          <w:b/>
          <w:bCs/>
        </w:rPr>
        <w:t xml:space="preserve"> </w:t>
      </w:r>
      <w:r w:rsidR="002D4B3D" w:rsidRPr="0CD0FDB2">
        <w:rPr>
          <w:b/>
          <w:bCs/>
        </w:rPr>
        <w:fldChar w:fldCharType="begin"/>
      </w:r>
      <w:r w:rsidR="00041951">
        <w:rPr>
          <w:b/>
          <w:bCs/>
        </w:rPr>
        <w:instrText xml:space="preserve"> ADDIN ZOTERO_ITEM CSL_CITATION {"citationID":"u8zPqBVj","properties":{"formattedCitation":"[27]","plainCitation":"[27]","noteIndex":0},"citationItems":[{"id":"1sAdG0sL/mAPSploN","uris":["http://zotero.org/users/12581813/items/G5C3AIHY"],"itemData":{"id":642,"type":"paper-conference","container-title":"2021 IEEE/CVF Conference on Computer Vision and Pattern Recognition (CVPR)","DOI":"10.1109/CVPR46437.2021.01352","page":"13728-13737","title":"RepVGG: Making VGG-style ConvNets Great Again","author":[{"family":"Ding","given":"Xiaohan"},{"family":"Zhang","given":"Xiangyu"},{"family":"Ma","given":"Ningning"},{"family":"Han","given":"Jungong"},{"family":"Ding","given":"Guiguang"},{"family":"Sun","given":"Jian"}],"issued":{"date-parts":[["2021"]]}}}],"schema":"https://github.com/citation-style-language/schema/raw/master/csl-citation.json"} </w:instrText>
      </w:r>
      <w:r w:rsidR="002D4B3D" w:rsidRPr="0CD0FDB2">
        <w:rPr>
          <w:b/>
          <w:bCs/>
        </w:rPr>
        <w:fldChar w:fldCharType="separate"/>
      </w:r>
      <w:r w:rsidR="00041951">
        <w:t>[27]</w:t>
      </w:r>
      <w:r w:rsidR="002D4B3D" w:rsidRPr="0CD0FDB2">
        <w:rPr>
          <w:b/>
          <w:bCs/>
        </w:rPr>
        <w:fldChar w:fldCharType="end"/>
      </w:r>
      <w:r w:rsidR="002D4B3D" w:rsidRPr="0CD0FDB2">
        <w:t xml:space="preserve"> </w:t>
      </w:r>
      <w:r w:rsidR="00B045C8">
        <w:t>. This design enhances the model’s ability to capture fine-grained lesion boundaries and small lesion regions without increasing inference complexity. As shown in</w:t>
      </w:r>
      <w:r w:rsidR="00FE11D1">
        <w:t xml:space="preserve"> </w:t>
      </w:r>
      <w:r w:rsidR="00FE11D1">
        <w:fldChar w:fldCharType="begin"/>
      </w:r>
      <w:r w:rsidR="00FE11D1">
        <w:instrText xml:space="preserve"> REF _Ref227532392 \h </w:instrText>
      </w:r>
      <w:r w:rsidR="00FE11D1">
        <w:fldChar w:fldCharType="separate"/>
      </w:r>
      <w:r w:rsidR="00FE11D1">
        <w:t>Fig.</w:t>
      </w:r>
      <w:r w:rsidR="00FE11D1">
        <w:t xml:space="preserve"> </w:t>
      </w:r>
      <w:r w:rsidR="00FE11D1">
        <w:rPr>
          <w:noProof/>
        </w:rPr>
        <w:t>9</w:t>
      </w:r>
      <w:r w:rsidR="00FE11D1">
        <w:fldChar w:fldCharType="end"/>
      </w:r>
      <w:r w:rsidR="00B045C8">
        <w:t xml:space="preserve">, the </w:t>
      </w:r>
      <w:proofErr w:type="spellStart"/>
      <w:r w:rsidR="00B045C8">
        <w:t>RepConv</w:t>
      </w:r>
      <w:proofErr w:type="spellEnd"/>
      <w:r w:rsidR="00B045C8">
        <w:t xml:space="preserve">-based decoder achieves the highest </w:t>
      </w:r>
      <w:proofErr w:type="spellStart"/>
      <w:r w:rsidR="00B045C8">
        <w:t>IoU</w:t>
      </w:r>
      <w:proofErr w:type="spellEnd"/>
      <w:r w:rsidR="00B045C8">
        <w:t xml:space="preserve">-Disease and </w:t>
      </w:r>
      <w:proofErr w:type="spellStart"/>
      <w:r w:rsidR="00B045C8">
        <w:t>mIoU</w:t>
      </w:r>
      <w:proofErr w:type="spellEnd"/>
      <w:r w:rsidR="00B045C8">
        <w:t xml:space="preserve"> with the shortest inference time among all tested convolution variants, highlighting its suitability for accurate yet efficient lesion segmentation.</w:t>
      </w:r>
    </w:p>
    <w:p w14:paraId="065372D8" w14:textId="65A4B8A3" w:rsidR="00B045C8" w:rsidRDefault="00B045C8" w:rsidP="00B045C8">
      <w:r>
        <w:t xml:space="preserve">Together, the combination of EfficientNet-B0, </w:t>
      </w:r>
      <w:proofErr w:type="spellStart"/>
      <w:r>
        <w:t>SimAM</w:t>
      </w:r>
      <w:proofErr w:type="spellEnd"/>
      <w:r>
        <w:t xml:space="preserve">, and </w:t>
      </w:r>
      <w:proofErr w:type="spellStart"/>
      <w:r>
        <w:t>RepConv</w:t>
      </w:r>
      <w:proofErr w:type="spellEnd"/>
      <w:r>
        <w:t xml:space="preserve"> allows the model to focus more effectively on lesion regions while suppressing irrelevant background signals, leading to substantially higher segmentation accuracy compared with the baseline U-Net. At the same time, the use of lightweight attention and structural optimization reduces the overall parameter count, ensuring that computational efficiency is maintained without sacrificing predictive power.</w:t>
      </w:r>
    </w:p>
    <w:p w14:paraId="68FF1A05" w14:textId="3A6D22C5" w:rsidR="00847C60" w:rsidRDefault="00B045C8" w:rsidP="00847C60">
      <w:r>
        <w:t xml:space="preserve">Related studies have also demonstrated the effectiveness of enhanced feature extraction and attention mechanisms in U-Net–based </w:t>
      </w:r>
      <w:r w:rsidRPr="0068151C">
        <w:t>architectures. For example</w:t>
      </w:r>
      <w:r w:rsidR="00932988" w:rsidRPr="0068151C">
        <w:t xml:space="preserve">, </w:t>
      </w:r>
      <w:r w:rsidR="00096CB9" w:rsidRPr="0068151C">
        <w:rPr>
          <w:noProof/>
        </w:rPr>
        <w:t>Zhang et al.</w:t>
      </w:r>
      <w:r w:rsidR="00096CB9" w:rsidRPr="0068151C">
        <w:rPr>
          <w:noProof/>
        </w:rPr>
        <w:t xml:space="preserve"> </w:t>
      </w:r>
      <w:r w:rsidR="002D4B3D" w:rsidRPr="0068151C">
        <w:fldChar w:fldCharType="begin"/>
      </w:r>
      <w:r w:rsidR="000436C9" w:rsidRPr="0068151C">
        <w:instrText xml:space="preserve"> ADDIN ZOTERO_ITEM CSL_CITATION {"citationID":"Sobe5ucG","properties":{"formattedCitation":"[41]","plainCitation":"[41]","noteIndex":0},"citationItems":[{"id":14540,"uris":["http://zotero.org/users/13933480/items/M8DHNGZR"],"itemData":{"id":14540,"type":"article-journal","abstract":"Automatic pest image segmentation (PIS) plays a vital role in pest detection and recognition. However, it remains a difficult issue due to the various irregular pest images and low contrast between pests and their surroundings. A dilated Inception U-Net with attention (DIAU-Net) is constructed for PIS. It is a U-shape encoder–decoder multi-scale convolution model, consisting dilated residual Inception (DRI), multi-scale feature fusion (MSFF), and multi-scale dilated attention (MSDA), where DRI instead of the convolution is employed to capture the multi-scale local features, MSFF is added into the bottleneck layer to extract the semantic information, and MSDA instead of skip connection is used to fuse the extracted low-level features and high-level features. Experimental results on a crop pest image dataset validate that DIAU-Net based PIS method outperforms other state-of-the-art PIS methods, with Dice score of 93.12 % compared to 82.35 % for the U-Net based method. The proposed method can provide valuable support for the detection, identification and severity estimation of crop pests in real field environment.","container-title":"Smart Agricultural Technology","DOI":"10.1016/j.atech.2025.100917","ISSN":"2772-3755","journalAbbreviation":"Smart Agricultural Technology","page":"100917","source":"ScienceDirect","title":"Dilated inception U-Net with attention for crop pest image segmentation in real-field environment","volume":"11","author":[{"family":"Zhang","given":"Congqi"},{"family":"Zhang","given":"Yunlong"},{"family":"Xu","given":"Xinhua"}],"issued":{"date-parts":[["2025",8,1]]}}}],"schema":"https://github.com/citation-style-language/schema/raw/master/csl-citation.json"} </w:instrText>
      </w:r>
      <w:r w:rsidR="002D4B3D" w:rsidRPr="0068151C">
        <w:fldChar w:fldCharType="separate"/>
      </w:r>
      <w:r w:rsidR="000436C9" w:rsidRPr="0068151C">
        <w:rPr>
          <w:noProof/>
        </w:rPr>
        <w:t>[41]</w:t>
      </w:r>
      <w:r w:rsidR="002D4B3D" w:rsidRPr="0068151C">
        <w:fldChar w:fldCharType="end"/>
      </w:r>
      <w:r w:rsidR="00932988" w:rsidRPr="0068151C">
        <w:t xml:space="preserve"> </w:t>
      </w:r>
      <w:r w:rsidR="00847C60" w:rsidRPr="0068151C">
        <w:t xml:space="preserve">proposed </w:t>
      </w:r>
      <w:r w:rsidR="00847C60" w:rsidRPr="00847C60">
        <w:t>a U-Net variant for real-world pest segmentation by incorporating multiscale feature extraction and attention-based feature fusion, achieving high segmentation accuracy. However, their work did not explicitly address lightweight architectural design or efficiency optimization. Similarly</w:t>
      </w:r>
      <w:r w:rsidR="00847C60" w:rsidRPr="0068151C">
        <w:rPr>
          <w:rFonts w:hint="eastAsia"/>
        </w:rPr>
        <w:t>,</w:t>
      </w:r>
      <w:r w:rsidR="00932988" w:rsidRPr="0068151C">
        <w:t xml:space="preserve"> </w:t>
      </w:r>
      <w:r w:rsidR="008F3FB1" w:rsidRPr="0068151C">
        <w:rPr>
          <w:noProof/>
        </w:rPr>
        <w:t>Gu and Liu</w:t>
      </w:r>
      <w:r w:rsidR="008F3FB1" w:rsidRPr="0068151C">
        <w:rPr>
          <w:noProof/>
        </w:rPr>
        <w:t xml:space="preserve"> </w:t>
      </w:r>
      <w:r w:rsidR="002D4B3D" w:rsidRPr="0068151C">
        <w:fldChar w:fldCharType="begin"/>
      </w:r>
      <w:r w:rsidR="000436C9" w:rsidRPr="0068151C">
        <w:instrText xml:space="preserve"> ADDIN ZOTERO_ITEM CSL_CITATION {"citationID":"G6ypaRyi","properties":{"formattedCitation":"[42]","plainCitation":"[42]","noteIndex":0},"citationItems":[{"id":14543,"uris":["http://zotero.org/users/13933480/items/RZCB9WMG"],"itemData":{"id":14543,"type":"article-journal","abstract":"The precise identification of disease-affected leaves is crucial for protecting the health of crops in the field of agricultural pest and disease control. To enhance the efficiency and accuracy of disease leaf identification, we introduce a multiscale coordinate attention method called MSCoord along with a semantic segmentation model called MCUNet to improve the effectiveness and accuracy of disease leaf detection. MCUNet has good inference speed and high precision for extracting disease leaf information at various scales. This model is trained with deep supervision, rendering it amenable to pruning and adaptable to tasks of varying scales. Using datasets that are available to the public, we tested MCUNet experimentally. The results show the above-average segmentation ability of MCUNet, achieving a remarkable mIoU of 90.1 % on the Pascal VOC 2012 dataset. When applied to disease leaf segmentation datasets, it achieves an outstanding mIoU of 94.81 %. In the rice leaf disease dataset, which demands high-precision segmentation, MCUNet achieves a mIoU of 92.01 %. MCUNet has considerable potential for study and real-world application in the field of agro-pest and disease management. In the application work of MCUNet model, it performs well and can achieve pixel level segmentation of heterogeneous images in natural apple orchard, providing a prerequisite for elastic registration of heterogeneous images.","container-title":"Applied Soft Computing","DOI":"10.1016/j.asoc.2025.112904","ISSN":"1568-4946","journalAbbreviation":"Applied Soft Computing","page":"112904","source":"ScienceDirect","title":"An agricultural leaf disease segmentation model applying multi-scale coordinate attention mechanism","volume":"172","author":[{"family":"Gu","given":"Renyuan"},{"family":"Liu","given":"Liqun"}],"issued":{"date-parts":[["2025",3,1]]}}}],"schema":"https://github.com/citation-style-language/schema/raw/master/csl-citation.json"} </w:instrText>
      </w:r>
      <w:r w:rsidR="002D4B3D" w:rsidRPr="0068151C">
        <w:fldChar w:fldCharType="separate"/>
      </w:r>
      <w:r w:rsidR="000436C9" w:rsidRPr="0068151C">
        <w:rPr>
          <w:noProof/>
        </w:rPr>
        <w:t>[42]</w:t>
      </w:r>
      <w:r w:rsidR="002D4B3D" w:rsidRPr="0068151C">
        <w:fldChar w:fldCharType="end"/>
      </w:r>
      <w:r w:rsidR="00820189" w:rsidRPr="0068151C">
        <w:t xml:space="preserve"> </w:t>
      </w:r>
      <w:r w:rsidR="00847C60" w:rsidRPr="0068151C">
        <w:t>developed a high-performance U-Net for crop disease segm</w:t>
      </w:r>
      <w:r w:rsidR="00847C60">
        <w:t xml:space="preserve">entation, but computational efficiency and inference time were not reported. In contrast, the proposed lesion segmentation model explicitly balances accuracy, efficiency, and </w:t>
      </w:r>
      <w:r w:rsidR="3B032F30">
        <w:t>deploy ability</w:t>
      </w:r>
      <w:r w:rsidR="00847C60">
        <w:t>, making it more suitable for large-scale and field-oriented applications.</w:t>
      </w:r>
    </w:p>
    <w:p w14:paraId="28FC96F8" w14:textId="032C3952" w:rsidR="005269B5" w:rsidRPr="00D35131" w:rsidRDefault="00847C60" w:rsidP="00CC4327">
      <w:r>
        <w:t xml:space="preserve">Overall, the lesion segmentation stage of the proposed framework demonstrates strong adaptability to the complex visual variability of disease symptoms in real-world vineyard environments, while </w:t>
      </w:r>
      <w:r>
        <w:lastRenderedPageBreak/>
        <w:t>also providing a practical foundation for scalable deployment in precision viticulture and, more broadly, quantitative foliar disease severity assessment</w:t>
      </w:r>
      <w:r w:rsidR="00A74FE7" w:rsidRPr="00A74FE7">
        <w:rPr>
          <w:rFonts w:cs="Times New Roman"/>
        </w:rPr>
        <w:t>.</w:t>
      </w:r>
    </w:p>
    <w:p w14:paraId="5F8134D5" w14:textId="7EDE15F0" w:rsidR="00BE531F" w:rsidRDefault="005B5009" w:rsidP="00F70D1F">
      <w:pPr>
        <w:pStyle w:val="Dual-heading2"/>
        <w:numPr>
          <w:ilvl w:val="1"/>
          <w:numId w:val="23"/>
        </w:numPr>
      </w:pPr>
      <w:r>
        <w:t xml:space="preserve">Performance of the </w:t>
      </w:r>
      <w:r w:rsidR="00642501">
        <w:t>dual-stage model</w:t>
      </w:r>
    </w:p>
    <w:p w14:paraId="4AABA90F" w14:textId="5F0F68B7" w:rsidR="00F63813" w:rsidRPr="00F63813" w:rsidRDefault="00CF288B" w:rsidP="000633CD">
      <w:pPr>
        <w:rPr>
          <w:rFonts w:eastAsia="SimSun" w:cs="Times New Roman"/>
          <w:kern w:val="0"/>
          <w:szCs w:val="21"/>
          <w14:ligatures w14:val="none"/>
        </w:rPr>
      </w:pPr>
      <w:r w:rsidRPr="00CF288B">
        <w:rPr>
          <w:rFonts w:eastAsia="SimSun" w:cs="Times New Roman"/>
          <w:kern w:val="0"/>
          <w:szCs w:val="21"/>
          <w14:ligatures w14:val="none"/>
        </w:rPr>
        <w:t>Our comparative</w:t>
      </w:r>
      <w:r w:rsidR="00D0080F">
        <w:rPr>
          <w:rFonts w:eastAsia="SimSun" w:cs="Times New Roman"/>
          <w:kern w:val="0"/>
          <w:szCs w:val="21"/>
          <w14:ligatures w14:val="none"/>
        </w:rPr>
        <w:t xml:space="preserve"> experiments </w:t>
      </w:r>
      <w:r w:rsidRPr="00CF288B">
        <w:rPr>
          <w:rFonts w:eastAsia="SimSun" w:cs="Times New Roman"/>
          <w:kern w:val="0"/>
          <w:szCs w:val="21"/>
          <w14:ligatures w14:val="none"/>
        </w:rPr>
        <w:t xml:space="preserve">confirm </w:t>
      </w:r>
      <w:r w:rsidR="00D0080F">
        <w:rPr>
          <w:rFonts w:eastAsia="SimSun" w:cs="Times New Roman"/>
          <w:kern w:val="0"/>
          <w:szCs w:val="21"/>
          <w14:ligatures w14:val="none"/>
        </w:rPr>
        <w:t xml:space="preserve">that </w:t>
      </w:r>
      <w:r w:rsidR="00351560">
        <w:rPr>
          <w:rFonts w:eastAsia="SimSun" w:cs="Times New Roman"/>
          <w:kern w:val="0"/>
          <w:szCs w:val="21"/>
          <w14:ligatures w14:val="none"/>
        </w:rPr>
        <w:t>d</w:t>
      </w:r>
      <w:r w:rsidR="0053316D" w:rsidRPr="0053316D">
        <w:rPr>
          <w:rFonts w:eastAsia="SimSun" w:cs="Times New Roman"/>
          <w:kern w:val="0"/>
          <w:szCs w:val="21"/>
          <w14:ligatures w14:val="none"/>
        </w:rPr>
        <w:t>ual</w:t>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stage models </w:t>
      </w:r>
      <w:r w:rsidRPr="00CF288B">
        <w:rPr>
          <w:rFonts w:eastAsia="SimSun" w:cs="Times New Roman"/>
          <w:kern w:val="0"/>
          <w:szCs w:val="21"/>
          <w14:ligatures w14:val="none"/>
        </w:rPr>
        <w:t>outperform</w:t>
      </w:r>
      <w:r w:rsidR="0053316D" w:rsidRPr="0053316D">
        <w:rPr>
          <w:rFonts w:eastAsia="SimSun" w:cs="Times New Roman"/>
          <w:kern w:val="0"/>
          <w:szCs w:val="21"/>
          <w14:ligatures w14:val="none"/>
        </w:rPr>
        <w:t xml:space="preserve"> single</w:t>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stage </w:t>
      </w:r>
      <w:r w:rsidRPr="00CF288B">
        <w:rPr>
          <w:rFonts w:eastAsia="SimSun" w:cs="Times New Roman"/>
          <w:kern w:val="0"/>
          <w:szCs w:val="21"/>
          <w14:ligatures w14:val="none"/>
        </w:rPr>
        <w:t>models both in leaf and lesion segmentation accuracy (</w:t>
      </w:r>
      <w:r w:rsidR="00FE11D1">
        <w:rPr>
          <w:rFonts w:eastAsia="SimSun" w:cs="Times New Roman"/>
          <w:kern w:val="0"/>
          <w:szCs w:val="21"/>
          <w14:ligatures w14:val="none"/>
        </w:rPr>
        <w:fldChar w:fldCharType="begin"/>
      </w:r>
      <w:r w:rsidR="00FE11D1">
        <w:rPr>
          <w:rFonts w:eastAsia="SimSun" w:cs="Times New Roman"/>
          <w:kern w:val="0"/>
          <w:szCs w:val="21"/>
          <w14:ligatures w14:val="none"/>
        </w:rPr>
        <w:instrText xml:space="preserve"> REF _Ref227532703 \h </w:instrText>
      </w:r>
      <w:r w:rsidR="00FE11D1">
        <w:rPr>
          <w:rFonts w:eastAsia="SimSun" w:cs="Times New Roman"/>
          <w:kern w:val="0"/>
          <w:szCs w:val="21"/>
          <w14:ligatures w14:val="none"/>
        </w:rPr>
      </w:r>
      <w:r w:rsidR="00FE11D1">
        <w:rPr>
          <w:rFonts w:eastAsia="SimSun" w:cs="Times New Roman"/>
          <w:kern w:val="0"/>
          <w:szCs w:val="21"/>
          <w14:ligatures w14:val="none"/>
        </w:rPr>
        <w:fldChar w:fldCharType="separate"/>
      </w:r>
      <w:r w:rsidR="00FE11D1">
        <w:t xml:space="preserve">Fig. </w:t>
      </w:r>
      <w:r w:rsidR="00FE11D1">
        <w:rPr>
          <w:noProof/>
        </w:rPr>
        <w:t>10</w:t>
      </w:r>
      <w:r w:rsidR="00FE11D1">
        <w:rPr>
          <w:rFonts w:eastAsia="SimSun" w:cs="Times New Roman"/>
          <w:kern w:val="0"/>
          <w:szCs w:val="21"/>
          <w14:ligatures w14:val="none"/>
        </w:rPr>
        <w:fldChar w:fldCharType="end"/>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 </w:t>
      </w:r>
      <w:r w:rsidR="0047306A" w:rsidRPr="0047306A">
        <w:rPr>
          <w:rFonts w:eastAsia="SimSun" w:cs="Times New Roman"/>
          <w:kern w:val="0"/>
          <w:szCs w:val="21"/>
          <w14:ligatures w14:val="none"/>
        </w:rPr>
        <w:t>This can be attributed to the fact that dual-stage architectures leverage task decomposition, allowing independent optimization of leaf and lesion segmentation</w:t>
      </w:r>
      <w:r w:rsidR="00FE7C44">
        <w:rPr>
          <w:rFonts w:eastAsia="SimSun" w:cs="Times New Roman"/>
          <w:kern w:val="0"/>
          <w:szCs w:val="21"/>
          <w14:ligatures w14:val="none"/>
        </w:rPr>
        <w:fldChar w:fldCharType="begin"/>
      </w:r>
      <w:r w:rsidR="000436C9">
        <w:rPr>
          <w:rFonts w:eastAsia="SimSun" w:cs="Times New Roman"/>
          <w:kern w:val="0"/>
          <w:szCs w:val="21"/>
          <w14:ligatures w14:val="none"/>
        </w:rPr>
        <w:instrText xml:space="preserve"> ADDIN ZOTERO_ITEM CSL_CITATION {"citationID":"J36XzlyN","properties":{"formattedCitation":"[43]","plainCitation":"[43]","noteIndex":0},"citationItems":[{"id":"1sAdG0sL/OnuIHHjB","uris":["http://zotero.org/users/12581813/items/8ASJW2X4"],"itemData":{"id":"1sAdG0sL/OnuIHHjB","type":"article-journal","abstract":"Research on the recognition and segmentation of vegetable diseases in simple environments based on deep learning has achieved a relative success. However, in complex environments, the image background often contains elements similar to the representation of leaves and disease spots, making it difficult for the recognition model to segment leaves and disease spots. Consequently, the segmentation precision is significantly reduced, which further affects the accuracy of disease severity classification. In response to this problem, while discussing and analyzing the advantages and disadvantages of DeepLabV3+ and U-Net, this study proposed a two-stage model that fuses DeepLabV3+ and U-Net for cucumber leaf disease severity classification (DUNet) in complex backgrounds. In the first stage, this model uses DeepLabV3+ to segment leaves from complex backgrounds. The images of leaves obtained after segmentation are used as the input for the second stage. In the second stage, U-Net is used to segment the diseased leaves to obtain disease spots. Finally, the ratio of the pixel area of disease spots over the pixel area of leaves is calculated so as to classify the disease severity. The experiment results show that the proposed model is able to segment leaves and disease spots from complex backgrounds in a step-by-step manner so as to complete disease severity classification. The leaf segmentation accuracy reached 93.27%, the Dice coefficient of disease spot segmentation reached 0.6914, and the average disease severity classification accuracy reached 92.85%. Compared with other models, the model proposed in this study has higher robustness, segmentation precision and classification accuracy, providing important ideas and methods for classifying the severity of cucumber leaf diseases in complex backgrounds.","container-title":"Computers and Electronics in Agriculture","DOI":"https://doi.org/10.1016/j.compag.2021.106373","ISSN":"0168-1699","page":"106373","title":"A cucumber leaf disease severity classification method based on the fusion of DeepLabV3+ and U-Net","volume":"189","author":[{"family":"Wang","given":"Chunshan"},{"family":"Du","given":"Pengfei"},{"family":"Wu","given":"Huarui"},{"family":"Li","given":"Jiuxi"},{"family":"Zhao","given":"Chunjiang"},{"family":"Zhu","given":"Huaji"}],"issued":{"date-parts":[["2021"]]}}}],"schema":"https://github.com/citation-style-language/schema/raw/master/csl-citation.json"} </w:instrText>
      </w:r>
      <w:r w:rsidR="00FE7C44">
        <w:rPr>
          <w:rFonts w:eastAsia="SimSun" w:cs="Times New Roman"/>
          <w:kern w:val="0"/>
          <w:szCs w:val="21"/>
          <w14:ligatures w14:val="none"/>
        </w:rPr>
        <w:fldChar w:fldCharType="separate"/>
      </w:r>
      <w:r w:rsidR="000436C9">
        <w:rPr>
          <w:rFonts w:eastAsia="SimSun" w:cs="Times New Roman"/>
          <w:noProof/>
          <w:kern w:val="0"/>
          <w:szCs w:val="21"/>
          <w14:ligatures w14:val="none"/>
        </w:rPr>
        <w:t>[43]</w:t>
      </w:r>
      <w:r w:rsidR="00FE7C44">
        <w:rPr>
          <w:rFonts w:eastAsia="SimSun" w:cs="Times New Roman"/>
          <w:kern w:val="0"/>
          <w:szCs w:val="21"/>
          <w14:ligatures w14:val="none"/>
        </w:rPr>
        <w:fldChar w:fldCharType="end"/>
      </w:r>
      <w:r w:rsidR="00CE5E75" w:rsidRPr="00053207">
        <w:rPr>
          <w:rFonts w:eastAsia="SimSun" w:cs="Times New Roman"/>
          <w:kern w:val="0"/>
          <w:szCs w:val="21"/>
          <w14:ligatures w14:val="none"/>
        </w:rPr>
        <w:t xml:space="preserve">. </w:t>
      </w:r>
      <w:r w:rsidR="00C21C38" w:rsidRPr="00C21C38">
        <w:rPr>
          <w:rFonts w:eastAsia="SimSun" w:cs="Times New Roman"/>
          <w:kern w:val="0"/>
          <w:szCs w:val="21"/>
          <w14:ligatures w14:val="none"/>
        </w:rPr>
        <w:t>In our dual-stage framework, the DeepLabV3+ model—optimized for leaf segmentation—exhibited stronger performance on large and medium-scale targets, effectively delineating complex leaf boundaries. Meanwhile, the lesion segmentation model achieved superior accuracy in identifying small lesions and demonstrated high performance in grape downy mildew segmentation, showing a clear advantage in capturing subtle and irregular lesion regions. This architectural decoupling allows each model to specialize in learning scale- and texture-specific representations, thereby mitigating interference between structurally distinct targets. These findings further confirm the effectiveness and suitability of the proposed dual-stage architecture for complex agricultural scenarios</w:t>
      </w:r>
      <w:r w:rsidR="00C13A7A">
        <w:rPr>
          <w:rFonts w:eastAsia="SimSun" w:cs="Times New Roman"/>
          <w:kern w:val="0"/>
          <w:szCs w:val="21"/>
          <w14:ligatures w14:val="none"/>
        </w:rPr>
        <w:t xml:space="preserve">, </w:t>
      </w:r>
      <w:r w:rsidR="005C3A15" w:rsidRPr="005C3A15">
        <w:rPr>
          <w:rFonts w:eastAsia="SimSun" w:cs="Times New Roman"/>
          <w:kern w:val="0"/>
          <w:szCs w:val="21"/>
          <w14:ligatures w14:val="none"/>
        </w:rPr>
        <w:t>consistent with observations reported in recent studies</w:t>
      </w:r>
      <w:r w:rsidR="00C21C38">
        <w:rPr>
          <w:rFonts w:eastAsia="SimSun" w:cs="Times New Roman"/>
          <w:kern w:val="0"/>
          <w:szCs w:val="21"/>
          <w14:ligatures w14:val="none"/>
        </w:rPr>
        <w:t xml:space="preserve"> </w:t>
      </w:r>
      <w:r w:rsidR="00D8263F">
        <w:rPr>
          <w:rFonts w:eastAsia="SimSun" w:cs="Times New Roman"/>
          <w:kern w:val="0"/>
          <w:szCs w:val="21"/>
          <w14:ligatures w14:val="none"/>
        </w:rPr>
        <w:fldChar w:fldCharType="begin"/>
      </w:r>
      <w:r w:rsidR="008F3FB1">
        <w:rPr>
          <w:rFonts w:eastAsia="SimSun" w:cs="Times New Roman"/>
          <w:kern w:val="0"/>
          <w:szCs w:val="21"/>
          <w14:ligatures w14:val="none"/>
        </w:rPr>
        <w:instrText xml:space="preserve"> ADDIN ZOTERO_ITEM CSL_CITATION {"citationID":"LwWPlbtZ","properties":{"formattedCitation":"[16], [22]","plainCitation":"[16], [22]","dontUpdate":true,"noteIndex":0},"citationItems":[{"id":"1sAdG0sL/uAKWPqXh","uris":["http://zotero.org/users/7525143/items/F87CHUSS"],"itemData":{"id":"1sAdG0sL/uAKWPqXh","type":"article-journal","abstract":"Panax notoginseng plays an important role in traditional Chinese medicine. However, diseases pose a significant threat to the quality and yield of P. notoginseng. The main challenge related to the identification of P. notoginseng leaf diseases is how to achieve good performance in the case of small diseased spots on P. notoginseng leaf, overlapping edges of diseased leaf and the difficulty in mobile deployment. A lightweight semantic segmentation model Window Efficient-DeepLabv3+ is proposed for segmentation and quantification of P. notoginseng leaf diseases. We propose the Window Attention-ASPP module and present a hierarchical stacking of features, which improves model accuracy for minor target lesions while reducing parameters. In addition, a lightweight backbone network MobileNetV2 is utilized as a feature extraction module. The decoding stage introduces the Efficient Channel Attention module, which effectively improves the accuracy of the segmentation of the blade contour. Experimental results yielded the Mean Intersection Over Union, Mean Precision, and Mean Recall metrics of WE-DeepLabV3+ network to be 82.0 %, 87.6 %, and 92.4 % respectively, outperforming other segmentation models such as UNet, PSPNet, CaraNet, SegNet, and BiSeNetV2. Moreover, the number of parameters has been reduced by 90.6 % with only 5.1 M parameters. Finally, the method is used to quantify the disease of P. notoginseng leaf, the error is only 1.15 % and 0.82 %, which proves that it can quantify the disease severity accurately. Thus, the proposed method holds great significance for raising the yield and quality of P. notoginseng, also providing reliable guidance for precise fertilization and drug control.","container-title":"Computers and Electronics in Agriculture","DOI":"https://doi.org/10.1016/j.compag.2024.109612","ISSN":"0168-1699","page":"109612","title":"WE-DeepLabV3+: A lightweight segmentation model for Panax notoginseng leaf diseases","volume":"227","author":[{"family":"Wang","given":"Zilong"},{"family":"Yang","given":"Ling"},{"family":"Wang","given":"Ruoxi"},{"family":"Lei","given":"Lian"},{"family":"Ding","given":"Hao"},{"family":"Yang","given":"Qiliang"}],"issued":{"date-parts":[["2024"]]}}},{"id":"1sAdG0sL/HnFburH5","uris":["http://zotero.org/users/12581813/items/PEPG4NEZ"],"itemData":{"id":574,"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schema":"https://github.com/citation-style-language/schema/raw/master/csl-citation.json"} </w:instrText>
      </w:r>
      <w:r w:rsidR="00D8263F">
        <w:rPr>
          <w:rFonts w:eastAsia="SimSun" w:cs="Times New Roman"/>
          <w:kern w:val="0"/>
          <w:szCs w:val="21"/>
          <w14:ligatures w14:val="none"/>
        </w:rPr>
        <w:fldChar w:fldCharType="separate"/>
      </w:r>
      <w:r w:rsidR="00FE7C44">
        <w:rPr>
          <w:rFonts w:eastAsia="SimSun" w:cs="Times New Roman"/>
        </w:rPr>
        <w:t>[16, 22]</w:t>
      </w:r>
      <w:r w:rsidR="00D8263F">
        <w:rPr>
          <w:rFonts w:eastAsia="SimSun" w:cs="Times New Roman"/>
          <w:kern w:val="0"/>
          <w:szCs w:val="21"/>
          <w14:ligatures w14:val="none"/>
        </w:rPr>
        <w:fldChar w:fldCharType="end"/>
      </w:r>
      <w:r w:rsidR="00665C70" w:rsidRPr="00F252C2">
        <w:rPr>
          <w:rFonts w:cs="Times New Roman"/>
        </w:rPr>
        <w:t>.</w:t>
      </w:r>
      <w:r w:rsidR="00697413" w:rsidRPr="00697413">
        <w:rPr>
          <w:rFonts w:eastAsia="SimSun" w:cs="Times New Roman"/>
          <w:kern w:val="0"/>
          <w:szCs w:val="21"/>
          <w14:ligatures w14:val="none"/>
        </w:rPr>
        <w:t xml:space="preserve"> </w:t>
      </w:r>
      <w:r w:rsidR="00B11FC0" w:rsidRPr="00B11FC0">
        <w:rPr>
          <w:rFonts w:eastAsia="SimSun" w:cs="Times New Roman"/>
          <w:kern w:val="0"/>
          <w:szCs w:val="21"/>
          <w14:ligatures w14:val="none"/>
        </w:rPr>
        <w:t>In contrast, single-stage models, while generally more efficient and suitable for real-time applications, often exhibit divergent performance across leaf and lesion segmentation tasks. They struggle to achieve optimal results for both simultaneously, particularly in complex field environments where occlusion, variable illumination, and background clutter impede reliable disease detection</w:t>
      </w:r>
      <w:r w:rsidR="00B11FC0">
        <w:rPr>
          <w:rFonts w:eastAsia="SimSun" w:cs="Times New Roman"/>
          <w:kern w:val="0"/>
          <w:szCs w:val="21"/>
          <w14:ligatures w14:val="none"/>
        </w:rPr>
        <w:t xml:space="preserve"> </w:t>
      </w:r>
      <w:r w:rsidR="009F5649">
        <w:rPr>
          <w:rFonts w:eastAsia="SimSun" w:cs="Times New Roman"/>
          <w:kern w:val="0"/>
          <w:szCs w:val="21"/>
          <w14:ligatures w14:val="none"/>
        </w:rPr>
        <w:fldChar w:fldCharType="begin"/>
      </w:r>
      <w:r w:rsidR="008F3FB1">
        <w:rPr>
          <w:rFonts w:eastAsia="SimSun" w:cs="Times New Roman"/>
          <w:kern w:val="0"/>
          <w:szCs w:val="21"/>
          <w14:ligatures w14:val="none"/>
        </w:rPr>
        <w:instrText xml:space="preserve"> ADDIN ZOTERO_ITEM CSL_CITATION {"citationID":"Wg9jTTzh","properties":{"formattedCitation":"[49], [50]","plainCitation":"[49], [50]","dontUpdate":true,"noteIndex":0},"citationItems":[{"id":"1sAdG0sL/VLIopkyn","uris":["http://zotero.org/users/12581813/items/K7424DPV"],"itemData":{"id":645,"type":"article-journal","abstract":"It is important to develop accurate disease management systems to identify and segment corn disease lesions and estimate their severity under complex field conditions. Although deep learning techniques are becoming increasingly popular to identify singular diseases, access to robust models for identifying multiple diseases and segmenting lesion areas for severity estimation under field conditions remain unsolved. In this study, a custom dataset consisting of handheld images of corn leaves infected with Gray Leaf Spot (GLS), Northern Leaf Blight (NLB), and Northern Leaf Spot (NLS) diseases, acquired under field conditions, was used to develop a novel two-stage semantic segmentation approach for identifying corn diseases and estimate their severity. Three semantic segmentation models were trained for each stage using SegNet, UNet, and DeepLabV3+ network architectures. Stage one used semantic segmentation to extract leaves from complex field backgrounds. In stage two, semantic segmentation was used to locate, identify, and calculate area coverage for disease lesions. After the models were trained, the best performance for stage one was observed from the UNet model, which achieved up to 0.9422 mean weighted intersection over union (mwIoU) and 0.8063 mean boundary F1-score (mBFScore). The best performance for stage two was observed from the DeepLabV3+ model, which could identify the disease lesions with a mwIoU of 0.7379 and mBFScore of 0.5351. Finally, severity was estimated by calculating the percentage of leaf area covered by disease lesions. In the test set, an R2 value (coefficient of determination) of 0.96 was achieved, which denotes that the integrated (UNet-DeepLabV3+) model predicted the severity of three diseases very close to the actual observations. This study developed a novel two-stage deep learning-based approach to accurately identify three targeted corn diseases and estimate their severity to pave the way for developing a field-worthy disease management system.","container-title":"Smart Agricultural Technology","DOI":"https://doi.org/10.1016/j.atech.2022.100108","ISSN":"2772-3755","page":"100108","title":"A two-stage deep-learning based segmentation model for crop disease quantification based on corn field imagery","volume":"3","author":[{"family":"Divyanth","given":"L. G."},{"family":"Ahmad","given":"Aanis"},{"family":"Saraswat","given":"Dharmendra"}],"issued":{"date-parts":[["2023"]]}},"label":"page"},{"id":"1sAdG0sL/MvBnGR1B","uris":["http://zotero.org/users/12581813/items/YGBQTR7P"],"itemData":{"id":644,"type":"article-journal","abstract":"In many parts of the world, apple trees suffer from severe foliar damage each year due to infection of Alternaria blotch (Alternaria alternata f. sp. Mali), resulting in serious economic losses to growers. Traditional methods for disease detection and severity classification mostly rely on manual labor, which is slow, labor-intensive and highly subjective. There is an urgent need to develop an effective protocol to rapidly and accurately evaluate disease severity. In this study, DeeplabV3+, PSPNet and UNet were used to assess the severity of apple Alternaria leaf blotch. For identifications of leaves and disease areas, the dataset with a total of 5382 samples was randomly split into 74% (4004 samples) for model training, 9% (494 samples) for validation, 8% (444 samples) for testing and 8% (440 samples) for overall testing. Apple leaves were first segmented from complex backgrounds using the deep-learning algorithms with different backbones. Then, the recognition of disease areas was performed on the segmented leaves. The results showed that the PSPNet model with MobileNetV2 backbone exhibited the highest performance in leaf segmentation, with precision, recall and MIoU values of 99.15%, 99.26% and 98.42%, respectively. The UNet model with VGG backbone performed the best in disease-area prediction, with a precision of 95.84%, a recall of 95.54% and a MIoU value of 92.05%. The ratio of disease area to leaf area was calculated to assess the disease severity. The results showed that the average accuracy for severity classification was 96.41%. Moreover, both the correlation coefficient and the consistency correlation coefficient were 0.992, indicating a high agreement between the reference values and the value that the research predicted. This study proves the feasibility of rapid estimation of the severity of apple Alternaria leaf blotch, which will provide technical support for precise application of pesticides.","container-title":"Remote Sensing","DOI":"10.3390/rs14112519","ISSN":"2072-4292","issue":"11","title":"Two-Stage Convolutional Neural Networks for Diagnosing the Severity of Alternaria Leaf Blotch Disease of the Apple Tree","URL":"https://www.mdpi.com/2072-4292/14/11/2519","volume":"14","author":[{"family":"Liu","given":"Bo-Yuan"},{"family":"Fan","given":"Ke-Jun"},{"family":"Su","given":"Wen-Hao"},{"family":"Peng","given":"Yankun"}],"issued":{"date-parts":[["2022"]]}},"label":"page"}],"schema":"https://github.com/citation-style-language/schema/raw/master/csl-citation.json"} </w:instrText>
      </w:r>
      <w:r w:rsidR="009F5649">
        <w:rPr>
          <w:rFonts w:eastAsia="SimSun" w:cs="Times New Roman"/>
          <w:kern w:val="0"/>
          <w:szCs w:val="21"/>
          <w14:ligatures w14:val="none"/>
        </w:rPr>
        <w:fldChar w:fldCharType="separate"/>
      </w:r>
      <w:r w:rsidR="00FE7C44">
        <w:rPr>
          <w:rFonts w:eastAsia="SimSun" w:cs="Times New Roman"/>
        </w:rPr>
        <w:t>[49</w:t>
      </w:r>
      <w:r w:rsidR="00596C99">
        <w:rPr>
          <w:rFonts w:eastAsia="SimSun" w:cs="Times New Roman"/>
        </w:rPr>
        <w:t>-</w:t>
      </w:r>
      <w:r w:rsidR="00FE7C44">
        <w:rPr>
          <w:rFonts w:eastAsia="SimSun" w:cs="Times New Roman"/>
        </w:rPr>
        <w:t>50]</w:t>
      </w:r>
      <w:r w:rsidR="009F5649">
        <w:rPr>
          <w:rFonts w:eastAsia="SimSun" w:cs="Times New Roman"/>
          <w:kern w:val="0"/>
          <w:szCs w:val="21"/>
          <w14:ligatures w14:val="none"/>
        </w:rPr>
        <w:fldChar w:fldCharType="end"/>
      </w:r>
      <w:r w:rsidR="003D249B" w:rsidRPr="003D249B">
        <w:rPr>
          <w:rFonts w:eastAsia="SimSun" w:cs="Times New Roman"/>
          <w:kern w:val="0"/>
          <w:szCs w:val="21"/>
          <w14:ligatures w14:val="none"/>
        </w:rPr>
        <w:t xml:space="preserve">. </w:t>
      </w:r>
      <w:r w:rsidR="00FC52F5" w:rsidRPr="00FC52F5">
        <w:rPr>
          <w:rFonts w:eastAsia="SimSun" w:cs="Times New Roman"/>
          <w:kern w:val="0"/>
          <w:szCs w:val="21"/>
          <w14:ligatures w14:val="none"/>
        </w:rPr>
        <w:t xml:space="preserve">Between the two dual-stage models, our approach strengthens feature extraction and fusion while </w:t>
      </w:r>
      <w:r w:rsidR="00FC52F5">
        <w:rPr>
          <w:rFonts w:eastAsia="SimSun" w:cs="Times New Roman"/>
          <w:kern w:val="0"/>
          <w:szCs w:val="21"/>
          <w14:ligatures w14:val="none"/>
        </w:rPr>
        <w:t>maintain</w:t>
      </w:r>
      <w:r w:rsidR="00FC52F5" w:rsidRPr="00FC52F5">
        <w:rPr>
          <w:rFonts w:eastAsia="SimSun" w:cs="Times New Roman"/>
          <w:kern w:val="0"/>
          <w:szCs w:val="21"/>
          <w14:ligatures w14:val="none"/>
        </w:rPr>
        <w:t>ing a lightweight architecture, thereby achieving improved overall performance.</w:t>
      </w:r>
      <w:r w:rsidR="00FC52F5">
        <w:rPr>
          <w:rFonts w:eastAsia="SimSun" w:cs="Times New Roman"/>
          <w:kern w:val="0"/>
          <w:szCs w:val="21"/>
          <w14:ligatures w14:val="none"/>
        </w:rPr>
        <w:t xml:space="preserve"> </w:t>
      </w:r>
      <w:r w:rsidR="000B0625" w:rsidRPr="000B0625">
        <w:rPr>
          <w:rFonts w:eastAsia="SimSun" w:cs="Times New Roman"/>
          <w:kern w:val="0"/>
          <w:szCs w:val="21"/>
          <w14:ligatures w14:val="none"/>
        </w:rPr>
        <w:t xml:space="preserve">This improvement </w:t>
      </w:r>
      <w:r w:rsidR="000B0625" w:rsidRPr="000B0625">
        <w:rPr>
          <w:rFonts w:eastAsia="SimSun" w:cs="Times New Roman"/>
          <w:kern w:val="0"/>
          <w:szCs w:val="21"/>
          <w14:ligatures w14:val="none"/>
        </w:rPr>
        <w:lastRenderedPageBreak/>
        <w:t>leads to more accurate disease severity estimation, which is critical for guiding timely and effective disease management strategies in vineyards. Nevertheless, it should be noted that the overall performance of dual-stage models is inherently constrained by the first-stage model, even when the second-stage model achieves excellent performance. In this regard, the strong performance of our first-stage model plays a key role in enabling our method to outperform competing approaches.</w:t>
      </w:r>
      <w:r w:rsidR="00FE3193">
        <w:rPr>
          <w:rFonts w:eastAsia="SimSun" w:cs="Times New Roman"/>
          <w:kern w:val="0"/>
          <w:szCs w:val="21"/>
          <w14:ligatures w14:val="none"/>
        </w:rPr>
        <w:t xml:space="preserve"> </w:t>
      </w:r>
    </w:p>
    <w:p w14:paraId="6A6ACD46" w14:textId="4E61086D" w:rsidR="00627C17" w:rsidRDefault="0008706F" w:rsidP="00627C17">
      <w:pPr>
        <w:pStyle w:val="Dual-heading2"/>
        <w:numPr>
          <w:ilvl w:val="1"/>
          <w:numId w:val="23"/>
        </w:numPr>
      </w:pPr>
      <w:r>
        <w:t xml:space="preserve">Practical </w:t>
      </w:r>
      <w:r>
        <w:rPr>
          <w:rFonts w:hint="eastAsia"/>
        </w:rPr>
        <w:t>de</w:t>
      </w:r>
      <w:r>
        <w:t>ployment and applications</w:t>
      </w:r>
    </w:p>
    <w:p w14:paraId="4E8C64C3" w14:textId="26AAC865" w:rsidR="00627C17" w:rsidRPr="007F47BD" w:rsidRDefault="007F47BD" w:rsidP="007F47BD">
      <w:pPr>
        <w:rPr>
          <w:rFonts w:cs="Times New Roman"/>
        </w:rPr>
      </w:pPr>
      <w:r w:rsidRPr="007F47BD">
        <w:rPr>
          <w:rFonts w:cs="Times New Roman"/>
        </w:rPr>
        <w:t>To facilitate field deployment and highlight the real-world applicability of the proposed dual-stage model, a Flutter-based Android application was developed</w:t>
      </w:r>
      <w:r w:rsidR="00F47212">
        <w:rPr>
          <w:rFonts w:cs="Times New Roman"/>
        </w:rPr>
        <w:t xml:space="preserve"> (</w:t>
      </w:r>
      <w:hyperlink r:id="rId19" w:history="1">
        <w:r w:rsidR="00E96D8B" w:rsidRPr="002F0159">
          <w:rPr>
            <w:rStyle w:val="Hyperlink"/>
            <w:rFonts w:cs="Times New Roman"/>
          </w:rPr>
          <w:t>https://github.com/husnxjsjsb/Grape-Downy</w:t>
        </w:r>
      </w:hyperlink>
      <w:r w:rsidR="00E96D8B">
        <w:rPr>
          <w:rFonts w:cs="Times New Roman" w:hint="eastAsia"/>
        </w:rPr>
        <w:t xml:space="preserve"> </w:t>
      </w:r>
      <w:r w:rsidR="00F47212">
        <w:rPr>
          <w:rFonts w:cs="Times New Roman"/>
        </w:rPr>
        <w:t>)</w:t>
      </w:r>
      <w:r w:rsidRPr="007F47BD">
        <w:rPr>
          <w:rFonts w:cs="Times New Roman"/>
        </w:rPr>
        <w:t>. The application integrates the model into a portable, user-friendly platform, enabling efficient, real-time operation in agricultural environments and substantially reducing manual labor requirements. This practical implementation bridges the gap between advanced deep learning algorithms and on-site agricultural decision-making, aligning with recent progress in intelligent agriculture</w:t>
      </w:r>
      <w:r w:rsidR="0008706F" w:rsidRPr="007F47BD">
        <w:rPr>
          <w:rFonts w:cs="Times New Roman"/>
        </w:rPr>
        <w:t xml:space="preserve"> </w:t>
      </w:r>
      <w:r w:rsidR="005B6622" w:rsidRPr="007F47BD">
        <w:rPr>
          <w:rFonts w:eastAsia="SimSun" w:cs="Times New Roman"/>
        </w:rPr>
        <w:fldChar w:fldCharType="begin"/>
      </w:r>
      <w:r w:rsidR="008F3FB1">
        <w:rPr>
          <w:rFonts w:eastAsia="SimSun" w:cs="Times New Roman"/>
        </w:rPr>
        <w:instrText xml:space="preserve"> ADDIN ZOTERO_ITEM CSL_CITATION {"citationID":"wf0Vl1YS","properties":{"formattedCitation":"[21], [22]","plainCitation":"[21], [22]","dontUpdate":true,"noteIndex":0},"citationItems":[{"id":"1sAdG0sL/aSyTPOEu","uris":["http://zotero.org/users/12581813/items/25PMF956"],"itemData":{"id":497,"type":"article-journal","abstract":"Wheat stripe rust poses a marked threat to global wheat production. Accurate and effective disease severity assessments are crucial for disease resistance breeding and timely management of field diseases. In this study, we propose a practical solution using mobile-based deep learning and model-assisted labeling. StripeRust-Pocket, a user-friendly mobile application developed based on deep learning models, accurately quantifies disease severity in wheat stripe rust leaf images, even under complex backgrounds. Additionally, StripeRust-Pocket facilitates image acquisition, result storage, organization, and sharing. The underlying model employed by StripeRust-Pocket, called StripeRustNet, is a balanced lightweight 2-stage model. The first stage utilizes MobileNetV2-DeepLabV3+ for leaf segmentation, followed by ResNet50-DeepLabV3+ in the second stage for lesion segmentation. Disease severity is estimated by calculating the ratio of the lesion pixel area to the leaf pixel area. StripeRustNet achieves 98.65% mean intersection over union (MIoU) for leaf segmentation and 86.08% MIoU for lesion segmentation. Validation using an additional 100 field images demonstrated a mean correlation of over 0.964 with 3 expert visual scores. To address the challenges in manual labeling, we introduce a 2-stage labeling pipeline that combines model-assisted labeling, manual correction, and spatial complementarity. We apply this pipeline to our self-collected dataset, reducing the annotation time from 20 min to 3 min per image. Our method provides an efficient and practical solution for wheat stripe rust severity assessments, empowering wheat breeders and pathologists to implement timely disease management. It also demonstrates how to address the “last mile” challenge of applying computer vision technology to plant phenomics.","container-title":"Plant Phenomics","DOI":"10.34133/plantphenomics.0201","note":"_eprint: https://spj.science.org/doi/pdf/10.34133/plantphenomics.0201","page":"0201","title":"StripeRust-Pocket: A Mobile-Based Deep Learning Application for Efficient Disease Severity Assessment of Wheat Stripe Rust","volume":"6","author":[{"family":"Liu","given":"Weizhen"},{"family":"Chen","given":"Yuxi"},{"family":"Lu","given":"Zhaoxin"},{"family":"Lu","given":"Xiaoyu"},{"family":"Wu","given":"Ze"},{"family":"Zheng","given":"Ziyao"},{"family":"Suo","given":"Yongqiang"},{"family":"Lan","given":"Caixia"},{"family":"Yuan","given":"Xiaohui"}],"issued":{"date-parts":[["2024"]]}}},{"id":"1sAdG0sL/HnFburH5","uris":["http://zotero.org/users/12581813/items/PEPG4NEZ"],"itemData":{"id":574,"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label":"page"}],"schema":"https://github.com/citation-style-language/schema/raw/master/csl-citation.json"} </w:instrText>
      </w:r>
      <w:r w:rsidR="005B6622" w:rsidRPr="007F47BD">
        <w:rPr>
          <w:rFonts w:eastAsia="SimSun" w:cs="Times New Roman"/>
        </w:rPr>
        <w:fldChar w:fldCharType="separate"/>
      </w:r>
      <w:r w:rsidR="00FE7C44">
        <w:rPr>
          <w:rFonts w:eastAsia="SimSun" w:cs="Times New Roman"/>
        </w:rPr>
        <w:t>[21</w:t>
      </w:r>
      <w:r w:rsidR="00596C99">
        <w:rPr>
          <w:rFonts w:eastAsia="SimSun" w:cs="Times New Roman"/>
        </w:rPr>
        <w:t>-</w:t>
      </w:r>
      <w:r w:rsidR="00FE7C44">
        <w:rPr>
          <w:rFonts w:eastAsia="SimSun" w:cs="Times New Roman"/>
        </w:rPr>
        <w:t>22]</w:t>
      </w:r>
      <w:r w:rsidR="005B6622" w:rsidRPr="007F47BD">
        <w:rPr>
          <w:rFonts w:eastAsia="SimSun" w:cs="Times New Roman"/>
        </w:rPr>
        <w:fldChar w:fldCharType="end"/>
      </w:r>
      <w:r w:rsidR="0008706F" w:rsidRPr="007F47BD">
        <w:rPr>
          <w:rFonts w:cs="Times New Roman"/>
        </w:rPr>
        <w:t xml:space="preserve">. </w:t>
      </w:r>
      <w:r w:rsidR="00CF30CE">
        <w:rPr>
          <w:rFonts w:cs="Times New Roman"/>
        </w:rPr>
        <w:fldChar w:fldCharType="begin"/>
      </w:r>
      <w:r w:rsidR="00CF30CE">
        <w:rPr>
          <w:rFonts w:cs="Times New Roman"/>
        </w:rPr>
        <w:instrText xml:space="preserve"> REF _Ref227533540 \h </w:instrText>
      </w:r>
      <w:r w:rsidR="00CF30CE">
        <w:rPr>
          <w:rFonts w:cs="Times New Roman"/>
        </w:rPr>
      </w:r>
      <w:r w:rsidR="00CF30CE">
        <w:rPr>
          <w:rFonts w:cs="Times New Roman"/>
        </w:rPr>
        <w:fldChar w:fldCharType="separate"/>
      </w:r>
      <w:r w:rsidR="00FE11D1">
        <w:t>Fig.S</w:t>
      </w:r>
      <w:r w:rsidR="00FE11D1">
        <w:rPr>
          <w:noProof/>
        </w:rPr>
        <w:t>4</w:t>
      </w:r>
      <w:r w:rsidR="00CF30CE">
        <w:rPr>
          <w:rFonts w:cs="Times New Roman"/>
        </w:rPr>
        <w:fldChar w:fldCharType="end"/>
      </w:r>
      <w:r w:rsidR="00CF30CE">
        <w:rPr>
          <w:rFonts w:cs="Times New Roman"/>
        </w:rPr>
        <w:t xml:space="preserve"> </w:t>
      </w:r>
      <w:r w:rsidR="00F81599" w:rsidRPr="00F81599">
        <w:rPr>
          <w:rFonts w:cs="Times New Roman"/>
        </w:rPr>
        <w:t xml:space="preserve">illustrates the application’s intuitive interface and user interaction. Field deployment and evaluation verify the model’s feasibility under practical conditions, confirming its robustness, reliability, and scalability. The </w:t>
      </w:r>
      <w:r w:rsidR="006F0BA2">
        <w:rPr>
          <w:rFonts w:cs="Times New Roman"/>
        </w:rPr>
        <w:t>demonstration</w:t>
      </w:r>
      <w:r w:rsidR="00F81599" w:rsidRPr="00F81599">
        <w:rPr>
          <w:rFonts w:cs="Times New Roman"/>
        </w:rPr>
        <w:t xml:space="preserve"> further </w:t>
      </w:r>
      <w:r w:rsidR="00B4072C">
        <w:rPr>
          <w:rFonts w:cs="Times New Roman"/>
        </w:rPr>
        <w:t>highlights</w:t>
      </w:r>
      <w:r w:rsidR="00F81599" w:rsidRPr="00F81599">
        <w:rPr>
          <w:rFonts w:cs="Times New Roman"/>
        </w:rPr>
        <w:t xml:space="preserve"> how lightweight yet accurate models can provide real-time disease severity assessment, supporting timely interventions and data-driven crop management. Overall, these findings demonstrate the model’s readiness for broad agricultural deployment and future system integration.</w:t>
      </w:r>
    </w:p>
    <w:p w14:paraId="3BCAAC96" w14:textId="0D445FF2" w:rsidR="00D623AA" w:rsidRDefault="00D97585" w:rsidP="00F42685">
      <w:pPr>
        <w:pStyle w:val="Dual-heading2"/>
        <w:numPr>
          <w:ilvl w:val="1"/>
          <w:numId w:val="23"/>
        </w:numPr>
      </w:pPr>
      <w:r>
        <w:t>Limitations</w:t>
      </w:r>
    </w:p>
    <w:p w14:paraId="73459D23" w14:textId="48EAD528" w:rsidR="00D623AA" w:rsidRDefault="00051872" w:rsidP="00F21934">
      <w:pPr>
        <w:widowControl/>
        <w:spacing w:before="100" w:beforeAutospacing="1" w:after="100" w:afterAutospacing="1"/>
        <w:jc w:val="left"/>
        <w:rPr>
          <w:rFonts w:cs="Times New Roman"/>
        </w:rPr>
      </w:pPr>
      <w:r w:rsidRPr="00051872">
        <w:rPr>
          <w:rFonts w:eastAsia="SimSun" w:cs="Times New Roman"/>
          <w:kern w:val="0"/>
          <w:szCs w:val="21"/>
          <w14:ligatures w14:val="none"/>
        </w:rPr>
        <w:t xml:space="preserve">Despite its advantages, DSLL‑Net still involves two networks and therefore incurs longer inference times than some single‑stage models. Model compression or neural architecture search </w:t>
      </w:r>
      <w:r w:rsidRPr="00051872">
        <w:rPr>
          <w:rFonts w:eastAsia="SimSun" w:cs="Times New Roman"/>
          <w:kern w:val="0"/>
          <w:szCs w:val="21"/>
          <w14:ligatures w14:val="none"/>
        </w:rPr>
        <w:lastRenderedPageBreak/>
        <w:t xml:space="preserve">could further reduce latency. Our evaluation is limited to a single disease and crop; broader validation across multiple crops, diseases and environments is necessary. Moreover, pixel‑level annotations remain </w:t>
      </w:r>
      <w:r w:rsidR="008330AE" w:rsidRPr="00051872">
        <w:rPr>
          <w:rFonts w:eastAsia="SimSun" w:cs="Times New Roman"/>
          <w:kern w:val="0"/>
          <w:szCs w:val="21"/>
          <w14:ligatures w14:val="none"/>
        </w:rPr>
        <w:t>labor-intensive</w:t>
      </w:r>
      <w:r w:rsidRPr="00051872">
        <w:rPr>
          <w:rFonts w:eastAsia="SimSun" w:cs="Times New Roman"/>
          <w:kern w:val="0"/>
          <w:szCs w:val="21"/>
          <w14:ligatures w14:val="none"/>
        </w:rPr>
        <w:t>; semi‑supervised, weakly supervised or synthetic data approaches could alleviate this burden. Finally, severity estimation is based solely on the ratio of lesion to leaf area; integrating temporal progression models or multispectral data may provide more robust severity assessments. Addressing these limitations will enhance the scalability and applicability of quantitative disease severity assessment in precision agriculture</w:t>
      </w:r>
      <w:r w:rsidR="00D46AFE" w:rsidRPr="00D46AFE">
        <w:rPr>
          <w:rFonts w:eastAsia="SimSun" w:cs="Times New Roman"/>
          <w:kern w:val="0"/>
          <w:szCs w:val="21"/>
          <w14:ligatures w14:val="none"/>
        </w:rPr>
        <w:t>.</w:t>
      </w:r>
    </w:p>
    <w:p w14:paraId="335060CE" w14:textId="77777777" w:rsidR="007163F5" w:rsidRPr="007163F5" w:rsidRDefault="007163F5" w:rsidP="00F70D1F">
      <w:pPr>
        <w:pStyle w:val="dual-stageheading1"/>
        <w:numPr>
          <w:ilvl w:val="0"/>
          <w:numId w:val="23"/>
        </w:numPr>
      </w:pPr>
      <w:r w:rsidRPr="007163F5">
        <w:t>Conclusion</w:t>
      </w:r>
    </w:p>
    <w:p w14:paraId="305AABEC" w14:textId="5E543E4B" w:rsidR="003E593C" w:rsidRDefault="005D408B" w:rsidP="008328F3">
      <w:pPr>
        <w:spacing w:before="120" w:after="120"/>
        <w:rPr>
          <w:rFonts w:cs="Times New Roman"/>
        </w:rPr>
      </w:pPr>
      <w:r w:rsidRPr="00FB0FF2">
        <w:rPr>
          <w:rFonts w:cs="Times New Roman"/>
        </w:rPr>
        <w:t xml:space="preserve">This study proposes a robust and efficient </w:t>
      </w:r>
      <w:r w:rsidR="0032073F">
        <w:rPr>
          <w:rFonts w:cs="Times New Roman"/>
        </w:rPr>
        <w:t>dual-stage architecture</w:t>
      </w:r>
      <w:r w:rsidR="0032073F" w:rsidRPr="00FB0FF2">
        <w:rPr>
          <w:rFonts w:cs="Times New Roman"/>
        </w:rPr>
        <w:t xml:space="preserve"> </w:t>
      </w:r>
      <w:r w:rsidRPr="00FB0FF2">
        <w:rPr>
          <w:rFonts w:cs="Times New Roman"/>
        </w:rPr>
        <w:t xml:space="preserve">for assessing the severity of grape downy mildew, built upon two segmentation models: SimV3-DL3+ and SimEffB0-RepUNet. SimV3-DL3+ adopts </w:t>
      </w:r>
      <w:r w:rsidR="00812F97">
        <w:rPr>
          <w:rFonts w:cs="Times New Roman"/>
        </w:rPr>
        <w:t xml:space="preserve">a </w:t>
      </w:r>
      <w:proofErr w:type="spellStart"/>
      <w:r w:rsidR="00812F97">
        <w:rPr>
          <w:rFonts w:cs="Times New Roman"/>
        </w:rPr>
        <w:t>SimAM</w:t>
      </w:r>
      <w:proofErr w:type="spellEnd"/>
      <w:r w:rsidR="004E5460">
        <w:rPr>
          <w:rFonts w:cs="Times New Roman"/>
        </w:rPr>
        <w:t xml:space="preserve"> </w:t>
      </w:r>
      <w:r w:rsidR="003203C5">
        <w:rPr>
          <w:rFonts w:cs="Times New Roman"/>
        </w:rPr>
        <w:t>attention</w:t>
      </w:r>
      <w:r w:rsidR="00812F97">
        <w:rPr>
          <w:rFonts w:cs="Times New Roman"/>
        </w:rPr>
        <w:t xml:space="preserve"> enhanced</w:t>
      </w:r>
      <w:r w:rsidRPr="00FB0FF2">
        <w:rPr>
          <w:rFonts w:cs="Times New Roman"/>
        </w:rPr>
        <w:t xml:space="preserve"> </w:t>
      </w:r>
      <w:r w:rsidR="00BA5211">
        <w:rPr>
          <w:rFonts w:cs="Times New Roman"/>
        </w:rPr>
        <w:t>MobileNetV3 as</w:t>
      </w:r>
      <w:r w:rsidRPr="00FB0FF2">
        <w:rPr>
          <w:rFonts w:cs="Times New Roman"/>
        </w:rPr>
        <w:t xml:space="preserve"> backbone</w:t>
      </w:r>
      <w:r w:rsidR="008229B4">
        <w:rPr>
          <w:rFonts w:cs="Times New Roman"/>
        </w:rPr>
        <w:t xml:space="preserve"> of DeepLabV3</w:t>
      </w:r>
      <w:r w:rsidRPr="00FB0FF2">
        <w:rPr>
          <w:rFonts w:cs="Times New Roman"/>
        </w:rPr>
        <w:t xml:space="preserve"> to balance segmentation accuracy and computational efficiency</w:t>
      </w:r>
      <w:r w:rsidR="00F95BEC">
        <w:rPr>
          <w:rFonts w:cs="Times New Roman"/>
        </w:rPr>
        <w:t xml:space="preserve"> for leaf segmentation</w:t>
      </w:r>
      <w:r w:rsidR="004E5460">
        <w:rPr>
          <w:rFonts w:cs="Times New Roman"/>
        </w:rPr>
        <w:t>, while</w:t>
      </w:r>
      <w:r w:rsidRPr="00FB0FF2">
        <w:rPr>
          <w:rFonts w:cs="Times New Roman"/>
        </w:rPr>
        <w:t xml:space="preserve"> SimEffB0-RepUNet </w:t>
      </w:r>
      <w:r w:rsidR="00254801">
        <w:rPr>
          <w:rFonts w:cs="Times New Roman"/>
        </w:rPr>
        <w:t>is a U-Net with</w:t>
      </w:r>
      <w:r w:rsidR="004636FD">
        <w:rPr>
          <w:rFonts w:cs="Times New Roman"/>
        </w:rPr>
        <w:t xml:space="preserve"> a</w:t>
      </w:r>
      <w:r w:rsidRPr="00FB0FF2">
        <w:rPr>
          <w:rFonts w:cs="Times New Roman"/>
        </w:rPr>
        <w:t xml:space="preserve"> </w:t>
      </w:r>
      <w:proofErr w:type="spellStart"/>
      <w:r w:rsidRPr="00FB0FF2">
        <w:rPr>
          <w:rFonts w:cs="Times New Roman"/>
        </w:rPr>
        <w:t>Sim</w:t>
      </w:r>
      <w:r w:rsidR="004636FD">
        <w:rPr>
          <w:rFonts w:cs="Times New Roman"/>
        </w:rPr>
        <w:t>AM</w:t>
      </w:r>
      <w:proofErr w:type="spellEnd"/>
      <w:r w:rsidR="004636FD">
        <w:rPr>
          <w:rFonts w:cs="Times New Roman"/>
        </w:rPr>
        <w:t xml:space="preserve"> enhanced</w:t>
      </w:r>
      <w:r w:rsidRPr="00FB0FF2">
        <w:rPr>
          <w:rFonts w:cs="Times New Roman"/>
        </w:rPr>
        <w:t xml:space="preserve">_EfficientNetB0 </w:t>
      </w:r>
      <w:r w:rsidR="004636FD">
        <w:rPr>
          <w:rFonts w:cs="Times New Roman"/>
        </w:rPr>
        <w:t xml:space="preserve">as </w:t>
      </w:r>
      <w:r w:rsidRPr="00FB0FF2">
        <w:rPr>
          <w:rFonts w:cs="Times New Roman"/>
        </w:rPr>
        <w:t xml:space="preserve">backbone, and </w:t>
      </w:r>
      <w:r w:rsidR="009B75F6">
        <w:rPr>
          <w:rFonts w:cs="Times New Roman"/>
        </w:rPr>
        <w:t xml:space="preserve">a </w:t>
      </w:r>
      <w:proofErr w:type="spellStart"/>
      <w:r w:rsidRPr="00FB0FF2">
        <w:rPr>
          <w:rFonts w:cs="Times New Roman"/>
        </w:rPr>
        <w:t>RepConv</w:t>
      </w:r>
      <w:proofErr w:type="spellEnd"/>
      <w:r w:rsidRPr="00FB0FF2">
        <w:rPr>
          <w:rFonts w:cs="Times New Roman"/>
        </w:rPr>
        <w:t xml:space="preserve"> modules </w:t>
      </w:r>
      <w:r w:rsidR="009B75F6">
        <w:rPr>
          <w:rFonts w:cs="Times New Roman"/>
        </w:rPr>
        <w:t>enhanced</w:t>
      </w:r>
      <w:r w:rsidRPr="00FB0FF2">
        <w:rPr>
          <w:rFonts w:cs="Times New Roman"/>
        </w:rPr>
        <w:t xml:space="preserve"> </w:t>
      </w:r>
      <w:r w:rsidR="004636FD">
        <w:rPr>
          <w:rFonts w:cs="Times New Roman"/>
        </w:rPr>
        <w:t>decoder</w:t>
      </w:r>
      <w:r w:rsidRPr="00FB0FF2">
        <w:rPr>
          <w:rFonts w:cs="Times New Roman"/>
        </w:rPr>
        <w:t xml:space="preserve">. </w:t>
      </w:r>
      <w:r w:rsidR="00041E20" w:rsidRPr="00041E20">
        <w:rPr>
          <w:rFonts w:cs="Times New Roman"/>
        </w:rPr>
        <w:t xml:space="preserve">The proposed dual-stage model achieved an </w:t>
      </w:r>
      <w:proofErr w:type="spellStart"/>
      <w:r w:rsidR="00041E20" w:rsidRPr="00041E20">
        <w:rPr>
          <w:rFonts w:cs="Times New Roman"/>
        </w:rPr>
        <w:t>IoU</w:t>
      </w:r>
      <w:proofErr w:type="spellEnd"/>
      <w:r w:rsidR="00041E20" w:rsidRPr="00041E20">
        <w:rPr>
          <w:rFonts w:cs="Times New Roman"/>
        </w:rPr>
        <w:t xml:space="preserve">-Disease of 74.3% in lesion segmentation, demonstrating high accuracy in delineating diseased regions on grape leaves. With only 12.56 million parameters, it remains lightweight and well-suited for deployment on mobile or edge devices. The model also achieved an R² of </w:t>
      </w:r>
      <w:r w:rsidR="008C0921">
        <w:rPr>
          <w:rFonts w:cs="Times New Roman" w:hint="eastAsia"/>
        </w:rPr>
        <w:t>0.</w:t>
      </w:r>
      <w:r w:rsidR="00041E20" w:rsidRPr="00041E20">
        <w:rPr>
          <w:rFonts w:cs="Times New Roman"/>
        </w:rPr>
        <w:t>976 in disease severity regression, confirming its reliability in quantifying infection levels. Overall, it provides a compact and high-precision solution for intelligent assessment of grape downy mildew severity and supports practical applications in smart agriculture.</w:t>
      </w:r>
      <w:r w:rsidR="008111CD">
        <w:rPr>
          <w:rFonts w:cs="Times New Roman" w:hint="eastAsia"/>
        </w:rPr>
        <w:t xml:space="preserve"> </w:t>
      </w:r>
      <w:r w:rsidRPr="00753BB8">
        <w:rPr>
          <w:rFonts w:cs="Times New Roman"/>
        </w:rPr>
        <w:t xml:space="preserve">Future work will expand the dataset to include grape leaves at various growth stages and under diverse environmental conditions to further improve the model’s </w:t>
      </w:r>
      <w:r w:rsidRPr="00753BB8">
        <w:rPr>
          <w:rFonts w:cs="Times New Roman"/>
        </w:rPr>
        <w:lastRenderedPageBreak/>
        <w:t>generalization ability. Additionally, we plan to explore approaches for simultaneous multi-leaf assessment and rapid evaluation to enhance efficiency in field applications.</w:t>
      </w:r>
    </w:p>
    <w:p w14:paraId="504D0F99" w14:textId="7F09876F" w:rsidR="00193853" w:rsidRDefault="00193853" w:rsidP="00193853">
      <w:pPr>
        <w:pStyle w:val="Heading1"/>
        <w:numPr>
          <w:ilvl w:val="0"/>
          <w:numId w:val="0"/>
        </w:numPr>
        <w:spacing w:before="240" w:after="240"/>
        <w:ind w:left="425" w:hanging="425"/>
      </w:pPr>
      <w:r w:rsidRPr="00193853">
        <w:t>Data and code availability</w:t>
      </w:r>
    </w:p>
    <w:p w14:paraId="54FEEB8E" w14:textId="28A0BC57" w:rsidR="00193853" w:rsidRPr="00FF47CA" w:rsidRDefault="0069777C" w:rsidP="00193853">
      <w:pPr>
        <w:rPr>
          <w:rFonts w:eastAsiaTheme="minorEastAsia"/>
        </w:rPr>
      </w:pPr>
      <w:r>
        <w:rPr>
          <w:rFonts w:eastAsiaTheme="minorEastAsia"/>
        </w:rPr>
        <w:t>T</w:t>
      </w:r>
      <w:r w:rsidRPr="0069777C">
        <w:rPr>
          <w:rFonts w:eastAsiaTheme="minorEastAsia"/>
        </w:rPr>
        <w:t>he data and code used in this study are available on GitHub</w:t>
      </w:r>
      <w:r w:rsidR="00EC5B34">
        <w:rPr>
          <w:rFonts w:eastAsiaTheme="minorEastAsia"/>
        </w:rPr>
        <w:t xml:space="preserve"> (</w:t>
      </w:r>
      <w:r w:rsidR="00FF47CA" w:rsidRPr="00FF47CA">
        <w:rPr>
          <w:rFonts w:eastAsiaTheme="minorEastAsia"/>
        </w:rPr>
        <w:t xml:space="preserve"> </w:t>
      </w:r>
      <w:hyperlink r:id="rId20" w:history="1">
        <w:r w:rsidR="00FF47CA" w:rsidRPr="002F0159">
          <w:rPr>
            <w:rStyle w:val="Hyperlink"/>
            <w:rFonts w:eastAsiaTheme="minorEastAsia"/>
          </w:rPr>
          <w:t>https://github.com/</w:t>
        </w:r>
        <w:hyperlink r:id="rId21" w:history="1">
          <w:r w:rsidR="00EB2C48" w:rsidRPr="00EB2C48">
            <w:rPr>
              <w:rStyle w:val="Hyperlink"/>
              <w:rFonts w:eastAsiaTheme="minorEastAsia"/>
            </w:rPr>
            <w:t>SmartAG-NWAFU/Grape-Downy</w:t>
          </w:r>
        </w:hyperlink>
      </w:hyperlink>
      <w:r w:rsidR="00EC5B34">
        <w:t>).</w:t>
      </w:r>
      <w:r w:rsidR="00FF47CA">
        <w:rPr>
          <w:rFonts w:eastAsiaTheme="minorEastAsia" w:hint="eastAsia"/>
        </w:rPr>
        <w:t xml:space="preserve"> </w:t>
      </w:r>
    </w:p>
    <w:p w14:paraId="22D47ECF" w14:textId="6467DAFF" w:rsidR="00B256E9" w:rsidRDefault="00501DDC" w:rsidP="006410BD">
      <w:pPr>
        <w:pStyle w:val="Heading1"/>
        <w:numPr>
          <w:ilvl w:val="0"/>
          <w:numId w:val="0"/>
        </w:numPr>
        <w:spacing w:before="240" w:after="240"/>
        <w:ind w:left="425" w:hanging="425"/>
      </w:pPr>
      <w:r>
        <w:rPr>
          <w:rFonts w:hint="eastAsia"/>
        </w:rPr>
        <w:t>A</w:t>
      </w:r>
      <w:r w:rsidR="00B256E9" w:rsidRPr="00666A94">
        <w:t>uthor contribution statement</w:t>
      </w:r>
    </w:p>
    <w:p w14:paraId="4D117D8D" w14:textId="69BC37B5" w:rsidR="00B256E9" w:rsidRPr="006410BD" w:rsidRDefault="00B256E9" w:rsidP="0CD0FDB2">
      <w:pPr>
        <w:rPr>
          <w:rFonts w:cs="Times New Roman"/>
        </w:rPr>
      </w:pPr>
      <w:proofErr w:type="spellStart"/>
      <w:r w:rsidRPr="0CD0FDB2">
        <w:rPr>
          <w:rFonts w:cs="Times New Roman"/>
        </w:rPr>
        <w:t>Changqing</w:t>
      </w:r>
      <w:proofErr w:type="spellEnd"/>
      <w:r w:rsidRPr="0CD0FDB2">
        <w:rPr>
          <w:rFonts w:cs="Times New Roman"/>
        </w:rPr>
        <w:t xml:space="preserve"> Yan, Gang Zhao: Writing – review &amp; editing, Validation, Supervision, Resources, Project administration, Methodology, Funding acquisition, Conceptualization. </w:t>
      </w:r>
      <w:proofErr w:type="spellStart"/>
      <w:r w:rsidR="0064612C" w:rsidRPr="0CD0FDB2">
        <w:rPr>
          <w:rFonts w:cs="Times New Roman"/>
        </w:rPr>
        <w:t>Shuyang</w:t>
      </w:r>
      <w:proofErr w:type="spellEnd"/>
      <w:r w:rsidR="0064612C" w:rsidRPr="0CD0FDB2">
        <w:rPr>
          <w:rFonts w:cs="Times New Roman"/>
        </w:rPr>
        <w:t xml:space="preserve"> Li</w:t>
      </w:r>
      <w:r w:rsidRPr="0CD0FDB2">
        <w:rPr>
          <w:rFonts w:cs="Times New Roman"/>
        </w:rPr>
        <w:t xml:space="preserve">: Writing – original draft, Visualization, Validation, Methodology, Data curation, Conceptualization. </w:t>
      </w:r>
      <w:r w:rsidR="32E3834D" w:rsidRPr="0CD0FDB2">
        <w:rPr>
          <w:rFonts w:cs="Times New Roman"/>
        </w:rPr>
        <w:t xml:space="preserve">Ling Yin: Supervision, project administration, funding acquisition. </w:t>
      </w:r>
      <w:r w:rsidR="00747FDC" w:rsidRPr="0CD0FDB2">
        <w:rPr>
          <w:rFonts w:cs="Times New Roman"/>
        </w:rPr>
        <w:t>Zhe Liu,</w:t>
      </w:r>
      <w:r w:rsidR="471CB0AA" w:rsidRPr="0CD0FDB2">
        <w:rPr>
          <w:rFonts w:cs="Times New Roman"/>
        </w:rPr>
        <w:t xml:space="preserve"> Shumei Wei,</w:t>
      </w:r>
      <w:r w:rsidR="00747FDC" w:rsidRPr="0CD0FDB2">
        <w:rPr>
          <w:rFonts w:cs="Times New Roman"/>
        </w:rPr>
        <w:t xml:space="preserve"> Xin Lin, Xin Li, </w:t>
      </w:r>
      <w:r w:rsidRPr="0CD0FDB2">
        <w:rPr>
          <w:rFonts w:cs="Times New Roman"/>
        </w:rPr>
        <w:t xml:space="preserve">Jindong Liu, </w:t>
      </w:r>
      <w:proofErr w:type="spellStart"/>
      <w:r w:rsidRPr="0CD0FDB2">
        <w:rPr>
          <w:rFonts w:cs="Times New Roman"/>
        </w:rPr>
        <w:t>Zhenpeng</w:t>
      </w:r>
      <w:proofErr w:type="spellEnd"/>
      <w:r w:rsidRPr="0CD0FDB2">
        <w:rPr>
          <w:rFonts w:cs="Times New Roman"/>
        </w:rPr>
        <w:t xml:space="preserve"> Huang, </w:t>
      </w:r>
      <w:r w:rsidR="00747FDC" w:rsidRPr="0CD0FDB2">
        <w:rPr>
          <w:rFonts w:cs="Times New Roman"/>
        </w:rPr>
        <w:t xml:space="preserve">Danni Zheng, </w:t>
      </w:r>
      <w:proofErr w:type="spellStart"/>
      <w:r w:rsidRPr="0CD0FDB2">
        <w:rPr>
          <w:rFonts w:cs="Times New Roman"/>
        </w:rPr>
        <w:t>Zeyun</w:t>
      </w:r>
      <w:proofErr w:type="spellEnd"/>
      <w:r w:rsidRPr="0CD0FDB2">
        <w:rPr>
          <w:rFonts w:cs="Times New Roman"/>
        </w:rPr>
        <w:t xml:space="preserve"> Liang</w:t>
      </w:r>
      <w:r w:rsidR="009A1DC0">
        <w:rPr>
          <w:rFonts w:cs="Times New Roman"/>
        </w:rPr>
        <w:t>, Linjia Yao</w:t>
      </w:r>
      <w:r w:rsidR="00905385">
        <w:rPr>
          <w:rFonts w:cs="Times New Roman" w:hint="eastAsia"/>
        </w:rPr>
        <w:t>, Bin Chen</w:t>
      </w:r>
      <w:r w:rsidR="3B032F30" w:rsidRPr="3B032F30">
        <w:rPr>
          <w:rFonts w:cs="Times New Roman"/>
        </w:rPr>
        <w:t>, Qi Tian</w:t>
      </w:r>
      <w:r w:rsidRPr="0CD0FDB2">
        <w:rPr>
          <w:rFonts w:cs="Times New Roman"/>
        </w:rPr>
        <w:t xml:space="preserve">: Data curation, Investigation, Validation, Writing – review &amp; editing. </w:t>
      </w:r>
      <w:proofErr w:type="spellStart"/>
      <w:r w:rsidR="005E7D09" w:rsidRPr="0CD0FDB2">
        <w:rPr>
          <w:rFonts w:cs="Times New Roman"/>
        </w:rPr>
        <w:t>Chenliang</w:t>
      </w:r>
      <w:proofErr w:type="spellEnd"/>
      <w:r w:rsidR="005E7D09" w:rsidRPr="0CD0FDB2">
        <w:rPr>
          <w:rFonts w:cs="Times New Roman"/>
        </w:rPr>
        <w:t xml:space="preserve"> Wang, Junjie Qu</w:t>
      </w:r>
      <w:r w:rsidRPr="0CD0FDB2">
        <w:rPr>
          <w:rFonts w:cs="Times New Roman"/>
        </w:rPr>
        <w:t xml:space="preserve">: Writing – review &amp; editing, Visualization, Validation, Data curation. </w:t>
      </w:r>
    </w:p>
    <w:p w14:paraId="330A6676" w14:textId="77777777" w:rsidR="00B256E9" w:rsidRDefault="00B256E9" w:rsidP="006410BD">
      <w:pPr>
        <w:pStyle w:val="Heading1"/>
        <w:numPr>
          <w:ilvl w:val="0"/>
          <w:numId w:val="0"/>
        </w:numPr>
        <w:spacing w:before="240" w:after="240"/>
      </w:pPr>
      <w:r w:rsidRPr="00666A94">
        <w:t>Declaration of competing interest</w:t>
      </w:r>
    </w:p>
    <w:p w14:paraId="31098759" w14:textId="77777777" w:rsidR="00B256E9" w:rsidRPr="006410BD" w:rsidRDefault="00B256E9" w:rsidP="00B256E9">
      <w:pPr>
        <w:rPr>
          <w:rFonts w:cs="Times New Roman"/>
        </w:rPr>
      </w:pPr>
      <w:r w:rsidRPr="006410BD">
        <w:rPr>
          <w:rFonts w:cs="Times New Roman"/>
        </w:rPr>
        <w:t>The authors declare that they have no known competing financial interests or personal relationships that could have appeared to influence the work reported in this paper.</w:t>
      </w:r>
    </w:p>
    <w:p w14:paraId="559A29F0" w14:textId="77777777" w:rsidR="00B256E9" w:rsidRDefault="00B256E9" w:rsidP="006410BD">
      <w:pPr>
        <w:pStyle w:val="Heading1"/>
        <w:numPr>
          <w:ilvl w:val="0"/>
          <w:numId w:val="0"/>
        </w:numPr>
        <w:spacing w:before="240" w:after="240"/>
      </w:pPr>
      <w:r w:rsidRPr="00D939A5">
        <w:rPr>
          <w:rFonts w:hint="eastAsia"/>
        </w:rPr>
        <w:t>Acknowledgments</w:t>
      </w:r>
    </w:p>
    <w:p w14:paraId="6CE25376" w14:textId="1484CDE4" w:rsidR="0031715C" w:rsidRDefault="00B256E9" w:rsidP="00F14DE0">
      <w:pPr>
        <w:rPr>
          <w:rFonts w:cs="Times New Roman"/>
        </w:rPr>
      </w:pPr>
      <w:r w:rsidRPr="006410BD">
        <w:rPr>
          <w:rFonts w:cs="Times New Roman"/>
        </w:rPr>
        <w:t xml:space="preserve">The authors gratefully acknowledge financial support from the Key Research and Development </w:t>
      </w:r>
      <w:r w:rsidRPr="006410BD">
        <w:rPr>
          <w:rFonts w:cs="Times New Roman"/>
        </w:rPr>
        <w:lastRenderedPageBreak/>
        <w:t xml:space="preserve">Program of Shaanxi (Grant No. </w:t>
      </w:r>
      <w:r w:rsidR="40A401CC" w:rsidRPr="64C663CC">
        <w:rPr>
          <w:rFonts w:cs="Times New Roman"/>
        </w:rPr>
        <w:t>2023-ZDLNY-64)</w:t>
      </w:r>
      <w:r w:rsidR="65862631" w:rsidRPr="64C663CC">
        <w:rPr>
          <w:rFonts w:cs="Times New Roman"/>
        </w:rPr>
        <w:t xml:space="preserve">, </w:t>
      </w:r>
      <w:r w:rsidR="5657D7F7" w:rsidRPr="64C663CC">
        <w:rPr>
          <w:rFonts w:cs="Times New Roman"/>
        </w:rPr>
        <w:t>Guangxi Key R&amp;D Program Project (Grant No. Gui Ke AB24010121)</w:t>
      </w:r>
      <w:r w:rsidR="40A401CC" w:rsidRPr="64C663CC">
        <w:rPr>
          <w:rFonts w:cs="Times New Roman"/>
        </w:rPr>
        <w:t>.</w:t>
      </w:r>
    </w:p>
    <w:p w14:paraId="34E00500" w14:textId="77777777" w:rsidR="00141DCB" w:rsidRDefault="00141DCB" w:rsidP="00141DCB">
      <w:pPr>
        <w:pStyle w:val="Heading1"/>
        <w:numPr>
          <w:ilvl w:val="0"/>
          <w:numId w:val="0"/>
        </w:numPr>
        <w:spacing w:before="240" w:after="240"/>
      </w:pPr>
      <w:bookmarkStart w:id="38" w:name="OLE_LINK13"/>
      <w:r w:rsidRPr="00141DCB">
        <w:t>Supplementary Materials</w:t>
      </w:r>
    </w:p>
    <w:p w14:paraId="111A0675" w14:textId="1AD94E47" w:rsidR="00141DCB" w:rsidRPr="00537EB9" w:rsidRDefault="004551DE" w:rsidP="00A03291">
      <w:r>
        <w:t>Figs.S1-Figs.S4</w:t>
      </w:r>
      <w:r w:rsidR="0068151C">
        <w:t xml:space="preserve">: </w:t>
      </w:r>
      <w:bookmarkStart w:id="39" w:name="_Ref227532601"/>
      <w:r w:rsidR="0068151C">
        <w:t>Fig.S</w:t>
      </w:r>
      <w:r w:rsidR="0068151C">
        <w:fldChar w:fldCharType="begin"/>
      </w:r>
      <w:r w:rsidR="0068151C">
        <w:instrText xml:space="preserve"> SEQ Fig.S \* ARABIC </w:instrText>
      </w:r>
      <w:r w:rsidR="0068151C">
        <w:fldChar w:fldCharType="separate"/>
      </w:r>
      <w:r w:rsidR="0068151C">
        <w:rPr>
          <w:noProof/>
        </w:rPr>
        <w:t>1</w:t>
      </w:r>
      <w:r w:rsidR="0068151C">
        <w:fldChar w:fldCharType="end"/>
      </w:r>
      <w:bookmarkEnd w:id="39"/>
      <w:r w:rsidR="00256C76">
        <w:t xml:space="preserve"> </w:t>
      </w:r>
      <w:bookmarkStart w:id="40" w:name="_Ref227533378"/>
      <w:r w:rsidR="0068151C">
        <w:t>Fig.S</w:t>
      </w:r>
      <w:r w:rsidR="0068151C">
        <w:fldChar w:fldCharType="begin"/>
      </w:r>
      <w:r w:rsidR="0068151C">
        <w:instrText xml:space="preserve"> SEQ Fig.S \* ARABIC </w:instrText>
      </w:r>
      <w:r w:rsidR="0068151C">
        <w:fldChar w:fldCharType="separate"/>
      </w:r>
      <w:r w:rsidR="0068151C">
        <w:rPr>
          <w:noProof/>
        </w:rPr>
        <w:t>2</w:t>
      </w:r>
      <w:r w:rsidR="0068151C">
        <w:fldChar w:fldCharType="end"/>
      </w:r>
      <w:bookmarkEnd w:id="40"/>
      <w:r w:rsidR="0068151C">
        <w:t xml:space="preserve"> </w:t>
      </w:r>
      <w:bookmarkStart w:id="41" w:name="_Ref227532881"/>
      <w:r w:rsidR="0068151C">
        <w:t>Fig.S</w:t>
      </w:r>
      <w:r w:rsidR="0068151C">
        <w:fldChar w:fldCharType="begin"/>
      </w:r>
      <w:r w:rsidR="0068151C">
        <w:instrText xml:space="preserve"> SEQ Fig.S \* ARABIC </w:instrText>
      </w:r>
      <w:r w:rsidR="0068151C">
        <w:fldChar w:fldCharType="separate"/>
      </w:r>
      <w:r w:rsidR="0068151C">
        <w:rPr>
          <w:noProof/>
        </w:rPr>
        <w:t>3</w:t>
      </w:r>
      <w:r w:rsidR="0068151C">
        <w:fldChar w:fldCharType="end"/>
      </w:r>
      <w:bookmarkEnd w:id="41"/>
      <w:r w:rsidR="0068151C">
        <w:t xml:space="preserve"> </w:t>
      </w:r>
      <w:bookmarkStart w:id="42" w:name="_Ref227533540"/>
      <w:r w:rsidR="0068151C">
        <w:t>Fig.S</w:t>
      </w:r>
      <w:r w:rsidR="0068151C">
        <w:fldChar w:fldCharType="begin"/>
      </w:r>
      <w:r w:rsidR="0068151C">
        <w:instrText xml:space="preserve"> SEQ Fig.S \* ARABIC </w:instrText>
      </w:r>
      <w:r w:rsidR="0068151C">
        <w:fldChar w:fldCharType="separate"/>
      </w:r>
      <w:r w:rsidR="0068151C">
        <w:rPr>
          <w:noProof/>
        </w:rPr>
        <w:t>4</w:t>
      </w:r>
      <w:r w:rsidR="0068151C">
        <w:fldChar w:fldCharType="end"/>
      </w:r>
      <w:bookmarkEnd w:id="42"/>
      <w:r w:rsidR="0068151C">
        <w:t>.</w:t>
      </w:r>
    </w:p>
    <w:bookmarkEnd w:id="38"/>
    <w:p w14:paraId="3C7535E8" w14:textId="7E557AF3" w:rsidR="00414C96" w:rsidRPr="000E774F" w:rsidRDefault="00414C96" w:rsidP="006410BD">
      <w:pPr>
        <w:pStyle w:val="dual-stageheading1"/>
        <w:numPr>
          <w:ilvl w:val="0"/>
          <w:numId w:val="0"/>
        </w:numPr>
        <w:rPr>
          <w:rFonts w:eastAsiaTheme="minorEastAsia"/>
        </w:rPr>
      </w:pPr>
      <w:r>
        <w:rPr>
          <w:rFonts w:eastAsiaTheme="minorEastAsia" w:hint="eastAsia"/>
        </w:rPr>
        <w:t>Re</w:t>
      </w:r>
      <w:r>
        <w:rPr>
          <w:rFonts w:eastAsiaTheme="minorEastAsia"/>
        </w:rPr>
        <w:t>ferences</w:t>
      </w:r>
    </w:p>
    <w:p w14:paraId="7ED9B0D1" w14:textId="77777777" w:rsidR="000436C9" w:rsidRPr="000436C9" w:rsidRDefault="002111D6" w:rsidP="000436C9">
      <w:pPr>
        <w:pStyle w:val="Bibliography"/>
        <w:rPr>
          <w:rFonts w:eastAsiaTheme="minorEastAsia" w:cs="Times New Roman"/>
          <w:kern w:val="0"/>
          <w:sz w:val="24"/>
          <w:szCs w:val="24"/>
        </w:rPr>
      </w:pPr>
      <w:r w:rsidRPr="003912FA">
        <w:rPr>
          <w:rFonts w:asciiTheme="minorHAnsi" w:hAnsiTheme="minorHAnsi"/>
        </w:rPr>
        <w:fldChar w:fldCharType="begin"/>
      </w:r>
      <w:r w:rsidR="00041951">
        <w:instrText xml:space="preserve"> ADDIN ZOTERO_BIBL {"uncited":[],"omitted":[],"custom":[[["http://zotero.org/users/12581813/items/UD5TKLKD"],"Parajuli, M., Shaban, M., Phung, T., 2022. Automated differentiation of skin melanocytes from keratinocytes in high\\uc0\\u8208{}resolution histopathology images using a weakly\\uc0\\u8208{}supervised deep\\uc0\\u8208{}learning framework. International Journal of Imaging Systems and Technology 33, 265-272. https://doi.org/10.1002/ima.22810"]]} CSL_BIBLIOGRAPHY </w:instrText>
      </w:r>
      <w:r w:rsidRPr="003912FA">
        <w:rPr>
          <w:rFonts w:asciiTheme="minorHAnsi" w:hAnsiTheme="minorHAnsi"/>
        </w:rPr>
        <w:fldChar w:fldCharType="separate"/>
      </w:r>
      <w:r w:rsidR="000436C9" w:rsidRPr="000436C9">
        <w:rPr>
          <w:rFonts w:eastAsiaTheme="minorEastAsia" w:cs="Times New Roman"/>
          <w:kern w:val="0"/>
          <w:sz w:val="24"/>
          <w:szCs w:val="24"/>
        </w:rPr>
        <w:t>[1]</w:t>
      </w:r>
      <w:r w:rsidR="000436C9" w:rsidRPr="000436C9">
        <w:rPr>
          <w:rFonts w:eastAsiaTheme="minorEastAsia" w:cs="Times New Roman"/>
          <w:kern w:val="0"/>
          <w:sz w:val="24"/>
          <w:szCs w:val="24"/>
        </w:rPr>
        <w:tab/>
        <w:t xml:space="preserve">L. Guo </w:t>
      </w:r>
      <w:r w:rsidR="000436C9" w:rsidRPr="000436C9">
        <w:rPr>
          <w:rFonts w:eastAsiaTheme="minorEastAsia" w:cs="Times New Roman"/>
          <w:i/>
          <w:iCs/>
          <w:kern w:val="0"/>
          <w:sz w:val="24"/>
          <w:szCs w:val="24"/>
        </w:rPr>
        <w:t>et al.</w:t>
      </w:r>
      <w:r w:rsidR="000436C9" w:rsidRPr="000436C9">
        <w:rPr>
          <w:rFonts w:eastAsiaTheme="minorEastAsia" w:cs="Times New Roman"/>
          <w:kern w:val="0"/>
          <w:sz w:val="24"/>
          <w:szCs w:val="24"/>
        </w:rPr>
        <w:t xml:space="preserve">, “Super pangenome of Vitis empowers identification of downy mildew resistance genes for grapevine improvement,” </w:t>
      </w:r>
      <w:r w:rsidR="000436C9" w:rsidRPr="000436C9">
        <w:rPr>
          <w:rFonts w:eastAsiaTheme="minorEastAsia" w:cs="Times New Roman"/>
          <w:i/>
          <w:iCs/>
          <w:kern w:val="0"/>
          <w:sz w:val="24"/>
          <w:szCs w:val="24"/>
        </w:rPr>
        <w:t>Nature Genetics</w:t>
      </w:r>
      <w:r w:rsidR="000436C9" w:rsidRPr="000436C9">
        <w:rPr>
          <w:rFonts w:eastAsiaTheme="minorEastAsia" w:cs="Times New Roman"/>
          <w:kern w:val="0"/>
          <w:sz w:val="24"/>
          <w:szCs w:val="24"/>
        </w:rPr>
        <w:t xml:space="preserve">, vol. 57, no. 3, pp. 741–753, Mar. 2025, </w:t>
      </w:r>
      <w:proofErr w:type="spellStart"/>
      <w:r w:rsidR="000436C9" w:rsidRPr="000436C9">
        <w:rPr>
          <w:rFonts w:eastAsiaTheme="minorEastAsia" w:cs="Times New Roman"/>
          <w:kern w:val="0"/>
          <w:sz w:val="24"/>
          <w:szCs w:val="24"/>
        </w:rPr>
        <w:t>doi</w:t>
      </w:r>
      <w:proofErr w:type="spellEnd"/>
      <w:r w:rsidR="000436C9" w:rsidRPr="000436C9">
        <w:rPr>
          <w:rFonts w:eastAsiaTheme="minorEastAsia" w:cs="Times New Roman"/>
          <w:kern w:val="0"/>
          <w:sz w:val="24"/>
          <w:szCs w:val="24"/>
        </w:rPr>
        <w:t>: 10.1038/s41588-025-02111-7.</w:t>
      </w:r>
    </w:p>
    <w:p w14:paraId="0061316C"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w:t>
      </w:r>
      <w:r w:rsidRPr="000436C9">
        <w:rPr>
          <w:rFonts w:eastAsiaTheme="minorEastAsia" w:cs="Times New Roman"/>
          <w:kern w:val="0"/>
          <w:sz w:val="24"/>
          <w:szCs w:val="24"/>
        </w:rPr>
        <w:tab/>
        <w:t xml:space="preserve">L. Bin, Z. Ding, L. Tian, D. He, S. Li, and H. Wang, “Grape Leaf Disease Identification Using Improved Deep Convolutional Neural Networks,” </w:t>
      </w:r>
      <w:r w:rsidRPr="000436C9">
        <w:rPr>
          <w:rFonts w:eastAsiaTheme="minorEastAsia" w:cs="Times New Roman"/>
          <w:i/>
          <w:iCs/>
          <w:kern w:val="0"/>
          <w:sz w:val="24"/>
          <w:szCs w:val="24"/>
        </w:rPr>
        <w:t>Frontiers in Plant Science</w:t>
      </w:r>
      <w:r w:rsidRPr="000436C9">
        <w:rPr>
          <w:rFonts w:eastAsiaTheme="minorEastAsia" w:cs="Times New Roman"/>
          <w:kern w:val="0"/>
          <w:sz w:val="24"/>
          <w:szCs w:val="24"/>
        </w:rPr>
        <w:t xml:space="preserve">, vol. 11, p. 1082, Jul. 2020,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10.3389/fpls.2020.01082.</w:t>
      </w:r>
    </w:p>
    <w:p w14:paraId="2BB1BA80"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w:t>
      </w:r>
      <w:r w:rsidRPr="000436C9">
        <w:rPr>
          <w:rFonts w:eastAsiaTheme="minorEastAsia" w:cs="Times New Roman"/>
          <w:kern w:val="0"/>
          <w:sz w:val="24"/>
          <w:szCs w:val="24"/>
        </w:rPr>
        <w:tab/>
        <w:t xml:space="preserve">W. Hui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“Adoption of Sobol’s analysis method improved the application of a coupled primary and secondary infection grape downy mildew model in northern China,”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199, p. 107154, 2022,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https://doi.org/10.1016/j.compag.2022.107154.</w:t>
      </w:r>
    </w:p>
    <w:p w14:paraId="5C4C982B"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w:t>
      </w:r>
      <w:r w:rsidRPr="000436C9">
        <w:rPr>
          <w:rFonts w:eastAsiaTheme="minorEastAsia" w:cs="Times New Roman"/>
          <w:kern w:val="0"/>
          <w:sz w:val="24"/>
          <w:szCs w:val="24"/>
        </w:rPr>
        <w:tab/>
        <w:t xml:space="preserve">S. Savary, A. Ficke, J.-N. </w:t>
      </w:r>
      <w:proofErr w:type="spellStart"/>
      <w:r w:rsidRPr="000436C9">
        <w:rPr>
          <w:rFonts w:eastAsiaTheme="minorEastAsia" w:cs="Times New Roman"/>
          <w:kern w:val="0"/>
          <w:sz w:val="24"/>
          <w:szCs w:val="24"/>
        </w:rPr>
        <w:t>Aubertot</w:t>
      </w:r>
      <w:proofErr w:type="spellEnd"/>
      <w:r w:rsidRPr="000436C9">
        <w:rPr>
          <w:rFonts w:eastAsiaTheme="minorEastAsia" w:cs="Times New Roman"/>
          <w:kern w:val="0"/>
          <w:sz w:val="24"/>
          <w:szCs w:val="24"/>
        </w:rPr>
        <w:t xml:space="preserve">, and C. Hollier, “Crop losses due to diseases and their implications for global food production losses and food security,” </w:t>
      </w:r>
      <w:r w:rsidRPr="000436C9">
        <w:rPr>
          <w:rFonts w:eastAsiaTheme="minorEastAsia" w:cs="Times New Roman"/>
          <w:i/>
          <w:iCs/>
          <w:kern w:val="0"/>
          <w:sz w:val="24"/>
          <w:szCs w:val="24"/>
        </w:rPr>
        <w:t>Food security</w:t>
      </w:r>
      <w:r w:rsidRPr="000436C9">
        <w:rPr>
          <w:rFonts w:eastAsiaTheme="minorEastAsia" w:cs="Times New Roman"/>
          <w:kern w:val="0"/>
          <w:sz w:val="24"/>
          <w:szCs w:val="24"/>
        </w:rPr>
        <w:t>, vol. 4, no. 4, pp. 519–537, 2012.</w:t>
      </w:r>
    </w:p>
    <w:p w14:paraId="01767F6B"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[5]</w:t>
      </w:r>
      <w:r w:rsidRPr="000436C9">
        <w:rPr>
          <w:rFonts w:eastAsiaTheme="minorEastAsia" w:cs="Times New Roman"/>
          <w:kern w:val="0"/>
          <w:sz w:val="24"/>
          <w:szCs w:val="24"/>
        </w:rPr>
        <w:tab/>
        <w:t xml:space="preserve">Y. Wang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“High-efficiency fungicide screening and field control efficacy of maize southern corn rust,” </w:t>
      </w:r>
      <w:r w:rsidRPr="000436C9">
        <w:rPr>
          <w:rFonts w:eastAsiaTheme="minorEastAsia" w:cs="Times New Roman"/>
          <w:i/>
          <w:iCs/>
          <w:kern w:val="0"/>
          <w:sz w:val="24"/>
          <w:szCs w:val="24"/>
        </w:rPr>
        <w:t>Crop Protection</w:t>
      </w:r>
      <w:r w:rsidRPr="000436C9">
        <w:rPr>
          <w:rFonts w:eastAsiaTheme="minorEastAsia" w:cs="Times New Roman"/>
          <w:kern w:val="0"/>
          <w:sz w:val="24"/>
          <w:szCs w:val="24"/>
        </w:rPr>
        <w:t>, vol. 187, p. 106997, 2025.</w:t>
      </w:r>
    </w:p>
    <w:p w14:paraId="3A02DE86"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[6]</w:t>
      </w:r>
      <w:r w:rsidRPr="000436C9">
        <w:rPr>
          <w:rFonts w:eastAsiaTheme="minorEastAsia" w:cs="Times New Roman"/>
          <w:kern w:val="0"/>
          <w:sz w:val="24"/>
          <w:szCs w:val="24"/>
        </w:rPr>
        <w:tab/>
        <w:t xml:space="preserve">M. Ji, L. Zhang, and Q. Wu, “Automatic grape leaf diseases identification via </w:t>
      </w:r>
      <w:proofErr w:type="spellStart"/>
      <w:r w:rsidRPr="000436C9">
        <w:rPr>
          <w:rFonts w:eastAsiaTheme="minorEastAsia" w:cs="Times New Roman"/>
          <w:kern w:val="0"/>
          <w:sz w:val="24"/>
          <w:szCs w:val="24"/>
        </w:rPr>
        <w:t>UnitedModel</w:t>
      </w:r>
      <w:proofErr w:type="spellEnd"/>
      <w:r w:rsidRPr="000436C9">
        <w:rPr>
          <w:rFonts w:eastAsiaTheme="minorEastAsia" w:cs="Times New Roman"/>
          <w:kern w:val="0"/>
          <w:sz w:val="24"/>
          <w:szCs w:val="24"/>
        </w:rPr>
        <w:t xml:space="preserve"> based on multiple convolutional neural networks,” </w:t>
      </w:r>
      <w:r w:rsidRPr="000436C9">
        <w:rPr>
          <w:rFonts w:eastAsiaTheme="minorEastAsia" w:cs="Times New Roman"/>
          <w:i/>
          <w:iCs/>
          <w:kern w:val="0"/>
          <w:sz w:val="24"/>
          <w:szCs w:val="24"/>
        </w:rPr>
        <w:t>Information Processing in Agriculture</w:t>
      </w:r>
      <w:r w:rsidRPr="000436C9">
        <w:rPr>
          <w:rFonts w:eastAsiaTheme="minorEastAsia" w:cs="Times New Roman"/>
          <w:kern w:val="0"/>
          <w:sz w:val="24"/>
          <w:szCs w:val="24"/>
        </w:rPr>
        <w:t xml:space="preserve">, vol. 7, no. 3, pp. 418–426, 2020,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https://doi.org/10.1016/j.inpa.2019.10.003.</w:t>
      </w:r>
    </w:p>
    <w:p w14:paraId="1B1F8C6E"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[7]</w:t>
      </w:r>
      <w:r w:rsidRPr="000436C9">
        <w:rPr>
          <w:rFonts w:eastAsiaTheme="minorEastAsia" w:cs="Times New Roman"/>
          <w:kern w:val="0"/>
          <w:sz w:val="24"/>
          <w:szCs w:val="24"/>
        </w:rPr>
        <w:tab/>
        <w:t xml:space="preserve">N. R. </w:t>
      </w:r>
      <w:proofErr w:type="spellStart"/>
      <w:r w:rsidRPr="000436C9">
        <w:rPr>
          <w:rFonts w:eastAsiaTheme="minorEastAsia" w:cs="Times New Roman"/>
          <w:kern w:val="0"/>
          <w:sz w:val="24"/>
          <w:szCs w:val="24"/>
        </w:rPr>
        <w:t>Kolhalkar</w:t>
      </w:r>
      <w:proofErr w:type="spellEnd"/>
      <w:r w:rsidRPr="000436C9">
        <w:rPr>
          <w:rFonts w:eastAsiaTheme="minorEastAsia" w:cs="Times New Roman"/>
          <w:kern w:val="0"/>
          <w:sz w:val="24"/>
          <w:szCs w:val="24"/>
        </w:rPr>
        <w:t xml:space="preserve"> and V. L. Krishnan, “Mechatronics system for diagnosis and treatment of major diseases in grape vineyards based on image processing,” </w:t>
      </w:r>
      <w:r w:rsidRPr="000436C9">
        <w:rPr>
          <w:rFonts w:eastAsiaTheme="minorEastAsia" w:cs="Times New Roman"/>
          <w:i/>
          <w:iCs/>
          <w:kern w:val="0"/>
          <w:sz w:val="24"/>
          <w:szCs w:val="24"/>
        </w:rPr>
        <w:t>Materials Today: Proceedings</w:t>
      </w:r>
      <w:r w:rsidRPr="000436C9">
        <w:rPr>
          <w:rFonts w:eastAsiaTheme="minorEastAsia" w:cs="Times New Roman"/>
          <w:kern w:val="0"/>
          <w:sz w:val="24"/>
          <w:szCs w:val="24"/>
        </w:rPr>
        <w:t xml:space="preserve">, vol. 23, pp. 549–556, 2020,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https://doi.org/10.1016/j.matpr.2019.05.407.</w:t>
      </w:r>
    </w:p>
    <w:p w14:paraId="245B1D6C"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[8]</w:t>
      </w:r>
      <w:r w:rsidRPr="000436C9">
        <w:rPr>
          <w:rFonts w:eastAsiaTheme="minorEastAsia" w:cs="Times New Roman"/>
          <w:kern w:val="0"/>
          <w:sz w:val="24"/>
          <w:szCs w:val="24"/>
        </w:rPr>
        <w:tab/>
        <w:t xml:space="preserve">L. I. Cazón, J. A. Paredes, N. R. González, E. C. Conforto, L. Suarez, and E. M. Del Ponte, “Optimizing visual estimation of peanut late leaf spot severity with online training sessions and standard area diagrams,” </w:t>
      </w:r>
      <w:r w:rsidRPr="000436C9">
        <w:rPr>
          <w:rFonts w:eastAsiaTheme="minorEastAsia" w:cs="Times New Roman"/>
          <w:i/>
          <w:iCs/>
          <w:kern w:val="0"/>
          <w:sz w:val="24"/>
          <w:szCs w:val="24"/>
        </w:rPr>
        <w:t>European Journal of Plant Pathology</w:t>
      </w:r>
      <w:r w:rsidRPr="000436C9">
        <w:rPr>
          <w:rFonts w:eastAsiaTheme="minorEastAsia" w:cs="Times New Roman"/>
          <w:kern w:val="0"/>
          <w:sz w:val="24"/>
          <w:szCs w:val="24"/>
        </w:rPr>
        <w:t>, pp. 1–15, 2025.</w:t>
      </w:r>
    </w:p>
    <w:p w14:paraId="56847A52"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[9]</w:t>
      </w:r>
      <w:r w:rsidRPr="000436C9">
        <w:rPr>
          <w:rFonts w:eastAsiaTheme="minorEastAsia" w:cs="Times New Roman"/>
          <w:kern w:val="0"/>
          <w:sz w:val="24"/>
          <w:szCs w:val="24"/>
        </w:rPr>
        <w:tab/>
        <w:t xml:space="preserve">T. Shi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“Recent advances in plant disease severity assessment using convolutional neural networks,” </w:t>
      </w:r>
      <w:r w:rsidRPr="000436C9">
        <w:rPr>
          <w:rFonts w:eastAsiaTheme="minorEastAsia" w:cs="Times New Roman"/>
          <w:i/>
          <w:iCs/>
          <w:kern w:val="0"/>
          <w:sz w:val="24"/>
          <w:szCs w:val="24"/>
        </w:rPr>
        <w:t>Scientific Reports</w:t>
      </w:r>
      <w:r w:rsidRPr="000436C9">
        <w:rPr>
          <w:rFonts w:eastAsiaTheme="minorEastAsia" w:cs="Times New Roman"/>
          <w:kern w:val="0"/>
          <w:sz w:val="24"/>
          <w:szCs w:val="24"/>
        </w:rPr>
        <w:t xml:space="preserve">, vol. 13, no. 1, p. 2336, Feb. 2023,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10.1038/s41598-023-29230-7.</w:t>
      </w:r>
    </w:p>
    <w:p w14:paraId="33557D92"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lastRenderedPageBreak/>
        <w:t>[10]</w:t>
      </w:r>
      <w:r w:rsidRPr="000436C9">
        <w:rPr>
          <w:rFonts w:eastAsiaTheme="minorEastAsia" w:cs="Times New Roman"/>
          <w:kern w:val="0"/>
          <w:sz w:val="24"/>
          <w:szCs w:val="24"/>
        </w:rPr>
        <w:tab/>
        <w:t xml:space="preserve">K. Li, L. Zhang, B. Li, S. Li, and J. Ma, “Attention-optimized </w:t>
      </w:r>
      <w:proofErr w:type="spellStart"/>
      <w:r w:rsidRPr="000436C9">
        <w:rPr>
          <w:rFonts w:eastAsiaTheme="minorEastAsia" w:cs="Times New Roman"/>
          <w:kern w:val="0"/>
          <w:sz w:val="24"/>
          <w:szCs w:val="24"/>
        </w:rPr>
        <w:t>DeepLab</w:t>
      </w:r>
      <w:proofErr w:type="spellEnd"/>
      <w:r w:rsidRPr="000436C9">
        <w:rPr>
          <w:rFonts w:eastAsiaTheme="minorEastAsia" w:cs="Times New Roman"/>
          <w:kern w:val="0"/>
          <w:sz w:val="24"/>
          <w:szCs w:val="24"/>
        </w:rPr>
        <w:t xml:space="preserve"> V3 + for automatic estimation of cucumber disease severity,” </w:t>
      </w:r>
      <w:r w:rsidRPr="000436C9">
        <w:rPr>
          <w:rFonts w:eastAsiaTheme="minorEastAsia" w:cs="Times New Roman"/>
          <w:i/>
          <w:iCs/>
          <w:kern w:val="0"/>
          <w:sz w:val="24"/>
          <w:szCs w:val="24"/>
        </w:rPr>
        <w:t>Plant Methods</w:t>
      </w:r>
      <w:r w:rsidRPr="000436C9">
        <w:rPr>
          <w:rFonts w:eastAsiaTheme="minorEastAsia" w:cs="Times New Roman"/>
          <w:kern w:val="0"/>
          <w:sz w:val="24"/>
          <w:szCs w:val="24"/>
        </w:rPr>
        <w:t xml:space="preserve">, vol. 18, no. 1, p. 109, Sep. 2022,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10.1186/s13007-022-00941-8.</w:t>
      </w:r>
    </w:p>
    <w:p w14:paraId="71BF2573"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[11]</w:t>
      </w:r>
      <w:r w:rsidRPr="000436C9">
        <w:rPr>
          <w:rFonts w:eastAsiaTheme="minorEastAsia" w:cs="Times New Roman"/>
          <w:kern w:val="0"/>
          <w:sz w:val="24"/>
          <w:szCs w:val="24"/>
        </w:rPr>
        <w:tab/>
        <w:t xml:space="preserve">J. G. M. </w:t>
      </w:r>
      <w:proofErr w:type="spellStart"/>
      <w:r w:rsidRPr="000436C9">
        <w:rPr>
          <w:rFonts w:eastAsiaTheme="minorEastAsia" w:cs="Times New Roman"/>
          <w:kern w:val="0"/>
          <w:sz w:val="24"/>
          <w:szCs w:val="24"/>
        </w:rPr>
        <w:t>Esgario</w:t>
      </w:r>
      <w:proofErr w:type="spellEnd"/>
      <w:r w:rsidRPr="000436C9">
        <w:rPr>
          <w:rFonts w:eastAsiaTheme="minorEastAsia" w:cs="Times New Roman"/>
          <w:kern w:val="0"/>
          <w:sz w:val="24"/>
          <w:szCs w:val="24"/>
        </w:rPr>
        <w:t xml:space="preserve">, R. A. </w:t>
      </w:r>
      <w:proofErr w:type="spellStart"/>
      <w:r w:rsidRPr="000436C9">
        <w:rPr>
          <w:rFonts w:eastAsiaTheme="minorEastAsia" w:cs="Times New Roman"/>
          <w:kern w:val="0"/>
          <w:sz w:val="24"/>
          <w:szCs w:val="24"/>
        </w:rPr>
        <w:t>Krohling</w:t>
      </w:r>
      <w:proofErr w:type="spellEnd"/>
      <w:r w:rsidRPr="000436C9">
        <w:rPr>
          <w:rFonts w:eastAsiaTheme="minorEastAsia" w:cs="Times New Roman"/>
          <w:kern w:val="0"/>
          <w:sz w:val="24"/>
          <w:szCs w:val="24"/>
        </w:rPr>
        <w:t xml:space="preserve">, and J. A. Ventura, “Deep learning for classification and severity estimation of coffee leaf biotic stress,”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169, p. 105162, 2020,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https://doi.org/10.1016/j.compag.2019.105162.</w:t>
      </w:r>
    </w:p>
    <w:p w14:paraId="4D0C9DB2"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[12]</w:t>
      </w:r>
      <w:r w:rsidRPr="000436C9">
        <w:rPr>
          <w:rFonts w:eastAsiaTheme="minorEastAsia" w:cs="Times New Roman"/>
          <w:kern w:val="0"/>
          <w:sz w:val="24"/>
          <w:szCs w:val="24"/>
        </w:rPr>
        <w:tab/>
        <w:t xml:space="preserve">I. Hernández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“Assessment of downy mildew in grapevine using computer vision and fuzzy logic. Development and validation of a new method,” </w:t>
      </w:r>
      <w:r w:rsidRPr="000436C9">
        <w:rPr>
          <w:rFonts w:eastAsiaTheme="minorEastAsia" w:cs="Times New Roman"/>
          <w:i/>
          <w:iCs/>
          <w:kern w:val="0"/>
          <w:sz w:val="24"/>
          <w:szCs w:val="24"/>
        </w:rPr>
        <w:t>OENO One</w:t>
      </w:r>
      <w:r w:rsidRPr="000436C9">
        <w:rPr>
          <w:rFonts w:eastAsiaTheme="minorEastAsia" w:cs="Times New Roman"/>
          <w:kern w:val="0"/>
          <w:sz w:val="24"/>
          <w:szCs w:val="24"/>
        </w:rPr>
        <w:t xml:space="preserve">, vol. 56, no. 3, pp. 41–53, Jul. 2022,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10.20870/oeno-one.2022.56.3.5359.</w:t>
      </w:r>
    </w:p>
    <w:p w14:paraId="780A854F"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[13]</w:t>
      </w:r>
      <w:r w:rsidRPr="000436C9">
        <w:rPr>
          <w:rFonts w:eastAsiaTheme="minorEastAsia" w:cs="Times New Roman"/>
          <w:kern w:val="0"/>
          <w:sz w:val="24"/>
          <w:szCs w:val="24"/>
        </w:rPr>
        <w:tab/>
        <w:t xml:space="preserve">Q. Liang, S. Xiang, Y. Hu, G. Coppola, D. Zhang, and W. Sun, “PD2SE-Net: Computer-assisted plant disease diagnosis and severity estimation network,”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157, pp. 518–529, 2019,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https://doi.org/10.1016/j.compag.2019.01.034.</w:t>
      </w:r>
    </w:p>
    <w:p w14:paraId="46A92B20"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[14]</w:t>
      </w:r>
      <w:r w:rsidRPr="000436C9">
        <w:rPr>
          <w:rFonts w:eastAsiaTheme="minorEastAsia" w:cs="Times New Roman"/>
          <w:kern w:val="0"/>
          <w:sz w:val="24"/>
          <w:szCs w:val="24"/>
        </w:rPr>
        <w:tab/>
        <w:t xml:space="preserve">Z. Wang, L. Yang, R. Wang, L. Lei, H. Ding, and Q. Yang, “WE-DeepLabV3+: A lightweight segmentation model for Panax </w:t>
      </w:r>
      <w:proofErr w:type="spellStart"/>
      <w:r w:rsidRPr="000436C9">
        <w:rPr>
          <w:rFonts w:eastAsiaTheme="minorEastAsia" w:cs="Times New Roman"/>
          <w:kern w:val="0"/>
          <w:sz w:val="24"/>
          <w:szCs w:val="24"/>
        </w:rPr>
        <w:t>notoginseng</w:t>
      </w:r>
      <w:proofErr w:type="spellEnd"/>
      <w:r w:rsidRPr="000436C9">
        <w:rPr>
          <w:rFonts w:eastAsiaTheme="minorEastAsia" w:cs="Times New Roman"/>
          <w:kern w:val="0"/>
          <w:sz w:val="24"/>
          <w:szCs w:val="24"/>
        </w:rPr>
        <w:t xml:space="preserve"> leaf diseases,”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227, p. 109612, 2024,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https://doi.org/10.1016/j.compag.2024.109612.</w:t>
      </w:r>
    </w:p>
    <w:p w14:paraId="62E83507"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[15]</w:t>
      </w:r>
      <w:r w:rsidRPr="000436C9">
        <w:rPr>
          <w:rFonts w:eastAsiaTheme="minorEastAsia" w:cs="Times New Roman"/>
          <w:kern w:val="0"/>
          <w:sz w:val="24"/>
          <w:szCs w:val="24"/>
        </w:rPr>
        <w:tab/>
        <w:t xml:space="preserve">C. Zhao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“Plant Disease Segmentation Networks for Fast Automatic Severity Estimation Under Natural Field Scenarios,” </w:t>
      </w:r>
      <w:r w:rsidRPr="000436C9">
        <w:rPr>
          <w:rFonts w:eastAsiaTheme="minorEastAsia" w:cs="Times New Roman"/>
          <w:i/>
          <w:iCs/>
          <w:kern w:val="0"/>
          <w:sz w:val="24"/>
          <w:szCs w:val="24"/>
        </w:rPr>
        <w:t>Agriculture</w:t>
      </w:r>
      <w:r w:rsidRPr="000436C9">
        <w:rPr>
          <w:rFonts w:eastAsiaTheme="minorEastAsia" w:cs="Times New Roman"/>
          <w:kern w:val="0"/>
          <w:sz w:val="24"/>
          <w:szCs w:val="24"/>
        </w:rPr>
        <w:t xml:space="preserve">, vol. 15, no. 6,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10.3390/agriculture15060583.</w:t>
      </w:r>
    </w:p>
    <w:p w14:paraId="0147358C"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[16]</w:t>
      </w:r>
      <w:r w:rsidRPr="000436C9">
        <w:rPr>
          <w:rFonts w:eastAsiaTheme="minorEastAsia" w:cs="Times New Roman"/>
          <w:kern w:val="0"/>
          <w:sz w:val="24"/>
          <w:szCs w:val="24"/>
        </w:rPr>
        <w:tab/>
        <w:t xml:space="preserve">I. Hernández, R. Silva, P. Melo-Pinto, S. Gutiérrez, and J. </w:t>
      </w:r>
      <w:proofErr w:type="spellStart"/>
      <w:r w:rsidRPr="000436C9">
        <w:rPr>
          <w:rFonts w:eastAsiaTheme="minorEastAsia" w:cs="Times New Roman"/>
          <w:kern w:val="0"/>
          <w:sz w:val="24"/>
          <w:szCs w:val="24"/>
        </w:rPr>
        <w:t>Tardaguila</w:t>
      </w:r>
      <w:proofErr w:type="spellEnd"/>
      <w:r w:rsidRPr="000436C9">
        <w:rPr>
          <w:rFonts w:eastAsiaTheme="minorEastAsia" w:cs="Times New Roman"/>
          <w:kern w:val="0"/>
          <w:sz w:val="24"/>
          <w:szCs w:val="24"/>
        </w:rPr>
        <w:t xml:space="preserve">, “Early detection of downy mildew in vineyards using deep neural networks for semantic segmentation,” </w:t>
      </w:r>
      <w:r w:rsidRPr="000436C9">
        <w:rPr>
          <w:rFonts w:eastAsiaTheme="minorEastAsia" w:cs="Times New Roman"/>
          <w:i/>
          <w:iCs/>
          <w:kern w:val="0"/>
          <w:sz w:val="24"/>
          <w:szCs w:val="24"/>
        </w:rPr>
        <w:t>Biosystems Engineering</w:t>
      </w:r>
      <w:r w:rsidRPr="000436C9">
        <w:rPr>
          <w:rFonts w:eastAsiaTheme="minorEastAsia" w:cs="Times New Roman"/>
          <w:kern w:val="0"/>
          <w:sz w:val="24"/>
          <w:szCs w:val="24"/>
        </w:rPr>
        <w:t xml:space="preserve">, vol. 252, pp. 15–31,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https://doi.org/10.1016/j.biosystemseng.2025.02.007.</w:t>
      </w:r>
    </w:p>
    <w:p w14:paraId="23DDF3D5"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[17]</w:t>
      </w:r>
      <w:r w:rsidRPr="000436C9">
        <w:rPr>
          <w:rFonts w:eastAsiaTheme="minorEastAsia" w:cs="Times New Roman"/>
          <w:kern w:val="0"/>
          <w:sz w:val="24"/>
          <w:szCs w:val="24"/>
        </w:rPr>
        <w:tab/>
        <w:t xml:space="preserve">L.-C. Chen, Y. Zhu, G. Papandreou, F. Schroff, and H. Adam, “Encoder-Decoder with </w:t>
      </w:r>
      <w:proofErr w:type="spellStart"/>
      <w:r w:rsidRPr="000436C9">
        <w:rPr>
          <w:rFonts w:eastAsiaTheme="minorEastAsia" w:cs="Times New Roman"/>
          <w:kern w:val="0"/>
          <w:sz w:val="24"/>
          <w:szCs w:val="24"/>
        </w:rPr>
        <w:t>Atrous</w:t>
      </w:r>
      <w:proofErr w:type="spellEnd"/>
      <w:r w:rsidRPr="000436C9">
        <w:rPr>
          <w:rFonts w:eastAsiaTheme="minorEastAsia" w:cs="Times New Roman"/>
          <w:kern w:val="0"/>
          <w:sz w:val="24"/>
          <w:szCs w:val="24"/>
        </w:rPr>
        <w:t xml:space="preserve"> Separable Convolution for Semantic Image Segmentation,” Aug. 22, 2018, </w:t>
      </w:r>
      <w:proofErr w:type="spellStart"/>
      <w:r w:rsidRPr="000436C9">
        <w:rPr>
          <w:rFonts w:eastAsiaTheme="minorEastAsia" w:cs="Times New Roman"/>
          <w:i/>
          <w:iCs/>
          <w:kern w:val="0"/>
          <w:sz w:val="24"/>
          <w:szCs w:val="24"/>
        </w:rPr>
        <w:t>arXiv</w:t>
      </w:r>
      <w:proofErr w:type="spellEnd"/>
      <w:r w:rsidRPr="000436C9">
        <w:rPr>
          <w:rFonts w:eastAsiaTheme="minorEastAsia" w:cs="Times New Roman"/>
          <w:kern w:val="0"/>
          <w:sz w:val="24"/>
          <w:szCs w:val="24"/>
        </w:rPr>
        <w:t xml:space="preserve">: arXiv:1802.02611.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10.48550/arXiv.1802.02611.</w:t>
      </w:r>
    </w:p>
    <w:p w14:paraId="14E00029"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[18]</w:t>
      </w:r>
      <w:r w:rsidRPr="000436C9">
        <w:rPr>
          <w:rFonts w:eastAsiaTheme="minorEastAsia" w:cs="Times New Roman"/>
          <w:kern w:val="0"/>
          <w:sz w:val="24"/>
          <w:szCs w:val="24"/>
        </w:rPr>
        <w:tab/>
        <w:t xml:space="preserve">V. </w:t>
      </w:r>
      <w:proofErr w:type="spellStart"/>
      <w:r w:rsidRPr="000436C9">
        <w:rPr>
          <w:rFonts w:eastAsiaTheme="minorEastAsia" w:cs="Times New Roman"/>
          <w:kern w:val="0"/>
          <w:sz w:val="24"/>
          <w:szCs w:val="24"/>
        </w:rPr>
        <w:t>Iglovikov</w:t>
      </w:r>
      <w:proofErr w:type="spellEnd"/>
      <w:r w:rsidRPr="000436C9">
        <w:rPr>
          <w:rFonts w:eastAsiaTheme="minorEastAsia" w:cs="Times New Roman"/>
          <w:kern w:val="0"/>
          <w:sz w:val="24"/>
          <w:szCs w:val="24"/>
        </w:rPr>
        <w:t xml:space="preserve"> and A. Shvets, “</w:t>
      </w:r>
      <w:proofErr w:type="spellStart"/>
      <w:r w:rsidRPr="000436C9">
        <w:rPr>
          <w:rFonts w:eastAsiaTheme="minorEastAsia" w:cs="Times New Roman"/>
          <w:kern w:val="0"/>
          <w:sz w:val="24"/>
          <w:szCs w:val="24"/>
        </w:rPr>
        <w:t>TernausNet</w:t>
      </w:r>
      <w:proofErr w:type="spellEnd"/>
      <w:r w:rsidRPr="000436C9">
        <w:rPr>
          <w:rFonts w:eastAsiaTheme="minorEastAsia" w:cs="Times New Roman"/>
          <w:kern w:val="0"/>
          <w:sz w:val="24"/>
          <w:szCs w:val="24"/>
        </w:rPr>
        <w:t xml:space="preserve">: U-Net with VGG11 Encoder Pre-Trained on ImageNet for Image Segmentation,” 2018, </w:t>
      </w:r>
      <w:proofErr w:type="spellStart"/>
      <w:r w:rsidRPr="000436C9">
        <w:rPr>
          <w:rFonts w:eastAsiaTheme="minorEastAsia" w:cs="Times New Roman"/>
          <w:i/>
          <w:iCs/>
          <w:kern w:val="0"/>
          <w:sz w:val="24"/>
          <w:szCs w:val="24"/>
        </w:rPr>
        <w:t>arXiv</w:t>
      </w:r>
      <w:proofErr w:type="spellEnd"/>
      <w:r w:rsidRPr="000436C9">
        <w:rPr>
          <w:rFonts w:eastAsiaTheme="minorEastAsia" w:cs="Times New Roman"/>
          <w:kern w:val="0"/>
          <w:sz w:val="24"/>
          <w:szCs w:val="24"/>
        </w:rPr>
        <w:t xml:space="preserve">: arXiv:1801.05746.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10.48550/arXiv.1801.05746.</w:t>
      </w:r>
    </w:p>
    <w:p w14:paraId="7072D256"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[19]</w:t>
      </w:r>
      <w:r w:rsidRPr="000436C9">
        <w:rPr>
          <w:rFonts w:eastAsiaTheme="minorEastAsia" w:cs="Times New Roman"/>
          <w:kern w:val="0"/>
          <w:sz w:val="24"/>
          <w:szCs w:val="24"/>
        </w:rPr>
        <w:tab/>
        <w:t xml:space="preserve">H. Zhao, J. Shi, X. Qi, X. Wang, and J. Jia, “Pyramid Scene Parsing Network,” in </w:t>
      </w:r>
      <w:r w:rsidRPr="000436C9">
        <w:rPr>
          <w:rFonts w:eastAsiaTheme="minorEastAsia" w:cs="Times New Roman"/>
          <w:i/>
          <w:iCs/>
          <w:kern w:val="0"/>
          <w:sz w:val="24"/>
          <w:szCs w:val="24"/>
        </w:rPr>
        <w:t>2017 IEEE Conference on Computer Vision and Pattern Recognition (CVPR)</w:t>
      </w:r>
      <w:r w:rsidRPr="000436C9">
        <w:rPr>
          <w:rFonts w:eastAsiaTheme="minorEastAsia" w:cs="Times New Roman"/>
          <w:kern w:val="0"/>
          <w:sz w:val="24"/>
          <w:szCs w:val="24"/>
        </w:rPr>
        <w:t xml:space="preserve">, 2017, pp. 6230–6239.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10.1109/CVPR.2017.660.</w:t>
      </w:r>
    </w:p>
    <w:p w14:paraId="7FFC2097"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[20]</w:t>
      </w:r>
      <w:r w:rsidRPr="000436C9">
        <w:rPr>
          <w:rFonts w:eastAsiaTheme="minorEastAsia" w:cs="Times New Roman"/>
          <w:kern w:val="0"/>
          <w:sz w:val="24"/>
          <w:szCs w:val="24"/>
        </w:rPr>
        <w:tab/>
        <w:t>E. Xie, W. Wang, Z. Yu, A. Anandkumar, J. M. Alvarez, and P. Luo, “</w:t>
      </w:r>
      <w:proofErr w:type="spellStart"/>
      <w:r w:rsidRPr="000436C9">
        <w:rPr>
          <w:rFonts w:eastAsiaTheme="minorEastAsia" w:cs="Times New Roman"/>
          <w:kern w:val="0"/>
          <w:sz w:val="24"/>
          <w:szCs w:val="24"/>
        </w:rPr>
        <w:t>SegFormer</w:t>
      </w:r>
      <w:proofErr w:type="spellEnd"/>
      <w:r w:rsidRPr="000436C9">
        <w:rPr>
          <w:rFonts w:eastAsiaTheme="minorEastAsia" w:cs="Times New Roman"/>
          <w:kern w:val="0"/>
          <w:sz w:val="24"/>
          <w:szCs w:val="24"/>
        </w:rPr>
        <w:t xml:space="preserve">: simple and efficient design for semantic segmentation with transformers,” in </w:t>
      </w:r>
      <w:r w:rsidRPr="000436C9">
        <w:rPr>
          <w:rFonts w:eastAsiaTheme="minorEastAsia" w:cs="Times New Roman"/>
          <w:i/>
          <w:iCs/>
          <w:kern w:val="0"/>
          <w:sz w:val="24"/>
          <w:szCs w:val="24"/>
        </w:rPr>
        <w:t>Proceedings of the 35th International Conference on Neural Information Processing Systems</w:t>
      </w:r>
      <w:r w:rsidRPr="000436C9">
        <w:rPr>
          <w:rFonts w:eastAsiaTheme="minorEastAsia" w:cs="Times New Roman"/>
          <w:kern w:val="0"/>
          <w:sz w:val="24"/>
          <w:szCs w:val="24"/>
        </w:rPr>
        <w:t>, in NIPS ’21. Red Hook, NY, USA: Curran Associates Inc., 2021.</w:t>
      </w:r>
    </w:p>
    <w:p w14:paraId="067B464E"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[21]</w:t>
      </w:r>
      <w:r w:rsidRPr="000436C9">
        <w:rPr>
          <w:rFonts w:eastAsiaTheme="minorEastAsia" w:cs="Times New Roman"/>
          <w:kern w:val="0"/>
          <w:sz w:val="24"/>
          <w:szCs w:val="24"/>
        </w:rPr>
        <w:tab/>
        <w:t xml:space="preserve">J. Wang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“Deep High-Resolution Representation Learning for Visual Recognition,” </w:t>
      </w:r>
      <w:r w:rsidRPr="000436C9">
        <w:rPr>
          <w:rFonts w:eastAsiaTheme="minorEastAsia" w:cs="Times New Roman"/>
          <w:i/>
          <w:iCs/>
          <w:kern w:val="0"/>
          <w:sz w:val="24"/>
          <w:szCs w:val="24"/>
        </w:rPr>
        <w:t>IEEE Transactions on Pattern Analysis and Machine Intelligence</w:t>
      </w:r>
      <w:r w:rsidRPr="000436C9">
        <w:rPr>
          <w:rFonts w:eastAsiaTheme="minorEastAsia" w:cs="Times New Roman"/>
          <w:kern w:val="0"/>
          <w:sz w:val="24"/>
          <w:szCs w:val="24"/>
        </w:rPr>
        <w:t xml:space="preserve">, vol. 43, no. 10, pp. 3349–3364, 2021,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10.1109/TPAMI.2020.2983686.</w:t>
      </w:r>
    </w:p>
    <w:p w14:paraId="4244E525"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lastRenderedPageBreak/>
        <w:t>[22]</w:t>
      </w:r>
      <w:r w:rsidRPr="000436C9">
        <w:rPr>
          <w:rFonts w:eastAsiaTheme="minorEastAsia" w:cs="Times New Roman"/>
          <w:kern w:val="0"/>
          <w:sz w:val="24"/>
          <w:szCs w:val="24"/>
        </w:rPr>
        <w:tab/>
        <w:t xml:space="preserve">A. Howard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“Searching for MobileNetV3,” in </w:t>
      </w:r>
      <w:r w:rsidRPr="000436C9">
        <w:rPr>
          <w:rFonts w:eastAsiaTheme="minorEastAsia" w:cs="Times New Roman"/>
          <w:i/>
          <w:iCs/>
          <w:kern w:val="0"/>
          <w:sz w:val="24"/>
          <w:szCs w:val="24"/>
        </w:rPr>
        <w:t>2019 IEEE/CVF International Conference on Computer Vision (ICCV)</w:t>
      </w:r>
      <w:r w:rsidRPr="000436C9">
        <w:rPr>
          <w:rFonts w:eastAsiaTheme="minorEastAsia" w:cs="Times New Roman"/>
          <w:kern w:val="0"/>
          <w:sz w:val="24"/>
          <w:szCs w:val="24"/>
        </w:rPr>
        <w:t xml:space="preserve">, 2019, pp. 1314–1324.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10.1109/ICCV.2019.00140.</w:t>
      </w:r>
    </w:p>
    <w:p w14:paraId="681788DE"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[23]</w:t>
      </w:r>
      <w:r w:rsidRPr="000436C9">
        <w:rPr>
          <w:rFonts w:eastAsiaTheme="minorEastAsia" w:cs="Times New Roman"/>
          <w:kern w:val="0"/>
          <w:sz w:val="24"/>
          <w:szCs w:val="24"/>
        </w:rPr>
        <w:tab/>
        <w:t xml:space="preserve">M. Sandler, A. Howard, M. Zhu, A. Zhmoginov, and L.-C. Chen, “MobileNetV2: Inverted Residuals and Linear Bottlenecks,” in </w:t>
      </w:r>
      <w:r w:rsidRPr="000436C9">
        <w:rPr>
          <w:rFonts w:eastAsiaTheme="minorEastAsia" w:cs="Times New Roman"/>
          <w:i/>
          <w:iCs/>
          <w:kern w:val="0"/>
          <w:sz w:val="24"/>
          <w:szCs w:val="24"/>
        </w:rPr>
        <w:t>2018 IEEE/CVF Conference on Computer Vision and Pattern Recognition</w:t>
      </w:r>
      <w:r w:rsidRPr="000436C9">
        <w:rPr>
          <w:rFonts w:eastAsiaTheme="minorEastAsia" w:cs="Times New Roman"/>
          <w:kern w:val="0"/>
          <w:sz w:val="24"/>
          <w:szCs w:val="24"/>
        </w:rPr>
        <w:t xml:space="preserve">, 2018, pp. 4510–4520.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10.1109/CVPR.2018.00474.</w:t>
      </w:r>
    </w:p>
    <w:p w14:paraId="69EA90FA"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[24]</w:t>
      </w:r>
      <w:r w:rsidRPr="000436C9">
        <w:rPr>
          <w:rFonts w:eastAsiaTheme="minorEastAsia" w:cs="Times New Roman"/>
          <w:kern w:val="0"/>
          <w:sz w:val="24"/>
          <w:szCs w:val="24"/>
        </w:rPr>
        <w:tab/>
        <w:t xml:space="preserve">D. Qin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“MobileNetV4: Universal Models for Mobile Ecosystem,” in </w:t>
      </w:r>
      <w:r w:rsidRPr="000436C9">
        <w:rPr>
          <w:rFonts w:eastAsiaTheme="minorEastAsia" w:cs="Times New Roman"/>
          <w:i/>
          <w:iCs/>
          <w:kern w:val="0"/>
          <w:sz w:val="24"/>
          <w:szCs w:val="24"/>
        </w:rPr>
        <w:t>Computer Vision – ECCV 2024: 18th European Conference, Milan, Italy, September 29–October 4, 2024, Proceedings, Part XL</w:t>
      </w:r>
      <w:r w:rsidRPr="000436C9">
        <w:rPr>
          <w:rFonts w:eastAsiaTheme="minorEastAsia" w:cs="Times New Roman"/>
          <w:kern w:val="0"/>
          <w:sz w:val="24"/>
          <w:szCs w:val="24"/>
        </w:rPr>
        <w:t xml:space="preserve">, Berlin, Heidelberg: Springer-Verlag, 2024, pp. 78–96.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10.1007/978-3-031-73661-2_5.</w:t>
      </w:r>
    </w:p>
    <w:p w14:paraId="66C8A8F9"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[25]</w:t>
      </w:r>
      <w:r w:rsidRPr="000436C9">
        <w:rPr>
          <w:rFonts w:eastAsiaTheme="minorEastAsia" w:cs="Times New Roman"/>
          <w:kern w:val="0"/>
          <w:sz w:val="24"/>
          <w:szCs w:val="24"/>
        </w:rPr>
        <w:tab/>
        <w:t xml:space="preserve">J. Hu, L. Shen, and G. Sun, “Squeeze-and-Excitation Networks,” in </w:t>
      </w:r>
      <w:r w:rsidRPr="000436C9">
        <w:rPr>
          <w:rFonts w:eastAsiaTheme="minorEastAsia" w:cs="Times New Roman"/>
          <w:i/>
          <w:iCs/>
          <w:kern w:val="0"/>
          <w:sz w:val="24"/>
          <w:szCs w:val="24"/>
        </w:rPr>
        <w:t>2018 IEEE/CVF Conference on Computer Vision and Pattern Recognition</w:t>
      </w:r>
      <w:r w:rsidRPr="000436C9">
        <w:rPr>
          <w:rFonts w:eastAsiaTheme="minorEastAsia" w:cs="Times New Roman"/>
          <w:kern w:val="0"/>
          <w:sz w:val="24"/>
          <w:szCs w:val="24"/>
        </w:rPr>
        <w:t xml:space="preserve">, 2018, pp. 7132–7141.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10.1109/CVPR.2018.00745.</w:t>
      </w:r>
    </w:p>
    <w:p w14:paraId="3B0756B6"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[26]</w:t>
      </w:r>
      <w:r w:rsidRPr="000436C9">
        <w:rPr>
          <w:rFonts w:eastAsiaTheme="minorEastAsia" w:cs="Times New Roman"/>
          <w:kern w:val="0"/>
          <w:sz w:val="24"/>
          <w:szCs w:val="24"/>
        </w:rPr>
        <w:tab/>
        <w:t>L. Yang, R.-Y. Zhang, L. Li, and X. Xie, “</w:t>
      </w:r>
      <w:proofErr w:type="spellStart"/>
      <w:r w:rsidRPr="000436C9">
        <w:rPr>
          <w:rFonts w:eastAsiaTheme="minorEastAsia" w:cs="Times New Roman"/>
          <w:kern w:val="0"/>
          <w:sz w:val="24"/>
          <w:szCs w:val="24"/>
        </w:rPr>
        <w:t>SimAM</w:t>
      </w:r>
      <w:proofErr w:type="spellEnd"/>
      <w:r w:rsidRPr="000436C9">
        <w:rPr>
          <w:rFonts w:eastAsiaTheme="minorEastAsia" w:cs="Times New Roman"/>
          <w:kern w:val="0"/>
          <w:sz w:val="24"/>
          <w:szCs w:val="24"/>
        </w:rPr>
        <w:t xml:space="preserve">: A Simple, Parameter-Free Attention Module for Convolutional Neural Networks,” in </w:t>
      </w:r>
      <w:r w:rsidRPr="000436C9">
        <w:rPr>
          <w:rFonts w:eastAsiaTheme="minorEastAsia" w:cs="Times New Roman"/>
          <w:i/>
          <w:iCs/>
          <w:kern w:val="0"/>
          <w:sz w:val="24"/>
          <w:szCs w:val="24"/>
        </w:rPr>
        <w:t>International Conference on Machine Learning</w:t>
      </w:r>
      <w:r w:rsidRPr="000436C9">
        <w:rPr>
          <w:rFonts w:eastAsiaTheme="minorEastAsia" w:cs="Times New Roman"/>
          <w:kern w:val="0"/>
          <w:sz w:val="24"/>
          <w:szCs w:val="24"/>
        </w:rPr>
        <w:t>, 2021. [Online]. Available: https://api.semanticscholar.org/CorpusID:235825945</w:t>
      </w:r>
    </w:p>
    <w:p w14:paraId="2396606E"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[27]</w:t>
      </w:r>
      <w:r w:rsidRPr="000436C9">
        <w:rPr>
          <w:rFonts w:eastAsiaTheme="minorEastAsia" w:cs="Times New Roman"/>
          <w:kern w:val="0"/>
          <w:sz w:val="24"/>
          <w:szCs w:val="24"/>
        </w:rPr>
        <w:tab/>
        <w:t>X. Ding, X. Zhang, N. Ma, J. Han, G. Ding, and J. Sun, “</w:t>
      </w:r>
      <w:proofErr w:type="spellStart"/>
      <w:r w:rsidRPr="000436C9">
        <w:rPr>
          <w:rFonts w:eastAsiaTheme="minorEastAsia" w:cs="Times New Roman"/>
          <w:kern w:val="0"/>
          <w:sz w:val="24"/>
          <w:szCs w:val="24"/>
        </w:rPr>
        <w:t>RepVGG</w:t>
      </w:r>
      <w:proofErr w:type="spellEnd"/>
      <w:r w:rsidRPr="000436C9">
        <w:rPr>
          <w:rFonts w:eastAsiaTheme="minorEastAsia" w:cs="Times New Roman"/>
          <w:kern w:val="0"/>
          <w:sz w:val="24"/>
          <w:szCs w:val="24"/>
        </w:rPr>
        <w:t xml:space="preserve">: Making VGG-style </w:t>
      </w:r>
      <w:proofErr w:type="spellStart"/>
      <w:r w:rsidRPr="000436C9">
        <w:rPr>
          <w:rFonts w:eastAsiaTheme="minorEastAsia" w:cs="Times New Roman"/>
          <w:kern w:val="0"/>
          <w:sz w:val="24"/>
          <w:szCs w:val="24"/>
        </w:rPr>
        <w:t>ConvNets</w:t>
      </w:r>
      <w:proofErr w:type="spellEnd"/>
      <w:r w:rsidRPr="000436C9">
        <w:rPr>
          <w:rFonts w:eastAsiaTheme="minorEastAsia" w:cs="Times New Roman"/>
          <w:kern w:val="0"/>
          <w:sz w:val="24"/>
          <w:szCs w:val="24"/>
        </w:rPr>
        <w:t xml:space="preserve"> Great Again,” in </w:t>
      </w:r>
      <w:r w:rsidRPr="000436C9">
        <w:rPr>
          <w:rFonts w:eastAsiaTheme="minorEastAsia" w:cs="Times New Roman"/>
          <w:i/>
          <w:iCs/>
          <w:kern w:val="0"/>
          <w:sz w:val="24"/>
          <w:szCs w:val="24"/>
        </w:rPr>
        <w:t>2021 IEEE/CVF Conference on Computer Vision and Pattern Recognition (CVPR)</w:t>
      </w:r>
      <w:r w:rsidRPr="000436C9">
        <w:rPr>
          <w:rFonts w:eastAsiaTheme="minorEastAsia" w:cs="Times New Roman"/>
          <w:kern w:val="0"/>
          <w:sz w:val="24"/>
          <w:szCs w:val="24"/>
        </w:rPr>
        <w:t xml:space="preserve">, 2021, pp. 13728–13737.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10.1109/CVPR46437.2021.01352.</w:t>
      </w:r>
    </w:p>
    <w:p w14:paraId="5AFE2D68"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[28]</w:t>
      </w:r>
      <w:r w:rsidRPr="000436C9">
        <w:rPr>
          <w:rFonts w:eastAsiaTheme="minorEastAsia" w:cs="Times New Roman"/>
          <w:kern w:val="0"/>
          <w:sz w:val="24"/>
          <w:szCs w:val="24"/>
        </w:rPr>
        <w:tab/>
        <w:t xml:space="preserve">X. Ma, X. Dai, Y. Bai, Y. Wang, and Y. Fu, “Rewrite the Stars,” in </w:t>
      </w:r>
      <w:r w:rsidRPr="000436C9">
        <w:rPr>
          <w:rFonts w:eastAsiaTheme="minorEastAsia" w:cs="Times New Roman"/>
          <w:i/>
          <w:iCs/>
          <w:kern w:val="0"/>
          <w:sz w:val="24"/>
          <w:szCs w:val="24"/>
        </w:rPr>
        <w:t>2024 IEEE/CVF Conference on Computer Vision and Pattern Recognition (CVPR)</w:t>
      </w:r>
      <w:r w:rsidRPr="000436C9">
        <w:rPr>
          <w:rFonts w:eastAsiaTheme="minorEastAsia" w:cs="Times New Roman"/>
          <w:kern w:val="0"/>
          <w:sz w:val="24"/>
          <w:szCs w:val="24"/>
        </w:rPr>
        <w:t xml:space="preserve">, 2024, pp. 5694–5703.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10.1109/CVPR52733.2024.00544.</w:t>
      </w:r>
    </w:p>
    <w:p w14:paraId="6420D9A1"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[29]</w:t>
      </w:r>
      <w:r w:rsidRPr="000436C9">
        <w:rPr>
          <w:rFonts w:eastAsiaTheme="minorEastAsia" w:cs="Times New Roman"/>
          <w:kern w:val="0"/>
          <w:sz w:val="24"/>
          <w:szCs w:val="24"/>
        </w:rPr>
        <w:tab/>
        <w:t xml:space="preserve">K. He, X. Zhang, S. Ren, and J. Sun, “Deep Residual Learning for Image Recognition,” in </w:t>
      </w:r>
      <w:r w:rsidRPr="000436C9">
        <w:rPr>
          <w:rFonts w:eastAsiaTheme="minorEastAsia" w:cs="Times New Roman"/>
          <w:i/>
          <w:iCs/>
          <w:kern w:val="0"/>
          <w:sz w:val="24"/>
          <w:szCs w:val="24"/>
        </w:rPr>
        <w:t>2016 IEEE Conference on Computer Vision and Pattern Recognition (CVPR)</w:t>
      </w:r>
      <w:r w:rsidRPr="000436C9">
        <w:rPr>
          <w:rFonts w:eastAsiaTheme="minorEastAsia" w:cs="Times New Roman"/>
          <w:kern w:val="0"/>
          <w:sz w:val="24"/>
          <w:szCs w:val="24"/>
        </w:rPr>
        <w:t xml:space="preserve">, 2016, pp. 770–778.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10.1109/CVPR.2016.90.</w:t>
      </w:r>
    </w:p>
    <w:p w14:paraId="5B49D013"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[30]</w:t>
      </w:r>
      <w:r w:rsidRPr="000436C9">
        <w:rPr>
          <w:rFonts w:eastAsiaTheme="minorEastAsia" w:cs="Times New Roman"/>
          <w:kern w:val="0"/>
          <w:sz w:val="24"/>
          <w:szCs w:val="24"/>
        </w:rPr>
        <w:tab/>
        <w:t xml:space="preserve">Q. Wang, B. Wu, P. Zhu, P. Li, W. Zuo, and Q. Hu, “ECA-Net: Efficient Channel Attention for Deep Convolutional Neural Networks,” in </w:t>
      </w:r>
      <w:r w:rsidRPr="000436C9">
        <w:rPr>
          <w:rFonts w:eastAsiaTheme="minorEastAsia" w:cs="Times New Roman"/>
          <w:i/>
          <w:iCs/>
          <w:kern w:val="0"/>
          <w:sz w:val="24"/>
          <w:szCs w:val="24"/>
        </w:rPr>
        <w:t>2020 IEEE/CVF Conference on Computer Vision and Pattern Recognition (CVPR)</w:t>
      </w:r>
      <w:r w:rsidRPr="000436C9">
        <w:rPr>
          <w:rFonts w:eastAsiaTheme="minorEastAsia" w:cs="Times New Roman"/>
          <w:kern w:val="0"/>
          <w:sz w:val="24"/>
          <w:szCs w:val="24"/>
        </w:rPr>
        <w:t xml:space="preserve">, 2020, pp. 11531–11539.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10.1109/CVPR42600.2020.01155.</w:t>
      </w:r>
    </w:p>
    <w:p w14:paraId="39C059E5"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[31]</w:t>
      </w:r>
      <w:r w:rsidRPr="000436C9">
        <w:rPr>
          <w:rFonts w:eastAsiaTheme="minorEastAsia" w:cs="Times New Roman"/>
          <w:kern w:val="0"/>
          <w:sz w:val="24"/>
          <w:szCs w:val="24"/>
        </w:rPr>
        <w:tab/>
        <w:t xml:space="preserve">S. Woo, J. Park, J.-Y. Lee, and I. S. Kweon, “CBAM: Convolutional Block Attention Module,” in </w:t>
      </w:r>
      <w:r w:rsidRPr="000436C9">
        <w:rPr>
          <w:rFonts w:eastAsiaTheme="minorEastAsia" w:cs="Times New Roman"/>
          <w:i/>
          <w:iCs/>
          <w:kern w:val="0"/>
          <w:sz w:val="24"/>
          <w:szCs w:val="24"/>
        </w:rPr>
        <w:t>Computer Vision – ECCV 2018: 15th European Conference, Munich, Germany, September 8–14, 2018, Proceedings, Part VII</w:t>
      </w:r>
      <w:r w:rsidRPr="000436C9">
        <w:rPr>
          <w:rFonts w:eastAsiaTheme="minorEastAsia" w:cs="Times New Roman"/>
          <w:kern w:val="0"/>
          <w:sz w:val="24"/>
          <w:szCs w:val="24"/>
        </w:rPr>
        <w:t xml:space="preserve">, Berlin, Heidelberg: Springer-Verlag, 2018, pp. 3–19.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10.1007/978-3-030-01234-2_1.</w:t>
      </w:r>
    </w:p>
    <w:p w14:paraId="23457CBC"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[32]</w:t>
      </w:r>
      <w:r w:rsidRPr="000436C9">
        <w:rPr>
          <w:rFonts w:eastAsiaTheme="minorEastAsia" w:cs="Times New Roman"/>
          <w:kern w:val="0"/>
          <w:sz w:val="24"/>
          <w:szCs w:val="24"/>
        </w:rPr>
        <w:tab/>
        <w:t xml:space="preserve">L. Bai and Z. J. Song, “Omni-dimensional dynamic convolution with coordinate attention detection scheme,” </w:t>
      </w:r>
      <w:r w:rsidRPr="000436C9">
        <w:rPr>
          <w:rFonts w:eastAsiaTheme="minorEastAsia" w:cs="Times New Roman"/>
          <w:i/>
          <w:iCs/>
          <w:kern w:val="0"/>
          <w:sz w:val="24"/>
          <w:szCs w:val="24"/>
        </w:rPr>
        <w:t>Science Progress</w:t>
      </w:r>
      <w:r w:rsidRPr="000436C9">
        <w:rPr>
          <w:rFonts w:eastAsiaTheme="minorEastAsia" w:cs="Times New Roman"/>
          <w:kern w:val="0"/>
          <w:sz w:val="24"/>
          <w:szCs w:val="24"/>
        </w:rPr>
        <w:t xml:space="preserve">, vol. 108, no. 2, p. 00368504251336695,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10.1177/00368504251336695.</w:t>
      </w:r>
    </w:p>
    <w:p w14:paraId="3BCF0A45"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[33]</w:t>
      </w:r>
      <w:r w:rsidRPr="000436C9">
        <w:rPr>
          <w:rFonts w:eastAsiaTheme="minorEastAsia" w:cs="Times New Roman"/>
          <w:kern w:val="0"/>
          <w:sz w:val="24"/>
          <w:szCs w:val="24"/>
        </w:rPr>
        <w:tab/>
        <w:t xml:space="preserve">J. Chen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“Run, Don’t Walk: Chasing Higher FLOPS for Faster Neural Networks,” in </w:t>
      </w:r>
      <w:r w:rsidRPr="000436C9">
        <w:rPr>
          <w:rFonts w:eastAsiaTheme="minorEastAsia" w:cs="Times New Roman"/>
          <w:i/>
          <w:iCs/>
          <w:kern w:val="0"/>
          <w:sz w:val="24"/>
          <w:szCs w:val="24"/>
        </w:rPr>
        <w:t xml:space="preserve">2023 IEEE/CVF Conference on Computer Vision and Pattern </w:t>
      </w:r>
      <w:r w:rsidRPr="000436C9">
        <w:rPr>
          <w:rFonts w:eastAsiaTheme="minorEastAsia" w:cs="Times New Roman"/>
          <w:i/>
          <w:iCs/>
          <w:kern w:val="0"/>
          <w:sz w:val="24"/>
          <w:szCs w:val="24"/>
        </w:rPr>
        <w:lastRenderedPageBreak/>
        <w:t>Recognition (CVPR)</w:t>
      </w:r>
      <w:r w:rsidRPr="000436C9">
        <w:rPr>
          <w:rFonts w:eastAsiaTheme="minorEastAsia" w:cs="Times New Roman"/>
          <w:kern w:val="0"/>
          <w:sz w:val="24"/>
          <w:szCs w:val="24"/>
        </w:rPr>
        <w:t xml:space="preserve">, 2023, pp. 12021–12031.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10.1109/CVPR52729.2023.01157.</w:t>
      </w:r>
    </w:p>
    <w:p w14:paraId="10C9C7F8"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[34]</w:t>
      </w:r>
      <w:r w:rsidRPr="000436C9">
        <w:rPr>
          <w:rFonts w:eastAsiaTheme="minorEastAsia" w:cs="Times New Roman"/>
          <w:kern w:val="0"/>
          <w:sz w:val="24"/>
          <w:szCs w:val="24"/>
        </w:rPr>
        <w:tab/>
        <w:t>B. Yang, G. Bender, Q. V. Le, and J. Ngiam, “</w:t>
      </w:r>
      <w:proofErr w:type="spellStart"/>
      <w:r w:rsidRPr="000436C9">
        <w:rPr>
          <w:rFonts w:eastAsiaTheme="minorEastAsia" w:cs="Times New Roman"/>
          <w:kern w:val="0"/>
          <w:sz w:val="24"/>
          <w:szCs w:val="24"/>
        </w:rPr>
        <w:t>CondConv</w:t>
      </w:r>
      <w:proofErr w:type="spellEnd"/>
      <w:r w:rsidRPr="000436C9">
        <w:rPr>
          <w:rFonts w:eastAsiaTheme="minorEastAsia" w:cs="Times New Roman"/>
          <w:kern w:val="0"/>
          <w:sz w:val="24"/>
          <w:szCs w:val="24"/>
        </w:rPr>
        <w:t xml:space="preserve">: conditionally parameterized convolutions for efficient inference,” in </w:t>
      </w:r>
      <w:r w:rsidRPr="000436C9">
        <w:rPr>
          <w:rFonts w:eastAsiaTheme="minorEastAsia" w:cs="Times New Roman"/>
          <w:i/>
          <w:iCs/>
          <w:kern w:val="0"/>
          <w:sz w:val="24"/>
          <w:szCs w:val="24"/>
        </w:rPr>
        <w:t>Proceedings of the 33rd International Conference on Neural Information Processing Systems</w:t>
      </w:r>
      <w:r w:rsidRPr="000436C9">
        <w:rPr>
          <w:rFonts w:eastAsiaTheme="minorEastAsia" w:cs="Times New Roman"/>
          <w:kern w:val="0"/>
          <w:sz w:val="24"/>
          <w:szCs w:val="24"/>
        </w:rPr>
        <w:t>, Red Hook, NY, USA: Curran Associates Inc., 2019.</w:t>
      </w:r>
    </w:p>
    <w:p w14:paraId="280932D6"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[35]</w:t>
      </w:r>
      <w:r w:rsidRPr="000436C9">
        <w:rPr>
          <w:rFonts w:eastAsiaTheme="minorEastAsia" w:cs="Times New Roman"/>
          <w:kern w:val="0"/>
          <w:sz w:val="24"/>
          <w:szCs w:val="24"/>
        </w:rPr>
        <w:tab/>
        <w:t xml:space="preserve">X. Dong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“Detection of pine wilt disease infected pine trees using YOLOv5 optimized by attention mechanisms and loss functions,” </w:t>
      </w:r>
      <w:r w:rsidRPr="000436C9">
        <w:rPr>
          <w:rFonts w:eastAsiaTheme="minorEastAsia" w:cs="Times New Roman"/>
          <w:i/>
          <w:iCs/>
          <w:kern w:val="0"/>
          <w:sz w:val="24"/>
          <w:szCs w:val="24"/>
        </w:rPr>
        <w:t>Ecological Indicators</w:t>
      </w:r>
      <w:r w:rsidRPr="000436C9">
        <w:rPr>
          <w:rFonts w:eastAsiaTheme="minorEastAsia" w:cs="Times New Roman"/>
          <w:kern w:val="0"/>
          <w:sz w:val="24"/>
          <w:szCs w:val="24"/>
        </w:rPr>
        <w:t xml:space="preserve">, vol. 168, p. 112764, Nov. 2024,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10.1016/j.ecolind.2024.112764.</w:t>
      </w:r>
    </w:p>
    <w:p w14:paraId="03F008FF"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[36]</w:t>
      </w:r>
      <w:r w:rsidRPr="000436C9">
        <w:rPr>
          <w:rFonts w:eastAsiaTheme="minorEastAsia" w:cs="Times New Roman"/>
          <w:kern w:val="0"/>
          <w:sz w:val="24"/>
          <w:szCs w:val="24"/>
        </w:rPr>
        <w:tab/>
        <w:t xml:space="preserve">F. Wen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“Accurate recognition and segmentation of northern corn leaf blight in drone RGB Images: A </w:t>
      </w:r>
      <w:proofErr w:type="spellStart"/>
      <w:r w:rsidRPr="000436C9">
        <w:rPr>
          <w:rFonts w:eastAsiaTheme="minorEastAsia" w:cs="Times New Roman"/>
          <w:kern w:val="0"/>
          <w:sz w:val="24"/>
          <w:szCs w:val="24"/>
        </w:rPr>
        <w:t>CycleGAN</w:t>
      </w:r>
      <w:proofErr w:type="spellEnd"/>
      <w:r w:rsidRPr="000436C9">
        <w:rPr>
          <w:rFonts w:eastAsiaTheme="minorEastAsia" w:cs="Times New Roman"/>
          <w:kern w:val="0"/>
          <w:sz w:val="24"/>
          <w:szCs w:val="24"/>
        </w:rPr>
        <w:t xml:space="preserve">-augmented YOLOv5-Mobile-Seg lightweight network approach,”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236, p. 110433, Sep.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10.1016/j.compag.2025.110433.</w:t>
      </w:r>
    </w:p>
    <w:p w14:paraId="2A95DC87"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[37]</w:t>
      </w:r>
      <w:r w:rsidRPr="000436C9">
        <w:rPr>
          <w:rFonts w:eastAsiaTheme="minorEastAsia" w:cs="Times New Roman"/>
          <w:kern w:val="0"/>
          <w:sz w:val="24"/>
          <w:szCs w:val="24"/>
        </w:rPr>
        <w:tab/>
        <w:t xml:space="preserve">J. Zi, W. Hu, G. Fan, F. Chen, and Y. Chen, “SFL-MobileNetV3: A lightweight network for weed recognition in tropical cassava fields in China,” </w:t>
      </w:r>
      <w:r w:rsidRPr="000436C9">
        <w:rPr>
          <w:rFonts w:eastAsiaTheme="minorEastAsia" w:cs="Times New Roman"/>
          <w:i/>
          <w:iCs/>
          <w:kern w:val="0"/>
          <w:sz w:val="24"/>
          <w:szCs w:val="24"/>
        </w:rPr>
        <w:t>Expert Systems with Applications</w:t>
      </w:r>
      <w:r w:rsidRPr="000436C9">
        <w:rPr>
          <w:rFonts w:eastAsiaTheme="minorEastAsia" w:cs="Times New Roman"/>
          <w:kern w:val="0"/>
          <w:sz w:val="24"/>
          <w:szCs w:val="24"/>
        </w:rPr>
        <w:t xml:space="preserve">, vol. 277, p. 127196,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https://doi.org/10.1016/j.eswa.2025.127196.</w:t>
      </w:r>
    </w:p>
    <w:p w14:paraId="523A023B"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[38]</w:t>
      </w:r>
      <w:r w:rsidRPr="000436C9">
        <w:rPr>
          <w:rFonts w:eastAsiaTheme="minorEastAsia" w:cs="Times New Roman"/>
          <w:kern w:val="0"/>
          <w:sz w:val="24"/>
          <w:szCs w:val="24"/>
        </w:rPr>
        <w:tab/>
        <w:t xml:space="preserve">M. Parajuli, M. Shaban, and T. L. Phung, “Automated differentiation of skin melanocytes from keratinocytes in high-resolution histopathology images using a weakly-supervised deep-learning framework,” </w:t>
      </w:r>
      <w:r w:rsidRPr="000436C9">
        <w:rPr>
          <w:rFonts w:eastAsiaTheme="minorEastAsia" w:cs="Times New Roman"/>
          <w:i/>
          <w:iCs/>
          <w:kern w:val="0"/>
          <w:sz w:val="24"/>
          <w:szCs w:val="24"/>
        </w:rPr>
        <w:t>Int. J. Imaging Syst. Technol.</w:t>
      </w:r>
      <w:r w:rsidRPr="000436C9">
        <w:rPr>
          <w:rFonts w:eastAsiaTheme="minorEastAsia" w:cs="Times New Roman"/>
          <w:kern w:val="0"/>
          <w:sz w:val="24"/>
          <w:szCs w:val="24"/>
        </w:rPr>
        <w:t xml:space="preserve">, vol. 33, pp. 262--275, 2023,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10.1002/IMA.22810.</w:t>
      </w:r>
    </w:p>
    <w:p w14:paraId="16746D73"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[39]</w:t>
      </w:r>
      <w:r w:rsidRPr="000436C9">
        <w:rPr>
          <w:rFonts w:eastAsiaTheme="minorEastAsia" w:cs="Times New Roman"/>
          <w:kern w:val="0"/>
          <w:sz w:val="24"/>
          <w:szCs w:val="24"/>
        </w:rPr>
        <w:tab/>
        <w:t xml:space="preserve">C. Lin, P. Yang, Q. Wang, Z. Qiu, W. </w:t>
      </w:r>
      <w:proofErr w:type="spellStart"/>
      <w:r w:rsidRPr="000436C9">
        <w:rPr>
          <w:rFonts w:eastAsiaTheme="minorEastAsia" w:cs="Times New Roman"/>
          <w:kern w:val="0"/>
          <w:sz w:val="24"/>
          <w:szCs w:val="24"/>
        </w:rPr>
        <w:t>Lv</w:t>
      </w:r>
      <w:proofErr w:type="spellEnd"/>
      <w:r w:rsidRPr="000436C9">
        <w:rPr>
          <w:rFonts w:eastAsiaTheme="minorEastAsia" w:cs="Times New Roman"/>
          <w:kern w:val="0"/>
          <w:sz w:val="24"/>
          <w:szCs w:val="24"/>
        </w:rPr>
        <w:t xml:space="preserve">, and Z. Wang, “Efficient and accurate compound scaling for convolutional neural networks,” </w:t>
      </w:r>
      <w:r w:rsidRPr="000436C9">
        <w:rPr>
          <w:rFonts w:eastAsiaTheme="minorEastAsia" w:cs="Times New Roman"/>
          <w:i/>
          <w:iCs/>
          <w:kern w:val="0"/>
          <w:sz w:val="24"/>
          <w:szCs w:val="24"/>
        </w:rPr>
        <w:t>Neural Networks</w:t>
      </w:r>
      <w:r w:rsidRPr="000436C9">
        <w:rPr>
          <w:rFonts w:eastAsiaTheme="minorEastAsia" w:cs="Times New Roman"/>
          <w:kern w:val="0"/>
          <w:sz w:val="24"/>
          <w:szCs w:val="24"/>
        </w:rPr>
        <w:t>, vol. 167, pp. 787–797, 2023.</w:t>
      </w:r>
    </w:p>
    <w:p w14:paraId="0B978A5B"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[40]</w:t>
      </w:r>
      <w:r w:rsidRPr="000436C9">
        <w:rPr>
          <w:rFonts w:eastAsiaTheme="minorEastAsia" w:cs="Times New Roman"/>
          <w:kern w:val="0"/>
          <w:sz w:val="24"/>
          <w:szCs w:val="24"/>
        </w:rPr>
        <w:tab/>
        <w:t xml:space="preserve">B. Zhang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“Multi-scale segmentation squeeze-and-excitation </w:t>
      </w:r>
      <w:proofErr w:type="spellStart"/>
      <w:r w:rsidRPr="000436C9">
        <w:rPr>
          <w:rFonts w:eastAsiaTheme="minorEastAsia" w:cs="Times New Roman"/>
          <w:kern w:val="0"/>
          <w:sz w:val="24"/>
          <w:szCs w:val="24"/>
        </w:rPr>
        <w:t>UNet</w:t>
      </w:r>
      <w:proofErr w:type="spellEnd"/>
      <w:r w:rsidRPr="000436C9">
        <w:rPr>
          <w:rFonts w:eastAsiaTheme="minorEastAsia" w:cs="Times New Roman"/>
          <w:kern w:val="0"/>
          <w:sz w:val="24"/>
          <w:szCs w:val="24"/>
        </w:rPr>
        <w:t xml:space="preserve"> with conditional random field for segmenting lung tumor from CT images,” </w:t>
      </w:r>
      <w:r w:rsidRPr="000436C9">
        <w:rPr>
          <w:rFonts w:eastAsiaTheme="minorEastAsia" w:cs="Times New Roman"/>
          <w:i/>
          <w:iCs/>
          <w:kern w:val="0"/>
          <w:sz w:val="24"/>
          <w:szCs w:val="24"/>
        </w:rPr>
        <w:t>Computer Methods and Programs in Biomedicine</w:t>
      </w:r>
      <w:r w:rsidRPr="000436C9">
        <w:rPr>
          <w:rFonts w:eastAsiaTheme="minorEastAsia" w:cs="Times New Roman"/>
          <w:kern w:val="0"/>
          <w:sz w:val="24"/>
          <w:szCs w:val="24"/>
        </w:rPr>
        <w:t>, vol. 222, p. 106946, 2022.</w:t>
      </w:r>
    </w:p>
    <w:p w14:paraId="4FA373AA"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[41]</w:t>
      </w:r>
      <w:r w:rsidRPr="000436C9">
        <w:rPr>
          <w:rFonts w:eastAsiaTheme="minorEastAsia" w:cs="Times New Roman"/>
          <w:kern w:val="0"/>
          <w:sz w:val="24"/>
          <w:szCs w:val="24"/>
        </w:rPr>
        <w:tab/>
        <w:t xml:space="preserve">C. Zhang, Y. Zhang, and X. Xu, “Dilated inception U-Net with attention for crop pest image segmentation in real-field environment,” </w:t>
      </w:r>
      <w:r w:rsidRPr="000436C9">
        <w:rPr>
          <w:rFonts w:eastAsiaTheme="minorEastAsia" w:cs="Times New Roman"/>
          <w:i/>
          <w:iCs/>
          <w:kern w:val="0"/>
          <w:sz w:val="24"/>
          <w:szCs w:val="24"/>
        </w:rPr>
        <w:t>Smart Agricultural Technology</w:t>
      </w:r>
      <w:r w:rsidRPr="000436C9">
        <w:rPr>
          <w:rFonts w:eastAsiaTheme="minorEastAsia" w:cs="Times New Roman"/>
          <w:kern w:val="0"/>
          <w:sz w:val="24"/>
          <w:szCs w:val="24"/>
        </w:rPr>
        <w:t xml:space="preserve">, vol. 11, p. 100917, Aug.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10.1016/j.atech.2025.100917.</w:t>
      </w:r>
    </w:p>
    <w:p w14:paraId="4C9919D9"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[42]</w:t>
      </w:r>
      <w:r w:rsidRPr="000436C9">
        <w:rPr>
          <w:rFonts w:eastAsiaTheme="minorEastAsia" w:cs="Times New Roman"/>
          <w:kern w:val="0"/>
          <w:sz w:val="24"/>
          <w:szCs w:val="24"/>
        </w:rPr>
        <w:tab/>
        <w:t xml:space="preserve">R. Gu and L. Liu, “An agricultural leaf disease segmentation model applying multi-scale coordinate attention mechanism,” </w:t>
      </w:r>
      <w:r w:rsidRPr="000436C9">
        <w:rPr>
          <w:rFonts w:eastAsiaTheme="minorEastAsia" w:cs="Times New Roman"/>
          <w:i/>
          <w:iCs/>
          <w:kern w:val="0"/>
          <w:sz w:val="24"/>
          <w:szCs w:val="24"/>
        </w:rPr>
        <w:t>Applied Soft Computing</w:t>
      </w:r>
      <w:r w:rsidRPr="000436C9">
        <w:rPr>
          <w:rFonts w:eastAsiaTheme="minorEastAsia" w:cs="Times New Roman"/>
          <w:kern w:val="0"/>
          <w:sz w:val="24"/>
          <w:szCs w:val="24"/>
        </w:rPr>
        <w:t xml:space="preserve">, vol. 172, p. 112904, Mar.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10.1016/j.asoc.2025.112904.</w:t>
      </w:r>
    </w:p>
    <w:p w14:paraId="2881728D"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[43]</w:t>
      </w:r>
      <w:r w:rsidRPr="000436C9">
        <w:rPr>
          <w:rFonts w:eastAsiaTheme="minorEastAsia" w:cs="Times New Roman"/>
          <w:kern w:val="0"/>
          <w:sz w:val="24"/>
          <w:szCs w:val="24"/>
        </w:rPr>
        <w:tab/>
        <w:t xml:space="preserve">C. Wang, P. Du, H. Wu, J. Li, C. Zhao, and H. Zhu, “A cucumber leaf disease severity classification method based on the fusion of DeepLabV3+ and U-Net,”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189, p. 106373, 2021,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https://doi.org/10.1016/j.compag.2021.106373.</w:t>
      </w:r>
    </w:p>
    <w:p w14:paraId="0914411A"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[44]</w:t>
      </w:r>
      <w:r w:rsidRPr="000436C9">
        <w:rPr>
          <w:rFonts w:eastAsiaTheme="minorEastAsia" w:cs="Times New Roman"/>
          <w:kern w:val="0"/>
          <w:sz w:val="24"/>
          <w:szCs w:val="24"/>
        </w:rPr>
        <w:tab/>
        <w:t xml:space="preserve">Y. Xu </w:t>
      </w:r>
      <w:r w:rsidRPr="000436C9">
        <w:rPr>
          <w:rFonts w:eastAsiaTheme="minorEastAsia" w:cs="Times New Roman"/>
          <w:i/>
          <w:iCs/>
          <w:kern w:val="0"/>
          <w:sz w:val="24"/>
          <w:szCs w:val="24"/>
        </w:rPr>
        <w:t>et al.</w:t>
      </w:r>
      <w:r w:rsidRPr="000436C9">
        <w:rPr>
          <w:rFonts w:eastAsiaTheme="minorEastAsia" w:cs="Times New Roman"/>
          <w:kern w:val="0"/>
          <w:sz w:val="24"/>
          <w:szCs w:val="24"/>
        </w:rPr>
        <w:t xml:space="preserve">, “Accurate cotton verticillium wilt segmentation in field background based on the two-stage lightweight DeepLabV3+ model,” </w:t>
      </w:r>
      <w:r w:rsidRPr="000436C9">
        <w:rPr>
          <w:rFonts w:eastAsiaTheme="minorEastAsia" w:cs="Times New Roman"/>
          <w:i/>
          <w:iCs/>
          <w:kern w:val="0"/>
          <w:sz w:val="24"/>
          <w:szCs w:val="24"/>
        </w:rPr>
        <w:t>Computers and Electronics in Agriculture</w:t>
      </w:r>
      <w:r w:rsidRPr="000436C9">
        <w:rPr>
          <w:rFonts w:eastAsiaTheme="minorEastAsia" w:cs="Times New Roman"/>
          <w:kern w:val="0"/>
          <w:sz w:val="24"/>
          <w:szCs w:val="24"/>
        </w:rPr>
        <w:t xml:space="preserve">, vol. 229, p. 109814, 2025,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https://doi.org/10.1016/j.compag.2024.109814.</w:t>
      </w:r>
    </w:p>
    <w:p w14:paraId="6912268F"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[45]</w:t>
      </w:r>
      <w:r w:rsidRPr="000436C9">
        <w:rPr>
          <w:rFonts w:eastAsiaTheme="minorEastAsia" w:cs="Times New Roman"/>
          <w:kern w:val="0"/>
          <w:sz w:val="24"/>
          <w:szCs w:val="24"/>
        </w:rPr>
        <w:tab/>
        <w:t xml:space="preserve">L. G. Divyanth, A. Ahmad, and D. Saraswat, “A two-stage deep-learning based </w:t>
      </w:r>
      <w:r w:rsidRPr="000436C9">
        <w:rPr>
          <w:rFonts w:eastAsiaTheme="minorEastAsia" w:cs="Times New Roman"/>
          <w:kern w:val="0"/>
          <w:sz w:val="24"/>
          <w:szCs w:val="24"/>
        </w:rPr>
        <w:lastRenderedPageBreak/>
        <w:t xml:space="preserve">segmentation model for crop disease quantification based on corn field imagery,” </w:t>
      </w:r>
      <w:r w:rsidRPr="000436C9">
        <w:rPr>
          <w:rFonts w:eastAsiaTheme="minorEastAsia" w:cs="Times New Roman"/>
          <w:i/>
          <w:iCs/>
          <w:kern w:val="0"/>
          <w:sz w:val="24"/>
          <w:szCs w:val="24"/>
        </w:rPr>
        <w:t>Smart Agricultural Technology</w:t>
      </w:r>
      <w:r w:rsidRPr="000436C9">
        <w:rPr>
          <w:rFonts w:eastAsiaTheme="minorEastAsia" w:cs="Times New Roman"/>
          <w:kern w:val="0"/>
          <w:sz w:val="24"/>
          <w:szCs w:val="24"/>
        </w:rPr>
        <w:t xml:space="preserve">, vol. 3, p. 100108, 2023,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https://doi.org/10.1016/j.atech.2022.100108.</w:t>
      </w:r>
    </w:p>
    <w:p w14:paraId="785E2AEA"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[46]</w:t>
      </w:r>
      <w:r w:rsidRPr="000436C9">
        <w:rPr>
          <w:rFonts w:eastAsiaTheme="minorEastAsia" w:cs="Times New Roman"/>
          <w:kern w:val="0"/>
          <w:sz w:val="24"/>
          <w:szCs w:val="24"/>
        </w:rPr>
        <w:tab/>
        <w:t xml:space="preserve">B.-Y. Liu, K.-J. Fan, W.-H. Su, and Y. Peng, “Two-Stage Convolutional Neural Networks for Diagnosing the Severity of Alternaria Leaf Blotch Disease of the Apple Tree,” </w:t>
      </w:r>
      <w:r w:rsidRPr="000436C9">
        <w:rPr>
          <w:rFonts w:eastAsiaTheme="minorEastAsia" w:cs="Times New Roman"/>
          <w:i/>
          <w:iCs/>
          <w:kern w:val="0"/>
          <w:sz w:val="24"/>
          <w:szCs w:val="24"/>
        </w:rPr>
        <w:t>Remote Sensing</w:t>
      </w:r>
      <w:r w:rsidRPr="000436C9">
        <w:rPr>
          <w:rFonts w:eastAsiaTheme="minorEastAsia" w:cs="Times New Roman"/>
          <w:kern w:val="0"/>
          <w:sz w:val="24"/>
          <w:szCs w:val="24"/>
        </w:rPr>
        <w:t xml:space="preserve">, vol. 14, no. 11, 2022,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10.3390/rs14112519.</w:t>
      </w:r>
    </w:p>
    <w:p w14:paraId="4FA15396" w14:textId="77777777" w:rsidR="000436C9" w:rsidRPr="000436C9" w:rsidRDefault="000436C9" w:rsidP="000436C9">
      <w:pPr>
        <w:pStyle w:val="Bibliography"/>
        <w:rPr>
          <w:rFonts w:eastAsiaTheme="minorEastAsia" w:cs="Times New Roman"/>
          <w:kern w:val="0"/>
          <w:sz w:val="24"/>
          <w:szCs w:val="24"/>
        </w:rPr>
      </w:pPr>
      <w:r w:rsidRPr="000436C9">
        <w:rPr>
          <w:rFonts w:eastAsiaTheme="minorEastAsia" w:cs="Times New Roman"/>
          <w:kern w:val="0"/>
          <w:sz w:val="24"/>
          <w:szCs w:val="24"/>
        </w:rPr>
        <w:t>[47]</w:t>
      </w:r>
      <w:r w:rsidRPr="000436C9">
        <w:rPr>
          <w:rFonts w:eastAsiaTheme="minorEastAsia" w:cs="Times New Roman"/>
          <w:kern w:val="0"/>
          <w:sz w:val="24"/>
          <w:szCs w:val="24"/>
        </w:rPr>
        <w:tab/>
        <w:t xml:space="preserve">W. Liu </w:t>
      </w:r>
      <w:r w:rsidRPr="000436C9">
        <w:rPr>
          <w:rFonts w:eastAsiaTheme="minorEastAsia" w:cs="Times New Roman"/>
          <w:i/>
          <w:iCs/>
          <w:kern w:val="0"/>
          <w:sz w:val="24"/>
          <w:szCs w:val="24"/>
        </w:rPr>
        <w:t>et al.</w:t>
      </w:r>
      <w:r w:rsidRPr="000436C9">
        <w:rPr>
          <w:rFonts w:eastAsiaTheme="minorEastAsia" w:cs="Times New Roman"/>
          <w:kern w:val="0"/>
          <w:sz w:val="24"/>
          <w:szCs w:val="24"/>
        </w:rPr>
        <w:t>, “</w:t>
      </w:r>
      <w:proofErr w:type="spellStart"/>
      <w:r w:rsidRPr="000436C9">
        <w:rPr>
          <w:rFonts w:eastAsiaTheme="minorEastAsia" w:cs="Times New Roman"/>
          <w:kern w:val="0"/>
          <w:sz w:val="24"/>
          <w:szCs w:val="24"/>
        </w:rPr>
        <w:t>StripeRust</w:t>
      </w:r>
      <w:proofErr w:type="spellEnd"/>
      <w:r w:rsidRPr="000436C9">
        <w:rPr>
          <w:rFonts w:eastAsiaTheme="minorEastAsia" w:cs="Times New Roman"/>
          <w:kern w:val="0"/>
          <w:sz w:val="24"/>
          <w:szCs w:val="24"/>
        </w:rPr>
        <w:t xml:space="preserve">-Pocket: A Mobile-Based Deep Learning Application for Efficient Disease Severity Assessment of Wheat Stripe Rust,” </w:t>
      </w:r>
      <w:r w:rsidRPr="000436C9">
        <w:rPr>
          <w:rFonts w:eastAsiaTheme="minorEastAsia" w:cs="Times New Roman"/>
          <w:i/>
          <w:iCs/>
          <w:kern w:val="0"/>
          <w:sz w:val="24"/>
          <w:szCs w:val="24"/>
        </w:rPr>
        <w:t>Plant Phenomics</w:t>
      </w:r>
      <w:r w:rsidRPr="000436C9">
        <w:rPr>
          <w:rFonts w:eastAsiaTheme="minorEastAsia" w:cs="Times New Roman"/>
          <w:kern w:val="0"/>
          <w:sz w:val="24"/>
          <w:szCs w:val="24"/>
        </w:rPr>
        <w:t xml:space="preserve">, vol. 6, p. 0201, 2024, </w:t>
      </w:r>
      <w:proofErr w:type="spellStart"/>
      <w:r w:rsidRPr="000436C9">
        <w:rPr>
          <w:rFonts w:eastAsiaTheme="minorEastAsia" w:cs="Times New Roman"/>
          <w:kern w:val="0"/>
          <w:sz w:val="24"/>
          <w:szCs w:val="24"/>
        </w:rPr>
        <w:t>doi</w:t>
      </w:r>
      <w:proofErr w:type="spellEnd"/>
      <w:r w:rsidRPr="000436C9">
        <w:rPr>
          <w:rFonts w:eastAsiaTheme="minorEastAsia" w:cs="Times New Roman"/>
          <w:kern w:val="0"/>
          <w:sz w:val="24"/>
          <w:szCs w:val="24"/>
        </w:rPr>
        <w:t>: 10.34133/plantphenomics.0201.</w:t>
      </w:r>
    </w:p>
    <w:p w14:paraId="5804328D" w14:textId="7B106FA4" w:rsidR="0035241A" w:rsidRPr="003912FA" w:rsidRDefault="002111D6" w:rsidP="000436C9">
      <w:pPr>
        <w:pStyle w:val="Bibliography"/>
        <w:rPr>
          <w:rFonts w:asciiTheme="majorHAnsi" w:hAnsiTheme="majorHAnsi"/>
          <w:szCs w:val="21"/>
        </w:rPr>
      </w:pPr>
      <w:r w:rsidRPr="003912FA">
        <w:rPr>
          <w:szCs w:val="21"/>
        </w:rPr>
        <w:fldChar w:fldCharType="end"/>
      </w:r>
    </w:p>
    <w:sectPr w:rsidR="0035241A" w:rsidRPr="003912FA" w:rsidSect="006F73CF">
      <w:headerReference w:type="default" r:id="rId22"/>
      <w:footerReference w:type="default" r:id="rId23"/>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1FE59" w14:textId="77777777" w:rsidR="007B1E27" w:rsidRDefault="007B1E27" w:rsidP="00237452">
      <w:r>
        <w:separator/>
      </w:r>
    </w:p>
  </w:endnote>
  <w:endnote w:type="continuationSeparator" w:id="0">
    <w:p w14:paraId="152F1E38" w14:textId="77777777" w:rsidR="007B1E27" w:rsidRDefault="007B1E27" w:rsidP="00237452">
      <w:r>
        <w:continuationSeparator/>
      </w:r>
    </w:p>
  </w:endnote>
  <w:endnote w:type="continuationNotice" w:id="1">
    <w:p w14:paraId="613EA921" w14:textId="77777777" w:rsidR="007B1E27" w:rsidRDefault="007B1E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52727F1" w14:paraId="2BEB37C0" w14:textId="77777777" w:rsidTr="152727F1">
      <w:trPr>
        <w:trHeight w:val="300"/>
      </w:trPr>
      <w:tc>
        <w:tcPr>
          <w:tcW w:w="2765" w:type="dxa"/>
        </w:tcPr>
        <w:p w14:paraId="2772234D" w14:textId="17D9BE48" w:rsidR="152727F1" w:rsidRDefault="152727F1" w:rsidP="152727F1">
          <w:pPr>
            <w:pStyle w:val="Header"/>
            <w:ind w:left="-115"/>
            <w:jc w:val="left"/>
          </w:pPr>
        </w:p>
      </w:tc>
      <w:tc>
        <w:tcPr>
          <w:tcW w:w="2765" w:type="dxa"/>
        </w:tcPr>
        <w:p w14:paraId="626A987E" w14:textId="60691B71" w:rsidR="152727F1" w:rsidRDefault="152727F1" w:rsidP="152727F1">
          <w:pPr>
            <w:pStyle w:val="Header"/>
          </w:pPr>
        </w:p>
      </w:tc>
      <w:tc>
        <w:tcPr>
          <w:tcW w:w="2765" w:type="dxa"/>
        </w:tcPr>
        <w:p w14:paraId="40B2F9EC" w14:textId="66D4765E" w:rsidR="152727F1" w:rsidRDefault="152727F1" w:rsidP="152727F1">
          <w:pPr>
            <w:pStyle w:val="Header"/>
            <w:ind w:right="-115"/>
            <w:jc w:val="right"/>
          </w:pPr>
        </w:p>
      </w:tc>
    </w:tr>
  </w:tbl>
  <w:p w14:paraId="71E0EC2C" w14:textId="3A34C9A2" w:rsidR="008457D0" w:rsidRDefault="0084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F8A6" w14:textId="77777777" w:rsidR="007B1E27" w:rsidRDefault="007B1E27" w:rsidP="00237452">
      <w:r>
        <w:separator/>
      </w:r>
    </w:p>
  </w:footnote>
  <w:footnote w:type="continuationSeparator" w:id="0">
    <w:p w14:paraId="1356D0B0" w14:textId="77777777" w:rsidR="007B1E27" w:rsidRDefault="007B1E27" w:rsidP="00237452">
      <w:r>
        <w:continuationSeparator/>
      </w:r>
    </w:p>
  </w:footnote>
  <w:footnote w:type="continuationNotice" w:id="1">
    <w:p w14:paraId="3E9A2B7F" w14:textId="77777777" w:rsidR="007B1E27" w:rsidRDefault="007B1E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52727F1" w14:paraId="70A762BB" w14:textId="77777777" w:rsidTr="152727F1">
      <w:trPr>
        <w:trHeight w:val="300"/>
      </w:trPr>
      <w:tc>
        <w:tcPr>
          <w:tcW w:w="2765" w:type="dxa"/>
        </w:tcPr>
        <w:p w14:paraId="65E21259" w14:textId="30895073" w:rsidR="152727F1" w:rsidRDefault="152727F1" w:rsidP="152727F1">
          <w:pPr>
            <w:pStyle w:val="Header"/>
            <w:ind w:left="-115"/>
            <w:jc w:val="left"/>
          </w:pPr>
        </w:p>
      </w:tc>
      <w:tc>
        <w:tcPr>
          <w:tcW w:w="2765" w:type="dxa"/>
        </w:tcPr>
        <w:p w14:paraId="61FD806C" w14:textId="303213F1" w:rsidR="152727F1" w:rsidRDefault="152727F1" w:rsidP="152727F1">
          <w:pPr>
            <w:pStyle w:val="Header"/>
          </w:pPr>
        </w:p>
      </w:tc>
      <w:tc>
        <w:tcPr>
          <w:tcW w:w="2765" w:type="dxa"/>
        </w:tcPr>
        <w:p w14:paraId="4AC833FB" w14:textId="0A50307B" w:rsidR="152727F1" w:rsidRDefault="152727F1" w:rsidP="152727F1">
          <w:pPr>
            <w:pStyle w:val="Header"/>
            <w:ind w:right="-115"/>
            <w:jc w:val="right"/>
          </w:pPr>
        </w:p>
      </w:tc>
    </w:tr>
  </w:tbl>
  <w:p w14:paraId="2F9A641B" w14:textId="29AC11E3" w:rsidR="008457D0" w:rsidRDefault="008457D0" w:rsidP="006F775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0C1"/>
    <w:multiLevelType w:val="multilevel"/>
    <w:tmpl w:val="8554566A"/>
    <w:numStyleLink w:val="Style1"/>
  </w:abstractNum>
  <w:abstractNum w:abstractNumId="1" w15:restartNumberingAfterBreak="0">
    <w:nsid w:val="11ED6EDA"/>
    <w:multiLevelType w:val="multilevel"/>
    <w:tmpl w:val="FED278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DD0100"/>
    <w:multiLevelType w:val="multilevel"/>
    <w:tmpl w:val="8554566A"/>
    <w:numStyleLink w:val="Style1"/>
  </w:abstractNum>
  <w:abstractNum w:abstractNumId="3" w15:restartNumberingAfterBreak="0">
    <w:nsid w:val="2B0929BF"/>
    <w:multiLevelType w:val="multilevel"/>
    <w:tmpl w:val="D7BC0178"/>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2BDA089D"/>
    <w:multiLevelType w:val="hybridMultilevel"/>
    <w:tmpl w:val="2DF80F30"/>
    <w:lvl w:ilvl="0" w:tplc="7334FCE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472160"/>
    <w:multiLevelType w:val="multilevel"/>
    <w:tmpl w:val="47FE5A28"/>
    <w:styleLink w:val="CurrentList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3AE803D9"/>
    <w:multiLevelType w:val="multilevel"/>
    <w:tmpl w:val="8554566A"/>
    <w:numStyleLink w:val="Style1"/>
  </w:abstractNum>
  <w:abstractNum w:abstractNumId="7" w15:restartNumberingAfterBreak="0">
    <w:nsid w:val="419E15BE"/>
    <w:multiLevelType w:val="multilevel"/>
    <w:tmpl w:val="BB3442EC"/>
    <w:lvl w:ilvl="0">
      <w:start w:val="4"/>
      <w:numFmt w:val="decimal"/>
      <w:lvlText w:val="%1"/>
      <w:lvlJc w:val="left"/>
      <w:pPr>
        <w:ind w:left="360" w:hanging="360"/>
      </w:pPr>
      <w:rPr>
        <w:rFonts w:hint="default"/>
      </w:rPr>
    </w:lvl>
    <w:lvl w:ilvl="1">
      <w:start w:val="3"/>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312" w:hanging="108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416" w:hanging="1440"/>
      </w:pPr>
      <w:rPr>
        <w:rFonts w:hint="default"/>
      </w:rPr>
    </w:lvl>
  </w:abstractNum>
  <w:abstractNum w:abstractNumId="8" w15:restartNumberingAfterBreak="0">
    <w:nsid w:val="446F28B4"/>
    <w:multiLevelType w:val="multilevel"/>
    <w:tmpl w:val="8554566A"/>
    <w:numStyleLink w:val="Style1"/>
  </w:abstractNum>
  <w:abstractNum w:abstractNumId="9" w15:restartNumberingAfterBreak="0">
    <w:nsid w:val="44B227EF"/>
    <w:multiLevelType w:val="multilevel"/>
    <w:tmpl w:val="8554566A"/>
    <w:numStyleLink w:val="Style1"/>
  </w:abstractNum>
  <w:abstractNum w:abstractNumId="10" w15:restartNumberingAfterBreak="0">
    <w:nsid w:val="47890A11"/>
    <w:multiLevelType w:val="hybridMultilevel"/>
    <w:tmpl w:val="98A8E22C"/>
    <w:lvl w:ilvl="0" w:tplc="DDC6A89A">
      <w:start w:val="1"/>
      <w:numFmt w:val="decimal"/>
      <w:pStyle w:val="a"/>
      <w:lvlText w:val="[%1]"/>
      <w:lvlJc w:val="left"/>
      <w:pPr>
        <w:ind w:left="440" w:hanging="440"/>
      </w:pPr>
      <w:rPr>
        <w:rFonts w:hint="eastAsia"/>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08A0DE1"/>
    <w:multiLevelType w:val="multilevel"/>
    <w:tmpl w:val="8554566A"/>
    <w:styleLink w:val="Style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5FF16D5E"/>
    <w:multiLevelType w:val="multilevel"/>
    <w:tmpl w:val="8554566A"/>
    <w:numStyleLink w:val="Style1"/>
  </w:abstractNum>
  <w:abstractNum w:abstractNumId="13" w15:restartNumberingAfterBreak="0">
    <w:nsid w:val="64A90472"/>
    <w:multiLevelType w:val="multilevel"/>
    <w:tmpl w:val="4B9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847EA"/>
    <w:multiLevelType w:val="multilevel"/>
    <w:tmpl w:val="C1348F0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6A8F3F9C"/>
    <w:multiLevelType w:val="multilevel"/>
    <w:tmpl w:val="47FE5A2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6C720F7C"/>
    <w:multiLevelType w:val="multilevel"/>
    <w:tmpl w:val="8554566A"/>
    <w:numStyleLink w:val="Style1"/>
  </w:abstractNum>
  <w:abstractNum w:abstractNumId="17" w15:restartNumberingAfterBreak="0">
    <w:nsid w:val="6D787068"/>
    <w:multiLevelType w:val="multilevel"/>
    <w:tmpl w:val="8554566A"/>
    <w:numStyleLink w:val="Style1"/>
  </w:abstractNum>
  <w:abstractNum w:abstractNumId="18" w15:restartNumberingAfterBreak="0">
    <w:nsid w:val="705A0B89"/>
    <w:multiLevelType w:val="multilevel"/>
    <w:tmpl w:val="49084148"/>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726F4C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7C498D"/>
    <w:multiLevelType w:val="multilevel"/>
    <w:tmpl w:val="18D632F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744A17D1"/>
    <w:multiLevelType w:val="multilevel"/>
    <w:tmpl w:val="8554566A"/>
    <w:numStyleLink w:val="Style1"/>
  </w:abstractNum>
  <w:abstractNum w:abstractNumId="22" w15:restartNumberingAfterBreak="0">
    <w:nsid w:val="7FCF025E"/>
    <w:multiLevelType w:val="multilevel"/>
    <w:tmpl w:val="8554566A"/>
    <w:numStyleLink w:val="Style1"/>
  </w:abstractNum>
  <w:num w:numId="1" w16cid:durableId="614599257">
    <w:abstractNumId w:val="3"/>
  </w:num>
  <w:num w:numId="2" w16cid:durableId="444810609">
    <w:abstractNumId w:val="13"/>
  </w:num>
  <w:num w:numId="3" w16cid:durableId="130220317">
    <w:abstractNumId w:val="4"/>
  </w:num>
  <w:num w:numId="4" w16cid:durableId="1524592569">
    <w:abstractNumId w:val="20"/>
  </w:num>
  <w:num w:numId="5" w16cid:durableId="1652710858">
    <w:abstractNumId w:val="18"/>
  </w:num>
  <w:num w:numId="6" w16cid:durableId="174075939">
    <w:abstractNumId w:val="18"/>
  </w:num>
  <w:num w:numId="7" w16cid:durableId="1738700642">
    <w:abstractNumId w:val="18"/>
  </w:num>
  <w:num w:numId="8" w16cid:durableId="12191255">
    <w:abstractNumId w:val="10"/>
  </w:num>
  <w:num w:numId="9" w16cid:durableId="420486769">
    <w:abstractNumId w:val="18"/>
  </w:num>
  <w:num w:numId="10" w16cid:durableId="184440225">
    <w:abstractNumId w:val="18"/>
  </w:num>
  <w:num w:numId="11" w16cid:durableId="976958431">
    <w:abstractNumId w:val="18"/>
  </w:num>
  <w:num w:numId="12" w16cid:durableId="1022509563">
    <w:abstractNumId w:val="18"/>
  </w:num>
  <w:num w:numId="13" w16cid:durableId="309136296">
    <w:abstractNumId w:val="18"/>
  </w:num>
  <w:num w:numId="14" w16cid:durableId="2065256352">
    <w:abstractNumId w:val="18"/>
  </w:num>
  <w:num w:numId="15" w16cid:durableId="577249768">
    <w:abstractNumId w:val="19"/>
  </w:num>
  <w:num w:numId="16" w16cid:durableId="902134630">
    <w:abstractNumId w:val="11"/>
  </w:num>
  <w:num w:numId="17" w16cid:durableId="1237975952">
    <w:abstractNumId w:val="14"/>
  </w:num>
  <w:num w:numId="18" w16cid:durableId="854536419">
    <w:abstractNumId w:val="7"/>
  </w:num>
  <w:num w:numId="19" w16cid:durableId="1363241861">
    <w:abstractNumId w:val="2"/>
  </w:num>
  <w:num w:numId="20" w16cid:durableId="947391125">
    <w:abstractNumId w:val="16"/>
  </w:num>
  <w:num w:numId="21" w16cid:durableId="874468907">
    <w:abstractNumId w:val="8"/>
  </w:num>
  <w:num w:numId="22" w16cid:durableId="244263386">
    <w:abstractNumId w:val="9"/>
  </w:num>
  <w:num w:numId="23" w16cid:durableId="1533805350">
    <w:abstractNumId w:val="17"/>
  </w:num>
  <w:num w:numId="24" w16cid:durableId="1241867927">
    <w:abstractNumId w:val="0"/>
  </w:num>
  <w:num w:numId="25" w16cid:durableId="474683313">
    <w:abstractNumId w:val="18"/>
  </w:num>
  <w:num w:numId="26" w16cid:durableId="77361850">
    <w:abstractNumId w:val="15"/>
  </w:num>
  <w:num w:numId="27" w16cid:durableId="136455055">
    <w:abstractNumId w:val="12"/>
  </w:num>
  <w:num w:numId="28" w16cid:durableId="1312053175">
    <w:abstractNumId w:val="18"/>
  </w:num>
  <w:num w:numId="29" w16cid:durableId="2047635423">
    <w:abstractNumId w:val="18"/>
  </w:num>
  <w:num w:numId="30" w16cid:durableId="1829513476">
    <w:abstractNumId w:val="18"/>
  </w:num>
  <w:num w:numId="31" w16cid:durableId="176162587">
    <w:abstractNumId w:val="5"/>
  </w:num>
  <w:num w:numId="32" w16cid:durableId="2105756981">
    <w:abstractNumId w:val="22"/>
  </w:num>
  <w:num w:numId="33" w16cid:durableId="1895197250">
    <w:abstractNumId w:val="6"/>
  </w:num>
  <w:num w:numId="34" w16cid:durableId="755984049">
    <w:abstractNumId w:val="21"/>
  </w:num>
  <w:num w:numId="35" w16cid:durableId="1599171815">
    <w:abstractNumId w:val="1"/>
  </w:num>
  <w:num w:numId="36" w16cid:durableId="292716414">
    <w:abstractNumId w:val="18"/>
  </w:num>
  <w:num w:numId="37" w16cid:durableId="647320831">
    <w:abstractNumId w:val="18"/>
  </w:num>
  <w:num w:numId="38" w16cid:durableId="1199464152">
    <w:abstractNumId w:val="18"/>
  </w:num>
  <w:num w:numId="39" w16cid:durableId="1649169036">
    <w:abstractNumId w:val="18"/>
  </w:num>
  <w:num w:numId="40" w16cid:durableId="1593195264">
    <w:abstractNumId w:val="18"/>
  </w:num>
  <w:num w:numId="41" w16cid:durableId="1712070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C2"/>
    <w:rsid w:val="00000399"/>
    <w:rsid w:val="00000451"/>
    <w:rsid w:val="000004E6"/>
    <w:rsid w:val="00000536"/>
    <w:rsid w:val="000007AC"/>
    <w:rsid w:val="00000826"/>
    <w:rsid w:val="000008BC"/>
    <w:rsid w:val="00000933"/>
    <w:rsid w:val="00000CFC"/>
    <w:rsid w:val="00000DB0"/>
    <w:rsid w:val="00000DB5"/>
    <w:rsid w:val="00000F2B"/>
    <w:rsid w:val="000010D0"/>
    <w:rsid w:val="000011A7"/>
    <w:rsid w:val="000012DF"/>
    <w:rsid w:val="000015B7"/>
    <w:rsid w:val="00001614"/>
    <w:rsid w:val="00001831"/>
    <w:rsid w:val="0000197B"/>
    <w:rsid w:val="0000197F"/>
    <w:rsid w:val="00001FD3"/>
    <w:rsid w:val="000020B8"/>
    <w:rsid w:val="00002481"/>
    <w:rsid w:val="00002855"/>
    <w:rsid w:val="00002968"/>
    <w:rsid w:val="00002ADC"/>
    <w:rsid w:val="00002AEA"/>
    <w:rsid w:val="00002B78"/>
    <w:rsid w:val="00002C23"/>
    <w:rsid w:val="00002CF4"/>
    <w:rsid w:val="00003464"/>
    <w:rsid w:val="0000349C"/>
    <w:rsid w:val="0000366F"/>
    <w:rsid w:val="000038BA"/>
    <w:rsid w:val="00003B1C"/>
    <w:rsid w:val="00003B8D"/>
    <w:rsid w:val="00003C75"/>
    <w:rsid w:val="0000404C"/>
    <w:rsid w:val="0000417F"/>
    <w:rsid w:val="00004225"/>
    <w:rsid w:val="000042F0"/>
    <w:rsid w:val="000044BC"/>
    <w:rsid w:val="000047AD"/>
    <w:rsid w:val="000048CC"/>
    <w:rsid w:val="00004A15"/>
    <w:rsid w:val="00004A47"/>
    <w:rsid w:val="00004BDB"/>
    <w:rsid w:val="00004DBE"/>
    <w:rsid w:val="0000522B"/>
    <w:rsid w:val="0000528D"/>
    <w:rsid w:val="0000578F"/>
    <w:rsid w:val="000057EA"/>
    <w:rsid w:val="00005D16"/>
    <w:rsid w:val="00005DDC"/>
    <w:rsid w:val="00006057"/>
    <w:rsid w:val="00006070"/>
    <w:rsid w:val="0000625A"/>
    <w:rsid w:val="000062AC"/>
    <w:rsid w:val="0000649F"/>
    <w:rsid w:val="00006532"/>
    <w:rsid w:val="00006567"/>
    <w:rsid w:val="0000657B"/>
    <w:rsid w:val="000068C5"/>
    <w:rsid w:val="000068EB"/>
    <w:rsid w:val="00006AC8"/>
    <w:rsid w:val="00006AD2"/>
    <w:rsid w:val="00006F81"/>
    <w:rsid w:val="000071E8"/>
    <w:rsid w:val="00007240"/>
    <w:rsid w:val="00007791"/>
    <w:rsid w:val="00007919"/>
    <w:rsid w:val="00007990"/>
    <w:rsid w:val="000079AD"/>
    <w:rsid w:val="00007BD5"/>
    <w:rsid w:val="00007DF6"/>
    <w:rsid w:val="0001087D"/>
    <w:rsid w:val="00010ABC"/>
    <w:rsid w:val="00010E5D"/>
    <w:rsid w:val="000112E8"/>
    <w:rsid w:val="00011451"/>
    <w:rsid w:val="00011488"/>
    <w:rsid w:val="00011891"/>
    <w:rsid w:val="000118F8"/>
    <w:rsid w:val="00011C62"/>
    <w:rsid w:val="00011D19"/>
    <w:rsid w:val="00011E2E"/>
    <w:rsid w:val="00011EEF"/>
    <w:rsid w:val="00011F1E"/>
    <w:rsid w:val="00011F3C"/>
    <w:rsid w:val="00012021"/>
    <w:rsid w:val="0001245C"/>
    <w:rsid w:val="00012594"/>
    <w:rsid w:val="000126D7"/>
    <w:rsid w:val="00012AF6"/>
    <w:rsid w:val="00012BE3"/>
    <w:rsid w:val="00012BF5"/>
    <w:rsid w:val="00012DBD"/>
    <w:rsid w:val="00012E0A"/>
    <w:rsid w:val="000130AA"/>
    <w:rsid w:val="000133F4"/>
    <w:rsid w:val="000135B5"/>
    <w:rsid w:val="00013626"/>
    <w:rsid w:val="000136AF"/>
    <w:rsid w:val="00013BB8"/>
    <w:rsid w:val="00013BBE"/>
    <w:rsid w:val="00014159"/>
    <w:rsid w:val="000141CA"/>
    <w:rsid w:val="0001424A"/>
    <w:rsid w:val="00014623"/>
    <w:rsid w:val="00014738"/>
    <w:rsid w:val="00014902"/>
    <w:rsid w:val="0001494E"/>
    <w:rsid w:val="00014B28"/>
    <w:rsid w:val="00014B4C"/>
    <w:rsid w:val="00014B85"/>
    <w:rsid w:val="00014EA9"/>
    <w:rsid w:val="00014F69"/>
    <w:rsid w:val="00014F89"/>
    <w:rsid w:val="00015106"/>
    <w:rsid w:val="00015132"/>
    <w:rsid w:val="000151CC"/>
    <w:rsid w:val="0001528F"/>
    <w:rsid w:val="0001545A"/>
    <w:rsid w:val="00015C82"/>
    <w:rsid w:val="00015DA2"/>
    <w:rsid w:val="0001625C"/>
    <w:rsid w:val="000162EC"/>
    <w:rsid w:val="0001632C"/>
    <w:rsid w:val="000166CA"/>
    <w:rsid w:val="0001684D"/>
    <w:rsid w:val="000168B1"/>
    <w:rsid w:val="00016C58"/>
    <w:rsid w:val="00016EE7"/>
    <w:rsid w:val="00016EFF"/>
    <w:rsid w:val="00016F94"/>
    <w:rsid w:val="0001724B"/>
    <w:rsid w:val="000175CD"/>
    <w:rsid w:val="00017B97"/>
    <w:rsid w:val="00017BC3"/>
    <w:rsid w:val="00017D63"/>
    <w:rsid w:val="00017F15"/>
    <w:rsid w:val="00017F45"/>
    <w:rsid w:val="00017FE0"/>
    <w:rsid w:val="0002004F"/>
    <w:rsid w:val="00020131"/>
    <w:rsid w:val="000206BB"/>
    <w:rsid w:val="00020EC5"/>
    <w:rsid w:val="00020F71"/>
    <w:rsid w:val="00020FD3"/>
    <w:rsid w:val="00021390"/>
    <w:rsid w:val="000213AF"/>
    <w:rsid w:val="0002182A"/>
    <w:rsid w:val="000218C3"/>
    <w:rsid w:val="00021A3F"/>
    <w:rsid w:val="00021B20"/>
    <w:rsid w:val="000225D4"/>
    <w:rsid w:val="000232A9"/>
    <w:rsid w:val="00023448"/>
    <w:rsid w:val="00023A32"/>
    <w:rsid w:val="00023B92"/>
    <w:rsid w:val="00024011"/>
    <w:rsid w:val="000244EA"/>
    <w:rsid w:val="00024AC7"/>
    <w:rsid w:val="00024AE6"/>
    <w:rsid w:val="00024C21"/>
    <w:rsid w:val="000252FC"/>
    <w:rsid w:val="000258E2"/>
    <w:rsid w:val="00025F2E"/>
    <w:rsid w:val="000261B0"/>
    <w:rsid w:val="00026736"/>
    <w:rsid w:val="00026778"/>
    <w:rsid w:val="000267E0"/>
    <w:rsid w:val="00026AEB"/>
    <w:rsid w:val="00026C39"/>
    <w:rsid w:val="00026D84"/>
    <w:rsid w:val="000300C5"/>
    <w:rsid w:val="0003071B"/>
    <w:rsid w:val="00030783"/>
    <w:rsid w:val="00030824"/>
    <w:rsid w:val="0003089D"/>
    <w:rsid w:val="00030E04"/>
    <w:rsid w:val="000315F7"/>
    <w:rsid w:val="00031649"/>
    <w:rsid w:val="0003197D"/>
    <w:rsid w:val="00031E17"/>
    <w:rsid w:val="00031FA1"/>
    <w:rsid w:val="00032272"/>
    <w:rsid w:val="00032679"/>
    <w:rsid w:val="0003281F"/>
    <w:rsid w:val="00032C05"/>
    <w:rsid w:val="00032C3F"/>
    <w:rsid w:val="000338E6"/>
    <w:rsid w:val="00033D34"/>
    <w:rsid w:val="00033E28"/>
    <w:rsid w:val="00033E51"/>
    <w:rsid w:val="0003404F"/>
    <w:rsid w:val="000347EF"/>
    <w:rsid w:val="000348CD"/>
    <w:rsid w:val="00034919"/>
    <w:rsid w:val="00034988"/>
    <w:rsid w:val="00034C67"/>
    <w:rsid w:val="00034DAB"/>
    <w:rsid w:val="00034F55"/>
    <w:rsid w:val="0003528E"/>
    <w:rsid w:val="000356C7"/>
    <w:rsid w:val="00035ABE"/>
    <w:rsid w:val="00035AC1"/>
    <w:rsid w:val="00035B2E"/>
    <w:rsid w:val="00035C51"/>
    <w:rsid w:val="00036050"/>
    <w:rsid w:val="0003623D"/>
    <w:rsid w:val="00036AB6"/>
    <w:rsid w:val="00036F00"/>
    <w:rsid w:val="00037229"/>
    <w:rsid w:val="00037328"/>
    <w:rsid w:val="00037389"/>
    <w:rsid w:val="00037934"/>
    <w:rsid w:val="00037AF5"/>
    <w:rsid w:val="00037CAD"/>
    <w:rsid w:val="00037D79"/>
    <w:rsid w:val="00037E85"/>
    <w:rsid w:val="0004003B"/>
    <w:rsid w:val="00040162"/>
    <w:rsid w:val="0004043F"/>
    <w:rsid w:val="000409E2"/>
    <w:rsid w:val="00040B8E"/>
    <w:rsid w:val="00040FD3"/>
    <w:rsid w:val="000411CB"/>
    <w:rsid w:val="000412C9"/>
    <w:rsid w:val="000412CE"/>
    <w:rsid w:val="000413D2"/>
    <w:rsid w:val="00041773"/>
    <w:rsid w:val="000417AC"/>
    <w:rsid w:val="00041951"/>
    <w:rsid w:val="00041C19"/>
    <w:rsid w:val="00041C25"/>
    <w:rsid w:val="00041C95"/>
    <w:rsid w:val="00041E20"/>
    <w:rsid w:val="00041ED0"/>
    <w:rsid w:val="00041F09"/>
    <w:rsid w:val="00041F48"/>
    <w:rsid w:val="00042590"/>
    <w:rsid w:val="00042856"/>
    <w:rsid w:val="00042C60"/>
    <w:rsid w:val="00043038"/>
    <w:rsid w:val="00043325"/>
    <w:rsid w:val="00043561"/>
    <w:rsid w:val="000436C9"/>
    <w:rsid w:val="00043A0D"/>
    <w:rsid w:val="00043B84"/>
    <w:rsid w:val="0004421F"/>
    <w:rsid w:val="00044235"/>
    <w:rsid w:val="000443D7"/>
    <w:rsid w:val="000444D0"/>
    <w:rsid w:val="00044500"/>
    <w:rsid w:val="0004478E"/>
    <w:rsid w:val="00044895"/>
    <w:rsid w:val="00044AC2"/>
    <w:rsid w:val="00044C74"/>
    <w:rsid w:val="00044FA9"/>
    <w:rsid w:val="000452F1"/>
    <w:rsid w:val="000453E3"/>
    <w:rsid w:val="000458A9"/>
    <w:rsid w:val="00045B51"/>
    <w:rsid w:val="00045CD5"/>
    <w:rsid w:val="00045DD6"/>
    <w:rsid w:val="00045E48"/>
    <w:rsid w:val="00045E65"/>
    <w:rsid w:val="00046B2F"/>
    <w:rsid w:val="00046E24"/>
    <w:rsid w:val="000471D8"/>
    <w:rsid w:val="000476A2"/>
    <w:rsid w:val="000478F2"/>
    <w:rsid w:val="00047BA2"/>
    <w:rsid w:val="0005015A"/>
    <w:rsid w:val="000505E3"/>
    <w:rsid w:val="000509F9"/>
    <w:rsid w:val="00050E84"/>
    <w:rsid w:val="000513DE"/>
    <w:rsid w:val="00051507"/>
    <w:rsid w:val="00051748"/>
    <w:rsid w:val="00051872"/>
    <w:rsid w:val="00051D2B"/>
    <w:rsid w:val="000521A1"/>
    <w:rsid w:val="000523E9"/>
    <w:rsid w:val="000528C1"/>
    <w:rsid w:val="00052A46"/>
    <w:rsid w:val="00052A6D"/>
    <w:rsid w:val="00052E4D"/>
    <w:rsid w:val="00053182"/>
    <w:rsid w:val="00053207"/>
    <w:rsid w:val="0005336C"/>
    <w:rsid w:val="00053759"/>
    <w:rsid w:val="0005396C"/>
    <w:rsid w:val="00053CE2"/>
    <w:rsid w:val="00054121"/>
    <w:rsid w:val="00054579"/>
    <w:rsid w:val="0005461D"/>
    <w:rsid w:val="00054650"/>
    <w:rsid w:val="00054686"/>
    <w:rsid w:val="000546EA"/>
    <w:rsid w:val="000547E9"/>
    <w:rsid w:val="000548DA"/>
    <w:rsid w:val="000549AB"/>
    <w:rsid w:val="00054A5E"/>
    <w:rsid w:val="00054B14"/>
    <w:rsid w:val="00054C58"/>
    <w:rsid w:val="000550A9"/>
    <w:rsid w:val="00055610"/>
    <w:rsid w:val="0005596F"/>
    <w:rsid w:val="00055E9C"/>
    <w:rsid w:val="00055FB0"/>
    <w:rsid w:val="0005669E"/>
    <w:rsid w:val="000569DB"/>
    <w:rsid w:val="00057022"/>
    <w:rsid w:val="000570BC"/>
    <w:rsid w:val="000572C1"/>
    <w:rsid w:val="000572D7"/>
    <w:rsid w:val="00057552"/>
    <w:rsid w:val="00057687"/>
    <w:rsid w:val="000577CD"/>
    <w:rsid w:val="00057FDD"/>
    <w:rsid w:val="00060008"/>
    <w:rsid w:val="00060111"/>
    <w:rsid w:val="00061087"/>
    <w:rsid w:val="0006123A"/>
    <w:rsid w:val="00061642"/>
    <w:rsid w:val="0006197D"/>
    <w:rsid w:val="00062611"/>
    <w:rsid w:val="0006278C"/>
    <w:rsid w:val="0006278D"/>
    <w:rsid w:val="000627D1"/>
    <w:rsid w:val="00062992"/>
    <w:rsid w:val="00062A00"/>
    <w:rsid w:val="00062CBA"/>
    <w:rsid w:val="00062D13"/>
    <w:rsid w:val="0006304A"/>
    <w:rsid w:val="000633CD"/>
    <w:rsid w:val="000636FF"/>
    <w:rsid w:val="000638B8"/>
    <w:rsid w:val="00063F3E"/>
    <w:rsid w:val="00064091"/>
    <w:rsid w:val="0006450D"/>
    <w:rsid w:val="0006465B"/>
    <w:rsid w:val="000648C2"/>
    <w:rsid w:val="00064CFF"/>
    <w:rsid w:val="00064E50"/>
    <w:rsid w:val="000654E7"/>
    <w:rsid w:val="00065567"/>
    <w:rsid w:val="00065653"/>
    <w:rsid w:val="00065861"/>
    <w:rsid w:val="00065D75"/>
    <w:rsid w:val="00065DAF"/>
    <w:rsid w:val="00065ED3"/>
    <w:rsid w:val="00066228"/>
    <w:rsid w:val="000669CF"/>
    <w:rsid w:val="00066BCC"/>
    <w:rsid w:val="00066BE2"/>
    <w:rsid w:val="00066EB5"/>
    <w:rsid w:val="00066F2A"/>
    <w:rsid w:val="000671C9"/>
    <w:rsid w:val="00067334"/>
    <w:rsid w:val="0006742B"/>
    <w:rsid w:val="000674A8"/>
    <w:rsid w:val="00067757"/>
    <w:rsid w:val="00067DF5"/>
    <w:rsid w:val="00067ED0"/>
    <w:rsid w:val="0007008F"/>
    <w:rsid w:val="000701E6"/>
    <w:rsid w:val="00070255"/>
    <w:rsid w:val="0007055F"/>
    <w:rsid w:val="00070631"/>
    <w:rsid w:val="0007088E"/>
    <w:rsid w:val="00070BD9"/>
    <w:rsid w:val="00070C78"/>
    <w:rsid w:val="00070D71"/>
    <w:rsid w:val="00070DA3"/>
    <w:rsid w:val="00070F00"/>
    <w:rsid w:val="00070FD1"/>
    <w:rsid w:val="00071620"/>
    <w:rsid w:val="000717E5"/>
    <w:rsid w:val="00071A0C"/>
    <w:rsid w:val="00071CA0"/>
    <w:rsid w:val="00071CF1"/>
    <w:rsid w:val="00071E02"/>
    <w:rsid w:val="00072225"/>
    <w:rsid w:val="00072654"/>
    <w:rsid w:val="00072DA8"/>
    <w:rsid w:val="00072F9E"/>
    <w:rsid w:val="00073337"/>
    <w:rsid w:val="000736BE"/>
    <w:rsid w:val="00073A55"/>
    <w:rsid w:val="00074200"/>
    <w:rsid w:val="0007451B"/>
    <w:rsid w:val="000746D9"/>
    <w:rsid w:val="0007488A"/>
    <w:rsid w:val="000748BA"/>
    <w:rsid w:val="00074E2E"/>
    <w:rsid w:val="0007500A"/>
    <w:rsid w:val="00075463"/>
    <w:rsid w:val="000754B1"/>
    <w:rsid w:val="000754FB"/>
    <w:rsid w:val="000759EA"/>
    <w:rsid w:val="00075F3E"/>
    <w:rsid w:val="000762DA"/>
    <w:rsid w:val="00076EBF"/>
    <w:rsid w:val="00077717"/>
    <w:rsid w:val="00077F92"/>
    <w:rsid w:val="0008066F"/>
    <w:rsid w:val="000806C1"/>
    <w:rsid w:val="00080724"/>
    <w:rsid w:val="00080981"/>
    <w:rsid w:val="00080BB3"/>
    <w:rsid w:val="00080FC2"/>
    <w:rsid w:val="00081483"/>
    <w:rsid w:val="00081B70"/>
    <w:rsid w:val="00081D52"/>
    <w:rsid w:val="00081D77"/>
    <w:rsid w:val="00081D82"/>
    <w:rsid w:val="00081E2D"/>
    <w:rsid w:val="00081E3C"/>
    <w:rsid w:val="00081F73"/>
    <w:rsid w:val="000820E2"/>
    <w:rsid w:val="00082211"/>
    <w:rsid w:val="00082291"/>
    <w:rsid w:val="0008259F"/>
    <w:rsid w:val="00082CBA"/>
    <w:rsid w:val="00082DA5"/>
    <w:rsid w:val="00082E2E"/>
    <w:rsid w:val="00082FFA"/>
    <w:rsid w:val="00083129"/>
    <w:rsid w:val="00083800"/>
    <w:rsid w:val="00083812"/>
    <w:rsid w:val="00083A06"/>
    <w:rsid w:val="00083BEB"/>
    <w:rsid w:val="00083E0A"/>
    <w:rsid w:val="000842E1"/>
    <w:rsid w:val="00084581"/>
    <w:rsid w:val="000847A8"/>
    <w:rsid w:val="000847B7"/>
    <w:rsid w:val="000847EB"/>
    <w:rsid w:val="00084B76"/>
    <w:rsid w:val="00084D42"/>
    <w:rsid w:val="00084E1F"/>
    <w:rsid w:val="00084F73"/>
    <w:rsid w:val="00085087"/>
    <w:rsid w:val="000851E1"/>
    <w:rsid w:val="000852BF"/>
    <w:rsid w:val="0008544F"/>
    <w:rsid w:val="00085547"/>
    <w:rsid w:val="00085830"/>
    <w:rsid w:val="000858E1"/>
    <w:rsid w:val="00085A7F"/>
    <w:rsid w:val="00085E32"/>
    <w:rsid w:val="00085E9A"/>
    <w:rsid w:val="0008656A"/>
    <w:rsid w:val="00086787"/>
    <w:rsid w:val="000867EE"/>
    <w:rsid w:val="00086AF6"/>
    <w:rsid w:val="00086CFF"/>
    <w:rsid w:val="0008706F"/>
    <w:rsid w:val="000872D1"/>
    <w:rsid w:val="000878C7"/>
    <w:rsid w:val="00087ACD"/>
    <w:rsid w:val="00087EB4"/>
    <w:rsid w:val="00090085"/>
    <w:rsid w:val="0009034A"/>
    <w:rsid w:val="0009096A"/>
    <w:rsid w:val="00090DC0"/>
    <w:rsid w:val="00090EBB"/>
    <w:rsid w:val="00090EEE"/>
    <w:rsid w:val="00091078"/>
    <w:rsid w:val="00091089"/>
    <w:rsid w:val="000910A0"/>
    <w:rsid w:val="00091278"/>
    <w:rsid w:val="00091287"/>
    <w:rsid w:val="000914EC"/>
    <w:rsid w:val="000915DB"/>
    <w:rsid w:val="0009244B"/>
    <w:rsid w:val="000925C4"/>
    <w:rsid w:val="00092678"/>
    <w:rsid w:val="0009363C"/>
    <w:rsid w:val="00093D84"/>
    <w:rsid w:val="00093E2A"/>
    <w:rsid w:val="00093E74"/>
    <w:rsid w:val="00094009"/>
    <w:rsid w:val="00094430"/>
    <w:rsid w:val="00094889"/>
    <w:rsid w:val="000949DE"/>
    <w:rsid w:val="00095153"/>
    <w:rsid w:val="00095193"/>
    <w:rsid w:val="00095537"/>
    <w:rsid w:val="000957C3"/>
    <w:rsid w:val="00095B4D"/>
    <w:rsid w:val="000965A0"/>
    <w:rsid w:val="0009662D"/>
    <w:rsid w:val="000969BA"/>
    <w:rsid w:val="00096B61"/>
    <w:rsid w:val="00096CB9"/>
    <w:rsid w:val="00096D3B"/>
    <w:rsid w:val="00096D95"/>
    <w:rsid w:val="00096E5C"/>
    <w:rsid w:val="00096F74"/>
    <w:rsid w:val="000970DA"/>
    <w:rsid w:val="000971E4"/>
    <w:rsid w:val="000973BD"/>
    <w:rsid w:val="0009742B"/>
    <w:rsid w:val="00097456"/>
    <w:rsid w:val="00097600"/>
    <w:rsid w:val="000976CA"/>
    <w:rsid w:val="00097DA5"/>
    <w:rsid w:val="00097F90"/>
    <w:rsid w:val="000A003A"/>
    <w:rsid w:val="000A021E"/>
    <w:rsid w:val="000A0456"/>
    <w:rsid w:val="000A04C6"/>
    <w:rsid w:val="000A13C5"/>
    <w:rsid w:val="000A1740"/>
    <w:rsid w:val="000A1777"/>
    <w:rsid w:val="000A2008"/>
    <w:rsid w:val="000A2129"/>
    <w:rsid w:val="000A2163"/>
    <w:rsid w:val="000A2284"/>
    <w:rsid w:val="000A2CFC"/>
    <w:rsid w:val="000A3057"/>
    <w:rsid w:val="000A3451"/>
    <w:rsid w:val="000A3625"/>
    <w:rsid w:val="000A3DEC"/>
    <w:rsid w:val="000A3E83"/>
    <w:rsid w:val="000A480F"/>
    <w:rsid w:val="000A4932"/>
    <w:rsid w:val="000A49B2"/>
    <w:rsid w:val="000A4BA8"/>
    <w:rsid w:val="000A4F8C"/>
    <w:rsid w:val="000A50DD"/>
    <w:rsid w:val="000A5390"/>
    <w:rsid w:val="000A54EA"/>
    <w:rsid w:val="000A56E1"/>
    <w:rsid w:val="000A56E7"/>
    <w:rsid w:val="000A581D"/>
    <w:rsid w:val="000A5839"/>
    <w:rsid w:val="000A59E1"/>
    <w:rsid w:val="000A5A0D"/>
    <w:rsid w:val="000A5C91"/>
    <w:rsid w:val="000A5CF1"/>
    <w:rsid w:val="000A5E2E"/>
    <w:rsid w:val="000A5ED5"/>
    <w:rsid w:val="000A61FB"/>
    <w:rsid w:val="000A6747"/>
    <w:rsid w:val="000A67BC"/>
    <w:rsid w:val="000A6A0A"/>
    <w:rsid w:val="000A6A96"/>
    <w:rsid w:val="000A6D18"/>
    <w:rsid w:val="000A6EE0"/>
    <w:rsid w:val="000A6FB3"/>
    <w:rsid w:val="000A72DD"/>
    <w:rsid w:val="000A72E6"/>
    <w:rsid w:val="000A7B92"/>
    <w:rsid w:val="000A7FCD"/>
    <w:rsid w:val="000B0113"/>
    <w:rsid w:val="000B0347"/>
    <w:rsid w:val="000B0557"/>
    <w:rsid w:val="000B0625"/>
    <w:rsid w:val="000B0663"/>
    <w:rsid w:val="000B0895"/>
    <w:rsid w:val="000B0C62"/>
    <w:rsid w:val="000B0F49"/>
    <w:rsid w:val="000B1010"/>
    <w:rsid w:val="000B165C"/>
    <w:rsid w:val="000B1690"/>
    <w:rsid w:val="000B1A9C"/>
    <w:rsid w:val="000B1C1F"/>
    <w:rsid w:val="000B2113"/>
    <w:rsid w:val="000B21D2"/>
    <w:rsid w:val="000B221B"/>
    <w:rsid w:val="000B24F8"/>
    <w:rsid w:val="000B2648"/>
    <w:rsid w:val="000B298D"/>
    <w:rsid w:val="000B29F6"/>
    <w:rsid w:val="000B2B3E"/>
    <w:rsid w:val="000B2C3A"/>
    <w:rsid w:val="000B364E"/>
    <w:rsid w:val="000B38DD"/>
    <w:rsid w:val="000B3A38"/>
    <w:rsid w:val="000B3AB9"/>
    <w:rsid w:val="000B3C8F"/>
    <w:rsid w:val="000B3FC4"/>
    <w:rsid w:val="000B4121"/>
    <w:rsid w:val="000B42B4"/>
    <w:rsid w:val="000B4351"/>
    <w:rsid w:val="000B4E00"/>
    <w:rsid w:val="000B4EAA"/>
    <w:rsid w:val="000B5038"/>
    <w:rsid w:val="000B51E3"/>
    <w:rsid w:val="000B524B"/>
    <w:rsid w:val="000B5392"/>
    <w:rsid w:val="000B53B3"/>
    <w:rsid w:val="000B578A"/>
    <w:rsid w:val="000B58E9"/>
    <w:rsid w:val="000B58ED"/>
    <w:rsid w:val="000B5DB5"/>
    <w:rsid w:val="000B5E85"/>
    <w:rsid w:val="000B60EF"/>
    <w:rsid w:val="000B645D"/>
    <w:rsid w:val="000B665F"/>
    <w:rsid w:val="000B67BB"/>
    <w:rsid w:val="000B69C8"/>
    <w:rsid w:val="000B6BFB"/>
    <w:rsid w:val="000B7269"/>
    <w:rsid w:val="000B73F7"/>
    <w:rsid w:val="000B7865"/>
    <w:rsid w:val="000B7B32"/>
    <w:rsid w:val="000B7BFC"/>
    <w:rsid w:val="000B7C49"/>
    <w:rsid w:val="000B7DB5"/>
    <w:rsid w:val="000B7E65"/>
    <w:rsid w:val="000B7FB6"/>
    <w:rsid w:val="000C00FB"/>
    <w:rsid w:val="000C04A8"/>
    <w:rsid w:val="000C04C0"/>
    <w:rsid w:val="000C0956"/>
    <w:rsid w:val="000C0A88"/>
    <w:rsid w:val="000C0AA3"/>
    <w:rsid w:val="000C0B65"/>
    <w:rsid w:val="000C0BCA"/>
    <w:rsid w:val="000C0BD9"/>
    <w:rsid w:val="000C0CB1"/>
    <w:rsid w:val="000C1029"/>
    <w:rsid w:val="000C103E"/>
    <w:rsid w:val="000C1236"/>
    <w:rsid w:val="000C125A"/>
    <w:rsid w:val="000C136D"/>
    <w:rsid w:val="000C1373"/>
    <w:rsid w:val="000C1DCC"/>
    <w:rsid w:val="000C2939"/>
    <w:rsid w:val="000C2968"/>
    <w:rsid w:val="000C2B4A"/>
    <w:rsid w:val="000C2EA1"/>
    <w:rsid w:val="000C3569"/>
    <w:rsid w:val="000C3777"/>
    <w:rsid w:val="000C3CBE"/>
    <w:rsid w:val="000C3E07"/>
    <w:rsid w:val="000C4205"/>
    <w:rsid w:val="000C4265"/>
    <w:rsid w:val="000C4659"/>
    <w:rsid w:val="000C4841"/>
    <w:rsid w:val="000C4E49"/>
    <w:rsid w:val="000C4FA5"/>
    <w:rsid w:val="000C5008"/>
    <w:rsid w:val="000C51EA"/>
    <w:rsid w:val="000C588F"/>
    <w:rsid w:val="000C5C6C"/>
    <w:rsid w:val="000C5D69"/>
    <w:rsid w:val="000C5DDD"/>
    <w:rsid w:val="000C5F0A"/>
    <w:rsid w:val="000C6291"/>
    <w:rsid w:val="000C6427"/>
    <w:rsid w:val="000C6970"/>
    <w:rsid w:val="000C6D87"/>
    <w:rsid w:val="000C731A"/>
    <w:rsid w:val="000C738F"/>
    <w:rsid w:val="000C76F9"/>
    <w:rsid w:val="000C7D72"/>
    <w:rsid w:val="000D00C2"/>
    <w:rsid w:val="000D028C"/>
    <w:rsid w:val="000D0433"/>
    <w:rsid w:val="000D04D0"/>
    <w:rsid w:val="000D0510"/>
    <w:rsid w:val="000D0604"/>
    <w:rsid w:val="000D07F1"/>
    <w:rsid w:val="000D0A26"/>
    <w:rsid w:val="000D0DDD"/>
    <w:rsid w:val="000D0F16"/>
    <w:rsid w:val="000D0FCB"/>
    <w:rsid w:val="000D12CF"/>
    <w:rsid w:val="000D13D6"/>
    <w:rsid w:val="000D1445"/>
    <w:rsid w:val="000D160C"/>
    <w:rsid w:val="000D18E1"/>
    <w:rsid w:val="000D1939"/>
    <w:rsid w:val="000D1D1B"/>
    <w:rsid w:val="000D1F0D"/>
    <w:rsid w:val="000D20D5"/>
    <w:rsid w:val="000D2194"/>
    <w:rsid w:val="000D24F2"/>
    <w:rsid w:val="000D25F4"/>
    <w:rsid w:val="000D27FE"/>
    <w:rsid w:val="000D2811"/>
    <w:rsid w:val="000D28C2"/>
    <w:rsid w:val="000D2D1D"/>
    <w:rsid w:val="000D2D94"/>
    <w:rsid w:val="000D3009"/>
    <w:rsid w:val="000D35C2"/>
    <w:rsid w:val="000D364B"/>
    <w:rsid w:val="000D3668"/>
    <w:rsid w:val="000D3A9D"/>
    <w:rsid w:val="000D3AB4"/>
    <w:rsid w:val="000D4069"/>
    <w:rsid w:val="000D41BE"/>
    <w:rsid w:val="000D438E"/>
    <w:rsid w:val="000D45AE"/>
    <w:rsid w:val="000D4633"/>
    <w:rsid w:val="000D4680"/>
    <w:rsid w:val="000D4876"/>
    <w:rsid w:val="000D48C5"/>
    <w:rsid w:val="000D4EB8"/>
    <w:rsid w:val="000D4F8F"/>
    <w:rsid w:val="000D4FE5"/>
    <w:rsid w:val="000D502C"/>
    <w:rsid w:val="000D55B3"/>
    <w:rsid w:val="000D62B1"/>
    <w:rsid w:val="000D672B"/>
    <w:rsid w:val="000D6780"/>
    <w:rsid w:val="000D7269"/>
    <w:rsid w:val="000D7612"/>
    <w:rsid w:val="000D7990"/>
    <w:rsid w:val="000D79A4"/>
    <w:rsid w:val="000D7B15"/>
    <w:rsid w:val="000E016C"/>
    <w:rsid w:val="000E018E"/>
    <w:rsid w:val="000E0283"/>
    <w:rsid w:val="000E0385"/>
    <w:rsid w:val="000E04A4"/>
    <w:rsid w:val="000E0636"/>
    <w:rsid w:val="000E08B1"/>
    <w:rsid w:val="000E0D99"/>
    <w:rsid w:val="000E0E4B"/>
    <w:rsid w:val="000E0ECD"/>
    <w:rsid w:val="000E148E"/>
    <w:rsid w:val="000E1825"/>
    <w:rsid w:val="000E19AF"/>
    <w:rsid w:val="000E19CC"/>
    <w:rsid w:val="000E1E1F"/>
    <w:rsid w:val="000E203D"/>
    <w:rsid w:val="000E2128"/>
    <w:rsid w:val="000E21FC"/>
    <w:rsid w:val="000E2505"/>
    <w:rsid w:val="000E2718"/>
    <w:rsid w:val="000E27AA"/>
    <w:rsid w:val="000E27DA"/>
    <w:rsid w:val="000E2EB6"/>
    <w:rsid w:val="000E3075"/>
    <w:rsid w:val="000E3817"/>
    <w:rsid w:val="000E404E"/>
    <w:rsid w:val="000E4130"/>
    <w:rsid w:val="000E441E"/>
    <w:rsid w:val="000E461B"/>
    <w:rsid w:val="000E46F2"/>
    <w:rsid w:val="000E49A0"/>
    <w:rsid w:val="000E4E4F"/>
    <w:rsid w:val="000E4E8C"/>
    <w:rsid w:val="000E4F9C"/>
    <w:rsid w:val="000E4FE3"/>
    <w:rsid w:val="000E500D"/>
    <w:rsid w:val="000E5D95"/>
    <w:rsid w:val="000E635C"/>
    <w:rsid w:val="000E6A21"/>
    <w:rsid w:val="000E6DCF"/>
    <w:rsid w:val="000E731C"/>
    <w:rsid w:val="000E73AF"/>
    <w:rsid w:val="000E774F"/>
    <w:rsid w:val="000E785B"/>
    <w:rsid w:val="000E79B6"/>
    <w:rsid w:val="000E7AFA"/>
    <w:rsid w:val="000E7C52"/>
    <w:rsid w:val="000E7E99"/>
    <w:rsid w:val="000F051C"/>
    <w:rsid w:val="000F0DDC"/>
    <w:rsid w:val="000F106B"/>
    <w:rsid w:val="000F163A"/>
    <w:rsid w:val="000F1B21"/>
    <w:rsid w:val="000F2041"/>
    <w:rsid w:val="000F21B6"/>
    <w:rsid w:val="000F2344"/>
    <w:rsid w:val="000F23F5"/>
    <w:rsid w:val="000F251E"/>
    <w:rsid w:val="000F253A"/>
    <w:rsid w:val="000F27B4"/>
    <w:rsid w:val="000F29F2"/>
    <w:rsid w:val="000F2D2B"/>
    <w:rsid w:val="000F33C8"/>
    <w:rsid w:val="000F351C"/>
    <w:rsid w:val="000F37AE"/>
    <w:rsid w:val="000F388B"/>
    <w:rsid w:val="000F3FD3"/>
    <w:rsid w:val="000F43E3"/>
    <w:rsid w:val="000F45C7"/>
    <w:rsid w:val="000F45DD"/>
    <w:rsid w:val="000F4AD4"/>
    <w:rsid w:val="000F4AF5"/>
    <w:rsid w:val="000F4C95"/>
    <w:rsid w:val="000F4D21"/>
    <w:rsid w:val="000F50C1"/>
    <w:rsid w:val="000F51E5"/>
    <w:rsid w:val="000F524D"/>
    <w:rsid w:val="000F52E8"/>
    <w:rsid w:val="000F5C8A"/>
    <w:rsid w:val="000F5F02"/>
    <w:rsid w:val="000F5FAB"/>
    <w:rsid w:val="000F604E"/>
    <w:rsid w:val="000F6069"/>
    <w:rsid w:val="000F625F"/>
    <w:rsid w:val="000F6437"/>
    <w:rsid w:val="000F674A"/>
    <w:rsid w:val="000F676E"/>
    <w:rsid w:val="000F6775"/>
    <w:rsid w:val="000F69BF"/>
    <w:rsid w:val="000F6C4F"/>
    <w:rsid w:val="000F75DA"/>
    <w:rsid w:val="000F76EF"/>
    <w:rsid w:val="000F777B"/>
    <w:rsid w:val="000F7B8E"/>
    <w:rsid w:val="000F7BA1"/>
    <w:rsid w:val="000F7C21"/>
    <w:rsid w:val="000F7DC8"/>
    <w:rsid w:val="00100215"/>
    <w:rsid w:val="001009CA"/>
    <w:rsid w:val="00100BED"/>
    <w:rsid w:val="00100DE6"/>
    <w:rsid w:val="00101175"/>
    <w:rsid w:val="001015E7"/>
    <w:rsid w:val="00101885"/>
    <w:rsid w:val="001018D9"/>
    <w:rsid w:val="00101E54"/>
    <w:rsid w:val="00101F15"/>
    <w:rsid w:val="00101F8B"/>
    <w:rsid w:val="0010209E"/>
    <w:rsid w:val="0010264D"/>
    <w:rsid w:val="00102718"/>
    <w:rsid w:val="001029CA"/>
    <w:rsid w:val="001029D5"/>
    <w:rsid w:val="00102C61"/>
    <w:rsid w:val="001030A2"/>
    <w:rsid w:val="001038EE"/>
    <w:rsid w:val="001039F6"/>
    <w:rsid w:val="0010429C"/>
    <w:rsid w:val="00104325"/>
    <w:rsid w:val="00104655"/>
    <w:rsid w:val="00104FBE"/>
    <w:rsid w:val="001051F6"/>
    <w:rsid w:val="00105482"/>
    <w:rsid w:val="00105531"/>
    <w:rsid w:val="0010565D"/>
    <w:rsid w:val="001057B8"/>
    <w:rsid w:val="001058A2"/>
    <w:rsid w:val="00105A95"/>
    <w:rsid w:val="00105FFA"/>
    <w:rsid w:val="0010617E"/>
    <w:rsid w:val="0010619E"/>
    <w:rsid w:val="0010623F"/>
    <w:rsid w:val="001066FD"/>
    <w:rsid w:val="00106811"/>
    <w:rsid w:val="00106961"/>
    <w:rsid w:val="00106995"/>
    <w:rsid w:val="001069FD"/>
    <w:rsid w:val="00106AAA"/>
    <w:rsid w:val="00106C45"/>
    <w:rsid w:val="0010703A"/>
    <w:rsid w:val="00110138"/>
    <w:rsid w:val="001105EC"/>
    <w:rsid w:val="00110617"/>
    <w:rsid w:val="00110861"/>
    <w:rsid w:val="00110C23"/>
    <w:rsid w:val="00111051"/>
    <w:rsid w:val="0011119B"/>
    <w:rsid w:val="001111C7"/>
    <w:rsid w:val="001111E1"/>
    <w:rsid w:val="001113EC"/>
    <w:rsid w:val="00111789"/>
    <w:rsid w:val="00111BA9"/>
    <w:rsid w:val="00111BB5"/>
    <w:rsid w:val="00111F22"/>
    <w:rsid w:val="00112057"/>
    <w:rsid w:val="001126B2"/>
    <w:rsid w:val="0011273F"/>
    <w:rsid w:val="00113020"/>
    <w:rsid w:val="001130FF"/>
    <w:rsid w:val="00113217"/>
    <w:rsid w:val="00113431"/>
    <w:rsid w:val="001134E0"/>
    <w:rsid w:val="00113901"/>
    <w:rsid w:val="00113BBD"/>
    <w:rsid w:val="00113C6B"/>
    <w:rsid w:val="001141AB"/>
    <w:rsid w:val="00114248"/>
    <w:rsid w:val="001142F3"/>
    <w:rsid w:val="00114464"/>
    <w:rsid w:val="00114568"/>
    <w:rsid w:val="001148A2"/>
    <w:rsid w:val="00114983"/>
    <w:rsid w:val="00114C0A"/>
    <w:rsid w:val="00114D9D"/>
    <w:rsid w:val="00114F38"/>
    <w:rsid w:val="0011509E"/>
    <w:rsid w:val="001151D4"/>
    <w:rsid w:val="001152A3"/>
    <w:rsid w:val="00115312"/>
    <w:rsid w:val="001156A4"/>
    <w:rsid w:val="001159A6"/>
    <w:rsid w:val="00115A0D"/>
    <w:rsid w:val="00115FAA"/>
    <w:rsid w:val="00116327"/>
    <w:rsid w:val="00116BCC"/>
    <w:rsid w:val="001171E6"/>
    <w:rsid w:val="00117563"/>
    <w:rsid w:val="00117686"/>
    <w:rsid w:val="00117E8F"/>
    <w:rsid w:val="0012027E"/>
    <w:rsid w:val="001202F8"/>
    <w:rsid w:val="00120384"/>
    <w:rsid w:val="00120443"/>
    <w:rsid w:val="00120AA2"/>
    <w:rsid w:val="00120C0C"/>
    <w:rsid w:val="00120C11"/>
    <w:rsid w:val="00120D49"/>
    <w:rsid w:val="00121256"/>
    <w:rsid w:val="00121310"/>
    <w:rsid w:val="001215E9"/>
    <w:rsid w:val="00121713"/>
    <w:rsid w:val="00121AC3"/>
    <w:rsid w:val="00121CA6"/>
    <w:rsid w:val="00121DDF"/>
    <w:rsid w:val="00121F96"/>
    <w:rsid w:val="0012203E"/>
    <w:rsid w:val="00122040"/>
    <w:rsid w:val="00122644"/>
    <w:rsid w:val="001226BE"/>
    <w:rsid w:val="001226D9"/>
    <w:rsid w:val="001226F7"/>
    <w:rsid w:val="00122877"/>
    <w:rsid w:val="00122926"/>
    <w:rsid w:val="00122AA4"/>
    <w:rsid w:val="00122B1B"/>
    <w:rsid w:val="001230CE"/>
    <w:rsid w:val="00123782"/>
    <w:rsid w:val="00123A0B"/>
    <w:rsid w:val="00123A56"/>
    <w:rsid w:val="00123A9A"/>
    <w:rsid w:val="00123AA5"/>
    <w:rsid w:val="00123D74"/>
    <w:rsid w:val="00124157"/>
    <w:rsid w:val="001243D9"/>
    <w:rsid w:val="00124554"/>
    <w:rsid w:val="001245CF"/>
    <w:rsid w:val="001248D3"/>
    <w:rsid w:val="00124C5E"/>
    <w:rsid w:val="00124D2B"/>
    <w:rsid w:val="00124E22"/>
    <w:rsid w:val="00125108"/>
    <w:rsid w:val="001255AA"/>
    <w:rsid w:val="001255DA"/>
    <w:rsid w:val="0012613A"/>
    <w:rsid w:val="00126193"/>
    <w:rsid w:val="00126626"/>
    <w:rsid w:val="00126931"/>
    <w:rsid w:val="00126D46"/>
    <w:rsid w:val="00126E30"/>
    <w:rsid w:val="00126E73"/>
    <w:rsid w:val="00127492"/>
    <w:rsid w:val="00127896"/>
    <w:rsid w:val="00127BD4"/>
    <w:rsid w:val="00130038"/>
    <w:rsid w:val="00130D5A"/>
    <w:rsid w:val="001310CB"/>
    <w:rsid w:val="001315ED"/>
    <w:rsid w:val="001318B9"/>
    <w:rsid w:val="00131BC0"/>
    <w:rsid w:val="00131C39"/>
    <w:rsid w:val="00131F05"/>
    <w:rsid w:val="00131FCC"/>
    <w:rsid w:val="0013226C"/>
    <w:rsid w:val="00132EA9"/>
    <w:rsid w:val="001334CD"/>
    <w:rsid w:val="001335AA"/>
    <w:rsid w:val="00133636"/>
    <w:rsid w:val="00133641"/>
    <w:rsid w:val="00133798"/>
    <w:rsid w:val="00133D28"/>
    <w:rsid w:val="00133D83"/>
    <w:rsid w:val="00134154"/>
    <w:rsid w:val="00134178"/>
    <w:rsid w:val="00134309"/>
    <w:rsid w:val="0013450C"/>
    <w:rsid w:val="0013459F"/>
    <w:rsid w:val="00134C69"/>
    <w:rsid w:val="00134FD2"/>
    <w:rsid w:val="00135825"/>
    <w:rsid w:val="00135CAA"/>
    <w:rsid w:val="00135F74"/>
    <w:rsid w:val="0013607D"/>
    <w:rsid w:val="00136147"/>
    <w:rsid w:val="0013653A"/>
    <w:rsid w:val="001366F6"/>
    <w:rsid w:val="001368A3"/>
    <w:rsid w:val="00136C0B"/>
    <w:rsid w:val="00136CE7"/>
    <w:rsid w:val="00137035"/>
    <w:rsid w:val="00137127"/>
    <w:rsid w:val="0013746D"/>
    <w:rsid w:val="00137639"/>
    <w:rsid w:val="0013799B"/>
    <w:rsid w:val="00137E19"/>
    <w:rsid w:val="001403A2"/>
    <w:rsid w:val="0014050D"/>
    <w:rsid w:val="0014059A"/>
    <w:rsid w:val="00141134"/>
    <w:rsid w:val="0014119B"/>
    <w:rsid w:val="00141397"/>
    <w:rsid w:val="001415FA"/>
    <w:rsid w:val="00141647"/>
    <w:rsid w:val="00141B89"/>
    <w:rsid w:val="00141DC3"/>
    <w:rsid w:val="00141DCB"/>
    <w:rsid w:val="00141F6C"/>
    <w:rsid w:val="001423BD"/>
    <w:rsid w:val="001425A4"/>
    <w:rsid w:val="00142943"/>
    <w:rsid w:val="00142C60"/>
    <w:rsid w:val="00142E52"/>
    <w:rsid w:val="0014322B"/>
    <w:rsid w:val="00143326"/>
    <w:rsid w:val="001434CE"/>
    <w:rsid w:val="00143784"/>
    <w:rsid w:val="001438A1"/>
    <w:rsid w:val="00143DE1"/>
    <w:rsid w:val="001441D6"/>
    <w:rsid w:val="0014468F"/>
    <w:rsid w:val="00144A48"/>
    <w:rsid w:val="00144D25"/>
    <w:rsid w:val="00144F3D"/>
    <w:rsid w:val="001450FD"/>
    <w:rsid w:val="00145127"/>
    <w:rsid w:val="001454BC"/>
    <w:rsid w:val="0014554C"/>
    <w:rsid w:val="0014569D"/>
    <w:rsid w:val="0014574B"/>
    <w:rsid w:val="00145862"/>
    <w:rsid w:val="00145A19"/>
    <w:rsid w:val="00145AF7"/>
    <w:rsid w:val="00146055"/>
    <w:rsid w:val="001464FC"/>
    <w:rsid w:val="001465B2"/>
    <w:rsid w:val="001468FD"/>
    <w:rsid w:val="00146A1F"/>
    <w:rsid w:val="00146CDF"/>
    <w:rsid w:val="00146F7D"/>
    <w:rsid w:val="001470E5"/>
    <w:rsid w:val="001472A3"/>
    <w:rsid w:val="00147460"/>
    <w:rsid w:val="001474FF"/>
    <w:rsid w:val="00147684"/>
    <w:rsid w:val="001479FB"/>
    <w:rsid w:val="00147A63"/>
    <w:rsid w:val="00147E7A"/>
    <w:rsid w:val="00150148"/>
    <w:rsid w:val="0015075E"/>
    <w:rsid w:val="00150767"/>
    <w:rsid w:val="0015081F"/>
    <w:rsid w:val="00150C2E"/>
    <w:rsid w:val="00150CE4"/>
    <w:rsid w:val="00150E24"/>
    <w:rsid w:val="001515F1"/>
    <w:rsid w:val="001517C6"/>
    <w:rsid w:val="00151BE2"/>
    <w:rsid w:val="00151BEF"/>
    <w:rsid w:val="001523F1"/>
    <w:rsid w:val="001527FF"/>
    <w:rsid w:val="00152FFB"/>
    <w:rsid w:val="001531FA"/>
    <w:rsid w:val="00153263"/>
    <w:rsid w:val="001538AF"/>
    <w:rsid w:val="001538DE"/>
    <w:rsid w:val="0015398B"/>
    <w:rsid w:val="00153C81"/>
    <w:rsid w:val="00153E7A"/>
    <w:rsid w:val="001541F8"/>
    <w:rsid w:val="0015439D"/>
    <w:rsid w:val="001545F1"/>
    <w:rsid w:val="00154611"/>
    <w:rsid w:val="00154D48"/>
    <w:rsid w:val="00154E38"/>
    <w:rsid w:val="0015551D"/>
    <w:rsid w:val="0015556C"/>
    <w:rsid w:val="001555F6"/>
    <w:rsid w:val="0015571D"/>
    <w:rsid w:val="00155E54"/>
    <w:rsid w:val="00155FD0"/>
    <w:rsid w:val="001562B5"/>
    <w:rsid w:val="001565E5"/>
    <w:rsid w:val="00156761"/>
    <w:rsid w:val="00156960"/>
    <w:rsid w:val="00156A3A"/>
    <w:rsid w:val="001570A0"/>
    <w:rsid w:val="0015712D"/>
    <w:rsid w:val="001571A7"/>
    <w:rsid w:val="001575D8"/>
    <w:rsid w:val="00157A91"/>
    <w:rsid w:val="00157AEB"/>
    <w:rsid w:val="00157DF9"/>
    <w:rsid w:val="00160070"/>
    <w:rsid w:val="00160652"/>
    <w:rsid w:val="001607B9"/>
    <w:rsid w:val="00160C7E"/>
    <w:rsid w:val="001612A7"/>
    <w:rsid w:val="00161315"/>
    <w:rsid w:val="00161630"/>
    <w:rsid w:val="001617FC"/>
    <w:rsid w:val="00161B50"/>
    <w:rsid w:val="00161C23"/>
    <w:rsid w:val="0016216B"/>
    <w:rsid w:val="001622E7"/>
    <w:rsid w:val="001623F0"/>
    <w:rsid w:val="0016263F"/>
    <w:rsid w:val="00162978"/>
    <w:rsid w:val="00162AF7"/>
    <w:rsid w:val="0016329C"/>
    <w:rsid w:val="001632F3"/>
    <w:rsid w:val="0016398E"/>
    <w:rsid w:val="00163AD8"/>
    <w:rsid w:val="00163BE5"/>
    <w:rsid w:val="00163D1B"/>
    <w:rsid w:val="00163E24"/>
    <w:rsid w:val="001644FC"/>
    <w:rsid w:val="001645A1"/>
    <w:rsid w:val="00164826"/>
    <w:rsid w:val="00164AFA"/>
    <w:rsid w:val="00164CFE"/>
    <w:rsid w:val="00164E0D"/>
    <w:rsid w:val="00165389"/>
    <w:rsid w:val="001659A5"/>
    <w:rsid w:val="00165B13"/>
    <w:rsid w:val="00165BDB"/>
    <w:rsid w:val="00165DEE"/>
    <w:rsid w:val="00165E26"/>
    <w:rsid w:val="00166003"/>
    <w:rsid w:val="0016611D"/>
    <w:rsid w:val="0016617B"/>
    <w:rsid w:val="00166446"/>
    <w:rsid w:val="00166686"/>
    <w:rsid w:val="00166B05"/>
    <w:rsid w:val="00166B98"/>
    <w:rsid w:val="00166E33"/>
    <w:rsid w:val="00166E67"/>
    <w:rsid w:val="00166F7C"/>
    <w:rsid w:val="001673B3"/>
    <w:rsid w:val="00167404"/>
    <w:rsid w:val="001678FF"/>
    <w:rsid w:val="00167A8A"/>
    <w:rsid w:val="00167B3C"/>
    <w:rsid w:val="00167C42"/>
    <w:rsid w:val="00170303"/>
    <w:rsid w:val="00170593"/>
    <w:rsid w:val="001706A4"/>
    <w:rsid w:val="00170BC5"/>
    <w:rsid w:val="00170C68"/>
    <w:rsid w:val="00170CA8"/>
    <w:rsid w:val="00171742"/>
    <w:rsid w:val="00171A16"/>
    <w:rsid w:val="00171EEC"/>
    <w:rsid w:val="0017210F"/>
    <w:rsid w:val="0017222A"/>
    <w:rsid w:val="001726E9"/>
    <w:rsid w:val="00172FAF"/>
    <w:rsid w:val="00173597"/>
    <w:rsid w:val="001736DD"/>
    <w:rsid w:val="001736FE"/>
    <w:rsid w:val="00173ABD"/>
    <w:rsid w:val="00173BC1"/>
    <w:rsid w:val="00173D5A"/>
    <w:rsid w:val="00174062"/>
    <w:rsid w:val="00174068"/>
    <w:rsid w:val="0017453A"/>
    <w:rsid w:val="00174540"/>
    <w:rsid w:val="001745D6"/>
    <w:rsid w:val="00174871"/>
    <w:rsid w:val="001749BD"/>
    <w:rsid w:val="00174A9C"/>
    <w:rsid w:val="00174CC7"/>
    <w:rsid w:val="00175080"/>
    <w:rsid w:val="0017526F"/>
    <w:rsid w:val="0017574B"/>
    <w:rsid w:val="00175823"/>
    <w:rsid w:val="001759B9"/>
    <w:rsid w:val="00175F8D"/>
    <w:rsid w:val="001763E2"/>
    <w:rsid w:val="0017640E"/>
    <w:rsid w:val="00176457"/>
    <w:rsid w:val="00176D36"/>
    <w:rsid w:val="00176DE3"/>
    <w:rsid w:val="0017779E"/>
    <w:rsid w:val="0017788F"/>
    <w:rsid w:val="00177D04"/>
    <w:rsid w:val="001802C3"/>
    <w:rsid w:val="001802D5"/>
    <w:rsid w:val="00180332"/>
    <w:rsid w:val="001806DD"/>
    <w:rsid w:val="00180F0C"/>
    <w:rsid w:val="0018112A"/>
    <w:rsid w:val="00181489"/>
    <w:rsid w:val="001815D1"/>
    <w:rsid w:val="0018176A"/>
    <w:rsid w:val="0018197D"/>
    <w:rsid w:val="00181A1C"/>
    <w:rsid w:val="00181A3B"/>
    <w:rsid w:val="00181A4E"/>
    <w:rsid w:val="00181E8A"/>
    <w:rsid w:val="00181EAC"/>
    <w:rsid w:val="00182066"/>
    <w:rsid w:val="0018230F"/>
    <w:rsid w:val="001824EC"/>
    <w:rsid w:val="00182807"/>
    <w:rsid w:val="00182AF5"/>
    <w:rsid w:val="00182B02"/>
    <w:rsid w:val="00182B41"/>
    <w:rsid w:val="00182E01"/>
    <w:rsid w:val="00182FE7"/>
    <w:rsid w:val="00183077"/>
    <w:rsid w:val="0018313B"/>
    <w:rsid w:val="00183408"/>
    <w:rsid w:val="001836BD"/>
    <w:rsid w:val="00183783"/>
    <w:rsid w:val="00183AD3"/>
    <w:rsid w:val="00183B99"/>
    <w:rsid w:val="0018439C"/>
    <w:rsid w:val="001843A4"/>
    <w:rsid w:val="0018469F"/>
    <w:rsid w:val="00184E4E"/>
    <w:rsid w:val="0018545A"/>
    <w:rsid w:val="0018579A"/>
    <w:rsid w:val="001860C4"/>
    <w:rsid w:val="001861C4"/>
    <w:rsid w:val="001863A2"/>
    <w:rsid w:val="00186503"/>
    <w:rsid w:val="00186581"/>
    <w:rsid w:val="00186ACB"/>
    <w:rsid w:val="00186FA2"/>
    <w:rsid w:val="00186FF1"/>
    <w:rsid w:val="001871FD"/>
    <w:rsid w:val="001874DE"/>
    <w:rsid w:val="00187591"/>
    <w:rsid w:val="001876D6"/>
    <w:rsid w:val="001877E4"/>
    <w:rsid w:val="0018784C"/>
    <w:rsid w:val="00187920"/>
    <w:rsid w:val="00187C4F"/>
    <w:rsid w:val="0019026C"/>
    <w:rsid w:val="001904C1"/>
    <w:rsid w:val="00190530"/>
    <w:rsid w:val="00190900"/>
    <w:rsid w:val="001909B2"/>
    <w:rsid w:val="00190B4E"/>
    <w:rsid w:val="00190FE8"/>
    <w:rsid w:val="00191024"/>
    <w:rsid w:val="0019159D"/>
    <w:rsid w:val="0019178C"/>
    <w:rsid w:val="00191AD8"/>
    <w:rsid w:val="00191DB1"/>
    <w:rsid w:val="00191DCD"/>
    <w:rsid w:val="00191ED2"/>
    <w:rsid w:val="00191F46"/>
    <w:rsid w:val="0019205E"/>
    <w:rsid w:val="0019254E"/>
    <w:rsid w:val="001925FC"/>
    <w:rsid w:val="0019270F"/>
    <w:rsid w:val="0019275C"/>
    <w:rsid w:val="00192AD1"/>
    <w:rsid w:val="00192E3D"/>
    <w:rsid w:val="00193111"/>
    <w:rsid w:val="0019342B"/>
    <w:rsid w:val="001934F9"/>
    <w:rsid w:val="001937CC"/>
    <w:rsid w:val="001937FA"/>
    <w:rsid w:val="00193853"/>
    <w:rsid w:val="00193B4A"/>
    <w:rsid w:val="00193D1E"/>
    <w:rsid w:val="00193ED3"/>
    <w:rsid w:val="00194044"/>
    <w:rsid w:val="00194169"/>
    <w:rsid w:val="00194234"/>
    <w:rsid w:val="00194914"/>
    <w:rsid w:val="00194B8F"/>
    <w:rsid w:val="00194C12"/>
    <w:rsid w:val="00195156"/>
    <w:rsid w:val="00195528"/>
    <w:rsid w:val="0019570C"/>
    <w:rsid w:val="00195E6C"/>
    <w:rsid w:val="0019670B"/>
    <w:rsid w:val="00196869"/>
    <w:rsid w:val="00196E1B"/>
    <w:rsid w:val="0019717B"/>
    <w:rsid w:val="0019729B"/>
    <w:rsid w:val="00197376"/>
    <w:rsid w:val="00197B5F"/>
    <w:rsid w:val="001A00D1"/>
    <w:rsid w:val="001A0118"/>
    <w:rsid w:val="001A0497"/>
    <w:rsid w:val="001A057A"/>
    <w:rsid w:val="001A08DB"/>
    <w:rsid w:val="001A0CB3"/>
    <w:rsid w:val="001A0D31"/>
    <w:rsid w:val="001A0E2A"/>
    <w:rsid w:val="001A1475"/>
    <w:rsid w:val="001A15A8"/>
    <w:rsid w:val="001A1810"/>
    <w:rsid w:val="001A1A3B"/>
    <w:rsid w:val="001A1F98"/>
    <w:rsid w:val="001A2040"/>
    <w:rsid w:val="001A210B"/>
    <w:rsid w:val="001A212F"/>
    <w:rsid w:val="001A21D2"/>
    <w:rsid w:val="001A2288"/>
    <w:rsid w:val="001A2A44"/>
    <w:rsid w:val="001A2A9B"/>
    <w:rsid w:val="001A2D6E"/>
    <w:rsid w:val="001A304F"/>
    <w:rsid w:val="001A30E6"/>
    <w:rsid w:val="001A3A1A"/>
    <w:rsid w:val="001A3D80"/>
    <w:rsid w:val="001A3DE9"/>
    <w:rsid w:val="001A44E7"/>
    <w:rsid w:val="001A44FD"/>
    <w:rsid w:val="001A475A"/>
    <w:rsid w:val="001A48D2"/>
    <w:rsid w:val="001A4DD9"/>
    <w:rsid w:val="001A4F34"/>
    <w:rsid w:val="001A4FEE"/>
    <w:rsid w:val="001A5062"/>
    <w:rsid w:val="001A511F"/>
    <w:rsid w:val="001A56C2"/>
    <w:rsid w:val="001A5751"/>
    <w:rsid w:val="001A5CFC"/>
    <w:rsid w:val="001A6079"/>
    <w:rsid w:val="001A6209"/>
    <w:rsid w:val="001A6234"/>
    <w:rsid w:val="001A648B"/>
    <w:rsid w:val="001A64DF"/>
    <w:rsid w:val="001A6511"/>
    <w:rsid w:val="001A67B2"/>
    <w:rsid w:val="001A6909"/>
    <w:rsid w:val="001A69CD"/>
    <w:rsid w:val="001A6ACF"/>
    <w:rsid w:val="001A6BA2"/>
    <w:rsid w:val="001A6C34"/>
    <w:rsid w:val="001A6C42"/>
    <w:rsid w:val="001A6C89"/>
    <w:rsid w:val="001A6F90"/>
    <w:rsid w:val="001A7159"/>
    <w:rsid w:val="001A7590"/>
    <w:rsid w:val="001A7956"/>
    <w:rsid w:val="001A7C41"/>
    <w:rsid w:val="001A7CE3"/>
    <w:rsid w:val="001A7D19"/>
    <w:rsid w:val="001B071A"/>
    <w:rsid w:val="001B074A"/>
    <w:rsid w:val="001B0887"/>
    <w:rsid w:val="001B0C0F"/>
    <w:rsid w:val="001B10BB"/>
    <w:rsid w:val="001B1330"/>
    <w:rsid w:val="001B13F7"/>
    <w:rsid w:val="001B15DB"/>
    <w:rsid w:val="001B1886"/>
    <w:rsid w:val="001B1ED3"/>
    <w:rsid w:val="001B2239"/>
    <w:rsid w:val="001B2345"/>
    <w:rsid w:val="001B240A"/>
    <w:rsid w:val="001B257E"/>
    <w:rsid w:val="001B2689"/>
    <w:rsid w:val="001B2730"/>
    <w:rsid w:val="001B28DB"/>
    <w:rsid w:val="001B29BF"/>
    <w:rsid w:val="001B2B79"/>
    <w:rsid w:val="001B307B"/>
    <w:rsid w:val="001B316B"/>
    <w:rsid w:val="001B31AE"/>
    <w:rsid w:val="001B327C"/>
    <w:rsid w:val="001B3423"/>
    <w:rsid w:val="001B35F9"/>
    <w:rsid w:val="001B36FD"/>
    <w:rsid w:val="001B384F"/>
    <w:rsid w:val="001B396F"/>
    <w:rsid w:val="001B3BD0"/>
    <w:rsid w:val="001B443F"/>
    <w:rsid w:val="001B45F9"/>
    <w:rsid w:val="001B4E6F"/>
    <w:rsid w:val="001B51BC"/>
    <w:rsid w:val="001B5D91"/>
    <w:rsid w:val="001B616C"/>
    <w:rsid w:val="001B619D"/>
    <w:rsid w:val="001B6305"/>
    <w:rsid w:val="001B65C5"/>
    <w:rsid w:val="001B7151"/>
    <w:rsid w:val="001B7785"/>
    <w:rsid w:val="001B77B2"/>
    <w:rsid w:val="001B7B45"/>
    <w:rsid w:val="001B7C72"/>
    <w:rsid w:val="001B7F1B"/>
    <w:rsid w:val="001C0052"/>
    <w:rsid w:val="001C044B"/>
    <w:rsid w:val="001C0614"/>
    <w:rsid w:val="001C0E2E"/>
    <w:rsid w:val="001C1256"/>
    <w:rsid w:val="001C178F"/>
    <w:rsid w:val="001C1889"/>
    <w:rsid w:val="001C197D"/>
    <w:rsid w:val="001C1B95"/>
    <w:rsid w:val="001C1ED1"/>
    <w:rsid w:val="001C2E8E"/>
    <w:rsid w:val="001C2FA1"/>
    <w:rsid w:val="001C3011"/>
    <w:rsid w:val="001C304D"/>
    <w:rsid w:val="001C3184"/>
    <w:rsid w:val="001C344E"/>
    <w:rsid w:val="001C3553"/>
    <w:rsid w:val="001C368C"/>
    <w:rsid w:val="001C385A"/>
    <w:rsid w:val="001C3DEF"/>
    <w:rsid w:val="001C4042"/>
    <w:rsid w:val="001C4188"/>
    <w:rsid w:val="001C41D0"/>
    <w:rsid w:val="001C43FC"/>
    <w:rsid w:val="001C5146"/>
    <w:rsid w:val="001C60AF"/>
    <w:rsid w:val="001C6209"/>
    <w:rsid w:val="001C6359"/>
    <w:rsid w:val="001C662C"/>
    <w:rsid w:val="001C6860"/>
    <w:rsid w:val="001C6FC8"/>
    <w:rsid w:val="001C7162"/>
    <w:rsid w:val="001C71B7"/>
    <w:rsid w:val="001C75EF"/>
    <w:rsid w:val="001C781C"/>
    <w:rsid w:val="001C7CBD"/>
    <w:rsid w:val="001D038E"/>
    <w:rsid w:val="001D0395"/>
    <w:rsid w:val="001D03F8"/>
    <w:rsid w:val="001D075F"/>
    <w:rsid w:val="001D093E"/>
    <w:rsid w:val="001D0A7A"/>
    <w:rsid w:val="001D0BEF"/>
    <w:rsid w:val="001D0D11"/>
    <w:rsid w:val="001D0EDB"/>
    <w:rsid w:val="001D0FF6"/>
    <w:rsid w:val="001D10AF"/>
    <w:rsid w:val="001D15EC"/>
    <w:rsid w:val="001D1A48"/>
    <w:rsid w:val="001D1A88"/>
    <w:rsid w:val="001D1ABE"/>
    <w:rsid w:val="001D1BFB"/>
    <w:rsid w:val="001D21C4"/>
    <w:rsid w:val="001D21E8"/>
    <w:rsid w:val="001D2444"/>
    <w:rsid w:val="001D24B9"/>
    <w:rsid w:val="001D24C6"/>
    <w:rsid w:val="001D2651"/>
    <w:rsid w:val="001D2665"/>
    <w:rsid w:val="001D2AC8"/>
    <w:rsid w:val="001D2B40"/>
    <w:rsid w:val="001D2E84"/>
    <w:rsid w:val="001D2FCB"/>
    <w:rsid w:val="001D31ED"/>
    <w:rsid w:val="001D3412"/>
    <w:rsid w:val="001D383F"/>
    <w:rsid w:val="001D3DAF"/>
    <w:rsid w:val="001D3E4A"/>
    <w:rsid w:val="001D448B"/>
    <w:rsid w:val="001D4645"/>
    <w:rsid w:val="001D4AB1"/>
    <w:rsid w:val="001D4AC3"/>
    <w:rsid w:val="001D4BAD"/>
    <w:rsid w:val="001D4C98"/>
    <w:rsid w:val="001D54BE"/>
    <w:rsid w:val="001D5909"/>
    <w:rsid w:val="001D59BC"/>
    <w:rsid w:val="001D5A27"/>
    <w:rsid w:val="001D5BB6"/>
    <w:rsid w:val="001D5FFB"/>
    <w:rsid w:val="001D608F"/>
    <w:rsid w:val="001D63B4"/>
    <w:rsid w:val="001D65CA"/>
    <w:rsid w:val="001D6895"/>
    <w:rsid w:val="001D6B70"/>
    <w:rsid w:val="001D6C97"/>
    <w:rsid w:val="001D6D36"/>
    <w:rsid w:val="001D712A"/>
    <w:rsid w:val="001D746D"/>
    <w:rsid w:val="001D768D"/>
    <w:rsid w:val="001D7842"/>
    <w:rsid w:val="001D7EAD"/>
    <w:rsid w:val="001E0048"/>
    <w:rsid w:val="001E0071"/>
    <w:rsid w:val="001E0435"/>
    <w:rsid w:val="001E07F9"/>
    <w:rsid w:val="001E0995"/>
    <w:rsid w:val="001E0A41"/>
    <w:rsid w:val="001E0A9A"/>
    <w:rsid w:val="001E0D06"/>
    <w:rsid w:val="001E121E"/>
    <w:rsid w:val="001E128D"/>
    <w:rsid w:val="001E1323"/>
    <w:rsid w:val="001E1350"/>
    <w:rsid w:val="001E1511"/>
    <w:rsid w:val="001E17DE"/>
    <w:rsid w:val="001E17F8"/>
    <w:rsid w:val="001E1A5D"/>
    <w:rsid w:val="001E1D30"/>
    <w:rsid w:val="001E1D83"/>
    <w:rsid w:val="001E2137"/>
    <w:rsid w:val="001E236F"/>
    <w:rsid w:val="001E3149"/>
    <w:rsid w:val="001E3856"/>
    <w:rsid w:val="001E40AE"/>
    <w:rsid w:val="001E40D9"/>
    <w:rsid w:val="001E412C"/>
    <w:rsid w:val="001E4130"/>
    <w:rsid w:val="001E4532"/>
    <w:rsid w:val="001E4604"/>
    <w:rsid w:val="001E4A0C"/>
    <w:rsid w:val="001E4A7B"/>
    <w:rsid w:val="001E4B22"/>
    <w:rsid w:val="001E4BDB"/>
    <w:rsid w:val="001E4CB5"/>
    <w:rsid w:val="001E4D18"/>
    <w:rsid w:val="001E4EC1"/>
    <w:rsid w:val="001E564D"/>
    <w:rsid w:val="001E5704"/>
    <w:rsid w:val="001E57AE"/>
    <w:rsid w:val="001E5985"/>
    <w:rsid w:val="001E5BA6"/>
    <w:rsid w:val="001E5BBE"/>
    <w:rsid w:val="001E5C09"/>
    <w:rsid w:val="001E5D55"/>
    <w:rsid w:val="001E602B"/>
    <w:rsid w:val="001E68F0"/>
    <w:rsid w:val="001E6B8A"/>
    <w:rsid w:val="001E6E23"/>
    <w:rsid w:val="001E6EF1"/>
    <w:rsid w:val="001E709C"/>
    <w:rsid w:val="001E71BB"/>
    <w:rsid w:val="001E773C"/>
    <w:rsid w:val="001E7753"/>
    <w:rsid w:val="001E7B79"/>
    <w:rsid w:val="001E7D6D"/>
    <w:rsid w:val="001F012F"/>
    <w:rsid w:val="001F02AF"/>
    <w:rsid w:val="001F04C9"/>
    <w:rsid w:val="001F082D"/>
    <w:rsid w:val="001F086C"/>
    <w:rsid w:val="001F09B3"/>
    <w:rsid w:val="001F0B8E"/>
    <w:rsid w:val="001F0BB1"/>
    <w:rsid w:val="001F0F16"/>
    <w:rsid w:val="001F1091"/>
    <w:rsid w:val="001F1138"/>
    <w:rsid w:val="001F1540"/>
    <w:rsid w:val="001F18D5"/>
    <w:rsid w:val="001F1A06"/>
    <w:rsid w:val="001F2572"/>
    <w:rsid w:val="001F28DD"/>
    <w:rsid w:val="001F2D52"/>
    <w:rsid w:val="001F2F84"/>
    <w:rsid w:val="001F301A"/>
    <w:rsid w:val="001F3083"/>
    <w:rsid w:val="001F311A"/>
    <w:rsid w:val="001F3177"/>
    <w:rsid w:val="001F31A6"/>
    <w:rsid w:val="001F3B64"/>
    <w:rsid w:val="001F4112"/>
    <w:rsid w:val="001F42CB"/>
    <w:rsid w:val="001F45C5"/>
    <w:rsid w:val="001F467D"/>
    <w:rsid w:val="001F4B27"/>
    <w:rsid w:val="001F4CAB"/>
    <w:rsid w:val="001F54D9"/>
    <w:rsid w:val="001F5920"/>
    <w:rsid w:val="001F596F"/>
    <w:rsid w:val="001F5CCC"/>
    <w:rsid w:val="001F5F5A"/>
    <w:rsid w:val="001F6558"/>
    <w:rsid w:val="001F6844"/>
    <w:rsid w:val="001F68CF"/>
    <w:rsid w:val="001F6BCE"/>
    <w:rsid w:val="001F6EC4"/>
    <w:rsid w:val="001F6F91"/>
    <w:rsid w:val="001F7060"/>
    <w:rsid w:val="001F7A00"/>
    <w:rsid w:val="001F7E78"/>
    <w:rsid w:val="00200199"/>
    <w:rsid w:val="00200399"/>
    <w:rsid w:val="00200566"/>
    <w:rsid w:val="00200753"/>
    <w:rsid w:val="002007C7"/>
    <w:rsid w:val="002008B6"/>
    <w:rsid w:val="0020090C"/>
    <w:rsid w:val="0020093A"/>
    <w:rsid w:val="0020097F"/>
    <w:rsid w:val="00200D26"/>
    <w:rsid w:val="00201616"/>
    <w:rsid w:val="00201D68"/>
    <w:rsid w:val="002020A9"/>
    <w:rsid w:val="00202C96"/>
    <w:rsid w:val="002030CC"/>
    <w:rsid w:val="002031A3"/>
    <w:rsid w:val="002032AC"/>
    <w:rsid w:val="002033DB"/>
    <w:rsid w:val="002034B7"/>
    <w:rsid w:val="00203521"/>
    <w:rsid w:val="002037C2"/>
    <w:rsid w:val="00203909"/>
    <w:rsid w:val="00203C5D"/>
    <w:rsid w:val="00203EC4"/>
    <w:rsid w:val="002043BF"/>
    <w:rsid w:val="00204552"/>
    <w:rsid w:val="0020489D"/>
    <w:rsid w:val="002049B2"/>
    <w:rsid w:val="00204BAC"/>
    <w:rsid w:val="00204BF2"/>
    <w:rsid w:val="00204CE2"/>
    <w:rsid w:val="00204E88"/>
    <w:rsid w:val="0020515B"/>
    <w:rsid w:val="0020536A"/>
    <w:rsid w:val="002054A4"/>
    <w:rsid w:val="00205560"/>
    <w:rsid w:val="0020559D"/>
    <w:rsid w:val="00205805"/>
    <w:rsid w:val="0020626F"/>
    <w:rsid w:val="0020669D"/>
    <w:rsid w:val="002069A0"/>
    <w:rsid w:val="00206B8B"/>
    <w:rsid w:val="00206DE3"/>
    <w:rsid w:val="00206E25"/>
    <w:rsid w:val="00206EFE"/>
    <w:rsid w:val="00207808"/>
    <w:rsid w:val="00207966"/>
    <w:rsid w:val="00207BAF"/>
    <w:rsid w:val="00207C93"/>
    <w:rsid w:val="0021005A"/>
    <w:rsid w:val="002101A2"/>
    <w:rsid w:val="0021024B"/>
    <w:rsid w:val="0021045E"/>
    <w:rsid w:val="002105AD"/>
    <w:rsid w:val="002105E9"/>
    <w:rsid w:val="0021060A"/>
    <w:rsid w:val="002108A5"/>
    <w:rsid w:val="00210E45"/>
    <w:rsid w:val="00210E8D"/>
    <w:rsid w:val="002110E2"/>
    <w:rsid w:val="002111D6"/>
    <w:rsid w:val="00211316"/>
    <w:rsid w:val="00211494"/>
    <w:rsid w:val="00211520"/>
    <w:rsid w:val="00211D07"/>
    <w:rsid w:val="00211DF6"/>
    <w:rsid w:val="0021210F"/>
    <w:rsid w:val="00212115"/>
    <w:rsid w:val="0021266F"/>
    <w:rsid w:val="00212C52"/>
    <w:rsid w:val="00212F46"/>
    <w:rsid w:val="00212F4C"/>
    <w:rsid w:val="00213303"/>
    <w:rsid w:val="0021346E"/>
    <w:rsid w:val="00213844"/>
    <w:rsid w:val="0021384D"/>
    <w:rsid w:val="002138F6"/>
    <w:rsid w:val="0021392D"/>
    <w:rsid w:val="00214157"/>
    <w:rsid w:val="0021460E"/>
    <w:rsid w:val="00214B77"/>
    <w:rsid w:val="00214EED"/>
    <w:rsid w:val="00214F5A"/>
    <w:rsid w:val="002150D3"/>
    <w:rsid w:val="00215187"/>
    <w:rsid w:val="0021548C"/>
    <w:rsid w:val="002154FD"/>
    <w:rsid w:val="002157AE"/>
    <w:rsid w:val="00215BAA"/>
    <w:rsid w:val="00215BBC"/>
    <w:rsid w:val="00215FBE"/>
    <w:rsid w:val="00216036"/>
    <w:rsid w:val="002160F0"/>
    <w:rsid w:val="00216138"/>
    <w:rsid w:val="00216373"/>
    <w:rsid w:val="00216379"/>
    <w:rsid w:val="0021648E"/>
    <w:rsid w:val="002164E4"/>
    <w:rsid w:val="0021652F"/>
    <w:rsid w:val="00216980"/>
    <w:rsid w:val="00216C1E"/>
    <w:rsid w:val="00216DA0"/>
    <w:rsid w:val="00216F15"/>
    <w:rsid w:val="002174DB"/>
    <w:rsid w:val="00217846"/>
    <w:rsid w:val="00217DBD"/>
    <w:rsid w:val="00220051"/>
    <w:rsid w:val="0022015A"/>
    <w:rsid w:val="002207EF"/>
    <w:rsid w:val="00220A85"/>
    <w:rsid w:val="0022127C"/>
    <w:rsid w:val="002214F0"/>
    <w:rsid w:val="00221730"/>
    <w:rsid w:val="00222020"/>
    <w:rsid w:val="00222450"/>
    <w:rsid w:val="002225DC"/>
    <w:rsid w:val="002227A4"/>
    <w:rsid w:val="0022290C"/>
    <w:rsid w:val="00222E17"/>
    <w:rsid w:val="00222E71"/>
    <w:rsid w:val="0022306A"/>
    <w:rsid w:val="00223485"/>
    <w:rsid w:val="0022356D"/>
    <w:rsid w:val="00223610"/>
    <w:rsid w:val="00223886"/>
    <w:rsid w:val="002239F8"/>
    <w:rsid w:val="00223DFA"/>
    <w:rsid w:val="00224097"/>
    <w:rsid w:val="00224373"/>
    <w:rsid w:val="0022456A"/>
    <w:rsid w:val="002247C7"/>
    <w:rsid w:val="002247DC"/>
    <w:rsid w:val="0022503C"/>
    <w:rsid w:val="00225078"/>
    <w:rsid w:val="002257AE"/>
    <w:rsid w:val="00225A2C"/>
    <w:rsid w:val="00225CEB"/>
    <w:rsid w:val="00225FA8"/>
    <w:rsid w:val="002261FF"/>
    <w:rsid w:val="002262C9"/>
    <w:rsid w:val="0022656A"/>
    <w:rsid w:val="00226AB8"/>
    <w:rsid w:val="00226DFB"/>
    <w:rsid w:val="00227465"/>
    <w:rsid w:val="00227468"/>
    <w:rsid w:val="002276CC"/>
    <w:rsid w:val="00227E51"/>
    <w:rsid w:val="002300E1"/>
    <w:rsid w:val="0023015F"/>
    <w:rsid w:val="00230239"/>
    <w:rsid w:val="00230586"/>
    <w:rsid w:val="002306CC"/>
    <w:rsid w:val="00230A0C"/>
    <w:rsid w:val="00230B1B"/>
    <w:rsid w:val="00230CB5"/>
    <w:rsid w:val="00230CC1"/>
    <w:rsid w:val="00230FCF"/>
    <w:rsid w:val="00231544"/>
    <w:rsid w:val="0023176E"/>
    <w:rsid w:val="002318E1"/>
    <w:rsid w:val="00231CD2"/>
    <w:rsid w:val="002320E0"/>
    <w:rsid w:val="0023225B"/>
    <w:rsid w:val="002322C8"/>
    <w:rsid w:val="0023256C"/>
    <w:rsid w:val="0023286E"/>
    <w:rsid w:val="00232DD6"/>
    <w:rsid w:val="00232E07"/>
    <w:rsid w:val="00233038"/>
    <w:rsid w:val="00233138"/>
    <w:rsid w:val="00233445"/>
    <w:rsid w:val="00233519"/>
    <w:rsid w:val="0023353E"/>
    <w:rsid w:val="0023360E"/>
    <w:rsid w:val="00233AE9"/>
    <w:rsid w:val="00233FDA"/>
    <w:rsid w:val="0023444F"/>
    <w:rsid w:val="002344C3"/>
    <w:rsid w:val="002344EB"/>
    <w:rsid w:val="002347A0"/>
    <w:rsid w:val="002347D9"/>
    <w:rsid w:val="00234A1C"/>
    <w:rsid w:val="00234AFB"/>
    <w:rsid w:val="00235217"/>
    <w:rsid w:val="0023529D"/>
    <w:rsid w:val="0023530C"/>
    <w:rsid w:val="00235833"/>
    <w:rsid w:val="00235D51"/>
    <w:rsid w:val="00235EA2"/>
    <w:rsid w:val="00235EAF"/>
    <w:rsid w:val="00235F65"/>
    <w:rsid w:val="00236072"/>
    <w:rsid w:val="002367D1"/>
    <w:rsid w:val="002368F1"/>
    <w:rsid w:val="00236BA7"/>
    <w:rsid w:val="00236C85"/>
    <w:rsid w:val="00236EA0"/>
    <w:rsid w:val="00236EE9"/>
    <w:rsid w:val="00237202"/>
    <w:rsid w:val="002372C7"/>
    <w:rsid w:val="00237370"/>
    <w:rsid w:val="00237452"/>
    <w:rsid w:val="00237482"/>
    <w:rsid w:val="002375B1"/>
    <w:rsid w:val="0023772F"/>
    <w:rsid w:val="00237BF7"/>
    <w:rsid w:val="00237F22"/>
    <w:rsid w:val="002400FE"/>
    <w:rsid w:val="0024012F"/>
    <w:rsid w:val="00240234"/>
    <w:rsid w:val="0024031B"/>
    <w:rsid w:val="0024040B"/>
    <w:rsid w:val="00240618"/>
    <w:rsid w:val="0024078E"/>
    <w:rsid w:val="00240849"/>
    <w:rsid w:val="00240DA9"/>
    <w:rsid w:val="00240E2C"/>
    <w:rsid w:val="00240E7C"/>
    <w:rsid w:val="00240E88"/>
    <w:rsid w:val="002410A6"/>
    <w:rsid w:val="0024110D"/>
    <w:rsid w:val="00241A4F"/>
    <w:rsid w:val="00241D0F"/>
    <w:rsid w:val="00241D2A"/>
    <w:rsid w:val="00241DDD"/>
    <w:rsid w:val="00241F5D"/>
    <w:rsid w:val="00241FC2"/>
    <w:rsid w:val="00241FE8"/>
    <w:rsid w:val="002422C2"/>
    <w:rsid w:val="00242446"/>
    <w:rsid w:val="00242D81"/>
    <w:rsid w:val="00242F98"/>
    <w:rsid w:val="00243023"/>
    <w:rsid w:val="00243404"/>
    <w:rsid w:val="00243480"/>
    <w:rsid w:val="002435DB"/>
    <w:rsid w:val="00243B28"/>
    <w:rsid w:val="00243BFF"/>
    <w:rsid w:val="00243C36"/>
    <w:rsid w:val="00243F07"/>
    <w:rsid w:val="002446A9"/>
    <w:rsid w:val="00244A38"/>
    <w:rsid w:val="00244A3A"/>
    <w:rsid w:val="00244ADA"/>
    <w:rsid w:val="00244C4D"/>
    <w:rsid w:val="00244DA5"/>
    <w:rsid w:val="00244E3B"/>
    <w:rsid w:val="00244FE6"/>
    <w:rsid w:val="00244FFE"/>
    <w:rsid w:val="0024544A"/>
    <w:rsid w:val="0024562B"/>
    <w:rsid w:val="00245751"/>
    <w:rsid w:val="00245BF4"/>
    <w:rsid w:val="00245D35"/>
    <w:rsid w:val="00245DB0"/>
    <w:rsid w:val="00245EF2"/>
    <w:rsid w:val="00245F4B"/>
    <w:rsid w:val="0024614C"/>
    <w:rsid w:val="002465FB"/>
    <w:rsid w:val="00246EFA"/>
    <w:rsid w:val="0024717B"/>
    <w:rsid w:val="00247212"/>
    <w:rsid w:val="00247530"/>
    <w:rsid w:val="002476E9"/>
    <w:rsid w:val="002477C1"/>
    <w:rsid w:val="002478A4"/>
    <w:rsid w:val="00247F01"/>
    <w:rsid w:val="002501D0"/>
    <w:rsid w:val="00250470"/>
    <w:rsid w:val="00250773"/>
    <w:rsid w:val="002509F9"/>
    <w:rsid w:val="00250C45"/>
    <w:rsid w:val="00250CAF"/>
    <w:rsid w:val="00250DE5"/>
    <w:rsid w:val="00251634"/>
    <w:rsid w:val="0025166C"/>
    <w:rsid w:val="002517BE"/>
    <w:rsid w:val="00251A85"/>
    <w:rsid w:val="00251BB4"/>
    <w:rsid w:val="00251C9D"/>
    <w:rsid w:val="00251DBC"/>
    <w:rsid w:val="00251F09"/>
    <w:rsid w:val="00251F23"/>
    <w:rsid w:val="00252C1D"/>
    <w:rsid w:val="0025327F"/>
    <w:rsid w:val="00253311"/>
    <w:rsid w:val="002533BA"/>
    <w:rsid w:val="0025358E"/>
    <w:rsid w:val="00253BB6"/>
    <w:rsid w:val="00253E42"/>
    <w:rsid w:val="0025457F"/>
    <w:rsid w:val="00254784"/>
    <w:rsid w:val="00254801"/>
    <w:rsid w:val="0025501E"/>
    <w:rsid w:val="00255989"/>
    <w:rsid w:val="00255D1F"/>
    <w:rsid w:val="00255DB7"/>
    <w:rsid w:val="0025613C"/>
    <w:rsid w:val="0025653D"/>
    <w:rsid w:val="002565B2"/>
    <w:rsid w:val="00256606"/>
    <w:rsid w:val="00256907"/>
    <w:rsid w:val="00256938"/>
    <w:rsid w:val="00256C76"/>
    <w:rsid w:val="00256E3F"/>
    <w:rsid w:val="002572C7"/>
    <w:rsid w:val="002574C9"/>
    <w:rsid w:val="00257621"/>
    <w:rsid w:val="0025774A"/>
    <w:rsid w:val="00257D34"/>
    <w:rsid w:val="0026070C"/>
    <w:rsid w:val="002607C0"/>
    <w:rsid w:val="00260A14"/>
    <w:rsid w:val="00260E4D"/>
    <w:rsid w:val="002616E5"/>
    <w:rsid w:val="002618F1"/>
    <w:rsid w:val="00261B89"/>
    <w:rsid w:val="00261BE7"/>
    <w:rsid w:val="0026224B"/>
    <w:rsid w:val="0026228D"/>
    <w:rsid w:val="00262772"/>
    <w:rsid w:val="00262976"/>
    <w:rsid w:val="00262D24"/>
    <w:rsid w:val="00262DD7"/>
    <w:rsid w:val="00262F1B"/>
    <w:rsid w:val="0026330F"/>
    <w:rsid w:val="002634EE"/>
    <w:rsid w:val="00263555"/>
    <w:rsid w:val="00263751"/>
    <w:rsid w:val="00263B26"/>
    <w:rsid w:val="00263BF4"/>
    <w:rsid w:val="00263C7C"/>
    <w:rsid w:val="00263DA7"/>
    <w:rsid w:val="00264153"/>
    <w:rsid w:val="00264F51"/>
    <w:rsid w:val="002650DE"/>
    <w:rsid w:val="002651CC"/>
    <w:rsid w:val="00265283"/>
    <w:rsid w:val="00265671"/>
    <w:rsid w:val="00265C9B"/>
    <w:rsid w:val="00265CCA"/>
    <w:rsid w:val="00265F8D"/>
    <w:rsid w:val="00266703"/>
    <w:rsid w:val="00266B34"/>
    <w:rsid w:val="00266C14"/>
    <w:rsid w:val="00266F07"/>
    <w:rsid w:val="0026701D"/>
    <w:rsid w:val="00267069"/>
    <w:rsid w:val="00267506"/>
    <w:rsid w:val="002677A9"/>
    <w:rsid w:val="00267828"/>
    <w:rsid w:val="002679A7"/>
    <w:rsid w:val="00267AE0"/>
    <w:rsid w:val="00267C40"/>
    <w:rsid w:val="00267DF0"/>
    <w:rsid w:val="00267EE8"/>
    <w:rsid w:val="00267F06"/>
    <w:rsid w:val="0027004B"/>
    <w:rsid w:val="002700AA"/>
    <w:rsid w:val="00270270"/>
    <w:rsid w:val="00270364"/>
    <w:rsid w:val="00270513"/>
    <w:rsid w:val="00270790"/>
    <w:rsid w:val="0027092F"/>
    <w:rsid w:val="00270AFC"/>
    <w:rsid w:val="00270B59"/>
    <w:rsid w:val="00270D9E"/>
    <w:rsid w:val="00270F2E"/>
    <w:rsid w:val="00270F51"/>
    <w:rsid w:val="002710D6"/>
    <w:rsid w:val="00271177"/>
    <w:rsid w:val="0027135B"/>
    <w:rsid w:val="00271916"/>
    <w:rsid w:val="00271991"/>
    <w:rsid w:val="00271B14"/>
    <w:rsid w:val="00271BD4"/>
    <w:rsid w:val="00271BDE"/>
    <w:rsid w:val="00271E52"/>
    <w:rsid w:val="00271FCB"/>
    <w:rsid w:val="0027218D"/>
    <w:rsid w:val="002722FA"/>
    <w:rsid w:val="00272625"/>
    <w:rsid w:val="002726FC"/>
    <w:rsid w:val="00272A33"/>
    <w:rsid w:val="00272AC8"/>
    <w:rsid w:val="002736FD"/>
    <w:rsid w:val="00273843"/>
    <w:rsid w:val="00273E99"/>
    <w:rsid w:val="0027401E"/>
    <w:rsid w:val="00274265"/>
    <w:rsid w:val="002744B3"/>
    <w:rsid w:val="002745B3"/>
    <w:rsid w:val="002746A9"/>
    <w:rsid w:val="002747B5"/>
    <w:rsid w:val="0027485B"/>
    <w:rsid w:val="00274A14"/>
    <w:rsid w:val="00274AF1"/>
    <w:rsid w:val="00274B98"/>
    <w:rsid w:val="00274BC8"/>
    <w:rsid w:val="00274DDA"/>
    <w:rsid w:val="00275134"/>
    <w:rsid w:val="002751CC"/>
    <w:rsid w:val="0027529E"/>
    <w:rsid w:val="002752A1"/>
    <w:rsid w:val="002752B7"/>
    <w:rsid w:val="0027562F"/>
    <w:rsid w:val="00275A8F"/>
    <w:rsid w:val="00275AC5"/>
    <w:rsid w:val="00275B7C"/>
    <w:rsid w:val="00275ED8"/>
    <w:rsid w:val="00276073"/>
    <w:rsid w:val="00276307"/>
    <w:rsid w:val="00276A6D"/>
    <w:rsid w:val="00276BEA"/>
    <w:rsid w:val="00276D21"/>
    <w:rsid w:val="00276E83"/>
    <w:rsid w:val="0027700A"/>
    <w:rsid w:val="00277252"/>
    <w:rsid w:val="0027758B"/>
    <w:rsid w:val="00277AF5"/>
    <w:rsid w:val="00277B4C"/>
    <w:rsid w:val="00277C53"/>
    <w:rsid w:val="00277D46"/>
    <w:rsid w:val="00277D48"/>
    <w:rsid w:val="0028009B"/>
    <w:rsid w:val="00280178"/>
    <w:rsid w:val="002802D8"/>
    <w:rsid w:val="00280425"/>
    <w:rsid w:val="002807CD"/>
    <w:rsid w:val="00281482"/>
    <w:rsid w:val="00281513"/>
    <w:rsid w:val="00281756"/>
    <w:rsid w:val="00281DE9"/>
    <w:rsid w:val="00281F53"/>
    <w:rsid w:val="00281F6A"/>
    <w:rsid w:val="00281FF2"/>
    <w:rsid w:val="00282285"/>
    <w:rsid w:val="00282369"/>
    <w:rsid w:val="002823A3"/>
    <w:rsid w:val="00282493"/>
    <w:rsid w:val="00282AEA"/>
    <w:rsid w:val="00282D06"/>
    <w:rsid w:val="00282F4D"/>
    <w:rsid w:val="0028354C"/>
    <w:rsid w:val="0028357D"/>
    <w:rsid w:val="0028387B"/>
    <w:rsid w:val="00283F81"/>
    <w:rsid w:val="00284004"/>
    <w:rsid w:val="00284734"/>
    <w:rsid w:val="002847A4"/>
    <w:rsid w:val="002848E8"/>
    <w:rsid w:val="00284C26"/>
    <w:rsid w:val="0028589F"/>
    <w:rsid w:val="0028636D"/>
    <w:rsid w:val="00286655"/>
    <w:rsid w:val="00286938"/>
    <w:rsid w:val="00286AC1"/>
    <w:rsid w:val="0028724D"/>
    <w:rsid w:val="00287744"/>
    <w:rsid w:val="0028786F"/>
    <w:rsid w:val="00287DE8"/>
    <w:rsid w:val="00287E78"/>
    <w:rsid w:val="00287EA9"/>
    <w:rsid w:val="00287F6C"/>
    <w:rsid w:val="00287F91"/>
    <w:rsid w:val="00287FAA"/>
    <w:rsid w:val="00287FC2"/>
    <w:rsid w:val="002902D9"/>
    <w:rsid w:val="00290594"/>
    <w:rsid w:val="00290A65"/>
    <w:rsid w:val="00290E34"/>
    <w:rsid w:val="00290EE1"/>
    <w:rsid w:val="00291463"/>
    <w:rsid w:val="00291D15"/>
    <w:rsid w:val="00291E2C"/>
    <w:rsid w:val="00291F09"/>
    <w:rsid w:val="002922EC"/>
    <w:rsid w:val="00292A78"/>
    <w:rsid w:val="00292BBF"/>
    <w:rsid w:val="00293185"/>
    <w:rsid w:val="00293261"/>
    <w:rsid w:val="002932CA"/>
    <w:rsid w:val="002936B3"/>
    <w:rsid w:val="00293C29"/>
    <w:rsid w:val="00293E2B"/>
    <w:rsid w:val="00293FFD"/>
    <w:rsid w:val="002940F3"/>
    <w:rsid w:val="002942CC"/>
    <w:rsid w:val="002943FC"/>
    <w:rsid w:val="00294BD2"/>
    <w:rsid w:val="00294C1F"/>
    <w:rsid w:val="00294CAD"/>
    <w:rsid w:val="00294F4C"/>
    <w:rsid w:val="00295529"/>
    <w:rsid w:val="002956EE"/>
    <w:rsid w:val="00295D23"/>
    <w:rsid w:val="00295F34"/>
    <w:rsid w:val="00296071"/>
    <w:rsid w:val="00296155"/>
    <w:rsid w:val="00296174"/>
    <w:rsid w:val="002963F5"/>
    <w:rsid w:val="00296610"/>
    <w:rsid w:val="00296635"/>
    <w:rsid w:val="00296642"/>
    <w:rsid w:val="00296832"/>
    <w:rsid w:val="00296B3B"/>
    <w:rsid w:val="00296CA3"/>
    <w:rsid w:val="00297155"/>
    <w:rsid w:val="0029730D"/>
    <w:rsid w:val="00297412"/>
    <w:rsid w:val="0029756A"/>
    <w:rsid w:val="00297719"/>
    <w:rsid w:val="002978A4"/>
    <w:rsid w:val="00297D65"/>
    <w:rsid w:val="002A0093"/>
    <w:rsid w:val="002A02DC"/>
    <w:rsid w:val="002A04AB"/>
    <w:rsid w:val="002A0815"/>
    <w:rsid w:val="002A086F"/>
    <w:rsid w:val="002A0B39"/>
    <w:rsid w:val="002A0D9E"/>
    <w:rsid w:val="002A0DA1"/>
    <w:rsid w:val="002A113A"/>
    <w:rsid w:val="002A1347"/>
    <w:rsid w:val="002A1356"/>
    <w:rsid w:val="002A1B5E"/>
    <w:rsid w:val="002A1CB9"/>
    <w:rsid w:val="002A1DBF"/>
    <w:rsid w:val="002A1F30"/>
    <w:rsid w:val="002A2432"/>
    <w:rsid w:val="002A24BB"/>
    <w:rsid w:val="002A2F78"/>
    <w:rsid w:val="002A30A5"/>
    <w:rsid w:val="002A31EB"/>
    <w:rsid w:val="002A335F"/>
    <w:rsid w:val="002A34FE"/>
    <w:rsid w:val="002A3D86"/>
    <w:rsid w:val="002A43F9"/>
    <w:rsid w:val="002A4763"/>
    <w:rsid w:val="002A4A77"/>
    <w:rsid w:val="002A4C36"/>
    <w:rsid w:val="002A4D21"/>
    <w:rsid w:val="002A4E6E"/>
    <w:rsid w:val="002A50F4"/>
    <w:rsid w:val="002A52A6"/>
    <w:rsid w:val="002A541C"/>
    <w:rsid w:val="002A5532"/>
    <w:rsid w:val="002A55A8"/>
    <w:rsid w:val="002A59F9"/>
    <w:rsid w:val="002A5D8F"/>
    <w:rsid w:val="002A5F77"/>
    <w:rsid w:val="002A6111"/>
    <w:rsid w:val="002A646C"/>
    <w:rsid w:val="002A64B9"/>
    <w:rsid w:val="002A6B38"/>
    <w:rsid w:val="002A6FB5"/>
    <w:rsid w:val="002A7120"/>
    <w:rsid w:val="002A7417"/>
    <w:rsid w:val="002A75A1"/>
    <w:rsid w:val="002A7683"/>
    <w:rsid w:val="002A77AE"/>
    <w:rsid w:val="002A7A25"/>
    <w:rsid w:val="002A7BDB"/>
    <w:rsid w:val="002A7C0E"/>
    <w:rsid w:val="002B02DC"/>
    <w:rsid w:val="002B0707"/>
    <w:rsid w:val="002B0739"/>
    <w:rsid w:val="002B0A42"/>
    <w:rsid w:val="002B0D42"/>
    <w:rsid w:val="002B0F14"/>
    <w:rsid w:val="002B128E"/>
    <w:rsid w:val="002B13E7"/>
    <w:rsid w:val="002B14C2"/>
    <w:rsid w:val="002B1604"/>
    <w:rsid w:val="002B1777"/>
    <w:rsid w:val="002B1813"/>
    <w:rsid w:val="002B19DC"/>
    <w:rsid w:val="002B1D49"/>
    <w:rsid w:val="002B1F61"/>
    <w:rsid w:val="002B2138"/>
    <w:rsid w:val="002B228B"/>
    <w:rsid w:val="002B2B2C"/>
    <w:rsid w:val="002B2B69"/>
    <w:rsid w:val="002B305D"/>
    <w:rsid w:val="002B3389"/>
    <w:rsid w:val="002B3468"/>
    <w:rsid w:val="002B3494"/>
    <w:rsid w:val="002B3952"/>
    <w:rsid w:val="002B41D1"/>
    <w:rsid w:val="002B43FF"/>
    <w:rsid w:val="002B45E4"/>
    <w:rsid w:val="002B47CD"/>
    <w:rsid w:val="002B4806"/>
    <w:rsid w:val="002B48B5"/>
    <w:rsid w:val="002B4A6C"/>
    <w:rsid w:val="002B4B12"/>
    <w:rsid w:val="002B51BE"/>
    <w:rsid w:val="002B51F3"/>
    <w:rsid w:val="002B52AD"/>
    <w:rsid w:val="002B52EC"/>
    <w:rsid w:val="002B579E"/>
    <w:rsid w:val="002B5BFC"/>
    <w:rsid w:val="002B5C18"/>
    <w:rsid w:val="002B5DF6"/>
    <w:rsid w:val="002B5E30"/>
    <w:rsid w:val="002B5F5C"/>
    <w:rsid w:val="002B610D"/>
    <w:rsid w:val="002B6EFC"/>
    <w:rsid w:val="002B6FBA"/>
    <w:rsid w:val="002B7173"/>
    <w:rsid w:val="002B727F"/>
    <w:rsid w:val="002B745D"/>
    <w:rsid w:val="002B7870"/>
    <w:rsid w:val="002B7CE6"/>
    <w:rsid w:val="002B7CFB"/>
    <w:rsid w:val="002C057C"/>
    <w:rsid w:val="002C0C5E"/>
    <w:rsid w:val="002C0F10"/>
    <w:rsid w:val="002C1576"/>
    <w:rsid w:val="002C15EB"/>
    <w:rsid w:val="002C1777"/>
    <w:rsid w:val="002C1BFB"/>
    <w:rsid w:val="002C1C36"/>
    <w:rsid w:val="002C1D86"/>
    <w:rsid w:val="002C1E40"/>
    <w:rsid w:val="002C1EA0"/>
    <w:rsid w:val="002C2329"/>
    <w:rsid w:val="002C276A"/>
    <w:rsid w:val="002C27D5"/>
    <w:rsid w:val="002C2A45"/>
    <w:rsid w:val="002C2D69"/>
    <w:rsid w:val="002C30F2"/>
    <w:rsid w:val="002C30F9"/>
    <w:rsid w:val="002C31AF"/>
    <w:rsid w:val="002C31F1"/>
    <w:rsid w:val="002C32D8"/>
    <w:rsid w:val="002C371F"/>
    <w:rsid w:val="002C3AB4"/>
    <w:rsid w:val="002C3C6A"/>
    <w:rsid w:val="002C3D92"/>
    <w:rsid w:val="002C3DA1"/>
    <w:rsid w:val="002C3DBB"/>
    <w:rsid w:val="002C417B"/>
    <w:rsid w:val="002C4256"/>
    <w:rsid w:val="002C46E3"/>
    <w:rsid w:val="002C4A79"/>
    <w:rsid w:val="002C5257"/>
    <w:rsid w:val="002C5311"/>
    <w:rsid w:val="002C55BF"/>
    <w:rsid w:val="002C55F9"/>
    <w:rsid w:val="002C5759"/>
    <w:rsid w:val="002C58CC"/>
    <w:rsid w:val="002C59A0"/>
    <w:rsid w:val="002C5EC8"/>
    <w:rsid w:val="002C5F75"/>
    <w:rsid w:val="002C608F"/>
    <w:rsid w:val="002C620E"/>
    <w:rsid w:val="002C6279"/>
    <w:rsid w:val="002C62E0"/>
    <w:rsid w:val="002C6334"/>
    <w:rsid w:val="002C6405"/>
    <w:rsid w:val="002C6832"/>
    <w:rsid w:val="002C6C29"/>
    <w:rsid w:val="002C6CA7"/>
    <w:rsid w:val="002C6DC7"/>
    <w:rsid w:val="002C6EA4"/>
    <w:rsid w:val="002C6F1C"/>
    <w:rsid w:val="002C72BB"/>
    <w:rsid w:val="002C766C"/>
    <w:rsid w:val="002C76AC"/>
    <w:rsid w:val="002C76F7"/>
    <w:rsid w:val="002C7A9B"/>
    <w:rsid w:val="002C7B63"/>
    <w:rsid w:val="002C7EC3"/>
    <w:rsid w:val="002C7FE1"/>
    <w:rsid w:val="002D0834"/>
    <w:rsid w:val="002D094C"/>
    <w:rsid w:val="002D0CCA"/>
    <w:rsid w:val="002D0EA5"/>
    <w:rsid w:val="002D0ED0"/>
    <w:rsid w:val="002D14DB"/>
    <w:rsid w:val="002D15EB"/>
    <w:rsid w:val="002D1747"/>
    <w:rsid w:val="002D1980"/>
    <w:rsid w:val="002D1ABE"/>
    <w:rsid w:val="002D1DC8"/>
    <w:rsid w:val="002D2065"/>
    <w:rsid w:val="002D2236"/>
    <w:rsid w:val="002D226B"/>
    <w:rsid w:val="002D2320"/>
    <w:rsid w:val="002D234E"/>
    <w:rsid w:val="002D245C"/>
    <w:rsid w:val="002D275D"/>
    <w:rsid w:val="002D2ACA"/>
    <w:rsid w:val="002D2DD8"/>
    <w:rsid w:val="002D30B3"/>
    <w:rsid w:val="002D30D3"/>
    <w:rsid w:val="002D37CA"/>
    <w:rsid w:val="002D3AA8"/>
    <w:rsid w:val="002D3BC2"/>
    <w:rsid w:val="002D3F4B"/>
    <w:rsid w:val="002D407E"/>
    <w:rsid w:val="002D413A"/>
    <w:rsid w:val="002D42D8"/>
    <w:rsid w:val="002D4368"/>
    <w:rsid w:val="002D43C3"/>
    <w:rsid w:val="002D444C"/>
    <w:rsid w:val="002D4651"/>
    <w:rsid w:val="002D4657"/>
    <w:rsid w:val="002D47E5"/>
    <w:rsid w:val="002D4B3D"/>
    <w:rsid w:val="002D4C2F"/>
    <w:rsid w:val="002D4D67"/>
    <w:rsid w:val="002D4ECA"/>
    <w:rsid w:val="002D55DE"/>
    <w:rsid w:val="002D5845"/>
    <w:rsid w:val="002D59E5"/>
    <w:rsid w:val="002D5B0F"/>
    <w:rsid w:val="002D5D88"/>
    <w:rsid w:val="002D6486"/>
    <w:rsid w:val="002D67B3"/>
    <w:rsid w:val="002D688F"/>
    <w:rsid w:val="002D6E96"/>
    <w:rsid w:val="002D7283"/>
    <w:rsid w:val="002D7CC3"/>
    <w:rsid w:val="002D7CCF"/>
    <w:rsid w:val="002D7D00"/>
    <w:rsid w:val="002D7F33"/>
    <w:rsid w:val="002E0103"/>
    <w:rsid w:val="002E0244"/>
    <w:rsid w:val="002E0249"/>
    <w:rsid w:val="002E0AE3"/>
    <w:rsid w:val="002E0D9A"/>
    <w:rsid w:val="002E1285"/>
    <w:rsid w:val="002E12C2"/>
    <w:rsid w:val="002E1409"/>
    <w:rsid w:val="002E154C"/>
    <w:rsid w:val="002E1590"/>
    <w:rsid w:val="002E1601"/>
    <w:rsid w:val="002E16C2"/>
    <w:rsid w:val="002E1987"/>
    <w:rsid w:val="002E1D42"/>
    <w:rsid w:val="002E2441"/>
    <w:rsid w:val="002E2478"/>
    <w:rsid w:val="002E2481"/>
    <w:rsid w:val="002E2744"/>
    <w:rsid w:val="002E2A5B"/>
    <w:rsid w:val="002E2A6C"/>
    <w:rsid w:val="002E2CDE"/>
    <w:rsid w:val="002E313E"/>
    <w:rsid w:val="002E3203"/>
    <w:rsid w:val="002E321B"/>
    <w:rsid w:val="002E33BA"/>
    <w:rsid w:val="002E3489"/>
    <w:rsid w:val="002E36CB"/>
    <w:rsid w:val="002E3FDC"/>
    <w:rsid w:val="002E475A"/>
    <w:rsid w:val="002E4895"/>
    <w:rsid w:val="002E4F35"/>
    <w:rsid w:val="002E4F60"/>
    <w:rsid w:val="002E50C5"/>
    <w:rsid w:val="002E53CD"/>
    <w:rsid w:val="002E55A7"/>
    <w:rsid w:val="002E59E3"/>
    <w:rsid w:val="002E5AA5"/>
    <w:rsid w:val="002E5BBF"/>
    <w:rsid w:val="002E5C10"/>
    <w:rsid w:val="002E5CC6"/>
    <w:rsid w:val="002E5D4A"/>
    <w:rsid w:val="002E6149"/>
    <w:rsid w:val="002E635B"/>
    <w:rsid w:val="002E6C6B"/>
    <w:rsid w:val="002E6D4E"/>
    <w:rsid w:val="002E6EDB"/>
    <w:rsid w:val="002E6F0F"/>
    <w:rsid w:val="002E6FE3"/>
    <w:rsid w:val="002E6FE7"/>
    <w:rsid w:val="002E71FE"/>
    <w:rsid w:val="002E72D1"/>
    <w:rsid w:val="002E72DC"/>
    <w:rsid w:val="002E7372"/>
    <w:rsid w:val="002E7630"/>
    <w:rsid w:val="002E77E7"/>
    <w:rsid w:val="002E7A20"/>
    <w:rsid w:val="002E7B73"/>
    <w:rsid w:val="002E7D05"/>
    <w:rsid w:val="002E7E4A"/>
    <w:rsid w:val="002F004F"/>
    <w:rsid w:val="002F035D"/>
    <w:rsid w:val="002F0512"/>
    <w:rsid w:val="002F06F5"/>
    <w:rsid w:val="002F0B4B"/>
    <w:rsid w:val="002F0E62"/>
    <w:rsid w:val="002F0E8B"/>
    <w:rsid w:val="002F1072"/>
    <w:rsid w:val="002F1211"/>
    <w:rsid w:val="002F139C"/>
    <w:rsid w:val="002F1418"/>
    <w:rsid w:val="002F1667"/>
    <w:rsid w:val="002F16C6"/>
    <w:rsid w:val="002F1796"/>
    <w:rsid w:val="002F17F7"/>
    <w:rsid w:val="002F27AC"/>
    <w:rsid w:val="002F2855"/>
    <w:rsid w:val="002F29CF"/>
    <w:rsid w:val="002F2A47"/>
    <w:rsid w:val="002F2CC6"/>
    <w:rsid w:val="002F2D3C"/>
    <w:rsid w:val="002F3968"/>
    <w:rsid w:val="002F39D6"/>
    <w:rsid w:val="002F39E9"/>
    <w:rsid w:val="002F3D93"/>
    <w:rsid w:val="002F3ED3"/>
    <w:rsid w:val="002F3ED6"/>
    <w:rsid w:val="002F3FCB"/>
    <w:rsid w:val="002F401E"/>
    <w:rsid w:val="002F4192"/>
    <w:rsid w:val="002F44E3"/>
    <w:rsid w:val="002F4E6A"/>
    <w:rsid w:val="002F51B9"/>
    <w:rsid w:val="002F5386"/>
    <w:rsid w:val="002F559F"/>
    <w:rsid w:val="002F568B"/>
    <w:rsid w:val="002F5C29"/>
    <w:rsid w:val="002F5CF1"/>
    <w:rsid w:val="002F6C15"/>
    <w:rsid w:val="002F6CBD"/>
    <w:rsid w:val="002F6CFB"/>
    <w:rsid w:val="002F6FC9"/>
    <w:rsid w:val="002F7032"/>
    <w:rsid w:val="002F71C7"/>
    <w:rsid w:val="002F733A"/>
    <w:rsid w:val="002F73D2"/>
    <w:rsid w:val="002F74C6"/>
    <w:rsid w:val="002F79D8"/>
    <w:rsid w:val="002F7A42"/>
    <w:rsid w:val="002F7CC0"/>
    <w:rsid w:val="002F7E24"/>
    <w:rsid w:val="002F7F8E"/>
    <w:rsid w:val="0030029A"/>
    <w:rsid w:val="00300383"/>
    <w:rsid w:val="00300391"/>
    <w:rsid w:val="0030086F"/>
    <w:rsid w:val="00300C94"/>
    <w:rsid w:val="003011DB"/>
    <w:rsid w:val="003012B0"/>
    <w:rsid w:val="003015AF"/>
    <w:rsid w:val="0030176F"/>
    <w:rsid w:val="00301C21"/>
    <w:rsid w:val="00301DDC"/>
    <w:rsid w:val="003025D2"/>
    <w:rsid w:val="00302962"/>
    <w:rsid w:val="003031C6"/>
    <w:rsid w:val="00303282"/>
    <w:rsid w:val="00303905"/>
    <w:rsid w:val="00303D88"/>
    <w:rsid w:val="003041AF"/>
    <w:rsid w:val="00304310"/>
    <w:rsid w:val="00304B1D"/>
    <w:rsid w:val="00304C8A"/>
    <w:rsid w:val="00305028"/>
    <w:rsid w:val="0030527C"/>
    <w:rsid w:val="0030536F"/>
    <w:rsid w:val="003054AA"/>
    <w:rsid w:val="003055E3"/>
    <w:rsid w:val="00305636"/>
    <w:rsid w:val="003058E3"/>
    <w:rsid w:val="00305949"/>
    <w:rsid w:val="00305AAC"/>
    <w:rsid w:val="00305B63"/>
    <w:rsid w:val="00305E76"/>
    <w:rsid w:val="00305F39"/>
    <w:rsid w:val="00305FE1"/>
    <w:rsid w:val="003063FF"/>
    <w:rsid w:val="003064A1"/>
    <w:rsid w:val="00306A4F"/>
    <w:rsid w:val="00306D2E"/>
    <w:rsid w:val="00307126"/>
    <w:rsid w:val="0030721F"/>
    <w:rsid w:val="00307276"/>
    <w:rsid w:val="00307424"/>
    <w:rsid w:val="0030754B"/>
    <w:rsid w:val="003075FD"/>
    <w:rsid w:val="00307610"/>
    <w:rsid w:val="0030761F"/>
    <w:rsid w:val="00307BE2"/>
    <w:rsid w:val="00307C5F"/>
    <w:rsid w:val="00307DBB"/>
    <w:rsid w:val="00310029"/>
    <w:rsid w:val="003103EE"/>
    <w:rsid w:val="0031044D"/>
    <w:rsid w:val="003105AD"/>
    <w:rsid w:val="003106D1"/>
    <w:rsid w:val="003108B9"/>
    <w:rsid w:val="00310B8C"/>
    <w:rsid w:val="00310DA7"/>
    <w:rsid w:val="00310DF9"/>
    <w:rsid w:val="0031106E"/>
    <w:rsid w:val="0031135E"/>
    <w:rsid w:val="003117A8"/>
    <w:rsid w:val="00311AFC"/>
    <w:rsid w:val="00312150"/>
    <w:rsid w:val="003122B1"/>
    <w:rsid w:val="003122D7"/>
    <w:rsid w:val="0031233F"/>
    <w:rsid w:val="003123A7"/>
    <w:rsid w:val="003123E5"/>
    <w:rsid w:val="003123F6"/>
    <w:rsid w:val="00312411"/>
    <w:rsid w:val="003128D2"/>
    <w:rsid w:val="003128E2"/>
    <w:rsid w:val="00312FE7"/>
    <w:rsid w:val="00313030"/>
    <w:rsid w:val="003133A1"/>
    <w:rsid w:val="003134E3"/>
    <w:rsid w:val="0031394A"/>
    <w:rsid w:val="00313E2F"/>
    <w:rsid w:val="00313F76"/>
    <w:rsid w:val="0031406E"/>
    <w:rsid w:val="00314095"/>
    <w:rsid w:val="0031431C"/>
    <w:rsid w:val="00314357"/>
    <w:rsid w:val="003148FE"/>
    <w:rsid w:val="00314FE8"/>
    <w:rsid w:val="00315089"/>
    <w:rsid w:val="0031519F"/>
    <w:rsid w:val="003152AB"/>
    <w:rsid w:val="003153C0"/>
    <w:rsid w:val="0031550B"/>
    <w:rsid w:val="00315567"/>
    <w:rsid w:val="00315585"/>
    <w:rsid w:val="003156B5"/>
    <w:rsid w:val="00315BB4"/>
    <w:rsid w:val="00315E89"/>
    <w:rsid w:val="00315EEB"/>
    <w:rsid w:val="00316009"/>
    <w:rsid w:val="0031634E"/>
    <w:rsid w:val="00316725"/>
    <w:rsid w:val="00316A05"/>
    <w:rsid w:val="00316CE5"/>
    <w:rsid w:val="0031715C"/>
    <w:rsid w:val="003173C8"/>
    <w:rsid w:val="0031763A"/>
    <w:rsid w:val="003176A4"/>
    <w:rsid w:val="0031796A"/>
    <w:rsid w:val="00317FB7"/>
    <w:rsid w:val="00317FF3"/>
    <w:rsid w:val="003203C5"/>
    <w:rsid w:val="00320400"/>
    <w:rsid w:val="00320613"/>
    <w:rsid w:val="0032073F"/>
    <w:rsid w:val="00320903"/>
    <w:rsid w:val="00320993"/>
    <w:rsid w:val="00320BF9"/>
    <w:rsid w:val="00320FDF"/>
    <w:rsid w:val="00321336"/>
    <w:rsid w:val="0032154A"/>
    <w:rsid w:val="003216C7"/>
    <w:rsid w:val="00321830"/>
    <w:rsid w:val="0032187D"/>
    <w:rsid w:val="00321B49"/>
    <w:rsid w:val="00322270"/>
    <w:rsid w:val="00322679"/>
    <w:rsid w:val="003227CC"/>
    <w:rsid w:val="00322D91"/>
    <w:rsid w:val="00322EC1"/>
    <w:rsid w:val="00322FC6"/>
    <w:rsid w:val="00323386"/>
    <w:rsid w:val="00324620"/>
    <w:rsid w:val="00324683"/>
    <w:rsid w:val="0032494C"/>
    <w:rsid w:val="00324CEF"/>
    <w:rsid w:val="00324E06"/>
    <w:rsid w:val="003250BC"/>
    <w:rsid w:val="00325176"/>
    <w:rsid w:val="00325807"/>
    <w:rsid w:val="003258B9"/>
    <w:rsid w:val="003259C1"/>
    <w:rsid w:val="00325A81"/>
    <w:rsid w:val="00325E5D"/>
    <w:rsid w:val="003261C6"/>
    <w:rsid w:val="00326234"/>
    <w:rsid w:val="00326483"/>
    <w:rsid w:val="003265AE"/>
    <w:rsid w:val="0032670A"/>
    <w:rsid w:val="00326AC3"/>
    <w:rsid w:val="00326C6D"/>
    <w:rsid w:val="00326E59"/>
    <w:rsid w:val="00326FFB"/>
    <w:rsid w:val="003276D9"/>
    <w:rsid w:val="00327D5D"/>
    <w:rsid w:val="003301EB"/>
    <w:rsid w:val="003302C4"/>
    <w:rsid w:val="0033047B"/>
    <w:rsid w:val="00330C84"/>
    <w:rsid w:val="00330CF4"/>
    <w:rsid w:val="003311A0"/>
    <w:rsid w:val="00331239"/>
    <w:rsid w:val="003312F5"/>
    <w:rsid w:val="0033188C"/>
    <w:rsid w:val="003318F1"/>
    <w:rsid w:val="003319E7"/>
    <w:rsid w:val="00331A6C"/>
    <w:rsid w:val="00331A9F"/>
    <w:rsid w:val="00331C74"/>
    <w:rsid w:val="003323B1"/>
    <w:rsid w:val="003323B3"/>
    <w:rsid w:val="003329CC"/>
    <w:rsid w:val="00332A3D"/>
    <w:rsid w:val="00333078"/>
    <w:rsid w:val="003332F0"/>
    <w:rsid w:val="00333632"/>
    <w:rsid w:val="003336E9"/>
    <w:rsid w:val="00333856"/>
    <w:rsid w:val="00333A5E"/>
    <w:rsid w:val="00333DA3"/>
    <w:rsid w:val="00333F25"/>
    <w:rsid w:val="003341C2"/>
    <w:rsid w:val="003342B3"/>
    <w:rsid w:val="003345F1"/>
    <w:rsid w:val="00334803"/>
    <w:rsid w:val="00334D65"/>
    <w:rsid w:val="00335108"/>
    <w:rsid w:val="00335151"/>
    <w:rsid w:val="00335241"/>
    <w:rsid w:val="003353E2"/>
    <w:rsid w:val="00335660"/>
    <w:rsid w:val="00335706"/>
    <w:rsid w:val="003357DD"/>
    <w:rsid w:val="00335D0B"/>
    <w:rsid w:val="00335F91"/>
    <w:rsid w:val="00336350"/>
    <w:rsid w:val="003366CF"/>
    <w:rsid w:val="0033677B"/>
    <w:rsid w:val="00336B24"/>
    <w:rsid w:val="00336E9E"/>
    <w:rsid w:val="00336EB7"/>
    <w:rsid w:val="00337554"/>
    <w:rsid w:val="0033791C"/>
    <w:rsid w:val="00337BE9"/>
    <w:rsid w:val="00340110"/>
    <w:rsid w:val="00340297"/>
    <w:rsid w:val="0034050C"/>
    <w:rsid w:val="00340904"/>
    <w:rsid w:val="00340D50"/>
    <w:rsid w:val="00340DB4"/>
    <w:rsid w:val="00340DE7"/>
    <w:rsid w:val="00341006"/>
    <w:rsid w:val="00341447"/>
    <w:rsid w:val="00341693"/>
    <w:rsid w:val="003419E9"/>
    <w:rsid w:val="00341D62"/>
    <w:rsid w:val="00342026"/>
    <w:rsid w:val="003421EF"/>
    <w:rsid w:val="0034257E"/>
    <w:rsid w:val="003425E5"/>
    <w:rsid w:val="003426FB"/>
    <w:rsid w:val="0034284C"/>
    <w:rsid w:val="00342AE1"/>
    <w:rsid w:val="00342BAF"/>
    <w:rsid w:val="00342E33"/>
    <w:rsid w:val="00342EC9"/>
    <w:rsid w:val="0034326B"/>
    <w:rsid w:val="003432FC"/>
    <w:rsid w:val="003433C7"/>
    <w:rsid w:val="00343500"/>
    <w:rsid w:val="00343675"/>
    <w:rsid w:val="00343974"/>
    <w:rsid w:val="003439F2"/>
    <w:rsid w:val="00343AA0"/>
    <w:rsid w:val="00343E18"/>
    <w:rsid w:val="00343E45"/>
    <w:rsid w:val="00343EAD"/>
    <w:rsid w:val="00344178"/>
    <w:rsid w:val="003443EA"/>
    <w:rsid w:val="003447DC"/>
    <w:rsid w:val="003449D8"/>
    <w:rsid w:val="00344B98"/>
    <w:rsid w:val="00344E96"/>
    <w:rsid w:val="00345216"/>
    <w:rsid w:val="0034547F"/>
    <w:rsid w:val="00345505"/>
    <w:rsid w:val="00345623"/>
    <w:rsid w:val="003457D7"/>
    <w:rsid w:val="003459AF"/>
    <w:rsid w:val="00345A75"/>
    <w:rsid w:val="00345B78"/>
    <w:rsid w:val="00345CA2"/>
    <w:rsid w:val="00345D72"/>
    <w:rsid w:val="0034614D"/>
    <w:rsid w:val="00346276"/>
    <w:rsid w:val="00346289"/>
    <w:rsid w:val="0034660E"/>
    <w:rsid w:val="00346B4C"/>
    <w:rsid w:val="00346B6A"/>
    <w:rsid w:val="00347292"/>
    <w:rsid w:val="0034767E"/>
    <w:rsid w:val="0034769C"/>
    <w:rsid w:val="003476DD"/>
    <w:rsid w:val="0034796A"/>
    <w:rsid w:val="00347B82"/>
    <w:rsid w:val="00347DF1"/>
    <w:rsid w:val="00347E84"/>
    <w:rsid w:val="003502EC"/>
    <w:rsid w:val="0035046A"/>
    <w:rsid w:val="00350502"/>
    <w:rsid w:val="0035092D"/>
    <w:rsid w:val="00350934"/>
    <w:rsid w:val="00350A4F"/>
    <w:rsid w:val="00350C25"/>
    <w:rsid w:val="00351151"/>
    <w:rsid w:val="003511EE"/>
    <w:rsid w:val="00351307"/>
    <w:rsid w:val="00351560"/>
    <w:rsid w:val="00351581"/>
    <w:rsid w:val="003515CE"/>
    <w:rsid w:val="0035170A"/>
    <w:rsid w:val="00351A15"/>
    <w:rsid w:val="00351B91"/>
    <w:rsid w:val="00351BC8"/>
    <w:rsid w:val="00351E0C"/>
    <w:rsid w:val="00352373"/>
    <w:rsid w:val="0035241A"/>
    <w:rsid w:val="003528FB"/>
    <w:rsid w:val="00352920"/>
    <w:rsid w:val="00352A3B"/>
    <w:rsid w:val="00352A64"/>
    <w:rsid w:val="00352AE2"/>
    <w:rsid w:val="00352AFA"/>
    <w:rsid w:val="00352DB0"/>
    <w:rsid w:val="00352DFC"/>
    <w:rsid w:val="003531ED"/>
    <w:rsid w:val="003535D1"/>
    <w:rsid w:val="0035380F"/>
    <w:rsid w:val="003538BF"/>
    <w:rsid w:val="00353CAF"/>
    <w:rsid w:val="003543FA"/>
    <w:rsid w:val="00354572"/>
    <w:rsid w:val="00354F54"/>
    <w:rsid w:val="003551B5"/>
    <w:rsid w:val="003553A9"/>
    <w:rsid w:val="00355515"/>
    <w:rsid w:val="0035589B"/>
    <w:rsid w:val="00355A56"/>
    <w:rsid w:val="00355BDF"/>
    <w:rsid w:val="00356129"/>
    <w:rsid w:val="003562A9"/>
    <w:rsid w:val="0035672C"/>
    <w:rsid w:val="003569E6"/>
    <w:rsid w:val="00356DE5"/>
    <w:rsid w:val="00357027"/>
    <w:rsid w:val="003570B9"/>
    <w:rsid w:val="003572FE"/>
    <w:rsid w:val="0035754B"/>
    <w:rsid w:val="00357565"/>
    <w:rsid w:val="003575D0"/>
    <w:rsid w:val="00357606"/>
    <w:rsid w:val="003576FB"/>
    <w:rsid w:val="003577F0"/>
    <w:rsid w:val="00357907"/>
    <w:rsid w:val="00357969"/>
    <w:rsid w:val="00360094"/>
    <w:rsid w:val="00360142"/>
    <w:rsid w:val="0036049C"/>
    <w:rsid w:val="0036056C"/>
    <w:rsid w:val="0036086C"/>
    <w:rsid w:val="00360CAF"/>
    <w:rsid w:val="00360D3B"/>
    <w:rsid w:val="00361210"/>
    <w:rsid w:val="0036138B"/>
    <w:rsid w:val="003613D4"/>
    <w:rsid w:val="003614C1"/>
    <w:rsid w:val="00361584"/>
    <w:rsid w:val="00361B44"/>
    <w:rsid w:val="00362297"/>
    <w:rsid w:val="003623E9"/>
    <w:rsid w:val="00362584"/>
    <w:rsid w:val="0036277D"/>
    <w:rsid w:val="003634A6"/>
    <w:rsid w:val="00363663"/>
    <w:rsid w:val="00363B31"/>
    <w:rsid w:val="00363F99"/>
    <w:rsid w:val="00364390"/>
    <w:rsid w:val="00364490"/>
    <w:rsid w:val="0036452F"/>
    <w:rsid w:val="00364555"/>
    <w:rsid w:val="00364568"/>
    <w:rsid w:val="003649CE"/>
    <w:rsid w:val="00364BA3"/>
    <w:rsid w:val="00364C51"/>
    <w:rsid w:val="00364C9F"/>
    <w:rsid w:val="0036515E"/>
    <w:rsid w:val="00365185"/>
    <w:rsid w:val="00365297"/>
    <w:rsid w:val="00365668"/>
    <w:rsid w:val="00365CB9"/>
    <w:rsid w:val="00365D8A"/>
    <w:rsid w:val="0036674D"/>
    <w:rsid w:val="00366A52"/>
    <w:rsid w:val="00366C02"/>
    <w:rsid w:val="00366ECF"/>
    <w:rsid w:val="00366FC6"/>
    <w:rsid w:val="003670BF"/>
    <w:rsid w:val="0036729E"/>
    <w:rsid w:val="00367563"/>
    <w:rsid w:val="0036757F"/>
    <w:rsid w:val="003678C6"/>
    <w:rsid w:val="00367A24"/>
    <w:rsid w:val="00367F70"/>
    <w:rsid w:val="0037014C"/>
    <w:rsid w:val="00370392"/>
    <w:rsid w:val="003703C6"/>
    <w:rsid w:val="0037058F"/>
    <w:rsid w:val="00370808"/>
    <w:rsid w:val="00370888"/>
    <w:rsid w:val="00371127"/>
    <w:rsid w:val="00371723"/>
    <w:rsid w:val="00371797"/>
    <w:rsid w:val="003718FF"/>
    <w:rsid w:val="00371959"/>
    <w:rsid w:val="00371BBE"/>
    <w:rsid w:val="00371C69"/>
    <w:rsid w:val="00371CAA"/>
    <w:rsid w:val="00371D16"/>
    <w:rsid w:val="00372046"/>
    <w:rsid w:val="0037208E"/>
    <w:rsid w:val="00372376"/>
    <w:rsid w:val="00372754"/>
    <w:rsid w:val="00372829"/>
    <w:rsid w:val="003729F3"/>
    <w:rsid w:val="0037301B"/>
    <w:rsid w:val="003735A7"/>
    <w:rsid w:val="0037371C"/>
    <w:rsid w:val="0037398B"/>
    <w:rsid w:val="00373CC5"/>
    <w:rsid w:val="00373DFA"/>
    <w:rsid w:val="00374126"/>
    <w:rsid w:val="00374127"/>
    <w:rsid w:val="003742B3"/>
    <w:rsid w:val="0037470E"/>
    <w:rsid w:val="00374A11"/>
    <w:rsid w:val="00374B7E"/>
    <w:rsid w:val="00374D5B"/>
    <w:rsid w:val="00374D8D"/>
    <w:rsid w:val="0037520A"/>
    <w:rsid w:val="00375254"/>
    <w:rsid w:val="003753CC"/>
    <w:rsid w:val="0037570E"/>
    <w:rsid w:val="00375A44"/>
    <w:rsid w:val="00376152"/>
    <w:rsid w:val="00376544"/>
    <w:rsid w:val="003766B0"/>
    <w:rsid w:val="00376859"/>
    <w:rsid w:val="00376CEC"/>
    <w:rsid w:val="00376F75"/>
    <w:rsid w:val="00376FEE"/>
    <w:rsid w:val="0037742B"/>
    <w:rsid w:val="0037746E"/>
    <w:rsid w:val="0037754C"/>
    <w:rsid w:val="00377B07"/>
    <w:rsid w:val="00377D15"/>
    <w:rsid w:val="00377D3B"/>
    <w:rsid w:val="00377E55"/>
    <w:rsid w:val="0038014A"/>
    <w:rsid w:val="003802E4"/>
    <w:rsid w:val="00380598"/>
    <w:rsid w:val="003805B7"/>
    <w:rsid w:val="003805FB"/>
    <w:rsid w:val="003809E3"/>
    <w:rsid w:val="00381084"/>
    <w:rsid w:val="0038116A"/>
    <w:rsid w:val="003813EC"/>
    <w:rsid w:val="00381443"/>
    <w:rsid w:val="00381ED5"/>
    <w:rsid w:val="00381F8D"/>
    <w:rsid w:val="00381FAF"/>
    <w:rsid w:val="003823C9"/>
    <w:rsid w:val="0038253C"/>
    <w:rsid w:val="00382798"/>
    <w:rsid w:val="0038281F"/>
    <w:rsid w:val="003828DB"/>
    <w:rsid w:val="00382DE9"/>
    <w:rsid w:val="00382EC2"/>
    <w:rsid w:val="00382F5A"/>
    <w:rsid w:val="0038309D"/>
    <w:rsid w:val="003830DE"/>
    <w:rsid w:val="0038312F"/>
    <w:rsid w:val="00383426"/>
    <w:rsid w:val="00383C88"/>
    <w:rsid w:val="00383EB1"/>
    <w:rsid w:val="0038420F"/>
    <w:rsid w:val="003843A8"/>
    <w:rsid w:val="003846D8"/>
    <w:rsid w:val="00384ABE"/>
    <w:rsid w:val="00384C39"/>
    <w:rsid w:val="00384E9C"/>
    <w:rsid w:val="00384F18"/>
    <w:rsid w:val="003852B3"/>
    <w:rsid w:val="0038540A"/>
    <w:rsid w:val="00385E23"/>
    <w:rsid w:val="00385F03"/>
    <w:rsid w:val="00385FF8"/>
    <w:rsid w:val="003863AA"/>
    <w:rsid w:val="00386F66"/>
    <w:rsid w:val="0038716B"/>
    <w:rsid w:val="003873DC"/>
    <w:rsid w:val="0038760E"/>
    <w:rsid w:val="003877C7"/>
    <w:rsid w:val="00387D3C"/>
    <w:rsid w:val="00387D9C"/>
    <w:rsid w:val="00387DEE"/>
    <w:rsid w:val="00387EFB"/>
    <w:rsid w:val="00390187"/>
    <w:rsid w:val="003902D2"/>
    <w:rsid w:val="00390383"/>
    <w:rsid w:val="00390707"/>
    <w:rsid w:val="003908BB"/>
    <w:rsid w:val="003911A0"/>
    <w:rsid w:val="003911CD"/>
    <w:rsid w:val="00391263"/>
    <w:rsid w:val="003912A9"/>
    <w:rsid w:val="003912FA"/>
    <w:rsid w:val="0039137F"/>
    <w:rsid w:val="003913C3"/>
    <w:rsid w:val="00391ACB"/>
    <w:rsid w:val="00391C97"/>
    <w:rsid w:val="00391E5B"/>
    <w:rsid w:val="00391F12"/>
    <w:rsid w:val="00391F72"/>
    <w:rsid w:val="0039212F"/>
    <w:rsid w:val="00392358"/>
    <w:rsid w:val="00392543"/>
    <w:rsid w:val="003925A6"/>
    <w:rsid w:val="003925D8"/>
    <w:rsid w:val="003925D9"/>
    <w:rsid w:val="003925F6"/>
    <w:rsid w:val="00392950"/>
    <w:rsid w:val="00392F12"/>
    <w:rsid w:val="0039302A"/>
    <w:rsid w:val="00393041"/>
    <w:rsid w:val="003931FC"/>
    <w:rsid w:val="00393310"/>
    <w:rsid w:val="0039365F"/>
    <w:rsid w:val="003937BB"/>
    <w:rsid w:val="00393B14"/>
    <w:rsid w:val="00393BB5"/>
    <w:rsid w:val="00394024"/>
    <w:rsid w:val="0039402C"/>
    <w:rsid w:val="00394117"/>
    <w:rsid w:val="00394458"/>
    <w:rsid w:val="00394ADE"/>
    <w:rsid w:val="00394F65"/>
    <w:rsid w:val="00395231"/>
    <w:rsid w:val="00395447"/>
    <w:rsid w:val="0039548E"/>
    <w:rsid w:val="0039667B"/>
    <w:rsid w:val="0039685A"/>
    <w:rsid w:val="00396881"/>
    <w:rsid w:val="00396CC4"/>
    <w:rsid w:val="00396D34"/>
    <w:rsid w:val="00397374"/>
    <w:rsid w:val="003973E5"/>
    <w:rsid w:val="003977D0"/>
    <w:rsid w:val="00397B41"/>
    <w:rsid w:val="00397D54"/>
    <w:rsid w:val="00397E5E"/>
    <w:rsid w:val="00397F18"/>
    <w:rsid w:val="00397F21"/>
    <w:rsid w:val="00397F42"/>
    <w:rsid w:val="003A000E"/>
    <w:rsid w:val="003A00D7"/>
    <w:rsid w:val="003A02BE"/>
    <w:rsid w:val="003A05FC"/>
    <w:rsid w:val="003A0931"/>
    <w:rsid w:val="003A0977"/>
    <w:rsid w:val="003A0B17"/>
    <w:rsid w:val="003A0B53"/>
    <w:rsid w:val="003A0C85"/>
    <w:rsid w:val="003A0D25"/>
    <w:rsid w:val="003A0FE7"/>
    <w:rsid w:val="003A135F"/>
    <w:rsid w:val="003A177C"/>
    <w:rsid w:val="003A1804"/>
    <w:rsid w:val="003A1830"/>
    <w:rsid w:val="003A194F"/>
    <w:rsid w:val="003A1CA5"/>
    <w:rsid w:val="003A1D0C"/>
    <w:rsid w:val="003A1D7F"/>
    <w:rsid w:val="003A21D1"/>
    <w:rsid w:val="003A222F"/>
    <w:rsid w:val="003A224A"/>
    <w:rsid w:val="003A2569"/>
    <w:rsid w:val="003A2B64"/>
    <w:rsid w:val="003A2BB1"/>
    <w:rsid w:val="003A2E71"/>
    <w:rsid w:val="003A2EE6"/>
    <w:rsid w:val="003A2F0C"/>
    <w:rsid w:val="003A3284"/>
    <w:rsid w:val="003A3425"/>
    <w:rsid w:val="003A3968"/>
    <w:rsid w:val="003A3A97"/>
    <w:rsid w:val="003A3B3A"/>
    <w:rsid w:val="003A3F5A"/>
    <w:rsid w:val="003A43D1"/>
    <w:rsid w:val="003A4686"/>
    <w:rsid w:val="003A468E"/>
    <w:rsid w:val="003A48A3"/>
    <w:rsid w:val="003A4ED8"/>
    <w:rsid w:val="003A51CD"/>
    <w:rsid w:val="003A542D"/>
    <w:rsid w:val="003A591E"/>
    <w:rsid w:val="003A59E6"/>
    <w:rsid w:val="003A62A8"/>
    <w:rsid w:val="003A66E7"/>
    <w:rsid w:val="003A6987"/>
    <w:rsid w:val="003A6CFC"/>
    <w:rsid w:val="003A6D96"/>
    <w:rsid w:val="003A6E8A"/>
    <w:rsid w:val="003A6EDF"/>
    <w:rsid w:val="003A7106"/>
    <w:rsid w:val="003A7144"/>
    <w:rsid w:val="003A71D9"/>
    <w:rsid w:val="003A7B2C"/>
    <w:rsid w:val="003A7DDF"/>
    <w:rsid w:val="003B0263"/>
    <w:rsid w:val="003B03DB"/>
    <w:rsid w:val="003B06DC"/>
    <w:rsid w:val="003B086D"/>
    <w:rsid w:val="003B0A4D"/>
    <w:rsid w:val="003B0A9C"/>
    <w:rsid w:val="003B0E4A"/>
    <w:rsid w:val="003B0F67"/>
    <w:rsid w:val="003B10DE"/>
    <w:rsid w:val="003B1270"/>
    <w:rsid w:val="003B12D7"/>
    <w:rsid w:val="003B1303"/>
    <w:rsid w:val="003B16D0"/>
    <w:rsid w:val="003B1AEE"/>
    <w:rsid w:val="003B1B22"/>
    <w:rsid w:val="003B1B8A"/>
    <w:rsid w:val="003B1F14"/>
    <w:rsid w:val="003B2693"/>
    <w:rsid w:val="003B28A1"/>
    <w:rsid w:val="003B2CC7"/>
    <w:rsid w:val="003B2D98"/>
    <w:rsid w:val="003B31F5"/>
    <w:rsid w:val="003B3389"/>
    <w:rsid w:val="003B34A1"/>
    <w:rsid w:val="003B3A86"/>
    <w:rsid w:val="003B3CA8"/>
    <w:rsid w:val="003B3F0B"/>
    <w:rsid w:val="003B45E5"/>
    <w:rsid w:val="003B4806"/>
    <w:rsid w:val="003B4A62"/>
    <w:rsid w:val="003B4BF9"/>
    <w:rsid w:val="003B5328"/>
    <w:rsid w:val="003B53A1"/>
    <w:rsid w:val="003B5581"/>
    <w:rsid w:val="003B5828"/>
    <w:rsid w:val="003B5885"/>
    <w:rsid w:val="003B58F1"/>
    <w:rsid w:val="003B5B01"/>
    <w:rsid w:val="003B5D97"/>
    <w:rsid w:val="003B5E4A"/>
    <w:rsid w:val="003B5E92"/>
    <w:rsid w:val="003B5FD4"/>
    <w:rsid w:val="003B6303"/>
    <w:rsid w:val="003B6604"/>
    <w:rsid w:val="003B67BD"/>
    <w:rsid w:val="003B68DD"/>
    <w:rsid w:val="003B6DA0"/>
    <w:rsid w:val="003B6F29"/>
    <w:rsid w:val="003B6F81"/>
    <w:rsid w:val="003B73FC"/>
    <w:rsid w:val="003B7549"/>
    <w:rsid w:val="003B7589"/>
    <w:rsid w:val="003B77A6"/>
    <w:rsid w:val="003B783E"/>
    <w:rsid w:val="003B7B57"/>
    <w:rsid w:val="003B7CFC"/>
    <w:rsid w:val="003B7EE0"/>
    <w:rsid w:val="003B7F59"/>
    <w:rsid w:val="003C032A"/>
    <w:rsid w:val="003C043D"/>
    <w:rsid w:val="003C09F7"/>
    <w:rsid w:val="003C0D38"/>
    <w:rsid w:val="003C0E90"/>
    <w:rsid w:val="003C1263"/>
    <w:rsid w:val="003C1279"/>
    <w:rsid w:val="003C15C2"/>
    <w:rsid w:val="003C1678"/>
    <w:rsid w:val="003C174D"/>
    <w:rsid w:val="003C1A7C"/>
    <w:rsid w:val="003C1DAB"/>
    <w:rsid w:val="003C203B"/>
    <w:rsid w:val="003C2634"/>
    <w:rsid w:val="003C2660"/>
    <w:rsid w:val="003C2F22"/>
    <w:rsid w:val="003C3053"/>
    <w:rsid w:val="003C30B2"/>
    <w:rsid w:val="003C329E"/>
    <w:rsid w:val="003C33F4"/>
    <w:rsid w:val="003C370A"/>
    <w:rsid w:val="003C37DA"/>
    <w:rsid w:val="003C3A49"/>
    <w:rsid w:val="003C3FCC"/>
    <w:rsid w:val="003C41AB"/>
    <w:rsid w:val="003C4243"/>
    <w:rsid w:val="003C4260"/>
    <w:rsid w:val="003C431B"/>
    <w:rsid w:val="003C4356"/>
    <w:rsid w:val="003C4486"/>
    <w:rsid w:val="003C47DA"/>
    <w:rsid w:val="003C4C86"/>
    <w:rsid w:val="003C4E87"/>
    <w:rsid w:val="003C533B"/>
    <w:rsid w:val="003C5515"/>
    <w:rsid w:val="003C56D7"/>
    <w:rsid w:val="003C5EBB"/>
    <w:rsid w:val="003C626C"/>
    <w:rsid w:val="003C6446"/>
    <w:rsid w:val="003C684E"/>
    <w:rsid w:val="003C717D"/>
    <w:rsid w:val="003C72FD"/>
    <w:rsid w:val="003C7439"/>
    <w:rsid w:val="003C758C"/>
    <w:rsid w:val="003C77B2"/>
    <w:rsid w:val="003C7ADF"/>
    <w:rsid w:val="003C7C63"/>
    <w:rsid w:val="003D0243"/>
    <w:rsid w:val="003D034C"/>
    <w:rsid w:val="003D08EB"/>
    <w:rsid w:val="003D0C5C"/>
    <w:rsid w:val="003D0CC5"/>
    <w:rsid w:val="003D1253"/>
    <w:rsid w:val="003D189E"/>
    <w:rsid w:val="003D1C2B"/>
    <w:rsid w:val="003D1C5F"/>
    <w:rsid w:val="003D1DFF"/>
    <w:rsid w:val="003D1E16"/>
    <w:rsid w:val="003D1EB6"/>
    <w:rsid w:val="003D1FF4"/>
    <w:rsid w:val="003D249B"/>
    <w:rsid w:val="003D2871"/>
    <w:rsid w:val="003D2B3D"/>
    <w:rsid w:val="003D2B93"/>
    <w:rsid w:val="003D31B9"/>
    <w:rsid w:val="003D326C"/>
    <w:rsid w:val="003D376A"/>
    <w:rsid w:val="003D39EB"/>
    <w:rsid w:val="003D3F45"/>
    <w:rsid w:val="003D40E8"/>
    <w:rsid w:val="003D422E"/>
    <w:rsid w:val="003D42CA"/>
    <w:rsid w:val="003D4707"/>
    <w:rsid w:val="003D4C6F"/>
    <w:rsid w:val="003D5372"/>
    <w:rsid w:val="003D57B1"/>
    <w:rsid w:val="003D5AA4"/>
    <w:rsid w:val="003D5EB0"/>
    <w:rsid w:val="003D5FCE"/>
    <w:rsid w:val="003D6099"/>
    <w:rsid w:val="003D63A9"/>
    <w:rsid w:val="003D63F8"/>
    <w:rsid w:val="003D65FB"/>
    <w:rsid w:val="003D6926"/>
    <w:rsid w:val="003D7066"/>
    <w:rsid w:val="003D745E"/>
    <w:rsid w:val="003D7695"/>
    <w:rsid w:val="003D79F0"/>
    <w:rsid w:val="003D7AE1"/>
    <w:rsid w:val="003D7F4D"/>
    <w:rsid w:val="003E00C2"/>
    <w:rsid w:val="003E0223"/>
    <w:rsid w:val="003E0542"/>
    <w:rsid w:val="003E07C9"/>
    <w:rsid w:val="003E10FE"/>
    <w:rsid w:val="003E14FA"/>
    <w:rsid w:val="003E1527"/>
    <w:rsid w:val="003E19A5"/>
    <w:rsid w:val="003E1BF8"/>
    <w:rsid w:val="003E1DF0"/>
    <w:rsid w:val="003E2692"/>
    <w:rsid w:val="003E2700"/>
    <w:rsid w:val="003E283C"/>
    <w:rsid w:val="003E2DA0"/>
    <w:rsid w:val="003E3363"/>
    <w:rsid w:val="003E3543"/>
    <w:rsid w:val="003E35BC"/>
    <w:rsid w:val="003E3701"/>
    <w:rsid w:val="003E39BD"/>
    <w:rsid w:val="003E3A9A"/>
    <w:rsid w:val="003E3AA2"/>
    <w:rsid w:val="003E3D58"/>
    <w:rsid w:val="003E3ECC"/>
    <w:rsid w:val="003E4025"/>
    <w:rsid w:val="003E407E"/>
    <w:rsid w:val="003E409C"/>
    <w:rsid w:val="003E45E7"/>
    <w:rsid w:val="003E4704"/>
    <w:rsid w:val="003E493F"/>
    <w:rsid w:val="003E4E5F"/>
    <w:rsid w:val="003E4E60"/>
    <w:rsid w:val="003E4F2B"/>
    <w:rsid w:val="003E593C"/>
    <w:rsid w:val="003E59EA"/>
    <w:rsid w:val="003E5B91"/>
    <w:rsid w:val="003E639C"/>
    <w:rsid w:val="003E69BC"/>
    <w:rsid w:val="003E6ADB"/>
    <w:rsid w:val="003E6C53"/>
    <w:rsid w:val="003E6ED3"/>
    <w:rsid w:val="003E703D"/>
    <w:rsid w:val="003E70B9"/>
    <w:rsid w:val="003E71D8"/>
    <w:rsid w:val="003E722B"/>
    <w:rsid w:val="003E743D"/>
    <w:rsid w:val="003E7694"/>
    <w:rsid w:val="003E786D"/>
    <w:rsid w:val="003E7A01"/>
    <w:rsid w:val="003F00A7"/>
    <w:rsid w:val="003F030B"/>
    <w:rsid w:val="003F04DB"/>
    <w:rsid w:val="003F0AD7"/>
    <w:rsid w:val="003F0C2B"/>
    <w:rsid w:val="003F1005"/>
    <w:rsid w:val="003F1340"/>
    <w:rsid w:val="003F202B"/>
    <w:rsid w:val="003F244E"/>
    <w:rsid w:val="003F259C"/>
    <w:rsid w:val="003F26F4"/>
    <w:rsid w:val="003F27D0"/>
    <w:rsid w:val="003F28AD"/>
    <w:rsid w:val="003F2914"/>
    <w:rsid w:val="003F2DFD"/>
    <w:rsid w:val="003F30B1"/>
    <w:rsid w:val="003F33D1"/>
    <w:rsid w:val="003F3AF2"/>
    <w:rsid w:val="003F3B2B"/>
    <w:rsid w:val="003F3EEA"/>
    <w:rsid w:val="003F4207"/>
    <w:rsid w:val="003F42C1"/>
    <w:rsid w:val="003F42DE"/>
    <w:rsid w:val="003F4311"/>
    <w:rsid w:val="003F4CB5"/>
    <w:rsid w:val="003F4E7B"/>
    <w:rsid w:val="003F5071"/>
    <w:rsid w:val="003F507D"/>
    <w:rsid w:val="003F527F"/>
    <w:rsid w:val="003F5380"/>
    <w:rsid w:val="003F55CA"/>
    <w:rsid w:val="003F56CC"/>
    <w:rsid w:val="003F5738"/>
    <w:rsid w:val="003F57A0"/>
    <w:rsid w:val="003F5DBA"/>
    <w:rsid w:val="003F62C1"/>
    <w:rsid w:val="003F6498"/>
    <w:rsid w:val="003F661C"/>
    <w:rsid w:val="003F6728"/>
    <w:rsid w:val="003F6866"/>
    <w:rsid w:val="003F6A3A"/>
    <w:rsid w:val="003F6AE4"/>
    <w:rsid w:val="003F6C44"/>
    <w:rsid w:val="003F7401"/>
    <w:rsid w:val="003F7915"/>
    <w:rsid w:val="003F7962"/>
    <w:rsid w:val="004003B5"/>
    <w:rsid w:val="00400408"/>
    <w:rsid w:val="00400554"/>
    <w:rsid w:val="004007C4"/>
    <w:rsid w:val="00400BBA"/>
    <w:rsid w:val="00400BCA"/>
    <w:rsid w:val="00400C00"/>
    <w:rsid w:val="004010EA"/>
    <w:rsid w:val="00401402"/>
    <w:rsid w:val="0040150F"/>
    <w:rsid w:val="004017CC"/>
    <w:rsid w:val="0040190E"/>
    <w:rsid w:val="00401AB6"/>
    <w:rsid w:val="00401B34"/>
    <w:rsid w:val="00401B3A"/>
    <w:rsid w:val="00401C88"/>
    <w:rsid w:val="00401CCE"/>
    <w:rsid w:val="00401CFB"/>
    <w:rsid w:val="00401EF2"/>
    <w:rsid w:val="004020E2"/>
    <w:rsid w:val="00402178"/>
    <w:rsid w:val="004023D1"/>
    <w:rsid w:val="00402B71"/>
    <w:rsid w:val="00402CAF"/>
    <w:rsid w:val="00402E58"/>
    <w:rsid w:val="00402FC3"/>
    <w:rsid w:val="0040319C"/>
    <w:rsid w:val="004039B5"/>
    <w:rsid w:val="00403F30"/>
    <w:rsid w:val="0040415E"/>
    <w:rsid w:val="004043DA"/>
    <w:rsid w:val="004044C3"/>
    <w:rsid w:val="004044C4"/>
    <w:rsid w:val="004045DB"/>
    <w:rsid w:val="004045EB"/>
    <w:rsid w:val="0040467E"/>
    <w:rsid w:val="004047A5"/>
    <w:rsid w:val="00404851"/>
    <w:rsid w:val="00404CEF"/>
    <w:rsid w:val="00404D98"/>
    <w:rsid w:val="00404E8F"/>
    <w:rsid w:val="004052AE"/>
    <w:rsid w:val="00405528"/>
    <w:rsid w:val="00405612"/>
    <w:rsid w:val="00405825"/>
    <w:rsid w:val="004058D4"/>
    <w:rsid w:val="00405AB6"/>
    <w:rsid w:val="00405B94"/>
    <w:rsid w:val="00405D15"/>
    <w:rsid w:val="00405D57"/>
    <w:rsid w:val="0040601F"/>
    <w:rsid w:val="0040632C"/>
    <w:rsid w:val="0040640E"/>
    <w:rsid w:val="00406410"/>
    <w:rsid w:val="00406542"/>
    <w:rsid w:val="00406606"/>
    <w:rsid w:val="004068B8"/>
    <w:rsid w:val="00406CC7"/>
    <w:rsid w:val="00406DDB"/>
    <w:rsid w:val="00406EDC"/>
    <w:rsid w:val="00406F32"/>
    <w:rsid w:val="0040728A"/>
    <w:rsid w:val="00407582"/>
    <w:rsid w:val="004079BE"/>
    <w:rsid w:val="00407EE1"/>
    <w:rsid w:val="004101B2"/>
    <w:rsid w:val="00410EA3"/>
    <w:rsid w:val="00411376"/>
    <w:rsid w:val="00411B14"/>
    <w:rsid w:val="00411B34"/>
    <w:rsid w:val="004126EE"/>
    <w:rsid w:val="00412BCD"/>
    <w:rsid w:val="00413653"/>
    <w:rsid w:val="004138AE"/>
    <w:rsid w:val="00413A25"/>
    <w:rsid w:val="00413AB8"/>
    <w:rsid w:val="00413C92"/>
    <w:rsid w:val="00413F87"/>
    <w:rsid w:val="00414289"/>
    <w:rsid w:val="0041473F"/>
    <w:rsid w:val="00414748"/>
    <w:rsid w:val="00414852"/>
    <w:rsid w:val="0041486E"/>
    <w:rsid w:val="00414874"/>
    <w:rsid w:val="00414C96"/>
    <w:rsid w:val="00414E0B"/>
    <w:rsid w:val="00414F53"/>
    <w:rsid w:val="00414F94"/>
    <w:rsid w:val="00415AC6"/>
    <w:rsid w:val="00415F73"/>
    <w:rsid w:val="00416164"/>
    <w:rsid w:val="0041622E"/>
    <w:rsid w:val="0041676B"/>
    <w:rsid w:val="00416BC9"/>
    <w:rsid w:val="004173D5"/>
    <w:rsid w:val="0041742A"/>
    <w:rsid w:val="00417BB0"/>
    <w:rsid w:val="00417BB5"/>
    <w:rsid w:val="00417D41"/>
    <w:rsid w:val="0042014B"/>
    <w:rsid w:val="00420255"/>
    <w:rsid w:val="00420A76"/>
    <w:rsid w:val="00420BBC"/>
    <w:rsid w:val="00420C67"/>
    <w:rsid w:val="00420D2E"/>
    <w:rsid w:val="00420D35"/>
    <w:rsid w:val="00420F9D"/>
    <w:rsid w:val="004213F1"/>
    <w:rsid w:val="004219C4"/>
    <w:rsid w:val="00421B70"/>
    <w:rsid w:val="00421B94"/>
    <w:rsid w:val="00421D36"/>
    <w:rsid w:val="00421F52"/>
    <w:rsid w:val="004223D1"/>
    <w:rsid w:val="004226E2"/>
    <w:rsid w:val="004227C4"/>
    <w:rsid w:val="00422985"/>
    <w:rsid w:val="00422A24"/>
    <w:rsid w:val="004232A4"/>
    <w:rsid w:val="0042330A"/>
    <w:rsid w:val="004236CA"/>
    <w:rsid w:val="00423837"/>
    <w:rsid w:val="00423BAD"/>
    <w:rsid w:val="00423DB0"/>
    <w:rsid w:val="00423E7C"/>
    <w:rsid w:val="004241B5"/>
    <w:rsid w:val="004241BC"/>
    <w:rsid w:val="0042422B"/>
    <w:rsid w:val="00424482"/>
    <w:rsid w:val="004245C2"/>
    <w:rsid w:val="00424710"/>
    <w:rsid w:val="004248AE"/>
    <w:rsid w:val="0042490D"/>
    <w:rsid w:val="00424C3E"/>
    <w:rsid w:val="00424E2A"/>
    <w:rsid w:val="00424EDC"/>
    <w:rsid w:val="00425DB0"/>
    <w:rsid w:val="00426744"/>
    <w:rsid w:val="00426A8C"/>
    <w:rsid w:val="00426B1E"/>
    <w:rsid w:val="004271FB"/>
    <w:rsid w:val="0042748F"/>
    <w:rsid w:val="00427604"/>
    <w:rsid w:val="00427641"/>
    <w:rsid w:val="004278DD"/>
    <w:rsid w:val="00427DAB"/>
    <w:rsid w:val="0043002F"/>
    <w:rsid w:val="00430201"/>
    <w:rsid w:val="004302D7"/>
    <w:rsid w:val="0043061C"/>
    <w:rsid w:val="00430715"/>
    <w:rsid w:val="00430AE3"/>
    <w:rsid w:val="00431342"/>
    <w:rsid w:val="004315B7"/>
    <w:rsid w:val="00431A7A"/>
    <w:rsid w:val="00431B87"/>
    <w:rsid w:val="004324AD"/>
    <w:rsid w:val="004325B9"/>
    <w:rsid w:val="00432B3D"/>
    <w:rsid w:val="00432B6A"/>
    <w:rsid w:val="00432C42"/>
    <w:rsid w:val="00432D2F"/>
    <w:rsid w:val="00432E38"/>
    <w:rsid w:val="00433306"/>
    <w:rsid w:val="004337A4"/>
    <w:rsid w:val="0043396E"/>
    <w:rsid w:val="00433976"/>
    <w:rsid w:val="00433BB9"/>
    <w:rsid w:val="00433D9D"/>
    <w:rsid w:val="00434055"/>
    <w:rsid w:val="00434259"/>
    <w:rsid w:val="004342C3"/>
    <w:rsid w:val="00434861"/>
    <w:rsid w:val="004348DB"/>
    <w:rsid w:val="00434971"/>
    <w:rsid w:val="004349F0"/>
    <w:rsid w:val="00434F61"/>
    <w:rsid w:val="004350EA"/>
    <w:rsid w:val="0043525A"/>
    <w:rsid w:val="00435774"/>
    <w:rsid w:val="004359B0"/>
    <w:rsid w:val="00435CDC"/>
    <w:rsid w:val="00435EC4"/>
    <w:rsid w:val="00435F65"/>
    <w:rsid w:val="00436252"/>
    <w:rsid w:val="004363B2"/>
    <w:rsid w:val="004363C5"/>
    <w:rsid w:val="00436830"/>
    <w:rsid w:val="00436973"/>
    <w:rsid w:val="004369CB"/>
    <w:rsid w:val="00436A20"/>
    <w:rsid w:val="00436BA5"/>
    <w:rsid w:val="00436EA9"/>
    <w:rsid w:val="00436F4F"/>
    <w:rsid w:val="00436FB5"/>
    <w:rsid w:val="0043722A"/>
    <w:rsid w:val="00437EA6"/>
    <w:rsid w:val="00437F2A"/>
    <w:rsid w:val="004400C2"/>
    <w:rsid w:val="00440365"/>
    <w:rsid w:val="004406AC"/>
    <w:rsid w:val="00440B06"/>
    <w:rsid w:val="00441028"/>
    <w:rsid w:val="004411BF"/>
    <w:rsid w:val="00441659"/>
    <w:rsid w:val="004416EF"/>
    <w:rsid w:val="00441A32"/>
    <w:rsid w:val="00441B26"/>
    <w:rsid w:val="00441C26"/>
    <w:rsid w:val="00441E07"/>
    <w:rsid w:val="00441ED3"/>
    <w:rsid w:val="00442131"/>
    <w:rsid w:val="004421EC"/>
    <w:rsid w:val="00442473"/>
    <w:rsid w:val="00442C84"/>
    <w:rsid w:val="00442D18"/>
    <w:rsid w:val="00442D45"/>
    <w:rsid w:val="00442E08"/>
    <w:rsid w:val="0044318B"/>
    <w:rsid w:val="00443724"/>
    <w:rsid w:val="00443805"/>
    <w:rsid w:val="00443A3D"/>
    <w:rsid w:val="00443F94"/>
    <w:rsid w:val="004442DA"/>
    <w:rsid w:val="004448FC"/>
    <w:rsid w:val="0044505C"/>
    <w:rsid w:val="004450E9"/>
    <w:rsid w:val="004452DF"/>
    <w:rsid w:val="0044547F"/>
    <w:rsid w:val="0044564E"/>
    <w:rsid w:val="00445C23"/>
    <w:rsid w:val="00445D3F"/>
    <w:rsid w:val="00445EE5"/>
    <w:rsid w:val="004461E1"/>
    <w:rsid w:val="00446456"/>
    <w:rsid w:val="004464B8"/>
    <w:rsid w:val="00446605"/>
    <w:rsid w:val="004468A4"/>
    <w:rsid w:val="00446CD2"/>
    <w:rsid w:val="00446EB6"/>
    <w:rsid w:val="00447322"/>
    <w:rsid w:val="004474C8"/>
    <w:rsid w:val="00447C60"/>
    <w:rsid w:val="00447DBA"/>
    <w:rsid w:val="004501F3"/>
    <w:rsid w:val="0045028F"/>
    <w:rsid w:val="00450367"/>
    <w:rsid w:val="004504B1"/>
    <w:rsid w:val="00450966"/>
    <w:rsid w:val="004509DF"/>
    <w:rsid w:val="00450BE9"/>
    <w:rsid w:val="004510DD"/>
    <w:rsid w:val="00451211"/>
    <w:rsid w:val="004517CF"/>
    <w:rsid w:val="004520F0"/>
    <w:rsid w:val="00452147"/>
    <w:rsid w:val="0045217F"/>
    <w:rsid w:val="0045227C"/>
    <w:rsid w:val="004526D7"/>
    <w:rsid w:val="00452A15"/>
    <w:rsid w:val="00452B63"/>
    <w:rsid w:val="00452CC7"/>
    <w:rsid w:val="00453027"/>
    <w:rsid w:val="0045320B"/>
    <w:rsid w:val="004532B5"/>
    <w:rsid w:val="004532FC"/>
    <w:rsid w:val="004534A6"/>
    <w:rsid w:val="004534B7"/>
    <w:rsid w:val="00453582"/>
    <w:rsid w:val="0045373B"/>
    <w:rsid w:val="00453746"/>
    <w:rsid w:val="004538C9"/>
    <w:rsid w:val="004539C6"/>
    <w:rsid w:val="00453A23"/>
    <w:rsid w:val="00453AC3"/>
    <w:rsid w:val="00453C7C"/>
    <w:rsid w:val="00453E50"/>
    <w:rsid w:val="00453FE8"/>
    <w:rsid w:val="00454121"/>
    <w:rsid w:val="0045483D"/>
    <w:rsid w:val="00454CCC"/>
    <w:rsid w:val="00454F18"/>
    <w:rsid w:val="004551DE"/>
    <w:rsid w:val="0045521F"/>
    <w:rsid w:val="00455261"/>
    <w:rsid w:val="00455734"/>
    <w:rsid w:val="004558A1"/>
    <w:rsid w:val="00455968"/>
    <w:rsid w:val="00455C74"/>
    <w:rsid w:val="00455EBD"/>
    <w:rsid w:val="00455F63"/>
    <w:rsid w:val="004562EF"/>
    <w:rsid w:val="004564A7"/>
    <w:rsid w:val="00456562"/>
    <w:rsid w:val="0045671A"/>
    <w:rsid w:val="0045680B"/>
    <w:rsid w:val="004569CD"/>
    <w:rsid w:val="00456BEE"/>
    <w:rsid w:val="00456DCF"/>
    <w:rsid w:val="00456E6D"/>
    <w:rsid w:val="004571AE"/>
    <w:rsid w:val="0045721E"/>
    <w:rsid w:val="00457AC2"/>
    <w:rsid w:val="00457D6B"/>
    <w:rsid w:val="00457E03"/>
    <w:rsid w:val="00457F82"/>
    <w:rsid w:val="0046059E"/>
    <w:rsid w:val="00460622"/>
    <w:rsid w:val="004606E9"/>
    <w:rsid w:val="00460B21"/>
    <w:rsid w:val="00461032"/>
    <w:rsid w:val="00461357"/>
    <w:rsid w:val="00461972"/>
    <w:rsid w:val="00461EC2"/>
    <w:rsid w:val="004621C3"/>
    <w:rsid w:val="004622D5"/>
    <w:rsid w:val="004623BE"/>
    <w:rsid w:val="004626E3"/>
    <w:rsid w:val="004628BC"/>
    <w:rsid w:val="0046297D"/>
    <w:rsid w:val="00462D5E"/>
    <w:rsid w:val="0046309D"/>
    <w:rsid w:val="00463220"/>
    <w:rsid w:val="004636FD"/>
    <w:rsid w:val="004637AA"/>
    <w:rsid w:val="00463A84"/>
    <w:rsid w:val="00463F81"/>
    <w:rsid w:val="004644D5"/>
    <w:rsid w:val="00464BF4"/>
    <w:rsid w:val="00464D57"/>
    <w:rsid w:val="00464EE1"/>
    <w:rsid w:val="00465017"/>
    <w:rsid w:val="004655A1"/>
    <w:rsid w:val="00465615"/>
    <w:rsid w:val="004657B2"/>
    <w:rsid w:val="00465AB2"/>
    <w:rsid w:val="00465AF0"/>
    <w:rsid w:val="0046615C"/>
    <w:rsid w:val="0046645C"/>
    <w:rsid w:val="004665CE"/>
    <w:rsid w:val="00466821"/>
    <w:rsid w:val="004668D9"/>
    <w:rsid w:val="00466A60"/>
    <w:rsid w:val="00466B07"/>
    <w:rsid w:val="00466B12"/>
    <w:rsid w:val="00466CD7"/>
    <w:rsid w:val="00466D39"/>
    <w:rsid w:val="00466D43"/>
    <w:rsid w:val="00466DE3"/>
    <w:rsid w:val="004675B3"/>
    <w:rsid w:val="00467BD0"/>
    <w:rsid w:val="00467BE5"/>
    <w:rsid w:val="00467D69"/>
    <w:rsid w:val="00467F89"/>
    <w:rsid w:val="00470415"/>
    <w:rsid w:val="004704F4"/>
    <w:rsid w:val="004707C2"/>
    <w:rsid w:val="0047098C"/>
    <w:rsid w:val="00470AA9"/>
    <w:rsid w:val="00470FAD"/>
    <w:rsid w:val="0047139C"/>
    <w:rsid w:val="004713BD"/>
    <w:rsid w:val="004713E8"/>
    <w:rsid w:val="00471961"/>
    <w:rsid w:val="004719C0"/>
    <w:rsid w:val="00471D6E"/>
    <w:rsid w:val="00471F40"/>
    <w:rsid w:val="00472109"/>
    <w:rsid w:val="00472699"/>
    <w:rsid w:val="004726C6"/>
    <w:rsid w:val="00472820"/>
    <w:rsid w:val="004728B0"/>
    <w:rsid w:val="00472F2E"/>
    <w:rsid w:val="0047306A"/>
    <w:rsid w:val="00473190"/>
    <w:rsid w:val="00473238"/>
    <w:rsid w:val="0047326C"/>
    <w:rsid w:val="00473551"/>
    <w:rsid w:val="004735A0"/>
    <w:rsid w:val="00473CD7"/>
    <w:rsid w:val="00473EA7"/>
    <w:rsid w:val="004741BC"/>
    <w:rsid w:val="004741C7"/>
    <w:rsid w:val="004743E2"/>
    <w:rsid w:val="0047450D"/>
    <w:rsid w:val="00474544"/>
    <w:rsid w:val="004746E3"/>
    <w:rsid w:val="00474B8E"/>
    <w:rsid w:val="00474D84"/>
    <w:rsid w:val="00475002"/>
    <w:rsid w:val="00475422"/>
    <w:rsid w:val="0047555F"/>
    <w:rsid w:val="004756AE"/>
    <w:rsid w:val="0047591B"/>
    <w:rsid w:val="00475962"/>
    <w:rsid w:val="00475D96"/>
    <w:rsid w:val="00475E5D"/>
    <w:rsid w:val="004760EC"/>
    <w:rsid w:val="00476126"/>
    <w:rsid w:val="00476655"/>
    <w:rsid w:val="00476817"/>
    <w:rsid w:val="00476864"/>
    <w:rsid w:val="004769E1"/>
    <w:rsid w:val="00476B72"/>
    <w:rsid w:val="00476C2A"/>
    <w:rsid w:val="00476F7A"/>
    <w:rsid w:val="0047705A"/>
    <w:rsid w:val="00477150"/>
    <w:rsid w:val="00477180"/>
    <w:rsid w:val="004771AA"/>
    <w:rsid w:val="0047724F"/>
    <w:rsid w:val="00477292"/>
    <w:rsid w:val="0047764C"/>
    <w:rsid w:val="00477AA4"/>
    <w:rsid w:val="00477B33"/>
    <w:rsid w:val="00477D3E"/>
    <w:rsid w:val="00477D91"/>
    <w:rsid w:val="00477E2A"/>
    <w:rsid w:val="00477E6E"/>
    <w:rsid w:val="00477E71"/>
    <w:rsid w:val="00477FA9"/>
    <w:rsid w:val="004800F7"/>
    <w:rsid w:val="0048054D"/>
    <w:rsid w:val="0048076B"/>
    <w:rsid w:val="00480B75"/>
    <w:rsid w:val="00480F37"/>
    <w:rsid w:val="0048111D"/>
    <w:rsid w:val="00481308"/>
    <w:rsid w:val="0048168B"/>
    <w:rsid w:val="00481BCF"/>
    <w:rsid w:val="00481BEA"/>
    <w:rsid w:val="00482063"/>
    <w:rsid w:val="00482245"/>
    <w:rsid w:val="0048278B"/>
    <w:rsid w:val="00482802"/>
    <w:rsid w:val="00482905"/>
    <w:rsid w:val="00482E12"/>
    <w:rsid w:val="004830A1"/>
    <w:rsid w:val="004831F2"/>
    <w:rsid w:val="00483485"/>
    <w:rsid w:val="004838FA"/>
    <w:rsid w:val="00483A27"/>
    <w:rsid w:val="00483CF5"/>
    <w:rsid w:val="004844ED"/>
    <w:rsid w:val="00484869"/>
    <w:rsid w:val="0048488C"/>
    <w:rsid w:val="00484D1B"/>
    <w:rsid w:val="00484DA6"/>
    <w:rsid w:val="00484DE9"/>
    <w:rsid w:val="004854C3"/>
    <w:rsid w:val="0048564A"/>
    <w:rsid w:val="004858D0"/>
    <w:rsid w:val="00485989"/>
    <w:rsid w:val="00485FF2"/>
    <w:rsid w:val="0048619F"/>
    <w:rsid w:val="004863FC"/>
    <w:rsid w:val="00486507"/>
    <w:rsid w:val="004869C9"/>
    <w:rsid w:val="00487792"/>
    <w:rsid w:val="00487FEE"/>
    <w:rsid w:val="004902FA"/>
    <w:rsid w:val="0049046D"/>
    <w:rsid w:val="004907FA"/>
    <w:rsid w:val="0049085E"/>
    <w:rsid w:val="00490A43"/>
    <w:rsid w:val="00491074"/>
    <w:rsid w:val="004911AA"/>
    <w:rsid w:val="0049130E"/>
    <w:rsid w:val="00491990"/>
    <w:rsid w:val="00491A3E"/>
    <w:rsid w:val="00491D22"/>
    <w:rsid w:val="00491E6F"/>
    <w:rsid w:val="00491EBF"/>
    <w:rsid w:val="00492135"/>
    <w:rsid w:val="00492433"/>
    <w:rsid w:val="00492582"/>
    <w:rsid w:val="00492909"/>
    <w:rsid w:val="00492A0A"/>
    <w:rsid w:val="00492A9A"/>
    <w:rsid w:val="00492B41"/>
    <w:rsid w:val="004941EB"/>
    <w:rsid w:val="004945ED"/>
    <w:rsid w:val="004947C9"/>
    <w:rsid w:val="00494970"/>
    <w:rsid w:val="00495199"/>
    <w:rsid w:val="004954FE"/>
    <w:rsid w:val="004956CE"/>
    <w:rsid w:val="004965F9"/>
    <w:rsid w:val="004967FE"/>
    <w:rsid w:val="004968BB"/>
    <w:rsid w:val="00496A0A"/>
    <w:rsid w:val="00496AFA"/>
    <w:rsid w:val="00497154"/>
    <w:rsid w:val="00497518"/>
    <w:rsid w:val="00497932"/>
    <w:rsid w:val="0049795E"/>
    <w:rsid w:val="00497B8D"/>
    <w:rsid w:val="00497C8E"/>
    <w:rsid w:val="00497D17"/>
    <w:rsid w:val="00497E06"/>
    <w:rsid w:val="004A0059"/>
    <w:rsid w:val="004A054B"/>
    <w:rsid w:val="004A0905"/>
    <w:rsid w:val="004A0906"/>
    <w:rsid w:val="004A0A26"/>
    <w:rsid w:val="004A0DC2"/>
    <w:rsid w:val="004A0E0B"/>
    <w:rsid w:val="004A0EE4"/>
    <w:rsid w:val="004A10B5"/>
    <w:rsid w:val="004A1162"/>
    <w:rsid w:val="004A1578"/>
    <w:rsid w:val="004A17BD"/>
    <w:rsid w:val="004A1C06"/>
    <w:rsid w:val="004A1D23"/>
    <w:rsid w:val="004A22BD"/>
    <w:rsid w:val="004A22D7"/>
    <w:rsid w:val="004A2569"/>
    <w:rsid w:val="004A284C"/>
    <w:rsid w:val="004A2B1C"/>
    <w:rsid w:val="004A2B3B"/>
    <w:rsid w:val="004A2B64"/>
    <w:rsid w:val="004A2C35"/>
    <w:rsid w:val="004A2CAC"/>
    <w:rsid w:val="004A2F11"/>
    <w:rsid w:val="004A36D3"/>
    <w:rsid w:val="004A3B4B"/>
    <w:rsid w:val="004A4057"/>
    <w:rsid w:val="004A411A"/>
    <w:rsid w:val="004A4196"/>
    <w:rsid w:val="004A46E5"/>
    <w:rsid w:val="004A4B0E"/>
    <w:rsid w:val="004A4BBD"/>
    <w:rsid w:val="004A4BCE"/>
    <w:rsid w:val="004A4D2A"/>
    <w:rsid w:val="004A516C"/>
    <w:rsid w:val="004A546E"/>
    <w:rsid w:val="004A5727"/>
    <w:rsid w:val="004A5DC5"/>
    <w:rsid w:val="004A5DF0"/>
    <w:rsid w:val="004A5F70"/>
    <w:rsid w:val="004A62D6"/>
    <w:rsid w:val="004A69FC"/>
    <w:rsid w:val="004A6D58"/>
    <w:rsid w:val="004A798E"/>
    <w:rsid w:val="004A7FCB"/>
    <w:rsid w:val="004B048B"/>
    <w:rsid w:val="004B0603"/>
    <w:rsid w:val="004B08EA"/>
    <w:rsid w:val="004B0949"/>
    <w:rsid w:val="004B0F0E"/>
    <w:rsid w:val="004B1344"/>
    <w:rsid w:val="004B1620"/>
    <w:rsid w:val="004B176F"/>
    <w:rsid w:val="004B1C08"/>
    <w:rsid w:val="004B2286"/>
    <w:rsid w:val="004B244C"/>
    <w:rsid w:val="004B25AD"/>
    <w:rsid w:val="004B25DE"/>
    <w:rsid w:val="004B2660"/>
    <w:rsid w:val="004B268C"/>
    <w:rsid w:val="004B2B00"/>
    <w:rsid w:val="004B2CC2"/>
    <w:rsid w:val="004B2DE7"/>
    <w:rsid w:val="004B30D8"/>
    <w:rsid w:val="004B3344"/>
    <w:rsid w:val="004B3350"/>
    <w:rsid w:val="004B3A32"/>
    <w:rsid w:val="004B3A3B"/>
    <w:rsid w:val="004B3ED5"/>
    <w:rsid w:val="004B3F39"/>
    <w:rsid w:val="004B4179"/>
    <w:rsid w:val="004B43AC"/>
    <w:rsid w:val="004B4537"/>
    <w:rsid w:val="004B46DC"/>
    <w:rsid w:val="004B46F6"/>
    <w:rsid w:val="004B504C"/>
    <w:rsid w:val="004B5138"/>
    <w:rsid w:val="004B52E8"/>
    <w:rsid w:val="004B560F"/>
    <w:rsid w:val="004B5D54"/>
    <w:rsid w:val="004B5DEB"/>
    <w:rsid w:val="004B64C5"/>
    <w:rsid w:val="004B652C"/>
    <w:rsid w:val="004B6695"/>
    <w:rsid w:val="004B669F"/>
    <w:rsid w:val="004B6846"/>
    <w:rsid w:val="004B6A95"/>
    <w:rsid w:val="004B6DC0"/>
    <w:rsid w:val="004B70B8"/>
    <w:rsid w:val="004B7408"/>
    <w:rsid w:val="004B741C"/>
    <w:rsid w:val="004C0434"/>
    <w:rsid w:val="004C04AC"/>
    <w:rsid w:val="004C05D4"/>
    <w:rsid w:val="004C067C"/>
    <w:rsid w:val="004C0AD6"/>
    <w:rsid w:val="004C0E0B"/>
    <w:rsid w:val="004C0E17"/>
    <w:rsid w:val="004C19C7"/>
    <w:rsid w:val="004C1AF2"/>
    <w:rsid w:val="004C1B7F"/>
    <w:rsid w:val="004C1C0A"/>
    <w:rsid w:val="004C1EC1"/>
    <w:rsid w:val="004C20F6"/>
    <w:rsid w:val="004C22F0"/>
    <w:rsid w:val="004C2E99"/>
    <w:rsid w:val="004C319A"/>
    <w:rsid w:val="004C3330"/>
    <w:rsid w:val="004C36AA"/>
    <w:rsid w:val="004C3C4A"/>
    <w:rsid w:val="004C41DD"/>
    <w:rsid w:val="004C43D4"/>
    <w:rsid w:val="004C4ED9"/>
    <w:rsid w:val="004C4FAD"/>
    <w:rsid w:val="004C5040"/>
    <w:rsid w:val="004C5362"/>
    <w:rsid w:val="004C5434"/>
    <w:rsid w:val="004C5DE1"/>
    <w:rsid w:val="004C5E7E"/>
    <w:rsid w:val="004C5ECB"/>
    <w:rsid w:val="004C60CA"/>
    <w:rsid w:val="004C6474"/>
    <w:rsid w:val="004C6830"/>
    <w:rsid w:val="004C6836"/>
    <w:rsid w:val="004C6908"/>
    <w:rsid w:val="004C6955"/>
    <w:rsid w:val="004C6B00"/>
    <w:rsid w:val="004C6C9D"/>
    <w:rsid w:val="004C6EFA"/>
    <w:rsid w:val="004C72B1"/>
    <w:rsid w:val="004C7386"/>
    <w:rsid w:val="004C740C"/>
    <w:rsid w:val="004C7618"/>
    <w:rsid w:val="004C7889"/>
    <w:rsid w:val="004C7ADF"/>
    <w:rsid w:val="004C7D32"/>
    <w:rsid w:val="004D0596"/>
    <w:rsid w:val="004D0EAB"/>
    <w:rsid w:val="004D1268"/>
    <w:rsid w:val="004D12DA"/>
    <w:rsid w:val="004D158A"/>
    <w:rsid w:val="004D17D9"/>
    <w:rsid w:val="004D1AFA"/>
    <w:rsid w:val="004D1F3E"/>
    <w:rsid w:val="004D2637"/>
    <w:rsid w:val="004D28AE"/>
    <w:rsid w:val="004D2A66"/>
    <w:rsid w:val="004D2F68"/>
    <w:rsid w:val="004D3035"/>
    <w:rsid w:val="004D31F1"/>
    <w:rsid w:val="004D3352"/>
    <w:rsid w:val="004D357A"/>
    <w:rsid w:val="004D378A"/>
    <w:rsid w:val="004D3865"/>
    <w:rsid w:val="004D3AF2"/>
    <w:rsid w:val="004D3E16"/>
    <w:rsid w:val="004D47DD"/>
    <w:rsid w:val="004D494D"/>
    <w:rsid w:val="004D4BEF"/>
    <w:rsid w:val="004D4CFC"/>
    <w:rsid w:val="004D5345"/>
    <w:rsid w:val="004D583B"/>
    <w:rsid w:val="004D5A22"/>
    <w:rsid w:val="004D5AB2"/>
    <w:rsid w:val="004D5D92"/>
    <w:rsid w:val="004D5FB5"/>
    <w:rsid w:val="004D6840"/>
    <w:rsid w:val="004D6918"/>
    <w:rsid w:val="004D6C5F"/>
    <w:rsid w:val="004D6DED"/>
    <w:rsid w:val="004D6EA8"/>
    <w:rsid w:val="004D6F83"/>
    <w:rsid w:val="004D6FF4"/>
    <w:rsid w:val="004D75E3"/>
    <w:rsid w:val="004D786B"/>
    <w:rsid w:val="004D7CE7"/>
    <w:rsid w:val="004E080A"/>
    <w:rsid w:val="004E094E"/>
    <w:rsid w:val="004E09F6"/>
    <w:rsid w:val="004E0A16"/>
    <w:rsid w:val="004E0F14"/>
    <w:rsid w:val="004E1012"/>
    <w:rsid w:val="004E1198"/>
    <w:rsid w:val="004E160F"/>
    <w:rsid w:val="004E1841"/>
    <w:rsid w:val="004E18DA"/>
    <w:rsid w:val="004E1A9C"/>
    <w:rsid w:val="004E1B52"/>
    <w:rsid w:val="004E1C51"/>
    <w:rsid w:val="004E1DF4"/>
    <w:rsid w:val="004E2177"/>
    <w:rsid w:val="004E22A4"/>
    <w:rsid w:val="004E231A"/>
    <w:rsid w:val="004E248E"/>
    <w:rsid w:val="004E24BA"/>
    <w:rsid w:val="004E2AE9"/>
    <w:rsid w:val="004E2B5F"/>
    <w:rsid w:val="004E2F53"/>
    <w:rsid w:val="004E310C"/>
    <w:rsid w:val="004E351A"/>
    <w:rsid w:val="004E3C3D"/>
    <w:rsid w:val="004E448D"/>
    <w:rsid w:val="004E450F"/>
    <w:rsid w:val="004E4578"/>
    <w:rsid w:val="004E4614"/>
    <w:rsid w:val="004E463C"/>
    <w:rsid w:val="004E487A"/>
    <w:rsid w:val="004E4BE5"/>
    <w:rsid w:val="004E4DBB"/>
    <w:rsid w:val="004E4F1F"/>
    <w:rsid w:val="004E4F32"/>
    <w:rsid w:val="004E4F98"/>
    <w:rsid w:val="004E514A"/>
    <w:rsid w:val="004E51CF"/>
    <w:rsid w:val="004E5460"/>
    <w:rsid w:val="004E553D"/>
    <w:rsid w:val="004E5618"/>
    <w:rsid w:val="004E5822"/>
    <w:rsid w:val="004E6123"/>
    <w:rsid w:val="004E61B8"/>
    <w:rsid w:val="004E624F"/>
    <w:rsid w:val="004E625E"/>
    <w:rsid w:val="004E685A"/>
    <w:rsid w:val="004E6A94"/>
    <w:rsid w:val="004E734E"/>
    <w:rsid w:val="004E7400"/>
    <w:rsid w:val="004E751F"/>
    <w:rsid w:val="004E7554"/>
    <w:rsid w:val="004E7904"/>
    <w:rsid w:val="004E7AED"/>
    <w:rsid w:val="004E7C49"/>
    <w:rsid w:val="004E7C9F"/>
    <w:rsid w:val="004E7D04"/>
    <w:rsid w:val="004E7EA2"/>
    <w:rsid w:val="004F07FC"/>
    <w:rsid w:val="004F08DF"/>
    <w:rsid w:val="004F0914"/>
    <w:rsid w:val="004F0B05"/>
    <w:rsid w:val="004F0CFA"/>
    <w:rsid w:val="004F0DA9"/>
    <w:rsid w:val="004F0DB2"/>
    <w:rsid w:val="004F0E74"/>
    <w:rsid w:val="004F0E94"/>
    <w:rsid w:val="004F0F70"/>
    <w:rsid w:val="004F0FEE"/>
    <w:rsid w:val="004F1014"/>
    <w:rsid w:val="004F13A1"/>
    <w:rsid w:val="004F1744"/>
    <w:rsid w:val="004F19FC"/>
    <w:rsid w:val="004F20AC"/>
    <w:rsid w:val="004F20E5"/>
    <w:rsid w:val="004F2187"/>
    <w:rsid w:val="004F2824"/>
    <w:rsid w:val="004F28EA"/>
    <w:rsid w:val="004F2929"/>
    <w:rsid w:val="004F29C9"/>
    <w:rsid w:val="004F29E7"/>
    <w:rsid w:val="004F2F0B"/>
    <w:rsid w:val="004F3060"/>
    <w:rsid w:val="004F325D"/>
    <w:rsid w:val="004F32B8"/>
    <w:rsid w:val="004F3380"/>
    <w:rsid w:val="004F375C"/>
    <w:rsid w:val="004F3866"/>
    <w:rsid w:val="004F3CA1"/>
    <w:rsid w:val="004F3EFF"/>
    <w:rsid w:val="004F41FA"/>
    <w:rsid w:val="004F429C"/>
    <w:rsid w:val="004F4326"/>
    <w:rsid w:val="004F4649"/>
    <w:rsid w:val="004F4773"/>
    <w:rsid w:val="004F484B"/>
    <w:rsid w:val="004F4A1E"/>
    <w:rsid w:val="004F4AF2"/>
    <w:rsid w:val="004F4DA8"/>
    <w:rsid w:val="004F5283"/>
    <w:rsid w:val="004F52B8"/>
    <w:rsid w:val="004F555A"/>
    <w:rsid w:val="004F5A35"/>
    <w:rsid w:val="004F5D70"/>
    <w:rsid w:val="004F61D8"/>
    <w:rsid w:val="004F636E"/>
    <w:rsid w:val="004F65E1"/>
    <w:rsid w:val="004F69BF"/>
    <w:rsid w:val="004F6C5D"/>
    <w:rsid w:val="004F6D92"/>
    <w:rsid w:val="004F7255"/>
    <w:rsid w:val="004F74C0"/>
    <w:rsid w:val="004F77DA"/>
    <w:rsid w:val="004F7C1F"/>
    <w:rsid w:val="005001F0"/>
    <w:rsid w:val="005001F8"/>
    <w:rsid w:val="00500595"/>
    <w:rsid w:val="00500D14"/>
    <w:rsid w:val="00500FD7"/>
    <w:rsid w:val="00501010"/>
    <w:rsid w:val="00501AFE"/>
    <w:rsid w:val="00501BFB"/>
    <w:rsid w:val="00501DDC"/>
    <w:rsid w:val="00501EAD"/>
    <w:rsid w:val="00501FFB"/>
    <w:rsid w:val="005020F1"/>
    <w:rsid w:val="005022F4"/>
    <w:rsid w:val="0050244F"/>
    <w:rsid w:val="0050286D"/>
    <w:rsid w:val="00502E89"/>
    <w:rsid w:val="0050310B"/>
    <w:rsid w:val="005032C6"/>
    <w:rsid w:val="005033D0"/>
    <w:rsid w:val="00503426"/>
    <w:rsid w:val="005034DA"/>
    <w:rsid w:val="00503555"/>
    <w:rsid w:val="00503C3F"/>
    <w:rsid w:val="00503D74"/>
    <w:rsid w:val="00503E9C"/>
    <w:rsid w:val="00503EC8"/>
    <w:rsid w:val="005041AB"/>
    <w:rsid w:val="00504291"/>
    <w:rsid w:val="005043A0"/>
    <w:rsid w:val="0050460B"/>
    <w:rsid w:val="005047FF"/>
    <w:rsid w:val="005048BA"/>
    <w:rsid w:val="005053BA"/>
    <w:rsid w:val="00505997"/>
    <w:rsid w:val="00505AAE"/>
    <w:rsid w:val="00505B9F"/>
    <w:rsid w:val="00505F90"/>
    <w:rsid w:val="005061AD"/>
    <w:rsid w:val="005061C0"/>
    <w:rsid w:val="005062A3"/>
    <w:rsid w:val="005063C9"/>
    <w:rsid w:val="00506876"/>
    <w:rsid w:val="005068C7"/>
    <w:rsid w:val="00506AF6"/>
    <w:rsid w:val="00506DAB"/>
    <w:rsid w:val="00507116"/>
    <w:rsid w:val="005072CD"/>
    <w:rsid w:val="005074B8"/>
    <w:rsid w:val="00507597"/>
    <w:rsid w:val="0050766F"/>
    <w:rsid w:val="0050774E"/>
    <w:rsid w:val="00507771"/>
    <w:rsid w:val="005078AB"/>
    <w:rsid w:val="005078E4"/>
    <w:rsid w:val="00507F55"/>
    <w:rsid w:val="00507FFE"/>
    <w:rsid w:val="005104AE"/>
    <w:rsid w:val="00510529"/>
    <w:rsid w:val="00510654"/>
    <w:rsid w:val="0051074F"/>
    <w:rsid w:val="00510A5A"/>
    <w:rsid w:val="00510B0D"/>
    <w:rsid w:val="0051129F"/>
    <w:rsid w:val="0051146B"/>
    <w:rsid w:val="00511968"/>
    <w:rsid w:val="00511979"/>
    <w:rsid w:val="00511A52"/>
    <w:rsid w:val="00512533"/>
    <w:rsid w:val="005127DC"/>
    <w:rsid w:val="00512857"/>
    <w:rsid w:val="005128DA"/>
    <w:rsid w:val="005129AC"/>
    <w:rsid w:val="00512F55"/>
    <w:rsid w:val="0051347A"/>
    <w:rsid w:val="00513549"/>
    <w:rsid w:val="00513E1F"/>
    <w:rsid w:val="0051420B"/>
    <w:rsid w:val="0051467F"/>
    <w:rsid w:val="00514AA8"/>
    <w:rsid w:val="00514B1E"/>
    <w:rsid w:val="00514DF3"/>
    <w:rsid w:val="00514DF5"/>
    <w:rsid w:val="00514EC3"/>
    <w:rsid w:val="00514FB6"/>
    <w:rsid w:val="005155C3"/>
    <w:rsid w:val="0051576C"/>
    <w:rsid w:val="00515931"/>
    <w:rsid w:val="00515EE0"/>
    <w:rsid w:val="00515EEA"/>
    <w:rsid w:val="00516047"/>
    <w:rsid w:val="00516098"/>
    <w:rsid w:val="005160CB"/>
    <w:rsid w:val="00516233"/>
    <w:rsid w:val="0051658D"/>
    <w:rsid w:val="00516A77"/>
    <w:rsid w:val="00516AF8"/>
    <w:rsid w:val="00516D2D"/>
    <w:rsid w:val="00516EBA"/>
    <w:rsid w:val="0051724D"/>
    <w:rsid w:val="00517452"/>
    <w:rsid w:val="00517556"/>
    <w:rsid w:val="00517810"/>
    <w:rsid w:val="00517A79"/>
    <w:rsid w:val="00520411"/>
    <w:rsid w:val="00520AC3"/>
    <w:rsid w:val="00520AF3"/>
    <w:rsid w:val="00520FF0"/>
    <w:rsid w:val="00521D9D"/>
    <w:rsid w:val="00522328"/>
    <w:rsid w:val="00522556"/>
    <w:rsid w:val="00522775"/>
    <w:rsid w:val="00522912"/>
    <w:rsid w:val="00522955"/>
    <w:rsid w:val="00522B93"/>
    <w:rsid w:val="00522DA7"/>
    <w:rsid w:val="00522E46"/>
    <w:rsid w:val="0052313F"/>
    <w:rsid w:val="00523253"/>
    <w:rsid w:val="00523A9F"/>
    <w:rsid w:val="00523BEC"/>
    <w:rsid w:val="00524AD5"/>
    <w:rsid w:val="00524FFD"/>
    <w:rsid w:val="0052595A"/>
    <w:rsid w:val="00525E3F"/>
    <w:rsid w:val="00525F36"/>
    <w:rsid w:val="005264C8"/>
    <w:rsid w:val="0052673F"/>
    <w:rsid w:val="005269B5"/>
    <w:rsid w:val="00526AC8"/>
    <w:rsid w:val="00526E34"/>
    <w:rsid w:val="00527776"/>
    <w:rsid w:val="0052795B"/>
    <w:rsid w:val="00527CEF"/>
    <w:rsid w:val="005300F9"/>
    <w:rsid w:val="0053018A"/>
    <w:rsid w:val="00530191"/>
    <w:rsid w:val="00530209"/>
    <w:rsid w:val="00530388"/>
    <w:rsid w:val="0053065A"/>
    <w:rsid w:val="005308F7"/>
    <w:rsid w:val="00531B94"/>
    <w:rsid w:val="00531BC1"/>
    <w:rsid w:val="00531DD3"/>
    <w:rsid w:val="00531F12"/>
    <w:rsid w:val="0053205F"/>
    <w:rsid w:val="00532064"/>
    <w:rsid w:val="0053219D"/>
    <w:rsid w:val="00532627"/>
    <w:rsid w:val="00532E01"/>
    <w:rsid w:val="0053316D"/>
    <w:rsid w:val="00533727"/>
    <w:rsid w:val="00533811"/>
    <w:rsid w:val="00533ABD"/>
    <w:rsid w:val="0053404C"/>
    <w:rsid w:val="00534054"/>
    <w:rsid w:val="00534194"/>
    <w:rsid w:val="005342FA"/>
    <w:rsid w:val="0053430C"/>
    <w:rsid w:val="005346EB"/>
    <w:rsid w:val="0053488A"/>
    <w:rsid w:val="00534891"/>
    <w:rsid w:val="00534984"/>
    <w:rsid w:val="005349E3"/>
    <w:rsid w:val="00534A01"/>
    <w:rsid w:val="00534AD2"/>
    <w:rsid w:val="00534ADD"/>
    <w:rsid w:val="00534BDF"/>
    <w:rsid w:val="00534BE3"/>
    <w:rsid w:val="005350BE"/>
    <w:rsid w:val="00535606"/>
    <w:rsid w:val="00535894"/>
    <w:rsid w:val="00535C98"/>
    <w:rsid w:val="00535D08"/>
    <w:rsid w:val="00536206"/>
    <w:rsid w:val="005362AE"/>
    <w:rsid w:val="005367E4"/>
    <w:rsid w:val="005369A0"/>
    <w:rsid w:val="00536E0A"/>
    <w:rsid w:val="0053706D"/>
    <w:rsid w:val="0053715A"/>
    <w:rsid w:val="005374C4"/>
    <w:rsid w:val="00537550"/>
    <w:rsid w:val="00537DF4"/>
    <w:rsid w:val="00537EB9"/>
    <w:rsid w:val="00537FAB"/>
    <w:rsid w:val="0054009B"/>
    <w:rsid w:val="005400C7"/>
    <w:rsid w:val="00540428"/>
    <w:rsid w:val="0054048E"/>
    <w:rsid w:val="00540509"/>
    <w:rsid w:val="0054078D"/>
    <w:rsid w:val="005410E5"/>
    <w:rsid w:val="005413F1"/>
    <w:rsid w:val="0054171D"/>
    <w:rsid w:val="005418BE"/>
    <w:rsid w:val="005421F6"/>
    <w:rsid w:val="00542216"/>
    <w:rsid w:val="005424ED"/>
    <w:rsid w:val="00542873"/>
    <w:rsid w:val="00542D05"/>
    <w:rsid w:val="00542EFF"/>
    <w:rsid w:val="005432A4"/>
    <w:rsid w:val="00543494"/>
    <w:rsid w:val="00543582"/>
    <w:rsid w:val="00543790"/>
    <w:rsid w:val="00544077"/>
    <w:rsid w:val="005440E1"/>
    <w:rsid w:val="00544173"/>
    <w:rsid w:val="0054518C"/>
    <w:rsid w:val="005451C9"/>
    <w:rsid w:val="00545482"/>
    <w:rsid w:val="005456D7"/>
    <w:rsid w:val="005457FE"/>
    <w:rsid w:val="00545CF0"/>
    <w:rsid w:val="00546356"/>
    <w:rsid w:val="0054660C"/>
    <w:rsid w:val="005466C0"/>
    <w:rsid w:val="005466DB"/>
    <w:rsid w:val="00546905"/>
    <w:rsid w:val="0054691A"/>
    <w:rsid w:val="00546AFF"/>
    <w:rsid w:val="00546CD2"/>
    <w:rsid w:val="00546D09"/>
    <w:rsid w:val="00546FE5"/>
    <w:rsid w:val="00547233"/>
    <w:rsid w:val="005474FF"/>
    <w:rsid w:val="00547564"/>
    <w:rsid w:val="00547737"/>
    <w:rsid w:val="00547824"/>
    <w:rsid w:val="005478AF"/>
    <w:rsid w:val="00550662"/>
    <w:rsid w:val="005506DC"/>
    <w:rsid w:val="00550C01"/>
    <w:rsid w:val="00550C3E"/>
    <w:rsid w:val="00550C78"/>
    <w:rsid w:val="0055119F"/>
    <w:rsid w:val="0055137D"/>
    <w:rsid w:val="00551655"/>
    <w:rsid w:val="00551F2A"/>
    <w:rsid w:val="00552005"/>
    <w:rsid w:val="005522FC"/>
    <w:rsid w:val="005527B8"/>
    <w:rsid w:val="00552B97"/>
    <w:rsid w:val="00552C9D"/>
    <w:rsid w:val="00552DDA"/>
    <w:rsid w:val="00552ED9"/>
    <w:rsid w:val="00553247"/>
    <w:rsid w:val="00553283"/>
    <w:rsid w:val="00553490"/>
    <w:rsid w:val="00553892"/>
    <w:rsid w:val="005538D0"/>
    <w:rsid w:val="00553ADB"/>
    <w:rsid w:val="00553CA1"/>
    <w:rsid w:val="00553D57"/>
    <w:rsid w:val="00553D95"/>
    <w:rsid w:val="00553E32"/>
    <w:rsid w:val="00553EAA"/>
    <w:rsid w:val="00553F24"/>
    <w:rsid w:val="00554777"/>
    <w:rsid w:val="005548E0"/>
    <w:rsid w:val="00554BB6"/>
    <w:rsid w:val="00554F40"/>
    <w:rsid w:val="00555032"/>
    <w:rsid w:val="00555948"/>
    <w:rsid w:val="00555B0C"/>
    <w:rsid w:val="00555DB5"/>
    <w:rsid w:val="00555DCE"/>
    <w:rsid w:val="00555E47"/>
    <w:rsid w:val="00555F62"/>
    <w:rsid w:val="00556025"/>
    <w:rsid w:val="0055607A"/>
    <w:rsid w:val="0055628B"/>
    <w:rsid w:val="00556915"/>
    <w:rsid w:val="00557244"/>
    <w:rsid w:val="00557699"/>
    <w:rsid w:val="00557722"/>
    <w:rsid w:val="00557D54"/>
    <w:rsid w:val="0056015D"/>
    <w:rsid w:val="0056032A"/>
    <w:rsid w:val="00560532"/>
    <w:rsid w:val="005607C2"/>
    <w:rsid w:val="00560FD2"/>
    <w:rsid w:val="00561B42"/>
    <w:rsid w:val="00561B8B"/>
    <w:rsid w:val="00561BBD"/>
    <w:rsid w:val="005628B1"/>
    <w:rsid w:val="00562904"/>
    <w:rsid w:val="00562C26"/>
    <w:rsid w:val="00563452"/>
    <w:rsid w:val="0056345A"/>
    <w:rsid w:val="00563548"/>
    <w:rsid w:val="00563920"/>
    <w:rsid w:val="00563C61"/>
    <w:rsid w:val="00563EB0"/>
    <w:rsid w:val="00564170"/>
    <w:rsid w:val="0056439C"/>
    <w:rsid w:val="00564531"/>
    <w:rsid w:val="0056463A"/>
    <w:rsid w:val="00564736"/>
    <w:rsid w:val="00564885"/>
    <w:rsid w:val="00564B68"/>
    <w:rsid w:val="00564D68"/>
    <w:rsid w:val="00564F0D"/>
    <w:rsid w:val="00564F52"/>
    <w:rsid w:val="00565142"/>
    <w:rsid w:val="00565555"/>
    <w:rsid w:val="00565CEA"/>
    <w:rsid w:val="00565E26"/>
    <w:rsid w:val="00565E7C"/>
    <w:rsid w:val="00565EAB"/>
    <w:rsid w:val="00565EF3"/>
    <w:rsid w:val="00565EFC"/>
    <w:rsid w:val="00566823"/>
    <w:rsid w:val="00566925"/>
    <w:rsid w:val="00566B9D"/>
    <w:rsid w:val="00566C0E"/>
    <w:rsid w:val="00566D57"/>
    <w:rsid w:val="0056703D"/>
    <w:rsid w:val="00567291"/>
    <w:rsid w:val="00567620"/>
    <w:rsid w:val="00567900"/>
    <w:rsid w:val="00567A77"/>
    <w:rsid w:val="00567C01"/>
    <w:rsid w:val="00567C2F"/>
    <w:rsid w:val="00570096"/>
    <w:rsid w:val="00570241"/>
    <w:rsid w:val="005704DF"/>
    <w:rsid w:val="00570833"/>
    <w:rsid w:val="00570931"/>
    <w:rsid w:val="00570A57"/>
    <w:rsid w:val="00570BA1"/>
    <w:rsid w:val="00570D11"/>
    <w:rsid w:val="00571468"/>
    <w:rsid w:val="005714BE"/>
    <w:rsid w:val="005714EF"/>
    <w:rsid w:val="00571627"/>
    <w:rsid w:val="00571747"/>
    <w:rsid w:val="005717BA"/>
    <w:rsid w:val="005717F7"/>
    <w:rsid w:val="00571816"/>
    <w:rsid w:val="00571E78"/>
    <w:rsid w:val="00571FA8"/>
    <w:rsid w:val="005721CF"/>
    <w:rsid w:val="00572336"/>
    <w:rsid w:val="005723E3"/>
    <w:rsid w:val="00572C62"/>
    <w:rsid w:val="00572D0D"/>
    <w:rsid w:val="00572D15"/>
    <w:rsid w:val="00572E7C"/>
    <w:rsid w:val="00572FC7"/>
    <w:rsid w:val="005731A1"/>
    <w:rsid w:val="005731DA"/>
    <w:rsid w:val="00573456"/>
    <w:rsid w:val="00573473"/>
    <w:rsid w:val="005734C0"/>
    <w:rsid w:val="00573582"/>
    <w:rsid w:val="00573AC7"/>
    <w:rsid w:val="00574289"/>
    <w:rsid w:val="0057428F"/>
    <w:rsid w:val="00574937"/>
    <w:rsid w:val="00574E7C"/>
    <w:rsid w:val="005751A5"/>
    <w:rsid w:val="005756F7"/>
    <w:rsid w:val="00575864"/>
    <w:rsid w:val="00575FFD"/>
    <w:rsid w:val="00576206"/>
    <w:rsid w:val="0057626A"/>
    <w:rsid w:val="0057674E"/>
    <w:rsid w:val="00576C13"/>
    <w:rsid w:val="005773AC"/>
    <w:rsid w:val="00577965"/>
    <w:rsid w:val="00577989"/>
    <w:rsid w:val="005779C0"/>
    <w:rsid w:val="005779F3"/>
    <w:rsid w:val="00577B40"/>
    <w:rsid w:val="00577E28"/>
    <w:rsid w:val="0058004B"/>
    <w:rsid w:val="005802C3"/>
    <w:rsid w:val="00580688"/>
    <w:rsid w:val="00580965"/>
    <w:rsid w:val="00580A6D"/>
    <w:rsid w:val="00581395"/>
    <w:rsid w:val="005817B8"/>
    <w:rsid w:val="00581B21"/>
    <w:rsid w:val="00581C34"/>
    <w:rsid w:val="00581F8E"/>
    <w:rsid w:val="00582382"/>
    <w:rsid w:val="005824B3"/>
    <w:rsid w:val="005824C5"/>
    <w:rsid w:val="00582616"/>
    <w:rsid w:val="005827AE"/>
    <w:rsid w:val="005829E9"/>
    <w:rsid w:val="00582A4B"/>
    <w:rsid w:val="00582B45"/>
    <w:rsid w:val="00582C52"/>
    <w:rsid w:val="005830F4"/>
    <w:rsid w:val="005831F1"/>
    <w:rsid w:val="00583284"/>
    <w:rsid w:val="0058364A"/>
    <w:rsid w:val="005837FF"/>
    <w:rsid w:val="0058397D"/>
    <w:rsid w:val="00583A3F"/>
    <w:rsid w:val="00583AE8"/>
    <w:rsid w:val="00583C33"/>
    <w:rsid w:val="00583FA5"/>
    <w:rsid w:val="00584327"/>
    <w:rsid w:val="00584383"/>
    <w:rsid w:val="00584557"/>
    <w:rsid w:val="0058468C"/>
    <w:rsid w:val="00584A29"/>
    <w:rsid w:val="00584A53"/>
    <w:rsid w:val="00584C10"/>
    <w:rsid w:val="00584CA2"/>
    <w:rsid w:val="00584D7A"/>
    <w:rsid w:val="00584F4F"/>
    <w:rsid w:val="00584FA2"/>
    <w:rsid w:val="005851EF"/>
    <w:rsid w:val="005852C5"/>
    <w:rsid w:val="005852CD"/>
    <w:rsid w:val="0058539D"/>
    <w:rsid w:val="005853E3"/>
    <w:rsid w:val="00585528"/>
    <w:rsid w:val="00585661"/>
    <w:rsid w:val="00585D03"/>
    <w:rsid w:val="00585F65"/>
    <w:rsid w:val="00586141"/>
    <w:rsid w:val="005867B5"/>
    <w:rsid w:val="005867DE"/>
    <w:rsid w:val="00586E9C"/>
    <w:rsid w:val="00587095"/>
    <w:rsid w:val="00587378"/>
    <w:rsid w:val="00587B59"/>
    <w:rsid w:val="00587E78"/>
    <w:rsid w:val="00590335"/>
    <w:rsid w:val="0059035A"/>
    <w:rsid w:val="0059065F"/>
    <w:rsid w:val="00590848"/>
    <w:rsid w:val="00590CC0"/>
    <w:rsid w:val="00590D3F"/>
    <w:rsid w:val="005910E8"/>
    <w:rsid w:val="005910F7"/>
    <w:rsid w:val="00591370"/>
    <w:rsid w:val="00591440"/>
    <w:rsid w:val="005917C6"/>
    <w:rsid w:val="0059193F"/>
    <w:rsid w:val="00591B36"/>
    <w:rsid w:val="00591CB5"/>
    <w:rsid w:val="00591E48"/>
    <w:rsid w:val="00592257"/>
    <w:rsid w:val="0059242F"/>
    <w:rsid w:val="00592796"/>
    <w:rsid w:val="00592AEB"/>
    <w:rsid w:val="00592FE0"/>
    <w:rsid w:val="005933D8"/>
    <w:rsid w:val="00593428"/>
    <w:rsid w:val="005938E1"/>
    <w:rsid w:val="00593BFF"/>
    <w:rsid w:val="005941BC"/>
    <w:rsid w:val="00594574"/>
    <w:rsid w:val="0059480F"/>
    <w:rsid w:val="00594A0E"/>
    <w:rsid w:val="00594FDF"/>
    <w:rsid w:val="0059521D"/>
    <w:rsid w:val="005958CD"/>
    <w:rsid w:val="00595990"/>
    <w:rsid w:val="00595B5C"/>
    <w:rsid w:val="00595D8C"/>
    <w:rsid w:val="005963DE"/>
    <w:rsid w:val="005964DD"/>
    <w:rsid w:val="005965D4"/>
    <w:rsid w:val="00596624"/>
    <w:rsid w:val="00596703"/>
    <w:rsid w:val="00596C1D"/>
    <w:rsid w:val="00596C99"/>
    <w:rsid w:val="00596C9C"/>
    <w:rsid w:val="00596ECD"/>
    <w:rsid w:val="00597190"/>
    <w:rsid w:val="00597373"/>
    <w:rsid w:val="00597575"/>
    <w:rsid w:val="005975FC"/>
    <w:rsid w:val="00597636"/>
    <w:rsid w:val="00597851"/>
    <w:rsid w:val="00597CA7"/>
    <w:rsid w:val="00597D28"/>
    <w:rsid w:val="00597F51"/>
    <w:rsid w:val="00597F95"/>
    <w:rsid w:val="005A03BC"/>
    <w:rsid w:val="005A04B1"/>
    <w:rsid w:val="005A0610"/>
    <w:rsid w:val="005A0717"/>
    <w:rsid w:val="005A07CF"/>
    <w:rsid w:val="005A0917"/>
    <w:rsid w:val="005A13CC"/>
    <w:rsid w:val="005A1523"/>
    <w:rsid w:val="005A170A"/>
    <w:rsid w:val="005A1868"/>
    <w:rsid w:val="005A191F"/>
    <w:rsid w:val="005A1E08"/>
    <w:rsid w:val="005A1E65"/>
    <w:rsid w:val="005A200E"/>
    <w:rsid w:val="005A2512"/>
    <w:rsid w:val="005A2534"/>
    <w:rsid w:val="005A2543"/>
    <w:rsid w:val="005A2775"/>
    <w:rsid w:val="005A2A6C"/>
    <w:rsid w:val="005A2D5E"/>
    <w:rsid w:val="005A2D61"/>
    <w:rsid w:val="005A2D6B"/>
    <w:rsid w:val="005A2D81"/>
    <w:rsid w:val="005A301F"/>
    <w:rsid w:val="005A336F"/>
    <w:rsid w:val="005A33F8"/>
    <w:rsid w:val="005A34B1"/>
    <w:rsid w:val="005A364C"/>
    <w:rsid w:val="005A3991"/>
    <w:rsid w:val="005A3AB3"/>
    <w:rsid w:val="005A3ACB"/>
    <w:rsid w:val="005A3C93"/>
    <w:rsid w:val="005A3D7F"/>
    <w:rsid w:val="005A3E91"/>
    <w:rsid w:val="005A4375"/>
    <w:rsid w:val="005A43F0"/>
    <w:rsid w:val="005A475E"/>
    <w:rsid w:val="005A4856"/>
    <w:rsid w:val="005A490B"/>
    <w:rsid w:val="005A4972"/>
    <w:rsid w:val="005A4C6E"/>
    <w:rsid w:val="005A4D49"/>
    <w:rsid w:val="005A4F1F"/>
    <w:rsid w:val="005A4FC8"/>
    <w:rsid w:val="005A5110"/>
    <w:rsid w:val="005A5130"/>
    <w:rsid w:val="005A517F"/>
    <w:rsid w:val="005A580F"/>
    <w:rsid w:val="005A5B33"/>
    <w:rsid w:val="005A5CAA"/>
    <w:rsid w:val="005A5F9A"/>
    <w:rsid w:val="005A6211"/>
    <w:rsid w:val="005A623F"/>
    <w:rsid w:val="005A6854"/>
    <w:rsid w:val="005A6ED5"/>
    <w:rsid w:val="005A707F"/>
    <w:rsid w:val="005A7236"/>
    <w:rsid w:val="005A7820"/>
    <w:rsid w:val="005A78B5"/>
    <w:rsid w:val="005A7953"/>
    <w:rsid w:val="005A7AEB"/>
    <w:rsid w:val="005A7D96"/>
    <w:rsid w:val="005A7E6A"/>
    <w:rsid w:val="005A7F31"/>
    <w:rsid w:val="005B03B8"/>
    <w:rsid w:val="005B0638"/>
    <w:rsid w:val="005B09EB"/>
    <w:rsid w:val="005B0A34"/>
    <w:rsid w:val="005B0ABA"/>
    <w:rsid w:val="005B0FFC"/>
    <w:rsid w:val="005B1297"/>
    <w:rsid w:val="005B12A0"/>
    <w:rsid w:val="005B12DB"/>
    <w:rsid w:val="005B1369"/>
    <w:rsid w:val="005B14B7"/>
    <w:rsid w:val="005B1928"/>
    <w:rsid w:val="005B1A15"/>
    <w:rsid w:val="005B1A36"/>
    <w:rsid w:val="005B1FED"/>
    <w:rsid w:val="005B229B"/>
    <w:rsid w:val="005B2803"/>
    <w:rsid w:val="005B2C63"/>
    <w:rsid w:val="005B2C7A"/>
    <w:rsid w:val="005B2D1B"/>
    <w:rsid w:val="005B3251"/>
    <w:rsid w:val="005B34B9"/>
    <w:rsid w:val="005B3A26"/>
    <w:rsid w:val="005B3F12"/>
    <w:rsid w:val="005B419B"/>
    <w:rsid w:val="005B465F"/>
    <w:rsid w:val="005B4A4C"/>
    <w:rsid w:val="005B4B7C"/>
    <w:rsid w:val="005B4DDD"/>
    <w:rsid w:val="005B5009"/>
    <w:rsid w:val="005B50C0"/>
    <w:rsid w:val="005B53BF"/>
    <w:rsid w:val="005B6249"/>
    <w:rsid w:val="005B62EC"/>
    <w:rsid w:val="005B6622"/>
    <w:rsid w:val="005B67D8"/>
    <w:rsid w:val="005B6D23"/>
    <w:rsid w:val="005B6E0B"/>
    <w:rsid w:val="005B727C"/>
    <w:rsid w:val="005B7669"/>
    <w:rsid w:val="005B7910"/>
    <w:rsid w:val="005B79ED"/>
    <w:rsid w:val="005B7BDD"/>
    <w:rsid w:val="005B7DA7"/>
    <w:rsid w:val="005B7E85"/>
    <w:rsid w:val="005C0498"/>
    <w:rsid w:val="005C05BF"/>
    <w:rsid w:val="005C0721"/>
    <w:rsid w:val="005C076B"/>
    <w:rsid w:val="005C083C"/>
    <w:rsid w:val="005C0849"/>
    <w:rsid w:val="005C0B0F"/>
    <w:rsid w:val="005C0C11"/>
    <w:rsid w:val="005C0E1B"/>
    <w:rsid w:val="005C0F57"/>
    <w:rsid w:val="005C140F"/>
    <w:rsid w:val="005C1766"/>
    <w:rsid w:val="005C1864"/>
    <w:rsid w:val="005C1A39"/>
    <w:rsid w:val="005C2137"/>
    <w:rsid w:val="005C3342"/>
    <w:rsid w:val="005C34E8"/>
    <w:rsid w:val="005C3A15"/>
    <w:rsid w:val="005C3C12"/>
    <w:rsid w:val="005C3CCD"/>
    <w:rsid w:val="005C3EB1"/>
    <w:rsid w:val="005C3EE5"/>
    <w:rsid w:val="005C3F95"/>
    <w:rsid w:val="005C4123"/>
    <w:rsid w:val="005C42B7"/>
    <w:rsid w:val="005C4449"/>
    <w:rsid w:val="005C48C8"/>
    <w:rsid w:val="005C49FB"/>
    <w:rsid w:val="005C4A60"/>
    <w:rsid w:val="005C4AB5"/>
    <w:rsid w:val="005C4BD7"/>
    <w:rsid w:val="005C4CDC"/>
    <w:rsid w:val="005C524E"/>
    <w:rsid w:val="005C5431"/>
    <w:rsid w:val="005C56FD"/>
    <w:rsid w:val="005C57EB"/>
    <w:rsid w:val="005C5BB5"/>
    <w:rsid w:val="005C618A"/>
    <w:rsid w:val="005C62EC"/>
    <w:rsid w:val="005C6699"/>
    <w:rsid w:val="005C6944"/>
    <w:rsid w:val="005C69B5"/>
    <w:rsid w:val="005C73DE"/>
    <w:rsid w:val="005C74EE"/>
    <w:rsid w:val="005C75AF"/>
    <w:rsid w:val="005C771A"/>
    <w:rsid w:val="005C78B4"/>
    <w:rsid w:val="005C7A29"/>
    <w:rsid w:val="005C7AC7"/>
    <w:rsid w:val="005C7CFF"/>
    <w:rsid w:val="005C7F59"/>
    <w:rsid w:val="005D01CE"/>
    <w:rsid w:val="005D03FC"/>
    <w:rsid w:val="005D0AD4"/>
    <w:rsid w:val="005D0BF0"/>
    <w:rsid w:val="005D0D0E"/>
    <w:rsid w:val="005D0D66"/>
    <w:rsid w:val="005D0D6A"/>
    <w:rsid w:val="005D1139"/>
    <w:rsid w:val="005D1487"/>
    <w:rsid w:val="005D1859"/>
    <w:rsid w:val="005D1D2A"/>
    <w:rsid w:val="005D1EA7"/>
    <w:rsid w:val="005D2743"/>
    <w:rsid w:val="005D29BB"/>
    <w:rsid w:val="005D2CA8"/>
    <w:rsid w:val="005D2CE6"/>
    <w:rsid w:val="005D3162"/>
    <w:rsid w:val="005D325B"/>
    <w:rsid w:val="005D341E"/>
    <w:rsid w:val="005D3476"/>
    <w:rsid w:val="005D3607"/>
    <w:rsid w:val="005D3909"/>
    <w:rsid w:val="005D3984"/>
    <w:rsid w:val="005D3A91"/>
    <w:rsid w:val="005D3BBD"/>
    <w:rsid w:val="005D3C6A"/>
    <w:rsid w:val="005D408B"/>
    <w:rsid w:val="005D48CC"/>
    <w:rsid w:val="005D4A11"/>
    <w:rsid w:val="005D4ABA"/>
    <w:rsid w:val="005D4AF0"/>
    <w:rsid w:val="005D4BE9"/>
    <w:rsid w:val="005D4E4B"/>
    <w:rsid w:val="005D505E"/>
    <w:rsid w:val="005D52F1"/>
    <w:rsid w:val="005D53F4"/>
    <w:rsid w:val="005D5736"/>
    <w:rsid w:val="005D5750"/>
    <w:rsid w:val="005D5967"/>
    <w:rsid w:val="005D5B35"/>
    <w:rsid w:val="005D5C2C"/>
    <w:rsid w:val="005D601B"/>
    <w:rsid w:val="005D60BB"/>
    <w:rsid w:val="005D6104"/>
    <w:rsid w:val="005D625D"/>
    <w:rsid w:val="005D6A18"/>
    <w:rsid w:val="005D6BFD"/>
    <w:rsid w:val="005D6C24"/>
    <w:rsid w:val="005D7620"/>
    <w:rsid w:val="005D797B"/>
    <w:rsid w:val="005D7AE5"/>
    <w:rsid w:val="005D7B62"/>
    <w:rsid w:val="005D7CAA"/>
    <w:rsid w:val="005E05D4"/>
    <w:rsid w:val="005E086A"/>
    <w:rsid w:val="005E08DF"/>
    <w:rsid w:val="005E1158"/>
    <w:rsid w:val="005E1232"/>
    <w:rsid w:val="005E127C"/>
    <w:rsid w:val="005E1365"/>
    <w:rsid w:val="005E13D8"/>
    <w:rsid w:val="005E13F9"/>
    <w:rsid w:val="005E14DB"/>
    <w:rsid w:val="005E1E53"/>
    <w:rsid w:val="005E267B"/>
    <w:rsid w:val="005E26B4"/>
    <w:rsid w:val="005E2B26"/>
    <w:rsid w:val="005E2BC5"/>
    <w:rsid w:val="005E2EE3"/>
    <w:rsid w:val="005E313D"/>
    <w:rsid w:val="005E31A5"/>
    <w:rsid w:val="005E31EA"/>
    <w:rsid w:val="005E3480"/>
    <w:rsid w:val="005E3AA4"/>
    <w:rsid w:val="005E426D"/>
    <w:rsid w:val="005E427C"/>
    <w:rsid w:val="005E4358"/>
    <w:rsid w:val="005E447E"/>
    <w:rsid w:val="005E4A09"/>
    <w:rsid w:val="005E4AAF"/>
    <w:rsid w:val="005E53F9"/>
    <w:rsid w:val="005E53FE"/>
    <w:rsid w:val="005E56EE"/>
    <w:rsid w:val="005E5C42"/>
    <w:rsid w:val="005E5D9E"/>
    <w:rsid w:val="005E5E59"/>
    <w:rsid w:val="005E6652"/>
    <w:rsid w:val="005E68CA"/>
    <w:rsid w:val="005E6AE2"/>
    <w:rsid w:val="005E6B9C"/>
    <w:rsid w:val="005E6DD9"/>
    <w:rsid w:val="005E74F7"/>
    <w:rsid w:val="005E765B"/>
    <w:rsid w:val="005E7667"/>
    <w:rsid w:val="005E77CD"/>
    <w:rsid w:val="005E78E7"/>
    <w:rsid w:val="005E7C3B"/>
    <w:rsid w:val="005E7D09"/>
    <w:rsid w:val="005E7EA2"/>
    <w:rsid w:val="005F01AE"/>
    <w:rsid w:val="005F0507"/>
    <w:rsid w:val="005F0791"/>
    <w:rsid w:val="005F0865"/>
    <w:rsid w:val="005F08AB"/>
    <w:rsid w:val="005F0A33"/>
    <w:rsid w:val="005F0FE9"/>
    <w:rsid w:val="005F1073"/>
    <w:rsid w:val="005F178E"/>
    <w:rsid w:val="005F1A57"/>
    <w:rsid w:val="005F1DE9"/>
    <w:rsid w:val="005F1E79"/>
    <w:rsid w:val="005F1ECE"/>
    <w:rsid w:val="005F1FBC"/>
    <w:rsid w:val="005F29B0"/>
    <w:rsid w:val="005F2A2A"/>
    <w:rsid w:val="005F2BB7"/>
    <w:rsid w:val="005F2D74"/>
    <w:rsid w:val="005F30D9"/>
    <w:rsid w:val="005F3459"/>
    <w:rsid w:val="005F3B89"/>
    <w:rsid w:val="005F401B"/>
    <w:rsid w:val="005F4156"/>
    <w:rsid w:val="005F41B9"/>
    <w:rsid w:val="005F42B2"/>
    <w:rsid w:val="005F42C1"/>
    <w:rsid w:val="005F4C62"/>
    <w:rsid w:val="005F4C7C"/>
    <w:rsid w:val="005F4EE2"/>
    <w:rsid w:val="005F5214"/>
    <w:rsid w:val="005F53EF"/>
    <w:rsid w:val="005F540F"/>
    <w:rsid w:val="005F56F2"/>
    <w:rsid w:val="005F5C9D"/>
    <w:rsid w:val="005F634D"/>
    <w:rsid w:val="005F63A2"/>
    <w:rsid w:val="005F688B"/>
    <w:rsid w:val="005F6A87"/>
    <w:rsid w:val="005F6C4A"/>
    <w:rsid w:val="005F6CFC"/>
    <w:rsid w:val="005F6D83"/>
    <w:rsid w:val="005F6EB8"/>
    <w:rsid w:val="005F711C"/>
    <w:rsid w:val="005F7396"/>
    <w:rsid w:val="005F7664"/>
    <w:rsid w:val="005F7F94"/>
    <w:rsid w:val="006001F2"/>
    <w:rsid w:val="006007A9"/>
    <w:rsid w:val="0060098C"/>
    <w:rsid w:val="00600A09"/>
    <w:rsid w:val="00600A18"/>
    <w:rsid w:val="00600AD1"/>
    <w:rsid w:val="00600C4A"/>
    <w:rsid w:val="00600C53"/>
    <w:rsid w:val="00601092"/>
    <w:rsid w:val="00601173"/>
    <w:rsid w:val="006012CC"/>
    <w:rsid w:val="00601547"/>
    <w:rsid w:val="0060180E"/>
    <w:rsid w:val="006018E2"/>
    <w:rsid w:val="00601986"/>
    <w:rsid w:val="00601AF1"/>
    <w:rsid w:val="00601B38"/>
    <w:rsid w:val="00601B79"/>
    <w:rsid w:val="00601E02"/>
    <w:rsid w:val="006020B3"/>
    <w:rsid w:val="006024D9"/>
    <w:rsid w:val="006026D7"/>
    <w:rsid w:val="006037D8"/>
    <w:rsid w:val="006039D6"/>
    <w:rsid w:val="00603F88"/>
    <w:rsid w:val="00603FFD"/>
    <w:rsid w:val="00604565"/>
    <w:rsid w:val="00604607"/>
    <w:rsid w:val="00604819"/>
    <w:rsid w:val="00604B67"/>
    <w:rsid w:val="00604EA7"/>
    <w:rsid w:val="00604F0C"/>
    <w:rsid w:val="00604F64"/>
    <w:rsid w:val="006056F4"/>
    <w:rsid w:val="00605B68"/>
    <w:rsid w:val="00605D00"/>
    <w:rsid w:val="00605E73"/>
    <w:rsid w:val="00606266"/>
    <w:rsid w:val="006062CE"/>
    <w:rsid w:val="00606568"/>
    <w:rsid w:val="006065AC"/>
    <w:rsid w:val="0060686F"/>
    <w:rsid w:val="00606954"/>
    <w:rsid w:val="0060699A"/>
    <w:rsid w:val="00606C30"/>
    <w:rsid w:val="00606ED8"/>
    <w:rsid w:val="00607239"/>
    <w:rsid w:val="00607FCA"/>
    <w:rsid w:val="00610010"/>
    <w:rsid w:val="00610A23"/>
    <w:rsid w:val="00610B11"/>
    <w:rsid w:val="00610DCD"/>
    <w:rsid w:val="00611044"/>
    <w:rsid w:val="00611A72"/>
    <w:rsid w:val="006120D9"/>
    <w:rsid w:val="00612102"/>
    <w:rsid w:val="00612327"/>
    <w:rsid w:val="0061257D"/>
    <w:rsid w:val="00612685"/>
    <w:rsid w:val="00612716"/>
    <w:rsid w:val="00612768"/>
    <w:rsid w:val="00612769"/>
    <w:rsid w:val="00612A57"/>
    <w:rsid w:val="00612AFB"/>
    <w:rsid w:val="00612B88"/>
    <w:rsid w:val="00612E9A"/>
    <w:rsid w:val="00612F64"/>
    <w:rsid w:val="00613033"/>
    <w:rsid w:val="00613270"/>
    <w:rsid w:val="00613301"/>
    <w:rsid w:val="0061360D"/>
    <w:rsid w:val="006137AE"/>
    <w:rsid w:val="0061380E"/>
    <w:rsid w:val="00613ABF"/>
    <w:rsid w:val="00613DC2"/>
    <w:rsid w:val="0061401D"/>
    <w:rsid w:val="00614175"/>
    <w:rsid w:val="00614298"/>
    <w:rsid w:val="00614319"/>
    <w:rsid w:val="00614E0C"/>
    <w:rsid w:val="00614FCE"/>
    <w:rsid w:val="006151B9"/>
    <w:rsid w:val="00615367"/>
    <w:rsid w:val="00615505"/>
    <w:rsid w:val="006157ED"/>
    <w:rsid w:val="00615B30"/>
    <w:rsid w:val="006160D2"/>
    <w:rsid w:val="006164C4"/>
    <w:rsid w:val="00616535"/>
    <w:rsid w:val="00616949"/>
    <w:rsid w:val="006169F5"/>
    <w:rsid w:val="00616BAA"/>
    <w:rsid w:val="00616CBC"/>
    <w:rsid w:val="00616E9D"/>
    <w:rsid w:val="00617217"/>
    <w:rsid w:val="0061749B"/>
    <w:rsid w:val="00617602"/>
    <w:rsid w:val="00617982"/>
    <w:rsid w:val="00617A60"/>
    <w:rsid w:val="0062006B"/>
    <w:rsid w:val="006200DE"/>
    <w:rsid w:val="0062018E"/>
    <w:rsid w:val="00620317"/>
    <w:rsid w:val="0062034D"/>
    <w:rsid w:val="006204C4"/>
    <w:rsid w:val="00620633"/>
    <w:rsid w:val="006207A7"/>
    <w:rsid w:val="00620AEA"/>
    <w:rsid w:val="00620CC0"/>
    <w:rsid w:val="00621026"/>
    <w:rsid w:val="00621416"/>
    <w:rsid w:val="00621482"/>
    <w:rsid w:val="006218E0"/>
    <w:rsid w:val="00621E7F"/>
    <w:rsid w:val="006220DA"/>
    <w:rsid w:val="0062232F"/>
    <w:rsid w:val="006224AB"/>
    <w:rsid w:val="00622C27"/>
    <w:rsid w:val="00622DFC"/>
    <w:rsid w:val="00622F8F"/>
    <w:rsid w:val="00623167"/>
    <w:rsid w:val="00623335"/>
    <w:rsid w:val="0062349C"/>
    <w:rsid w:val="00623576"/>
    <w:rsid w:val="006236D6"/>
    <w:rsid w:val="006239F1"/>
    <w:rsid w:val="00623AF8"/>
    <w:rsid w:val="00623E94"/>
    <w:rsid w:val="0062439B"/>
    <w:rsid w:val="0062439E"/>
    <w:rsid w:val="006243DA"/>
    <w:rsid w:val="0062445F"/>
    <w:rsid w:val="006246C4"/>
    <w:rsid w:val="0062478A"/>
    <w:rsid w:val="006247EC"/>
    <w:rsid w:val="0062491C"/>
    <w:rsid w:val="00624A74"/>
    <w:rsid w:val="00625115"/>
    <w:rsid w:val="006252DD"/>
    <w:rsid w:val="006258F3"/>
    <w:rsid w:val="00625954"/>
    <w:rsid w:val="00625A80"/>
    <w:rsid w:val="00625BB9"/>
    <w:rsid w:val="00625FDB"/>
    <w:rsid w:val="006260FD"/>
    <w:rsid w:val="00626669"/>
    <w:rsid w:val="006266AC"/>
    <w:rsid w:val="00626722"/>
    <w:rsid w:val="006267C2"/>
    <w:rsid w:val="00626AF1"/>
    <w:rsid w:val="00626BF7"/>
    <w:rsid w:val="00626F5F"/>
    <w:rsid w:val="00627007"/>
    <w:rsid w:val="006273DE"/>
    <w:rsid w:val="00627B94"/>
    <w:rsid w:val="00627C17"/>
    <w:rsid w:val="00630269"/>
    <w:rsid w:val="006302E0"/>
    <w:rsid w:val="00630398"/>
    <w:rsid w:val="0063065F"/>
    <w:rsid w:val="00630660"/>
    <w:rsid w:val="00630792"/>
    <w:rsid w:val="00630834"/>
    <w:rsid w:val="00630A3B"/>
    <w:rsid w:val="00630A46"/>
    <w:rsid w:val="00630CB7"/>
    <w:rsid w:val="00630DAE"/>
    <w:rsid w:val="00631171"/>
    <w:rsid w:val="00631322"/>
    <w:rsid w:val="0063173F"/>
    <w:rsid w:val="0063209C"/>
    <w:rsid w:val="00632420"/>
    <w:rsid w:val="00632C13"/>
    <w:rsid w:val="00632CD9"/>
    <w:rsid w:val="00632CDC"/>
    <w:rsid w:val="00632FC3"/>
    <w:rsid w:val="006331B8"/>
    <w:rsid w:val="006331DE"/>
    <w:rsid w:val="00633241"/>
    <w:rsid w:val="006332C0"/>
    <w:rsid w:val="00633B73"/>
    <w:rsid w:val="00633B7E"/>
    <w:rsid w:val="00633CE5"/>
    <w:rsid w:val="00633DBD"/>
    <w:rsid w:val="00633E41"/>
    <w:rsid w:val="00633E6D"/>
    <w:rsid w:val="00633FA2"/>
    <w:rsid w:val="006341AA"/>
    <w:rsid w:val="00634660"/>
    <w:rsid w:val="00634ABA"/>
    <w:rsid w:val="00634B55"/>
    <w:rsid w:val="00634C83"/>
    <w:rsid w:val="00634DB4"/>
    <w:rsid w:val="00635544"/>
    <w:rsid w:val="00635751"/>
    <w:rsid w:val="0063578A"/>
    <w:rsid w:val="00635BBF"/>
    <w:rsid w:val="00635C9D"/>
    <w:rsid w:val="00635D80"/>
    <w:rsid w:val="00635EC6"/>
    <w:rsid w:val="0063604E"/>
    <w:rsid w:val="0063618C"/>
    <w:rsid w:val="00636642"/>
    <w:rsid w:val="006367A0"/>
    <w:rsid w:val="0063699B"/>
    <w:rsid w:val="00636AE7"/>
    <w:rsid w:val="00636CB9"/>
    <w:rsid w:val="00636E21"/>
    <w:rsid w:val="00636F72"/>
    <w:rsid w:val="00637250"/>
    <w:rsid w:val="0063757E"/>
    <w:rsid w:val="006375CD"/>
    <w:rsid w:val="00637702"/>
    <w:rsid w:val="0063795D"/>
    <w:rsid w:val="00637BAD"/>
    <w:rsid w:val="00637D6B"/>
    <w:rsid w:val="00637E3D"/>
    <w:rsid w:val="00637F77"/>
    <w:rsid w:val="00637FB9"/>
    <w:rsid w:val="006400D7"/>
    <w:rsid w:val="00640119"/>
    <w:rsid w:val="00640488"/>
    <w:rsid w:val="00640596"/>
    <w:rsid w:val="00640601"/>
    <w:rsid w:val="0064075E"/>
    <w:rsid w:val="00640AA8"/>
    <w:rsid w:val="00640D65"/>
    <w:rsid w:val="00640F6C"/>
    <w:rsid w:val="00640FEF"/>
    <w:rsid w:val="006410BD"/>
    <w:rsid w:val="006414D8"/>
    <w:rsid w:val="00641628"/>
    <w:rsid w:val="00641CA6"/>
    <w:rsid w:val="00641EC1"/>
    <w:rsid w:val="00642028"/>
    <w:rsid w:val="0064232A"/>
    <w:rsid w:val="006424C0"/>
    <w:rsid w:val="00642501"/>
    <w:rsid w:val="00642733"/>
    <w:rsid w:val="00642854"/>
    <w:rsid w:val="00642D22"/>
    <w:rsid w:val="00642F36"/>
    <w:rsid w:val="00643526"/>
    <w:rsid w:val="00643652"/>
    <w:rsid w:val="006436EB"/>
    <w:rsid w:val="0064381E"/>
    <w:rsid w:val="00643820"/>
    <w:rsid w:val="006439AC"/>
    <w:rsid w:val="0064418D"/>
    <w:rsid w:val="006441F3"/>
    <w:rsid w:val="0064425E"/>
    <w:rsid w:val="006442B7"/>
    <w:rsid w:val="006442F9"/>
    <w:rsid w:val="006444DD"/>
    <w:rsid w:val="0064498B"/>
    <w:rsid w:val="006458AA"/>
    <w:rsid w:val="00645B5A"/>
    <w:rsid w:val="00645C7B"/>
    <w:rsid w:val="0064612C"/>
    <w:rsid w:val="0064636B"/>
    <w:rsid w:val="00646476"/>
    <w:rsid w:val="00646709"/>
    <w:rsid w:val="00646C32"/>
    <w:rsid w:val="00646D0A"/>
    <w:rsid w:val="0064708E"/>
    <w:rsid w:val="00647105"/>
    <w:rsid w:val="00647417"/>
    <w:rsid w:val="006475EB"/>
    <w:rsid w:val="00647D72"/>
    <w:rsid w:val="00647EA5"/>
    <w:rsid w:val="0065029A"/>
    <w:rsid w:val="006503ED"/>
    <w:rsid w:val="0065042A"/>
    <w:rsid w:val="00650470"/>
    <w:rsid w:val="006508F1"/>
    <w:rsid w:val="006509A2"/>
    <w:rsid w:val="00650A21"/>
    <w:rsid w:val="00650B32"/>
    <w:rsid w:val="006511A2"/>
    <w:rsid w:val="006511C9"/>
    <w:rsid w:val="006513A1"/>
    <w:rsid w:val="006519B9"/>
    <w:rsid w:val="00651DF3"/>
    <w:rsid w:val="00651F6B"/>
    <w:rsid w:val="00652365"/>
    <w:rsid w:val="006526FD"/>
    <w:rsid w:val="00652C3A"/>
    <w:rsid w:val="00652D4E"/>
    <w:rsid w:val="00652E29"/>
    <w:rsid w:val="0065365F"/>
    <w:rsid w:val="006536CE"/>
    <w:rsid w:val="00653758"/>
    <w:rsid w:val="0065376F"/>
    <w:rsid w:val="00653BC6"/>
    <w:rsid w:val="00653C95"/>
    <w:rsid w:val="00653DFD"/>
    <w:rsid w:val="0065422E"/>
    <w:rsid w:val="006542E3"/>
    <w:rsid w:val="006548FF"/>
    <w:rsid w:val="00654C80"/>
    <w:rsid w:val="00655419"/>
    <w:rsid w:val="006554E3"/>
    <w:rsid w:val="0065551D"/>
    <w:rsid w:val="006557E6"/>
    <w:rsid w:val="00655A7A"/>
    <w:rsid w:val="00655B38"/>
    <w:rsid w:val="00656071"/>
    <w:rsid w:val="00656218"/>
    <w:rsid w:val="0065664F"/>
    <w:rsid w:val="00656702"/>
    <w:rsid w:val="00656716"/>
    <w:rsid w:val="006567BC"/>
    <w:rsid w:val="00656999"/>
    <w:rsid w:val="00656A1E"/>
    <w:rsid w:val="00656B87"/>
    <w:rsid w:val="00656C00"/>
    <w:rsid w:val="00656EF2"/>
    <w:rsid w:val="00656F99"/>
    <w:rsid w:val="00656FEF"/>
    <w:rsid w:val="006571A0"/>
    <w:rsid w:val="006573E3"/>
    <w:rsid w:val="00657609"/>
    <w:rsid w:val="006579F3"/>
    <w:rsid w:val="00657B03"/>
    <w:rsid w:val="00657C4C"/>
    <w:rsid w:val="00660A5D"/>
    <w:rsid w:val="00660E22"/>
    <w:rsid w:val="006615D5"/>
    <w:rsid w:val="0066168E"/>
    <w:rsid w:val="0066284B"/>
    <w:rsid w:val="00662B65"/>
    <w:rsid w:val="00662BF6"/>
    <w:rsid w:val="00662F4B"/>
    <w:rsid w:val="00662F87"/>
    <w:rsid w:val="00663267"/>
    <w:rsid w:val="00663C38"/>
    <w:rsid w:val="00663F82"/>
    <w:rsid w:val="0066424B"/>
    <w:rsid w:val="0066441D"/>
    <w:rsid w:val="006645EC"/>
    <w:rsid w:val="00664CAE"/>
    <w:rsid w:val="00664D2B"/>
    <w:rsid w:val="00665398"/>
    <w:rsid w:val="0066544E"/>
    <w:rsid w:val="00665792"/>
    <w:rsid w:val="006658A2"/>
    <w:rsid w:val="00665C70"/>
    <w:rsid w:val="00666295"/>
    <w:rsid w:val="00666D4C"/>
    <w:rsid w:val="00666F3D"/>
    <w:rsid w:val="00666FF2"/>
    <w:rsid w:val="0066700D"/>
    <w:rsid w:val="0066703D"/>
    <w:rsid w:val="006673D2"/>
    <w:rsid w:val="00667429"/>
    <w:rsid w:val="00667566"/>
    <w:rsid w:val="00667970"/>
    <w:rsid w:val="00667BCC"/>
    <w:rsid w:val="00667BFC"/>
    <w:rsid w:val="00667E36"/>
    <w:rsid w:val="00667F51"/>
    <w:rsid w:val="00667F9A"/>
    <w:rsid w:val="00670283"/>
    <w:rsid w:val="00670400"/>
    <w:rsid w:val="00670439"/>
    <w:rsid w:val="00670507"/>
    <w:rsid w:val="00670619"/>
    <w:rsid w:val="00670867"/>
    <w:rsid w:val="00670EB5"/>
    <w:rsid w:val="006710CA"/>
    <w:rsid w:val="00671155"/>
    <w:rsid w:val="006711B5"/>
    <w:rsid w:val="006712E2"/>
    <w:rsid w:val="0067161B"/>
    <w:rsid w:val="00671EB1"/>
    <w:rsid w:val="006722D8"/>
    <w:rsid w:val="006723BA"/>
    <w:rsid w:val="006726B8"/>
    <w:rsid w:val="006727C8"/>
    <w:rsid w:val="006727F6"/>
    <w:rsid w:val="00672AAB"/>
    <w:rsid w:val="00672CD7"/>
    <w:rsid w:val="00672D13"/>
    <w:rsid w:val="00672DA7"/>
    <w:rsid w:val="00673055"/>
    <w:rsid w:val="006735B9"/>
    <w:rsid w:val="00673A57"/>
    <w:rsid w:val="00673A9B"/>
    <w:rsid w:val="00673BC6"/>
    <w:rsid w:val="00673E8B"/>
    <w:rsid w:val="00673F22"/>
    <w:rsid w:val="00674347"/>
    <w:rsid w:val="00674B1B"/>
    <w:rsid w:val="00674BB0"/>
    <w:rsid w:val="00674C29"/>
    <w:rsid w:val="00674C7D"/>
    <w:rsid w:val="00674DA5"/>
    <w:rsid w:val="00675018"/>
    <w:rsid w:val="006750E1"/>
    <w:rsid w:val="006756A9"/>
    <w:rsid w:val="006757FE"/>
    <w:rsid w:val="00675CFC"/>
    <w:rsid w:val="0067659C"/>
    <w:rsid w:val="0067664B"/>
    <w:rsid w:val="00676855"/>
    <w:rsid w:val="0067686C"/>
    <w:rsid w:val="00676B6F"/>
    <w:rsid w:val="00676B81"/>
    <w:rsid w:val="00676ED5"/>
    <w:rsid w:val="0067739A"/>
    <w:rsid w:val="006774A5"/>
    <w:rsid w:val="006775C1"/>
    <w:rsid w:val="00677707"/>
    <w:rsid w:val="00677907"/>
    <w:rsid w:val="00677E68"/>
    <w:rsid w:val="00680256"/>
    <w:rsid w:val="006802C5"/>
    <w:rsid w:val="0068034C"/>
    <w:rsid w:val="00680409"/>
    <w:rsid w:val="006806C9"/>
    <w:rsid w:val="006808C3"/>
    <w:rsid w:val="006808FD"/>
    <w:rsid w:val="00680B43"/>
    <w:rsid w:val="00680EF2"/>
    <w:rsid w:val="00680FF5"/>
    <w:rsid w:val="0068121D"/>
    <w:rsid w:val="0068151C"/>
    <w:rsid w:val="00681792"/>
    <w:rsid w:val="00681B1A"/>
    <w:rsid w:val="00681E2A"/>
    <w:rsid w:val="0068257C"/>
    <w:rsid w:val="00682D36"/>
    <w:rsid w:val="00683119"/>
    <w:rsid w:val="00683627"/>
    <w:rsid w:val="006839E0"/>
    <w:rsid w:val="00683CE1"/>
    <w:rsid w:val="00683D6B"/>
    <w:rsid w:val="00683F34"/>
    <w:rsid w:val="00684106"/>
    <w:rsid w:val="00684113"/>
    <w:rsid w:val="006842D6"/>
    <w:rsid w:val="0068462E"/>
    <w:rsid w:val="00684715"/>
    <w:rsid w:val="0068478E"/>
    <w:rsid w:val="00685037"/>
    <w:rsid w:val="00685134"/>
    <w:rsid w:val="0068545D"/>
    <w:rsid w:val="00685576"/>
    <w:rsid w:val="0068557D"/>
    <w:rsid w:val="00685C04"/>
    <w:rsid w:val="00685F36"/>
    <w:rsid w:val="006866A4"/>
    <w:rsid w:val="006866BD"/>
    <w:rsid w:val="006866CA"/>
    <w:rsid w:val="006867EC"/>
    <w:rsid w:val="0068682F"/>
    <w:rsid w:val="0068687C"/>
    <w:rsid w:val="00686C2A"/>
    <w:rsid w:val="00687051"/>
    <w:rsid w:val="0068744D"/>
    <w:rsid w:val="006874B9"/>
    <w:rsid w:val="00687596"/>
    <w:rsid w:val="0069028A"/>
    <w:rsid w:val="0069044D"/>
    <w:rsid w:val="0069052E"/>
    <w:rsid w:val="00690530"/>
    <w:rsid w:val="00690806"/>
    <w:rsid w:val="00690A69"/>
    <w:rsid w:val="00690A9A"/>
    <w:rsid w:val="00691716"/>
    <w:rsid w:val="00691719"/>
    <w:rsid w:val="00691AB0"/>
    <w:rsid w:val="00691B66"/>
    <w:rsid w:val="00691D56"/>
    <w:rsid w:val="00691DAC"/>
    <w:rsid w:val="00691F20"/>
    <w:rsid w:val="006920C7"/>
    <w:rsid w:val="00692566"/>
    <w:rsid w:val="0069265D"/>
    <w:rsid w:val="006926A1"/>
    <w:rsid w:val="006926CF"/>
    <w:rsid w:val="00692ECF"/>
    <w:rsid w:val="00693788"/>
    <w:rsid w:val="0069398C"/>
    <w:rsid w:val="00693EF0"/>
    <w:rsid w:val="00693FD7"/>
    <w:rsid w:val="00694189"/>
    <w:rsid w:val="00694265"/>
    <w:rsid w:val="00694664"/>
    <w:rsid w:val="006948A0"/>
    <w:rsid w:val="006950A0"/>
    <w:rsid w:val="006952EB"/>
    <w:rsid w:val="006955F3"/>
    <w:rsid w:val="006957CF"/>
    <w:rsid w:val="0069581D"/>
    <w:rsid w:val="0069584D"/>
    <w:rsid w:val="00695856"/>
    <w:rsid w:val="00695B74"/>
    <w:rsid w:val="00695B7E"/>
    <w:rsid w:val="00695E70"/>
    <w:rsid w:val="00695E8F"/>
    <w:rsid w:val="00696E1A"/>
    <w:rsid w:val="00697413"/>
    <w:rsid w:val="0069777C"/>
    <w:rsid w:val="00697E99"/>
    <w:rsid w:val="006A0153"/>
    <w:rsid w:val="006A0158"/>
    <w:rsid w:val="006A026E"/>
    <w:rsid w:val="006A041B"/>
    <w:rsid w:val="006A09A6"/>
    <w:rsid w:val="006A0BB7"/>
    <w:rsid w:val="006A1231"/>
    <w:rsid w:val="006A152D"/>
    <w:rsid w:val="006A1754"/>
    <w:rsid w:val="006A1952"/>
    <w:rsid w:val="006A1B01"/>
    <w:rsid w:val="006A1BBC"/>
    <w:rsid w:val="006A1C81"/>
    <w:rsid w:val="006A21AD"/>
    <w:rsid w:val="006A22B0"/>
    <w:rsid w:val="006A281E"/>
    <w:rsid w:val="006A2851"/>
    <w:rsid w:val="006A29E2"/>
    <w:rsid w:val="006A2A36"/>
    <w:rsid w:val="006A2CA1"/>
    <w:rsid w:val="006A2F18"/>
    <w:rsid w:val="006A3257"/>
    <w:rsid w:val="006A32A0"/>
    <w:rsid w:val="006A364F"/>
    <w:rsid w:val="006A36DD"/>
    <w:rsid w:val="006A376C"/>
    <w:rsid w:val="006A386F"/>
    <w:rsid w:val="006A3902"/>
    <w:rsid w:val="006A391E"/>
    <w:rsid w:val="006A3947"/>
    <w:rsid w:val="006A400A"/>
    <w:rsid w:val="006A40A7"/>
    <w:rsid w:val="006A42BF"/>
    <w:rsid w:val="006A4527"/>
    <w:rsid w:val="006A45A9"/>
    <w:rsid w:val="006A48D2"/>
    <w:rsid w:val="006A4AB4"/>
    <w:rsid w:val="006A4DC7"/>
    <w:rsid w:val="006A521D"/>
    <w:rsid w:val="006A5257"/>
    <w:rsid w:val="006A561A"/>
    <w:rsid w:val="006A59EE"/>
    <w:rsid w:val="006A5D88"/>
    <w:rsid w:val="006A5E3B"/>
    <w:rsid w:val="006A5F23"/>
    <w:rsid w:val="006A6196"/>
    <w:rsid w:val="006A68B5"/>
    <w:rsid w:val="006A6E35"/>
    <w:rsid w:val="006A763B"/>
    <w:rsid w:val="006A781F"/>
    <w:rsid w:val="006A78EF"/>
    <w:rsid w:val="006A7A47"/>
    <w:rsid w:val="006A7C65"/>
    <w:rsid w:val="006A7C7D"/>
    <w:rsid w:val="006A7F1F"/>
    <w:rsid w:val="006B0AFC"/>
    <w:rsid w:val="006B0FAC"/>
    <w:rsid w:val="006B0FE8"/>
    <w:rsid w:val="006B0FF9"/>
    <w:rsid w:val="006B112D"/>
    <w:rsid w:val="006B1296"/>
    <w:rsid w:val="006B15AE"/>
    <w:rsid w:val="006B1A07"/>
    <w:rsid w:val="006B20B7"/>
    <w:rsid w:val="006B22F8"/>
    <w:rsid w:val="006B23BD"/>
    <w:rsid w:val="006B2439"/>
    <w:rsid w:val="006B2979"/>
    <w:rsid w:val="006B2BEA"/>
    <w:rsid w:val="006B3683"/>
    <w:rsid w:val="006B38A8"/>
    <w:rsid w:val="006B3921"/>
    <w:rsid w:val="006B404E"/>
    <w:rsid w:val="006B405C"/>
    <w:rsid w:val="006B40DA"/>
    <w:rsid w:val="006B44A4"/>
    <w:rsid w:val="006B46BF"/>
    <w:rsid w:val="006B49C6"/>
    <w:rsid w:val="006B4ADB"/>
    <w:rsid w:val="006B4CC8"/>
    <w:rsid w:val="006B4CF0"/>
    <w:rsid w:val="006B4E61"/>
    <w:rsid w:val="006B4E88"/>
    <w:rsid w:val="006B5114"/>
    <w:rsid w:val="006B512D"/>
    <w:rsid w:val="006B5230"/>
    <w:rsid w:val="006B558E"/>
    <w:rsid w:val="006B559A"/>
    <w:rsid w:val="006B55E0"/>
    <w:rsid w:val="006B5837"/>
    <w:rsid w:val="006B5840"/>
    <w:rsid w:val="006B5D61"/>
    <w:rsid w:val="006B5F6D"/>
    <w:rsid w:val="006B603E"/>
    <w:rsid w:val="006B610F"/>
    <w:rsid w:val="006B6216"/>
    <w:rsid w:val="006B64DB"/>
    <w:rsid w:val="006B69FC"/>
    <w:rsid w:val="006B6A04"/>
    <w:rsid w:val="006B70C3"/>
    <w:rsid w:val="006B742E"/>
    <w:rsid w:val="006B74FF"/>
    <w:rsid w:val="006B7624"/>
    <w:rsid w:val="006B78C1"/>
    <w:rsid w:val="006B7C4D"/>
    <w:rsid w:val="006B7F30"/>
    <w:rsid w:val="006B7F78"/>
    <w:rsid w:val="006B7F96"/>
    <w:rsid w:val="006C01B8"/>
    <w:rsid w:val="006C038C"/>
    <w:rsid w:val="006C049A"/>
    <w:rsid w:val="006C04D6"/>
    <w:rsid w:val="006C09E2"/>
    <w:rsid w:val="006C0DCA"/>
    <w:rsid w:val="006C0EC1"/>
    <w:rsid w:val="006C11E3"/>
    <w:rsid w:val="006C11FE"/>
    <w:rsid w:val="006C15EE"/>
    <w:rsid w:val="006C1ABC"/>
    <w:rsid w:val="006C1E2C"/>
    <w:rsid w:val="006C235C"/>
    <w:rsid w:val="006C26DF"/>
    <w:rsid w:val="006C27F8"/>
    <w:rsid w:val="006C2B16"/>
    <w:rsid w:val="006C2DE2"/>
    <w:rsid w:val="006C2EA6"/>
    <w:rsid w:val="006C2FEA"/>
    <w:rsid w:val="006C3302"/>
    <w:rsid w:val="006C33CC"/>
    <w:rsid w:val="006C3558"/>
    <w:rsid w:val="006C3887"/>
    <w:rsid w:val="006C406C"/>
    <w:rsid w:val="006C4806"/>
    <w:rsid w:val="006C487D"/>
    <w:rsid w:val="006C4A29"/>
    <w:rsid w:val="006C4C87"/>
    <w:rsid w:val="006C4CCD"/>
    <w:rsid w:val="006C4DC8"/>
    <w:rsid w:val="006C50C7"/>
    <w:rsid w:val="006C51EC"/>
    <w:rsid w:val="006C564D"/>
    <w:rsid w:val="006C5979"/>
    <w:rsid w:val="006C61E8"/>
    <w:rsid w:val="006C6421"/>
    <w:rsid w:val="006C6601"/>
    <w:rsid w:val="006C69C2"/>
    <w:rsid w:val="006C6CA6"/>
    <w:rsid w:val="006C6CBB"/>
    <w:rsid w:val="006C6D4D"/>
    <w:rsid w:val="006C6E44"/>
    <w:rsid w:val="006C6FE2"/>
    <w:rsid w:val="006C713E"/>
    <w:rsid w:val="006C7573"/>
    <w:rsid w:val="006C76DE"/>
    <w:rsid w:val="006C79DC"/>
    <w:rsid w:val="006C7DAA"/>
    <w:rsid w:val="006D0514"/>
    <w:rsid w:val="006D0662"/>
    <w:rsid w:val="006D0D2B"/>
    <w:rsid w:val="006D0F95"/>
    <w:rsid w:val="006D10E8"/>
    <w:rsid w:val="006D10EA"/>
    <w:rsid w:val="006D112A"/>
    <w:rsid w:val="006D1195"/>
    <w:rsid w:val="006D1267"/>
    <w:rsid w:val="006D13D9"/>
    <w:rsid w:val="006D14C7"/>
    <w:rsid w:val="006D1563"/>
    <w:rsid w:val="006D1565"/>
    <w:rsid w:val="006D1594"/>
    <w:rsid w:val="006D1EF3"/>
    <w:rsid w:val="006D2114"/>
    <w:rsid w:val="006D220B"/>
    <w:rsid w:val="006D2655"/>
    <w:rsid w:val="006D282B"/>
    <w:rsid w:val="006D2C58"/>
    <w:rsid w:val="006D2E44"/>
    <w:rsid w:val="006D3010"/>
    <w:rsid w:val="006D3152"/>
    <w:rsid w:val="006D32C3"/>
    <w:rsid w:val="006D36CE"/>
    <w:rsid w:val="006D415B"/>
    <w:rsid w:val="006D42F4"/>
    <w:rsid w:val="006D458D"/>
    <w:rsid w:val="006D4705"/>
    <w:rsid w:val="006D4821"/>
    <w:rsid w:val="006D4A67"/>
    <w:rsid w:val="006D4BDB"/>
    <w:rsid w:val="006D4CE4"/>
    <w:rsid w:val="006D5188"/>
    <w:rsid w:val="006D5466"/>
    <w:rsid w:val="006D5657"/>
    <w:rsid w:val="006D56FF"/>
    <w:rsid w:val="006D5723"/>
    <w:rsid w:val="006D5A5E"/>
    <w:rsid w:val="006D5B09"/>
    <w:rsid w:val="006D5F7E"/>
    <w:rsid w:val="006D6452"/>
    <w:rsid w:val="006D6504"/>
    <w:rsid w:val="006D66C0"/>
    <w:rsid w:val="006D67A4"/>
    <w:rsid w:val="006D67FA"/>
    <w:rsid w:val="006D699F"/>
    <w:rsid w:val="006D6A12"/>
    <w:rsid w:val="006D6A45"/>
    <w:rsid w:val="006D6C1A"/>
    <w:rsid w:val="006D7007"/>
    <w:rsid w:val="006D74BA"/>
    <w:rsid w:val="006D7716"/>
    <w:rsid w:val="006D774D"/>
    <w:rsid w:val="006D7E8E"/>
    <w:rsid w:val="006E01AA"/>
    <w:rsid w:val="006E02A3"/>
    <w:rsid w:val="006E060B"/>
    <w:rsid w:val="006E0849"/>
    <w:rsid w:val="006E09F0"/>
    <w:rsid w:val="006E0F90"/>
    <w:rsid w:val="006E102E"/>
    <w:rsid w:val="006E111E"/>
    <w:rsid w:val="006E1252"/>
    <w:rsid w:val="006E1B26"/>
    <w:rsid w:val="006E1CE2"/>
    <w:rsid w:val="006E1EB2"/>
    <w:rsid w:val="006E24DD"/>
    <w:rsid w:val="006E28E5"/>
    <w:rsid w:val="006E2996"/>
    <w:rsid w:val="006E2AE1"/>
    <w:rsid w:val="006E2E2B"/>
    <w:rsid w:val="006E2EC4"/>
    <w:rsid w:val="006E2EF1"/>
    <w:rsid w:val="006E2F89"/>
    <w:rsid w:val="006E306B"/>
    <w:rsid w:val="006E32B9"/>
    <w:rsid w:val="006E330B"/>
    <w:rsid w:val="006E359B"/>
    <w:rsid w:val="006E3605"/>
    <w:rsid w:val="006E377F"/>
    <w:rsid w:val="006E3D1A"/>
    <w:rsid w:val="006E4465"/>
    <w:rsid w:val="006E49C6"/>
    <w:rsid w:val="006E5435"/>
    <w:rsid w:val="006E5556"/>
    <w:rsid w:val="006E589E"/>
    <w:rsid w:val="006E5E18"/>
    <w:rsid w:val="006E619F"/>
    <w:rsid w:val="006E6323"/>
    <w:rsid w:val="006E6360"/>
    <w:rsid w:val="006E65BA"/>
    <w:rsid w:val="006E6962"/>
    <w:rsid w:val="006E69B2"/>
    <w:rsid w:val="006E7183"/>
    <w:rsid w:val="006E728D"/>
    <w:rsid w:val="006E7348"/>
    <w:rsid w:val="006E7425"/>
    <w:rsid w:val="006E74DA"/>
    <w:rsid w:val="006E7C36"/>
    <w:rsid w:val="006F03B7"/>
    <w:rsid w:val="006F0BA2"/>
    <w:rsid w:val="006F0CF2"/>
    <w:rsid w:val="006F0D0C"/>
    <w:rsid w:val="006F0EC4"/>
    <w:rsid w:val="006F115D"/>
    <w:rsid w:val="006F1302"/>
    <w:rsid w:val="006F16F0"/>
    <w:rsid w:val="006F176C"/>
    <w:rsid w:val="006F1BAB"/>
    <w:rsid w:val="006F2054"/>
    <w:rsid w:val="006F2071"/>
    <w:rsid w:val="006F2270"/>
    <w:rsid w:val="006F24B9"/>
    <w:rsid w:val="006F2595"/>
    <w:rsid w:val="006F2A97"/>
    <w:rsid w:val="006F3079"/>
    <w:rsid w:val="006F3626"/>
    <w:rsid w:val="006F417E"/>
    <w:rsid w:val="006F41BB"/>
    <w:rsid w:val="006F473A"/>
    <w:rsid w:val="006F48B7"/>
    <w:rsid w:val="006F48E5"/>
    <w:rsid w:val="006F4A5D"/>
    <w:rsid w:val="006F4D04"/>
    <w:rsid w:val="006F4F12"/>
    <w:rsid w:val="006F524C"/>
    <w:rsid w:val="006F55B6"/>
    <w:rsid w:val="006F55CF"/>
    <w:rsid w:val="006F55E6"/>
    <w:rsid w:val="006F5962"/>
    <w:rsid w:val="006F5D4D"/>
    <w:rsid w:val="006F6229"/>
    <w:rsid w:val="006F674F"/>
    <w:rsid w:val="006F6926"/>
    <w:rsid w:val="006F6CE6"/>
    <w:rsid w:val="006F6F0F"/>
    <w:rsid w:val="006F6FC1"/>
    <w:rsid w:val="006F7275"/>
    <w:rsid w:val="006F73CF"/>
    <w:rsid w:val="006F7526"/>
    <w:rsid w:val="006F7750"/>
    <w:rsid w:val="006F79D9"/>
    <w:rsid w:val="006F7C24"/>
    <w:rsid w:val="007000C2"/>
    <w:rsid w:val="007000F9"/>
    <w:rsid w:val="00700119"/>
    <w:rsid w:val="00700173"/>
    <w:rsid w:val="007001E9"/>
    <w:rsid w:val="00700640"/>
    <w:rsid w:val="00700793"/>
    <w:rsid w:val="00700990"/>
    <w:rsid w:val="00700B95"/>
    <w:rsid w:val="00700D2B"/>
    <w:rsid w:val="00701201"/>
    <w:rsid w:val="0070143B"/>
    <w:rsid w:val="007015F0"/>
    <w:rsid w:val="00701CB4"/>
    <w:rsid w:val="00701D79"/>
    <w:rsid w:val="007023D4"/>
    <w:rsid w:val="00702592"/>
    <w:rsid w:val="007025E8"/>
    <w:rsid w:val="00702611"/>
    <w:rsid w:val="007028E1"/>
    <w:rsid w:val="0070334E"/>
    <w:rsid w:val="00703892"/>
    <w:rsid w:val="00703C9F"/>
    <w:rsid w:val="00703F18"/>
    <w:rsid w:val="007041ED"/>
    <w:rsid w:val="00704639"/>
    <w:rsid w:val="007049DD"/>
    <w:rsid w:val="00704B53"/>
    <w:rsid w:val="007055C8"/>
    <w:rsid w:val="007056A4"/>
    <w:rsid w:val="00705816"/>
    <w:rsid w:val="00705955"/>
    <w:rsid w:val="00705B45"/>
    <w:rsid w:val="00705DE1"/>
    <w:rsid w:val="00706268"/>
    <w:rsid w:val="0070650F"/>
    <w:rsid w:val="00706557"/>
    <w:rsid w:val="00706777"/>
    <w:rsid w:val="00706B8F"/>
    <w:rsid w:val="00707160"/>
    <w:rsid w:val="0070757D"/>
    <w:rsid w:val="00707628"/>
    <w:rsid w:val="0070779A"/>
    <w:rsid w:val="0070781A"/>
    <w:rsid w:val="007079D1"/>
    <w:rsid w:val="00707A45"/>
    <w:rsid w:val="00707A6B"/>
    <w:rsid w:val="00707CD5"/>
    <w:rsid w:val="00707DAC"/>
    <w:rsid w:val="00707F7A"/>
    <w:rsid w:val="0071009C"/>
    <w:rsid w:val="0071041A"/>
    <w:rsid w:val="00710866"/>
    <w:rsid w:val="007108DC"/>
    <w:rsid w:val="00710924"/>
    <w:rsid w:val="0071098D"/>
    <w:rsid w:val="007109B7"/>
    <w:rsid w:val="00710AE3"/>
    <w:rsid w:val="00710AF6"/>
    <w:rsid w:val="00710CF3"/>
    <w:rsid w:val="00710D7B"/>
    <w:rsid w:val="00711498"/>
    <w:rsid w:val="007114E8"/>
    <w:rsid w:val="007117BB"/>
    <w:rsid w:val="00711DD4"/>
    <w:rsid w:val="00711F1C"/>
    <w:rsid w:val="00711FF9"/>
    <w:rsid w:val="007121F8"/>
    <w:rsid w:val="00712432"/>
    <w:rsid w:val="00712CBC"/>
    <w:rsid w:val="00713000"/>
    <w:rsid w:val="00713123"/>
    <w:rsid w:val="00713BED"/>
    <w:rsid w:val="00713C06"/>
    <w:rsid w:val="0071449E"/>
    <w:rsid w:val="007147DF"/>
    <w:rsid w:val="00714922"/>
    <w:rsid w:val="00714A4A"/>
    <w:rsid w:val="00714CD0"/>
    <w:rsid w:val="00714DFF"/>
    <w:rsid w:val="00715083"/>
    <w:rsid w:val="00715759"/>
    <w:rsid w:val="00715861"/>
    <w:rsid w:val="007158AC"/>
    <w:rsid w:val="00715B6C"/>
    <w:rsid w:val="00715B90"/>
    <w:rsid w:val="00715E69"/>
    <w:rsid w:val="007160A0"/>
    <w:rsid w:val="007160A2"/>
    <w:rsid w:val="007160D2"/>
    <w:rsid w:val="007160E6"/>
    <w:rsid w:val="007163F5"/>
    <w:rsid w:val="00716411"/>
    <w:rsid w:val="00716640"/>
    <w:rsid w:val="00716799"/>
    <w:rsid w:val="007167CC"/>
    <w:rsid w:val="00716B59"/>
    <w:rsid w:val="00716ED3"/>
    <w:rsid w:val="00716F8D"/>
    <w:rsid w:val="007176C7"/>
    <w:rsid w:val="00717996"/>
    <w:rsid w:val="00717C49"/>
    <w:rsid w:val="00717D16"/>
    <w:rsid w:val="00717F3A"/>
    <w:rsid w:val="007207EA"/>
    <w:rsid w:val="0072086D"/>
    <w:rsid w:val="007208B8"/>
    <w:rsid w:val="0072121F"/>
    <w:rsid w:val="0072143A"/>
    <w:rsid w:val="0072170D"/>
    <w:rsid w:val="00721D1E"/>
    <w:rsid w:val="00721E2C"/>
    <w:rsid w:val="00721E78"/>
    <w:rsid w:val="00721F49"/>
    <w:rsid w:val="00721F5F"/>
    <w:rsid w:val="007222C9"/>
    <w:rsid w:val="00722313"/>
    <w:rsid w:val="00722ECD"/>
    <w:rsid w:val="00722F3D"/>
    <w:rsid w:val="0072337A"/>
    <w:rsid w:val="00723691"/>
    <w:rsid w:val="0072383E"/>
    <w:rsid w:val="00723850"/>
    <w:rsid w:val="0072390D"/>
    <w:rsid w:val="007239E6"/>
    <w:rsid w:val="00723C1D"/>
    <w:rsid w:val="00723DC6"/>
    <w:rsid w:val="00723EE1"/>
    <w:rsid w:val="007242AA"/>
    <w:rsid w:val="00724401"/>
    <w:rsid w:val="00724683"/>
    <w:rsid w:val="0072477D"/>
    <w:rsid w:val="007249E4"/>
    <w:rsid w:val="00724B90"/>
    <w:rsid w:val="00724DE0"/>
    <w:rsid w:val="00724F79"/>
    <w:rsid w:val="0072510F"/>
    <w:rsid w:val="00725253"/>
    <w:rsid w:val="00725B8E"/>
    <w:rsid w:val="00725C98"/>
    <w:rsid w:val="007262E6"/>
    <w:rsid w:val="00726523"/>
    <w:rsid w:val="007265EA"/>
    <w:rsid w:val="007267F0"/>
    <w:rsid w:val="00726944"/>
    <w:rsid w:val="00726A9A"/>
    <w:rsid w:val="00726BF8"/>
    <w:rsid w:val="00726EE5"/>
    <w:rsid w:val="00727024"/>
    <w:rsid w:val="00727237"/>
    <w:rsid w:val="007276D7"/>
    <w:rsid w:val="0072783C"/>
    <w:rsid w:val="00727D1E"/>
    <w:rsid w:val="00727FE6"/>
    <w:rsid w:val="0073017A"/>
    <w:rsid w:val="00730469"/>
    <w:rsid w:val="0073051B"/>
    <w:rsid w:val="00730891"/>
    <w:rsid w:val="007310BE"/>
    <w:rsid w:val="0073128C"/>
    <w:rsid w:val="00731628"/>
    <w:rsid w:val="007319DE"/>
    <w:rsid w:val="00731C82"/>
    <w:rsid w:val="00732110"/>
    <w:rsid w:val="00732631"/>
    <w:rsid w:val="007329D9"/>
    <w:rsid w:val="00732B12"/>
    <w:rsid w:val="00732BF9"/>
    <w:rsid w:val="00732F6C"/>
    <w:rsid w:val="00733006"/>
    <w:rsid w:val="00733066"/>
    <w:rsid w:val="007330E9"/>
    <w:rsid w:val="00733120"/>
    <w:rsid w:val="007331D6"/>
    <w:rsid w:val="007331F3"/>
    <w:rsid w:val="007331F8"/>
    <w:rsid w:val="00733920"/>
    <w:rsid w:val="00733A55"/>
    <w:rsid w:val="00733CB8"/>
    <w:rsid w:val="00733D37"/>
    <w:rsid w:val="00733EF9"/>
    <w:rsid w:val="00734283"/>
    <w:rsid w:val="007343C8"/>
    <w:rsid w:val="00734A95"/>
    <w:rsid w:val="00734E40"/>
    <w:rsid w:val="007354A0"/>
    <w:rsid w:val="007355E2"/>
    <w:rsid w:val="00735BA8"/>
    <w:rsid w:val="00735C3A"/>
    <w:rsid w:val="00735CA4"/>
    <w:rsid w:val="00735DA8"/>
    <w:rsid w:val="00735EB3"/>
    <w:rsid w:val="0073653A"/>
    <w:rsid w:val="00736955"/>
    <w:rsid w:val="00736B9D"/>
    <w:rsid w:val="00736BB4"/>
    <w:rsid w:val="00736E86"/>
    <w:rsid w:val="0073704A"/>
    <w:rsid w:val="00737268"/>
    <w:rsid w:val="007373E6"/>
    <w:rsid w:val="007374BB"/>
    <w:rsid w:val="00737818"/>
    <w:rsid w:val="0073788E"/>
    <w:rsid w:val="00737A83"/>
    <w:rsid w:val="007403EF"/>
    <w:rsid w:val="00740BC9"/>
    <w:rsid w:val="00740DE0"/>
    <w:rsid w:val="00740E2E"/>
    <w:rsid w:val="00740FC3"/>
    <w:rsid w:val="007410B3"/>
    <w:rsid w:val="007413F5"/>
    <w:rsid w:val="00741424"/>
    <w:rsid w:val="0074184C"/>
    <w:rsid w:val="00741ACB"/>
    <w:rsid w:val="00741C62"/>
    <w:rsid w:val="00741D01"/>
    <w:rsid w:val="00741FB2"/>
    <w:rsid w:val="007420F1"/>
    <w:rsid w:val="00742342"/>
    <w:rsid w:val="0074235A"/>
    <w:rsid w:val="007423B5"/>
    <w:rsid w:val="0074243A"/>
    <w:rsid w:val="007424A2"/>
    <w:rsid w:val="007424DB"/>
    <w:rsid w:val="00742841"/>
    <w:rsid w:val="0074293B"/>
    <w:rsid w:val="00742BD7"/>
    <w:rsid w:val="00742D2F"/>
    <w:rsid w:val="007430C0"/>
    <w:rsid w:val="007430DE"/>
    <w:rsid w:val="00743195"/>
    <w:rsid w:val="00743301"/>
    <w:rsid w:val="0074349D"/>
    <w:rsid w:val="00743763"/>
    <w:rsid w:val="007437F4"/>
    <w:rsid w:val="0074381F"/>
    <w:rsid w:val="007439AC"/>
    <w:rsid w:val="00743AE2"/>
    <w:rsid w:val="0074407B"/>
    <w:rsid w:val="00744203"/>
    <w:rsid w:val="007443A1"/>
    <w:rsid w:val="00744455"/>
    <w:rsid w:val="00744609"/>
    <w:rsid w:val="0074469B"/>
    <w:rsid w:val="0074480F"/>
    <w:rsid w:val="00744890"/>
    <w:rsid w:val="00744916"/>
    <w:rsid w:val="00744A4C"/>
    <w:rsid w:val="00744FBA"/>
    <w:rsid w:val="00745DB9"/>
    <w:rsid w:val="00745E77"/>
    <w:rsid w:val="00745F70"/>
    <w:rsid w:val="00746408"/>
    <w:rsid w:val="00746459"/>
    <w:rsid w:val="0074678D"/>
    <w:rsid w:val="007469E4"/>
    <w:rsid w:val="00746AB2"/>
    <w:rsid w:val="00747182"/>
    <w:rsid w:val="0074721D"/>
    <w:rsid w:val="007474A8"/>
    <w:rsid w:val="00747698"/>
    <w:rsid w:val="007476BA"/>
    <w:rsid w:val="00747844"/>
    <w:rsid w:val="00747934"/>
    <w:rsid w:val="00747B39"/>
    <w:rsid w:val="00747CF3"/>
    <w:rsid w:val="00747FDC"/>
    <w:rsid w:val="00750180"/>
    <w:rsid w:val="0075024A"/>
    <w:rsid w:val="00750276"/>
    <w:rsid w:val="007504B4"/>
    <w:rsid w:val="00750D48"/>
    <w:rsid w:val="00751B84"/>
    <w:rsid w:val="00751ECE"/>
    <w:rsid w:val="00752512"/>
    <w:rsid w:val="00752889"/>
    <w:rsid w:val="00752A35"/>
    <w:rsid w:val="00752AB7"/>
    <w:rsid w:val="00752F22"/>
    <w:rsid w:val="007533D9"/>
    <w:rsid w:val="007538EC"/>
    <w:rsid w:val="00753966"/>
    <w:rsid w:val="00753B6E"/>
    <w:rsid w:val="00753BB8"/>
    <w:rsid w:val="00753D59"/>
    <w:rsid w:val="00753E0D"/>
    <w:rsid w:val="00753F7A"/>
    <w:rsid w:val="0075413A"/>
    <w:rsid w:val="00754173"/>
    <w:rsid w:val="00754415"/>
    <w:rsid w:val="00754CAF"/>
    <w:rsid w:val="0075514A"/>
    <w:rsid w:val="00755168"/>
    <w:rsid w:val="00755580"/>
    <w:rsid w:val="00755CDC"/>
    <w:rsid w:val="00755CFC"/>
    <w:rsid w:val="00755E79"/>
    <w:rsid w:val="00755E90"/>
    <w:rsid w:val="00755EA1"/>
    <w:rsid w:val="00755F73"/>
    <w:rsid w:val="00755FC7"/>
    <w:rsid w:val="0075626C"/>
    <w:rsid w:val="0075643F"/>
    <w:rsid w:val="007565C6"/>
    <w:rsid w:val="0075668B"/>
    <w:rsid w:val="00756C97"/>
    <w:rsid w:val="007572FA"/>
    <w:rsid w:val="007578E0"/>
    <w:rsid w:val="0075792B"/>
    <w:rsid w:val="00757931"/>
    <w:rsid w:val="0076007B"/>
    <w:rsid w:val="00760081"/>
    <w:rsid w:val="007602CD"/>
    <w:rsid w:val="007603BC"/>
    <w:rsid w:val="00760A59"/>
    <w:rsid w:val="00760B42"/>
    <w:rsid w:val="007610DA"/>
    <w:rsid w:val="00761691"/>
    <w:rsid w:val="007616AE"/>
    <w:rsid w:val="00761730"/>
    <w:rsid w:val="00761B01"/>
    <w:rsid w:val="007620B0"/>
    <w:rsid w:val="00762136"/>
    <w:rsid w:val="00762174"/>
    <w:rsid w:val="007621AB"/>
    <w:rsid w:val="00762263"/>
    <w:rsid w:val="007624FD"/>
    <w:rsid w:val="007626B2"/>
    <w:rsid w:val="00762AA6"/>
    <w:rsid w:val="00762AEE"/>
    <w:rsid w:val="0076328B"/>
    <w:rsid w:val="00763425"/>
    <w:rsid w:val="00763983"/>
    <w:rsid w:val="00763D36"/>
    <w:rsid w:val="00763E65"/>
    <w:rsid w:val="00764929"/>
    <w:rsid w:val="00764CCB"/>
    <w:rsid w:val="00764DED"/>
    <w:rsid w:val="00764FFC"/>
    <w:rsid w:val="007652DB"/>
    <w:rsid w:val="007653EE"/>
    <w:rsid w:val="007655D1"/>
    <w:rsid w:val="007657C6"/>
    <w:rsid w:val="00765921"/>
    <w:rsid w:val="00765969"/>
    <w:rsid w:val="007659E7"/>
    <w:rsid w:val="00765A1A"/>
    <w:rsid w:val="00765F44"/>
    <w:rsid w:val="00766001"/>
    <w:rsid w:val="007663B2"/>
    <w:rsid w:val="0076649A"/>
    <w:rsid w:val="00766506"/>
    <w:rsid w:val="0076679A"/>
    <w:rsid w:val="00766C85"/>
    <w:rsid w:val="00766D2B"/>
    <w:rsid w:val="00766E76"/>
    <w:rsid w:val="00766EAF"/>
    <w:rsid w:val="00766ED3"/>
    <w:rsid w:val="00766F34"/>
    <w:rsid w:val="007673BB"/>
    <w:rsid w:val="00767A78"/>
    <w:rsid w:val="00767C37"/>
    <w:rsid w:val="00767D6D"/>
    <w:rsid w:val="00767F94"/>
    <w:rsid w:val="0077007D"/>
    <w:rsid w:val="00770144"/>
    <w:rsid w:val="0077031B"/>
    <w:rsid w:val="00770B3B"/>
    <w:rsid w:val="00770B3C"/>
    <w:rsid w:val="007711DB"/>
    <w:rsid w:val="00771608"/>
    <w:rsid w:val="0077160E"/>
    <w:rsid w:val="00771672"/>
    <w:rsid w:val="00771CA2"/>
    <w:rsid w:val="00771CE9"/>
    <w:rsid w:val="00771F7F"/>
    <w:rsid w:val="00772554"/>
    <w:rsid w:val="00772B3D"/>
    <w:rsid w:val="00773044"/>
    <w:rsid w:val="007733EE"/>
    <w:rsid w:val="0077376B"/>
    <w:rsid w:val="00773B10"/>
    <w:rsid w:val="007742C0"/>
    <w:rsid w:val="007742F1"/>
    <w:rsid w:val="0077455F"/>
    <w:rsid w:val="00774656"/>
    <w:rsid w:val="00774C09"/>
    <w:rsid w:val="00774C94"/>
    <w:rsid w:val="00775167"/>
    <w:rsid w:val="00775212"/>
    <w:rsid w:val="0077524E"/>
    <w:rsid w:val="00775794"/>
    <w:rsid w:val="00775885"/>
    <w:rsid w:val="007759D2"/>
    <w:rsid w:val="00775A25"/>
    <w:rsid w:val="00775C41"/>
    <w:rsid w:val="00775D1F"/>
    <w:rsid w:val="00775FDB"/>
    <w:rsid w:val="00776613"/>
    <w:rsid w:val="00776849"/>
    <w:rsid w:val="00776859"/>
    <w:rsid w:val="00776B02"/>
    <w:rsid w:val="00777318"/>
    <w:rsid w:val="0077767A"/>
    <w:rsid w:val="007776A5"/>
    <w:rsid w:val="0077798F"/>
    <w:rsid w:val="00777CF8"/>
    <w:rsid w:val="00777DCD"/>
    <w:rsid w:val="00777F72"/>
    <w:rsid w:val="007800BD"/>
    <w:rsid w:val="0078033F"/>
    <w:rsid w:val="00780D20"/>
    <w:rsid w:val="00780FDE"/>
    <w:rsid w:val="00781242"/>
    <w:rsid w:val="007813CC"/>
    <w:rsid w:val="00781546"/>
    <w:rsid w:val="00781A31"/>
    <w:rsid w:val="0078231A"/>
    <w:rsid w:val="0078246A"/>
    <w:rsid w:val="007824FE"/>
    <w:rsid w:val="00782789"/>
    <w:rsid w:val="007827B3"/>
    <w:rsid w:val="00782CE3"/>
    <w:rsid w:val="00783120"/>
    <w:rsid w:val="0078351B"/>
    <w:rsid w:val="0078367D"/>
    <w:rsid w:val="0078377F"/>
    <w:rsid w:val="00783D8B"/>
    <w:rsid w:val="007844F3"/>
    <w:rsid w:val="007849E5"/>
    <w:rsid w:val="00784EB6"/>
    <w:rsid w:val="0078577F"/>
    <w:rsid w:val="00785AB8"/>
    <w:rsid w:val="00785C42"/>
    <w:rsid w:val="00785C9D"/>
    <w:rsid w:val="00785F75"/>
    <w:rsid w:val="00785F92"/>
    <w:rsid w:val="00786191"/>
    <w:rsid w:val="0078644C"/>
    <w:rsid w:val="007865A7"/>
    <w:rsid w:val="00786602"/>
    <w:rsid w:val="00786C64"/>
    <w:rsid w:val="00786DBD"/>
    <w:rsid w:val="00786E27"/>
    <w:rsid w:val="00786F71"/>
    <w:rsid w:val="007870CD"/>
    <w:rsid w:val="00787195"/>
    <w:rsid w:val="00787211"/>
    <w:rsid w:val="0078733D"/>
    <w:rsid w:val="007873C5"/>
    <w:rsid w:val="00787404"/>
    <w:rsid w:val="00787451"/>
    <w:rsid w:val="00787527"/>
    <w:rsid w:val="0078756B"/>
    <w:rsid w:val="00787603"/>
    <w:rsid w:val="00787791"/>
    <w:rsid w:val="007879F6"/>
    <w:rsid w:val="00787AAC"/>
    <w:rsid w:val="00787C6B"/>
    <w:rsid w:val="00787F54"/>
    <w:rsid w:val="007905AF"/>
    <w:rsid w:val="007905E5"/>
    <w:rsid w:val="00790741"/>
    <w:rsid w:val="00790929"/>
    <w:rsid w:val="00790E4F"/>
    <w:rsid w:val="00790FF1"/>
    <w:rsid w:val="0079126A"/>
    <w:rsid w:val="0079145F"/>
    <w:rsid w:val="007915FB"/>
    <w:rsid w:val="00791875"/>
    <w:rsid w:val="00791F8C"/>
    <w:rsid w:val="00792041"/>
    <w:rsid w:val="0079209C"/>
    <w:rsid w:val="0079220A"/>
    <w:rsid w:val="007923E9"/>
    <w:rsid w:val="00792681"/>
    <w:rsid w:val="00792738"/>
    <w:rsid w:val="00792D83"/>
    <w:rsid w:val="007930B1"/>
    <w:rsid w:val="0079323F"/>
    <w:rsid w:val="0079330C"/>
    <w:rsid w:val="0079354C"/>
    <w:rsid w:val="0079375C"/>
    <w:rsid w:val="00793775"/>
    <w:rsid w:val="007938D2"/>
    <w:rsid w:val="00793929"/>
    <w:rsid w:val="00793B18"/>
    <w:rsid w:val="00793C0B"/>
    <w:rsid w:val="00793DB8"/>
    <w:rsid w:val="00793F1D"/>
    <w:rsid w:val="00794202"/>
    <w:rsid w:val="00794398"/>
    <w:rsid w:val="00794654"/>
    <w:rsid w:val="0079490D"/>
    <w:rsid w:val="007949A1"/>
    <w:rsid w:val="007949ED"/>
    <w:rsid w:val="00794A45"/>
    <w:rsid w:val="00794AE9"/>
    <w:rsid w:val="00794AF4"/>
    <w:rsid w:val="007950E4"/>
    <w:rsid w:val="007951C0"/>
    <w:rsid w:val="00795224"/>
    <w:rsid w:val="00795DA3"/>
    <w:rsid w:val="0079611F"/>
    <w:rsid w:val="00796146"/>
    <w:rsid w:val="00796289"/>
    <w:rsid w:val="00796308"/>
    <w:rsid w:val="007963DD"/>
    <w:rsid w:val="007964A1"/>
    <w:rsid w:val="007965D5"/>
    <w:rsid w:val="0079661B"/>
    <w:rsid w:val="0079663B"/>
    <w:rsid w:val="00796977"/>
    <w:rsid w:val="00797058"/>
    <w:rsid w:val="00797312"/>
    <w:rsid w:val="0079756C"/>
    <w:rsid w:val="007976E8"/>
    <w:rsid w:val="007978DF"/>
    <w:rsid w:val="00797AE9"/>
    <w:rsid w:val="00797BB2"/>
    <w:rsid w:val="00797F40"/>
    <w:rsid w:val="007A02B7"/>
    <w:rsid w:val="007A06C7"/>
    <w:rsid w:val="007A087F"/>
    <w:rsid w:val="007A0998"/>
    <w:rsid w:val="007A0C57"/>
    <w:rsid w:val="007A0D5D"/>
    <w:rsid w:val="007A0FDC"/>
    <w:rsid w:val="007A13D7"/>
    <w:rsid w:val="007A147D"/>
    <w:rsid w:val="007A14AB"/>
    <w:rsid w:val="007A167B"/>
    <w:rsid w:val="007A19CE"/>
    <w:rsid w:val="007A1D1B"/>
    <w:rsid w:val="007A2132"/>
    <w:rsid w:val="007A24C7"/>
    <w:rsid w:val="007A2E3B"/>
    <w:rsid w:val="007A3090"/>
    <w:rsid w:val="007A30F0"/>
    <w:rsid w:val="007A3140"/>
    <w:rsid w:val="007A32D8"/>
    <w:rsid w:val="007A3673"/>
    <w:rsid w:val="007A370A"/>
    <w:rsid w:val="007A3ABB"/>
    <w:rsid w:val="007A3C16"/>
    <w:rsid w:val="007A412A"/>
    <w:rsid w:val="007A4255"/>
    <w:rsid w:val="007A4B6E"/>
    <w:rsid w:val="007A5154"/>
    <w:rsid w:val="007A562C"/>
    <w:rsid w:val="007A5BDC"/>
    <w:rsid w:val="007A5C9B"/>
    <w:rsid w:val="007A6062"/>
    <w:rsid w:val="007A614C"/>
    <w:rsid w:val="007A618C"/>
    <w:rsid w:val="007A6BF1"/>
    <w:rsid w:val="007A6D18"/>
    <w:rsid w:val="007A6FD9"/>
    <w:rsid w:val="007A7225"/>
    <w:rsid w:val="007A7865"/>
    <w:rsid w:val="007A7F9A"/>
    <w:rsid w:val="007B03E3"/>
    <w:rsid w:val="007B05B3"/>
    <w:rsid w:val="007B0A29"/>
    <w:rsid w:val="007B0B2B"/>
    <w:rsid w:val="007B0B59"/>
    <w:rsid w:val="007B0BE4"/>
    <w:rsid w:val="007B0D71"/>
    <w:rsid w:val="007B12F9"/>
    <w:rsid w:val="007B13B2"/>
    <w:rsid w:val="007B159D"/>
    <w:rsid w:val="007B16F6"/>
    <w:rsid w:val="007B170D"/>
    <w:rsid w:val="007B1A50"/>
    <w:rsid w:val="007B1BCD"/>
    <w:rsid w:val="007B1D07"/>
    <w:rsid w:val="007B1E27"/>
    <w:rsid w:val="007B2673"/>
    <w:rsid w:val="007B2A45"/>
    <w:rsid w:val="007B2A46"/>
    <w:rsid w:val="007B2F49"/>
    <w:rsid w:val="007B30BA"/>
    <w:rsid w:val="007B317A"/>
    <w:rsid w:val="007B3199"/>
    <w:rsid w:val="007B330A"/>
    <w:rsid w:val="007B35F2"/>
    <w:rsid w:val="007B3806"/>
    <w:rsid w:val="007B3D8E"/>
    <w:rsid w:val="007B42C4"/>
    <w:rsid w:val="007B42CF"/>
    <w:rsid w:val="007B45C8"/>
    <w:rsid w:val="007B4752"/>
    <w:rsid w:val="007B480E"/>
    <w:rsid w:val="007B503F"/>
    <w:rsid w:val="007B54D9"/>
    <w:rsid w:val="007B5526"/>
    <w:rsid w:val="007B574B"/>
    <w:rsid w:val="007B5972"/>
    <w:rsid w:val="007B5B1C"/>
    <w:rsid w:val="007B5D32"/>
    <w:rsid w:val="007B5F2D"/>
    <w:rsid w:val="007B60AC"/>
    <w:rsid w:val="007B60AD"/>
    <w:rsid w:val="007B63F0"/>
    <w:rsid w:val="007B6604"/>
    <w:rsid w:val="007B6B50"/>
    <w:rsid w:val="007B6B9E"/>
    <w:rsid w:val="007B6BBA"/>
    <w:rsid w:val="007B6E66"/>
    <w:rsid w:val="007B7184"/>
    <w:rsid w:val="007B7212"/>
    <w:rsid w:val="007B7903"/>
    <w:rsid w:val="007B7B20"/>
    <w:rsid w:val="007B7B21"/>
    <w:rsid w:val="007B7BC6"/>
    <w:rsid w:val="007C058E"/>
    <w:rsid w:val="007C0825"/>
    <w:rsid w:val="007C0BA3"/>
    <w:rsid w:val="007C0C6F"/>
    <w:rsid w:val="007C0E53"/>
    <w:rsid w:val="007C10B3"/>
    <w:rsid w:val="007C1311"/>
    <w:rsid w:val="007C146C"/>
    <w:rsid w:val="007C15DD"/>
    <w:rsid w:val="007C165B"/>
    <w:rsid w:val="007C1C3B"/>
    <w:rsid w:val="007C1DD7"/>
    <w:rsid w:val="007C1EAA"/>
    <w:rsid w:val="007C20B3"/>
    <w:rsid w:val="007C213A"/>
    <w:rsid w:val="007C22FF"/>
    <w:rsid w:val="007C267A"/>
    <w:rsid w:val="007C26BD"/>
    <w:rsid w:val="007C2A59"/>
    <w:rsid w:val="007C2B86"/>
    <w:rsid w:val="007C2E31"/>
    <w:rsid w:val="007C3378"/>
    <w:rsid w:val="007C339B"/>
    <w:rsid w:val="007C3537"/>
    <w:rsid w:val="007C3600"/>
    <w:rsid w:val="007C38E6"/>
    <w:rsid w:val="007C39E6"/>
    <w:rsid w:val="007C3E73"/>
    <w:rsid w:val="007C40F6"/>
    <w:rsid w:val="007C413B"/>
    <w:rsid w:val="007C483D"/>
    <w:rsid w:val="007C4906"/>
    <w:rsid w:val="007C4B05"/>
    <w:rsid w:val="007C51EC"/>
    <w:rsid w:val="007C527E"/>
    <w:rsid w:val="007C5318"/>
    <w:rsid w:val="007C56CA"/>
    <w:rsid w:val="007C57F7"/>
    <w:rsid w:val="007C58FD"/>
    <w:rsid w:val="007C5A6C"/>
    <w:rsid w:val="007C5AE2"/>
    <w:rsid w:val="007C5B99"/>
    <w:rsid w:val="007C5CF9"/>
    <w:rsid w:val="007C62B8"/>
    <w:rsid w:val="007C6810"/>
    <w:rsid w:val="007C6983"/>
    <w:rsid w:val="007C6C59"/>
    <w:rsid w:val="007C6E57"/>
    <w:rsid w:val="007C6E9A"/>
    <w:rsid w:val="007C73AE"/>
    <w:rsid w:val="007C73E5"/>
    <w:rsid w:val="007C777C"/>
    <w:rsid w:val="007C77CE"/>
    <w:rsid w:val="007C77E5"/>
    <w:rsid w:val="007C7860"/>
    <w:rsid w:val="007C79B0"/>
    <w:rsid w:val="007C79EF"/>
    <w:rsid w:val="007C7A03"/>
    <w:rsid w:val="007C7B33"/>
    <w:rsid w:val="007C7B9A"/>
    <w:rsid w:val="007C7F2D"/>
    <w:rsid w:val="007C7F6E"/>
    <w:rsid w:val="007D0256"/>
    <w:rsid w:val="007D02E8"/>
    <w:rsid w:val="007D0B4F"/>
    <w:rsid w:val="007D0CA1"/>
    <w:rsid w:val="007D0D2D"/>
    <w:rsid w:val="007D0DDB"/>
    <w:rsid w:val="007D0E2E"/>
    <w:rsid w:val="007D1BE4"/>
    <w:rsid w:val="007D1CD3"/>
    <w:rsid w:val="007D1F5B"/>
    <w:rsid w:val="007D2423"/>
    <w:rsid w:val="007D25CA"/>
    <w:rsid w:val="007D260D"/>
    <w:rsid w:val="007D283B"/>
    <w:rsid w:val="007D2C2D"/>
    <w:rsid w:val="007D33D9"/>
    <w:rsid w:val="007D3535"/>
    <w:rsid w:val="007D3577"/>
    <w:rsid w:val="007D36F2"/>
    <w:rsid w:val="007D372A"/>
    <w:rsid w:val="007D38FD"/>
    <w:rsid w:val="007D3C0D"/>
    <w:rsid w:val="007D3FCC"/>
    <w:rsid w:val="007D404D"/>
    <w:rsid w:val="007D4338"/>
    <w:rsid w:val="007D442C"/>
    <w:rsid w:val="007D45D3"/>
    <w:rsid w:val="007D4CEF"/>
    <w:rsid w:val="007D5089"/>
    <w:rsid w:val="007D5317"/>
    <w:rsid w:val="007D5743"/>
    <w:rsid w:val="007D5747"/>
    <w:rsid w:val="007D57A5"/>
    <w:rsid w:val="007D57A9"/>
    <w:rsid w:val="007D5C3F"/>
    <w:rsid w:val="007D5DB3"/>
    <w:rsid w:val="007D625E"/>
    <w:rsid w:val="007D681F"/>
    <w:rsid w:val="007D6DC6"/>
    <w:rsid w:val="007D79F3"/>
    <w:rsid w:val="007D7A89"/>
    <w:rsid w:val="007D7CDF"/>
    <w:rsid w:val="007E0524"/>
    <w:rsid w:val="007E05B9"/>
    <w:rsid w:val="007E086C"/>
    <w:rsid w:val="007E0886"/>
    <w:rsid w:val="007E0974"/>
    <w:rsid w:val="007E0B5B"/>
    <w:rsid w:val="007E0BA6"/>
    <w:rsid w:val="007E0BB9"/>
    <w:rsid w:val="007E0C59"/>
    <w:rsid w:val="007E0DCA"/>
    <w:rsid w:val="007E0E23"/>
    <w:rsid w:val="007E138B"/>
    <w:rsid w:val="007E14BA"/>
    <w:rsid w:val="007E1AB9"/>
    <w:rsid w:val="007E1D24"/>
    <w:rsid w:val="007E1D52"/>
    <w:rsid w:val="007E1D68"/>
    <w:rsid w:val="007E1EBF"/>
    <w:rsid w:val="007E2034"/>
    <w:rsid w:val="007E21F0"/>
    <w:rsid w:val="007E245C"/>
    <w:rsid w:val="007E2555"/>
    <w:rsid w:val="007E2915"/>
    <w:rsid w:val="007E2CE4"/>
    <w:rsid w:val="007E2CEE"/>
    <w:rsid w:val="007E2CFF"/>
    <w:rsid w:val="007E3504"/>
    <w:rsid w:val="007E3535"/>
    <w:rsid w:val="007E36A4"/>
    <w:rsid w:val="007E36ED"/>
    <w:rsid w:val="007E3800"/>
    <w:rsid w:val="007E3FDF"/>
    <w:rsid w:val="007E454F"/>
    <w:rsid w:val="007E461A"/>
    <w:rsid w:val="007E4680"/>
    <w:rsid w:val="007E48E5"/>
    <w:rsid w:val="007E4982"/>
    <w:rsid w:val="007E49FB"/>
    <w:rsid w:val="007E4DAC"/>
    <w:rsid w:val="007E4DF5"/>
    <w:rsid w:val="007E4F1E"/>
    <w:rsid w:val="007E4F22"/>
    <w:rsid w:val="007E52A9"/>
    <w:rsid w:val="007E549D"/>
    <w:rsid w:val="007E55FF"/>
    <w:rsid w:val="007E56E7"/>
    <w:rsid w:val="007E5757"/>
    <w:rsid w:val="007E5A0E"/>
    <w:rsid w:val="007E5C9B"/>
    <w:rsid w:val="007E60C0"/>
    <w:rsid w:val="007E6223"/>
    <w:rsid w:val="007E6826"/>
    <w:rsid w:val="007E6C26"/>
    <w:rsid w:val="007E6F13"/>
    <w:rsid w:val="007E6F65"/>
    <w:rsid w:val="007E7040"/>
    <w:rsid w:val="007E7178"/>
    <w:rsid w:val="007E7625"/>
    <w:rsid w:val="007E7ACB"/>
    <w:rsid w:val="007E7F3C"/>
    <w:rsid w:val="007F0344"/>
    <w:rsid w:val="007F07B7"/>
    <w:rsid w:val="007F0B06"/>
    <w:rsid w:val="007F12E5"/>
    <w:rsid w:val="007F12F1"/>
    <w:rsid w:val="007F1787"/>
    <w:rsid w:val="007F18D8"/>
    <w:rsid w:val="007F1AC6"/>
    <w:rsid w:val="007F231C"/>
    <w:rsid w:val="007F2447"/>
    <w:rsid w:val="007F26A3"/>
    <w:rsid w:val="007F27B7"/>
    <w:rsid w:val="007F29D0"/>
    <w:rsid w:val="007F2B61"/>
    <w:rsid w:val="007F2DF1"/>
    <w:rsid w:val="007F2F0C"/>
    <w:rsid w:val="007F2F60"/>
    <w:rsid w:val="007F32DF"/>
    <w:rsid w:val="007F382E"/>
    <w:rsid w:val="007F3A4B"/>
    <w:rsid w:val="007F3AF7"/>
    <w:rsid w:val="007F3B9F"/>
    <w:rsid w:val="007F3F4D"/>
    <w:rsid w:val="007F3F77"/>
    <w:rsid w:val="007F41D0"/>
    <w:rsid w:val="007F4700"/>
    <w:rsid w:val="007F474E"/>
    <w:rsid w:val="007F47BD"/>
    <w:rsid w:val="007F4810"/>
    <w:rsid w:val="007F494A"/>
    <w:rsid w:val="007F4AF9"/>
    <w:rsid w:val="007F4D5A"/>
    <w:rsid w:val="007F4DFD"/>
    <w:rsid w:val="007F4F13"/>
    <w:rsid w:val="007F556A"/>
    <w:rsid w:val="007F5695"/>
    <w:rsid w:val="007F594B"/>
    <w:rsid w:val="007F5A29"/>
    <w:rsid w:val="007F5BD3"/>
    <w:rsid w:val="007F6212"/>
    <w:rsid w:val="007F6841"/>
    <w:rsid w:val="007F6A44"/>
    <w:rsid w:val="007F6A8D"/>
    <w:rsid w:val="007F71F0"/>
    <w:rsid w:val="007F765A"/>
    <w:rsid w:val="007F7850"/>
    <w:rsid w:val="007F7D7C"/>
    <w:rsid w:val="007F7D8D"/>
    <w:rsid w:val="007F7E60"/>
    <w:rsid w:val="007F7FE1"/>
    <w:rsid w:val="0080047C"/>
    <w:rsid w:val="00800C8A"/>
    <w:rsid w:val="00800D8E"/>
    <w:rsid w:val="00800E62"/>
    <w:rsid w:val="008016DA"/>
    <w:rsid w:val="00801BE6"/>
    <w:rsid w:val="00801CA3"/>
    <w:rsid w:val="00801D82"/>
    <w:rsid w:val="00801E05"/>
    <w:rsid w:val="00801F23"/>
    <w:rsid w:val="00801F81"/>
    <w:rsid w:val="00802941"/>
    <w:rsid w:val="00802BA4"/>
    <w:rsid w:val="00803578"/>
    <w:rsid w:val="008035FA"/>
    <w:rsid w:val="0080369D"/>
    <w:rsid w:val="00803E18"/>
    <w:rsid w:val="008040B5"/>
    <w:rsid w:val="008044F4"/>
    <w:rsid w:val="0080455E"/>
    <w:rsid w:val="008045CD"/>
    <w:rsid w:val="00804B0D"/>
    <w:rsid w:val="00804FA5"/>
    <w:rsid w:val="008050E1"/>
    <w:rsid w:val="00805232"/>
    <w:rsid w:val="008057E5"/>
    <w:rsid w:val="008058FE"/>
    <w:rsid w:val="008059BE"/>
    <w:rsid w:val="00805A0E"/>
    <w:rsid w:val="00805C30"/>
    <w:rsid w:val="00806144"/>
    <w:rsid w:val="008063A9"/>
    <w:rsid w:val="00806469"/>
    <w:rsid w:val="00806552"/>
    <w:rsid w:val="008069A4"/>
    <w:rsid w:val="00806C5A"/>
    <w:rsid w:val="008071F1"/>
    <w:rsid w:val="008071F9"/>
    <w:rsid w:val="00807724"/>
    <w:rsid w:val="00807B5C"/>
    <w:rsid w:val="00807BA0"/>
    <w:rsid w:val="00807C55"/>
    <w:rsid w:val="00807CFB"/>
    <w:rsid w:val="008102C2"/>
    <w:rsid w:val="008106BE"/>
    <w:rsid w:val="00810B2A"/>
    <w:rsid w:val="00810C2B"/>
    <w:rsid w:val="00810E6E"/>
    <w:rsid w:val="00810ED2"/>
    <w:rsid w:val="00810F7D"/>
    <w:rsid w:val="008111CD"/>
    <w:rsid w:val="0081134E"/>
    <w:rsid w:val="008115AE"/>
    <w:rsid w:val="00811657"/>
    <w:rsid w:val="008116F6"/>
    <w:rsid w:val="008119AB"/>
    <w:rsid w:val="00811FD7"/>
    <w:rsid w:val="0081207B"/>
    <w:rsid w:val="008126DE"/>
    <w:rsid w:val="00812756"/>
    <w:rsid w:val="0081283C"/>
    <w:rsid w:val="0081294E"/>
    <w:rsid w:val="00812AC4"/>
    <w:rsid w:val="00812BA4"/>
    <w:rsid w:val="00812CF3"/>
    <w:rsid w:val="00812E28"/>
    <w:rsid w:val="00812EAE"/>
    <w:rsid w:val="00812F97"/>
    <w:rsid w:val="00813063"/>
    <w:rsid w:val="00813B70"/>
    <w:rsid w:val="00813E70"/>
    <w:rsid w:val="00814047"/>
    <w:rsid w:val="008145DF"/>
    <w:rsid w:val="0081499C"/>
    <w:rsid w:val="00814ABD"/>
    <w:rsid w:val="00814E7B"/>
    <w:rsid w:val="00814EC4"/>
    <w:rsid w:val="00815202"/>
    <w:rsid w:val="00815585"/>
    <w:rsid w:val="00815587"/>
    <w:rsid w:val="0081568F"/>
    <w:rsid w:val="008159DF"/>
    <w:rsid w:val="00815AE4"/>
    <w:rsid w:val="00815D83"/>
    <w:rsid w:val="00815FE7"/>
    <w:rsid w:val="008164DE"/>
    <w:rsid w:val="008166F6"/>
    <w:rsid w:val="0081671D"/>
    <w:rsid w:val="008169A1"/>
    <w:rsid w:val="00816B22"/>
    <w:rsid w:val="00816D4C"/>
    <w:rsid w:val="00816F01"/>
    <w:rsid w:val="008172A8"/>
    <w:rsid w:val="008176BE"/>
    <w:rsid w:val="00820189"/>
    <w:rsid w:val="00820266"/>
    <w:rsid w:val="0082089D"/>
    <w:rsid w:val="00820B6B"/>
    <w:rsid w:val="00820E8F"/>
    <w:rsid w:val="008210EB"/>
    <w:rsid w:val="0082114B"/>
    <w:rsid w:val="0082116A"/>
    <w:rsid w:val="0082126F"/>
    <w:rsid w:val="008215DB"/>
    <w:rsid w:val="00821803"/>
    <w:rsid w:val="0082187E"/>
    <w:rsid w:val="00821B6C"/>
    <w:rsid w:val="00821C3B"/>
    <w:rsid w:val="0082211A"/>
    <w:rsid w:val="00822385"/>
    <w:rsid w:val="008224E6"/>
    <w:rsid w:val="008228EF"/>
    <w:rsid w:val="008229B4"/>
    <w:rsid w:val="00822A9B"/>
    <w:rsid w:val="00822ABD"/>
    <w:rsid w:val="00822EB1"/>
    <w:rsid w:val="0082302D"/>
    <w:rsid w:val="008231EF"/>
    <w:rsid w:val="0082344D"/>
    <w:rsid w:val="00823451"/>
    <w:rsid w:val="0082352B"/>
    <w:rsid w:val="00823C41"/>
    <w:rsid w:val="00823CDE"/>
    <w:rsid w:val="00824218"/>
    <w:rsid w:val="00824872"/>
    <w:rsid w:val="00824AE7"/>
    <w:rsid w:val="00824FB2"/>
    <w:rsid w:val="0082528A"/>
    <w:rsid w:val="008252E9"/>
    <w:rsid w:val="00825691"/>
    <w:rsid w:val="008257C9"/>
    <w:rsid w:val="00825813"/>
    <w:rsid w:val="008258A1"/>
    <w:rsid w:val="00825B45"/>
    <w:rsid w:val="00825B70"/>
    <w:rsid w:val="00825C71"/>
    <w:rsid w:val="00825FF3"/>
    <w:rsid w:val="0082653D"/>
    <w:rsid w:val="0082697F"/>
    <w:rsid w:val="00826B7A"/>
    <w:rsid w:val="00826BA1"/>
    <w:rsid w:val="00826D69"/>
    <w:rsid w:val="00826FA1"/>
    <w:rsid w:val="008271AD"/>
    <w:rsid w:val="00827370"/>
    <w:rsid w:val="008274EA"/>
    <w:rsid w:val="00827ED8"/>
    <w:rsid w:val="00830151"/>
    <w:rsid w:val="0083015B"/>
    <w:rsid w:val="008304BE"/>
    <w:rsid w:val="00830851"/>
    <w:rsid w:val="00830D32"/>
    <w:rsid w:val="00831101"/>
    <w:rsid w:val="00831420"/>
    <w:rsid w:val="00831468"/>
    <w:rsid w:val="008314D8"/>
    <w:rsid w:val="0083151D"/>
    <w:rsid w:val="00831717"/>
    <w:rsid w:val="0083186A"/>
    <w:rsid w:val="008319E2"/>
    <w:rsid w:val="00831B0C"/>
    <w:rsid w:val="00831B17"/>
    <w:rsid w:val="00831C30"/>
    <w:rsid w:val="00832436"/>
    <w:rsid w:val="008325F4"/>
    <w:rsid w:val="00832611"/>
    <w:rsid w:val="008328F3"/>
    <w:rsid w:val="00832A34"/>
    <w:rsid w:val="00832B20"/>
    <w:rsid w:val="00832DD9"/>
    <w:rsid w:val="008330AE"/>
    <w:rsid w:val="008333F5"/>
    <w:rsid w:val="00833472"/>
    <w:rsid w:val="0083375E"/>
    <w:rsid w:val="0083399A"/>
    <w:rsid w:val="008339A4"/>
    <w:rsid w:val="00833C7F"/>
    <w:rsid w:val="00833D6C"/>
    <w:rsid w:val="00834311"/>
    <w:rsid w:val="00834761"/>
    <w:rsid w:val="0083476E"/>
    <w:rsid w:val="00834D62"/>
    <w:rsid w:val="00834F5A"/>
    <w:rsid w:val="0083532C"/>
    <w:rsid w:val="00835729"/>
    <w:rsid w:val="00835D07"/>
    <w:rsid w:val="00835D41"/>
    <w:rsid w:val="00836300"/>
    <w:rsid w:val="008365E5"/>
    <w:rsid w:val="0083665E"/>
    <w:rsid w:val="00836859"/>
    <w:rsid w:val="00836D7E"/>
    <w:rsid w:val="00837079"/>
    <w:rsid w:val="00837776"/>
    <w:rsid w:val="00840012"/>
    <w:rsid w:val="00840030"/>
    <w:rsid w:val="008401C3"/>
    <w:rsid w:val="0084063C"/>
    <w:rsid w:val="00840762"/>
    <w:rsid w:val="00840825"/>
    <w:rsid w:val="008408FF"/>
    <w:rsid w:val="00840F05"/>
    <w:rsid w:val="00841111"/>
    <w:rsid w:val="00841483"/>
    <w:rsid w:val="00841BE4"/>
    <w:rsid w:val="00842002"/>
    <w:rsid w:val="00842180"/>
    <w:rsid w:val="00842404"/>
    <w:rsid w:val="00842886"/>
    <w:rsid w:val="008431EC"/>
    <w:rsid w:val="008433E3"/>
    <w:rsid w:val="0084391F"/>
    <w:rsid w:val="00843E83"/>
    <w:rsid w:val="00843EEA"/>
    <w:rsid w:val="00843F32"/>
    <w:rsid w:val="00844033"/>
    <w:rsid w:val="00844056"/>
    <w:rsid w:val="008445C6"/>
    <w:rsid w:val="008446B7"/>
    <w:rsid w:val="00844CE1"/>
    <w:rsid w:val="00844D44"/>
    <w:rsid w:val="00844EC6"/>
    <w:rsid w:val="0084541B"/>
    <w:rsid w:val="008457D0"/>
    <w:rsid w:val="0084587F"/>
    <w:rsid w:val="00845AF9"/>
    <w:rsid w:val="00846202"/>
    <w:rsid w:val="00846387"/>
    <w:rsid w:val="008464E9"/>
    <w:rsid w:val="00846834"/>
    <w:rsid w:val="008469FA"/>
    <w:rsid w:val="00847348"/>
    <w:rsid w:val="008473EF"/>
    <w:rsid w:val="00847454"/>
    <w:rsid w:val="008474F8"/>
    <w:rsid w:val="00847582"/>
    <w:rsid w:val="008477FE"/>
    <w:rsid w:val="00847C48"/>
    <w:rsid w:val="00847C60"/>
    <w:rsid w:val="008501FD"/>
    <w:rsid w:val="00850307"/>
    <w:rsid w:val="0085081D"/>
    <w:rsid w:val="0085116F"/>
    <w:rsid w:val="008516AC"/>
    <w:rsid w:val="00851780"/>
    <w:rsid w:val="008519A7"/>
    <w:rsid w:val="00851C5A"/>
    <w:rsid w:val="00851D27"/>
    <w:rsid w:val="00851DF8"/>
    <w:rsid w:val="00851E82"/>
    <w:rsid w:val="00851EEB"/>
    <w:rsid w:val="00851F4B"/>
    <w:rsid w:val="00852067"/>
    <w:rsid w:val="00852153"/>
    <w:rsid w:val="008526BD"/>
    <w:rsid w:val="00852749"/>
    <w:rsid w:val="00852AD7"/>
    <w:rsid w:val="00852D14"/>
    <w:rsid w:val="00853103"/>
    <w:rsid w:val="00853232"/>
    <w:rsid w:val="0085366A"/>
    <w:rsid w:val="00853875"/>
    <w:rsid w:val="00853AE7"/>
    <w:rsid w:val="00853B1E"/>
    <w:rsid w:val="00853FB5"/>
    <w:rsid w:val="0085435C"/>
    <w:rsid w:val="0085452A"/>
    <w:rsid w:val="00854722"/>
    <w:rsid w:val="00854C7B"/>
    <w:rsid w:val="00854D0C"/>
    <w:rsid w:val="00855319"/>
    <w:rsid w:val="00855866"/>
    <w:rsid w:val="00855DD8"/>
    <w:rsid w:val="00855F01"/>
    <w:rsid w:val="00856089"/>
    <w:rsid w:val="008561DB"/>
    <w:rsid w:val="0085658A"/>
    <w:rsid w:val="00856604"/>
    <w:rsid w:val="008567AB"/>
    <w:rsid w:val="008567E9"/>
    <w:rsid w:val="00856A0D"/>
    <w:rsid w:val="00856AED"/>
    <w:rsid w:val="00856C85"/>
    <w:rsid w:val="00856CF0"/>
    <w:rsid w:val="00857025"/>
    <w:rsid w:val="00857056"/>
    <w:rsid w:val="00857C9E"/>
    <w:rsid w:val="00857E2A"/>
    <w:rsid w:val="00857EDF"/>
    <w:rsid w:val="00857FF3"/>
    <w:rsid w:val="00860DDA"/>
    <w:rsid w:val="00861648"/>
    <w:rsid w:val="008616F3"/>
    <w:rsid w:val="00861820"/>
    <w:rsid w:val="00862091"/>
    <w:rsid w:val="008621D3"/>
    <w:rsid w:val="0086248D"/>
    <w:rsid w:val="008627C2"/>
    <w:rsid w:val="00862CA8"/>
    <w:rsid w:val="00862CEA"/>
    <w:rsid w:val="00862F65"/>
    <w:rsid w:val="00863261"/>
    <w:rsid w:val="0086337C"/>
    <w:rsid w:val="008638AC"/>
    <w:rsid w:val="00864343"/>
    <w:rsid w:val="008644FE"/>
    <w:rsid w:val="008647AF"/>
    <w:rsid w:val="00864AC8"/>
    <w:rsid w:val="00864C04"/>
    <w:rsid w:val="00864C44"/>
    <w:rsid w:val="00864CB2"/>
    <w:rsid w:val="00864D72"/>
    <w:rsid w:val="00865007"/>
    <w:rsid w:val="00865197"/>
    <w:rsid w:val="00865397"/>
    <w:rsid w:val="008658C6"/>
    <w:rsid w:val="00865A3A"/>
    <w:rsid w:val="00865FC3"/>
    <w:rsid w:val="008662CF"/>
    <w:rsid w:val="00866423"/>
    <w:rsid w:val="008664C1"/>
    <w:rsid w:val="00866571"/>
    <w:rsid w:val="00866916"/>
    <w:rsid w:val="00866AF5"/>
    <w:rsid w:val="00866D69"/>
    <w:rsid w:val="00867176"/>
    <w:rsid w:val="00867324"/>
    <w:rsid w:val="00867362"/>
    <w:rsid w:val="0086736B"/>
    <w:rsid w:val="008673F1"/>
    <w:rsid w:val="008675CA"/>
    <w:rsid w:val="00867644"/>
    <w:rsid w:val="008679C5"/>
    <w:rsid w:val="00867A10"/>
    <w:rsid w:val="00867B6B"/>
    <w:rsid w:val="00867BD6"/>
    <w:rsid w:val="00870067"/>
    <w:rsid w:val="008705A6"/>
    <w:rsid w:val="0087078F"/>
    <w:rsid w:val="008707BE"/>
    <w:rsid w:val="00870DC3"/>
    <w:rsid w:val="00870E08"/>
    <w:rsid w:val="008711E3"/>
    <w:rsid w:val="0087121D"/>
    <w:rsid w:val="00871440"/>
    <w:rsid w:val="0087154A"/>
    <w:rsid w:val="0087159F"/>
    <w:rsid w:val="0087161F"/>
    <w:rsid w:val="0087168E"/>
    <w:rsid w:val="00871739"/>
    <w:rsid w:val="00871B86"/>
    <w:rsid w:val="00872272"/>
    <w:rsid w:val="00872554"/>
    <w:rsid w:val="00872571"/>
    <w:rsid w:val="00872DE3"/>
    <w:rsid w:val="00872ECC"/>
    <w:rsid w:val="00872F80"/>
    <w:rsid w:val="00872FB9"/>
    <w:rsid w:val="0087352F"/>
    <w:rsid w:val="008736F4"/>
    <w:rsid w:val="0087402D"/>
    <w:rsid w:val="008744F4"/>
    <w:rsid w:val="00874612"/>
    <w:rsid w:val="00874859"/>
    <w:rsid w:val="008748FD"/>
    <w:rsid w:val="008749D2"/>
    <w:rsid w:val="00874D5E"/>
    <w:rsid w:val="00874F0C"/>
    <w:rsid w:val="008750CA"/>
    <w:rsid w:val="00875171"/>
    <w:rsid w:val="00875269"/>
    <w:rsid w:val="00875397"/>
    <w:rsid w:val="008753A9"/>
    <w:rsid w:val="00875755"/>
    <w:rsid w:val="00875F79"/>
    <w:rsid w:val="00876198"/>
    <w:rsid w:val="008768B9"/>
    <w:rsid w:val="00876AFF"/>
    <w:rsid w:val="00876C22"/>
    <w:rsid w:val="00876F0D"/>
    <w:rsid w:val="008771F7"/>
    <w:rsid w:val="008772B8"/>
    <w:rsid w:val="0087748E"/>
    <w:rsid w:val="00877E84"/>
    <w:rsid w:val="00880244"/>
    <w:rsid w:val="0088076F"/>
    <w:rsid w:val="00880CB7"/>
    <w:rsid w:val="00880D80"/>
    <w:rsid w:val="00880D96"/>
    <w:rsid w:val="00881683"/>
    <w:rsid w:val="008816E4"/>
    <w:rsid w:val="00881E9B"/>
    <w:rsid w:val="0088237B"/>
    <w:rsid w:val="00882A54"/>
    <w:rsid w:val="00882EA6"/>
    <w:rsid w:val="00882F42"/>
    <w:rsid w:val="008830D0"/>
    <w:rsid w:val="0088318B"/>
    <w:rsid w:val="00883319"/>
    <w:rsid w:val="0088372F"/>
    <w:rsid w:val="00883750"/>
    <w:rsid w:val="008838AC"/>
    <w:rsid w:val="00883D92"/>
    <w:rsid w:val="0088424F"/>
    <w:rsid w:val="00884286"/>
    <w:rsid w:val="008842C4"/>
    <w:rsid w:val="00884495"/>
    <w:rsid w:val="00884504"/>
    <w:rsid w:val="0088465A"/>
    <w:rsid w:val="00884A62"/>
    <w:rsid w:val="00884D59"/>
    <w:rsid w:val="008852EB"/>
    <w:rsid w:val="0088544B"/>
    <w:rsid w:val="00885480"/>
    <w:rsid w:val="008855D0"/>
    <w:rsid w:val="0088595A"/>
    <w:rsid w:val="00885D7E"/>
    <w:rsid w:val="00885D80"/>
    <w:rsid w:val="0088622D"/>
    <w:rsid w:val="008865F9"/>
    <w:rsid w:val="0088668E"/>
    <w:rsid w:val="00886830"/>
    <w:rsid w:val="0088689C"/>
    <w:rsid w:val="00886933"/>
    <w:rsid w:val="00886AB9"/>
    <w:rsid w:val="00886BFD"/>
    <w:rsid w:val="0088723A"/>
    <w:rsid w:val="008873E1"/>
    <w:rsid w:val="00887764"/>
    <w:rsid w:val="00887895"/>
    <w:rsid w:val="00887949"/>
    <w:rsid w:val="0089032C"/>
    <w:rsid w:val="0089048A"/>
    <w:rsid w:val="0089075E"/>
    <w:rsid w:val="0089081A"/>
    <w:rsid w:val="00890B49"/>
    <w:rsid w:val="00890C7E"/>
    <w:rsid w:val="00890D8E"/>
    <w:rsid w:val="0089118E"/>
    <w:rsid w:val="00891196"/>
    <w:rsid w:val="008917C7"/>
    <w:rsid w:val="00891859"/>
    <w:rsid w:val="00891D3D"/>
    <w:rsid w:val="00891F28"/>
    <w:rsid w:val="008921C4"/>
    <w:rsid w:val="00892820"/>
    <w:rsid w:val="00892F34"/>
    <w:rsid w:val="00893245"/>
    <w:rsid w:val="00893315"/>
    <w:rsid w:val="008933A1"/>
    <w:rsid w:val="00893B1E"/>
    <w:rsid w:val="008941A1"/>
    <w:rsid w:val="00894200"/>
    <w:rsid w:val="008942EB"/>
    <w:rsid w:val="0089446F"/>
    <w:rsid w:val="008947D9"/>
    <w:rsid w:val="00894B6B"/>
    <w:rsid w:val="00894BA5"/>
    <w:rsid w:val="00894E6F"/>
    <w:rsid w:val="00894E96"/>
    <w:rsid w:val="00894EDD"/>
    <w:rsid w:val="0089508D"/>
    <w:rsid w:val="00895AEA"/>
    <w:rsid w:val="0089601F"/>
    <w:rsid w:val="00896147"/>
    <w:rsid w:val="008968FD"/>
    <w:rsid w:val="00896992"/>
    <w:rsid w:val="00896A25"/>
    <w:rsid w:val="00896AB8"/>
    <w:rsid w:val="00896C67"/>
    <w:rsid w:val="00896C9B"/>
    <w:rsid w:val="00896E35"/>
    <w:rsid w:val="00896E77"/>
    <w:rsid w:val="00897140"/>
    <w:rsid w:val="0089755E"/>
    <w:rsid w:val="00897583"/>
    <w:rsid w:val="008975DF"/>
    <w:rsid w:val="008978D5"/>
    <w:rsid w:val="00897A20"/>
    <w:rsid w:val="00897ACA"/>
    <w:rsid w:val="00897B11"/>
    <w:rsid w:val="00897CBF"/>
    <w:rsid w:val="00897E46"/>
    <w:rsid w:val="008A01D7"/>
    <w:rsid w:val="008A03F9"/>
    <w:rsid w:val="008A04C9"/>
    <w:rsid w:val="008A0749"/>
    <w:rsid w:val="008A0BE9"/>
    <w:rsid w:val="008A0CAA"/>
    <w:rsid w:val="008A0D4D"/>
    <w:rsid w:val="008A0DAB"/>
    <w:rsid w:val="008A0FB0"/>
    <w:rsid w:val="008A1338"/>
    <w:rsid w:val="008A1573"/>
    <w:rsid w:val="008A1B01"/>
    <w:rsid w:val="008A1FB9"/>
    <w:rsid w:val="008A25B4"/>
    <w:rsid w:val="008A26F4"/>
    <w:rsid w:val="008A2765"/>
    <w:rsid w:val="008A2F20"/>
    <w:rsid w:val="008A338E"/>
    <w:rsid w:val="008A3A24"/>
    <w:rsid w:val="008A3B34"/>
    <w:rsid w:val="008A3C87"/>
    <w:rsid w:val="008A3F53"/>
    <w:rsid w:val="008A3FA1"/>
    <w:rsid w:val="008A4380"/>
    <w:rsid w:val="008A4564"/>
    <w:rsid w:val="008A45C2"/>
    <w:rsid w:val="008A4E48"/>
    <w:rsid w:val="008A5543"/>
    <w:rsid w:val="008A582E"/>
    <w:rsid w:val="008A58BD"/>
    <w:rsid w:val="008A58EC"/>
    <w:rsid w:val="008A5925"/>
    <w:rsid w:val="008A5C8F"/>
    <w:rsid w:val="008A642A"/>
    <w:rsid w:val="008A6582"/>
    <w:rsid w:val="008A6881"/>
    <w:rsid w:val="008A7271"/>
    <w:rsid w:val="008A7894"/>
    <w:rsid w:val="008A7F64"/>
    <w:rsid w:val="008B0329"/>
    <w:rsid w:val="008B042B"/>
    <w:rsid w:val="008B0AEB"/>
    <w:rsid w:val="008B170B"/>
    <w:rsid w:val="008B1D16"/>
    <w:rsid w:val="008B1E17"/>
    <w:rsid w:val="008B21D3"/>
    <w:rsid w:val="008B2204"/>
    <w:rsid w:val="008B2262"/>
    <w:rsid w:val="008B234F"/>
    <w:rsid w:val="008B2351"/>
    <w:rsid w:val="008B2356"/>
    <w:rsid w:val="008B2550"/>
    <w:rsid w:val="008B2732"/>
    <w:rsid w:val="008B2AA7"/>
    <w:rsid w:val="008B2F94"/>
    <w:rsid w:val="008B3374"/>
    <w:rsid w:val="008B3531"/>
    <w:rsid w:val="008B3D4A"/>
    <w:rsid w:val="008B3D52"/>
    <w:rsid w:val="008B3EE4"/>
    <w:rsid w:val="008B4206"/>
    <w:rsid w:val="008B447F"/>
    <w:rsid w:val="008B4767"/>
    <w:rsid w:val="008B47B3"/>
    <w:rsid w:val="008B4A5D"/>
    <w:rsid w:val="008B4F90"/>
    <w:rsid w:val="008B519F"/>
    <w:rsid w:val="008B56CC"/>
    <w:rsid w:val="008B58EF"/>
    <w:rsid w:val="008B5995"/>
    <w:rsid w:val="008B5A04"/>
    <w:rsid w:val="008B5D81"/>
    <w:rsid w:val="008B60E2"/>
    <w:rsid w:val="008B639F"/>
    <w:rsid w:val="008B6535"/>
    <w:rsid w:val="008B65CB"/>
    <w:rsid w:val="008B6819"/>
    <w:rsid w:val="008B6B32"/>
    <w:rsid w:val="008B6ED2"/>
    <w:rsid w:val="008B6F4B"/>
    <w:rsid w:val="008B75FB"/>
    <w:rsid w:val="008B7632"/>
    <w:rsid w:val="008B781D"/>
    <w:rsid w:val="008B7C75"/>
    <w:rsid w:val="008C0422"/>
    <w:rsid w:val="008C0505"/>
    <w:rsid w:val="008C059B"/>
    <w:rsid w:val="008C06D9"/>
    <w:rsid w:val="008C0786"/>
    <w:rsid w:val="008C0869"/>
    <w:rsid w:val="008C0921"/>
    <w:rsid w:val="008C0B12"/>
    <w:rsid w:val="008C0E22"/>
    <w:rsid w:val="008C1691"/>
    <w:rsid w:val="008C196A"/>
    <w:rsid w:val="008C1E8E"/>
    <w:rsid w:val="008C22B0"/>
    <w:rsid w:val="008C22B7"/>
    <w:rsid w:val="008C240D"/>
    <w:rsid w:val="008C241A"/>
    <w:rsid w:val="008C2548"/>
    <w:rsid w:val="008C27DF"/>
    <w:rsid w:val="008C294D"/>
    <w:rsid w:val="008C2CF9"/>
    <w:rsid w:val="008C2E55"/>
    <w:rsid w:val="008C333C"/>
    <w:rsid w:val="008C3626"/>
    <w:rsid w:val="008C402C"/>
    <w:rsid w:val="008C4146"/>
    <w:rsid w:val="008C4367"/>
    <w:rsid w:val="008C5046"/>
    <w:rsid w:val="008C50D3"/>
    <w:rsid w:val="008C5402"/>
    <w:rsid w:val="008C5508"/>
    <w:rsid w:val="008C5827"/>
    <w:rsid w:val="008C5B04"/>
    <w:rsid w:val="008C6624"/>
    <w:rsid w:val="008C679C"/>
    <w:rsid w:val="008C68B2"/>
    <w:rsid w:val="008C6F39"/>
    <w:rsid w:val="008C73DF"/>
    <w:rsid w:val="008C751F"/>
    <w:rsid w:val="008C794F"/>
    <w:rsid w:val="008D024B"/>
    <w:rsid w:val="008D0435"/>
    <w:rsid w:val="008D0446"/>
    <w:rsid w:val="008D061B"/>
    <w:rsid w:val="008D0AA8"/>
    <w:rsid w:val="008D0CBA"/>
    <w:rsid w:val="008D11CC"/>
    <w:rsid w:val="008D17C8"/>
    <w:rsid w:val="008D1EC2"/>
    <w:rsid w:val="008D1FC7"/>
    <w:rsid w:val="008D245A"/>
    <w:rsid w:val="008D2462"/>
    <w:rsid w:val="008D25AB"/>
    <w:rsid w:val="008D26F5"/>
    <w:rsid w:val="008D2737"/>
    <w:rsid w:val="008D2740"/>
    <w:rsid w:val="008D29A6"/>
    <w:rsid w:val="008D2B52"/>
    <w:rsid w:val="008D2EEA"/>
    <w:rsid w:val="008D35A8"/>
    <w:rsid w:val="008D381C"/>
    <w:rsid w:val="008D3C2B"/>
    <w:rsid w:val="008D3C65"/>
    <w:rsid w:val="008D422B"/>
    <w:rsid w:val="008D447E"/>
    <w:rsid w:val="008D44BD"/>
    <w:rsid w:val="008D47D2"/>
    <w:rsid w:val="008D49AB"/>
    <w:rsid w:val="008D5C16"/>
    <w:rsid w:val="008D5CFA"/>
    <w:rsid w:val="008D5EE2"/>
    <w:rsid w:val="008D5F10"/>
    <w:rsid w:val="008D5FF8"/>
    <w:rsid w:val="008D6131"/>
    <w:rsid w:val="008D6301"/>
    <w:rsid w:val="008D6AFC"/>
    <w:rsid w:val="008D7062"/>
    <w:rsid w:val="008D77F8"/>
    <w:rsid w:val="008D78A6"/>
    <w:rsid w:val="008D7A6A"/>
    <w:rsid w:val="008D7D55"/>
    <w:rsid w:val="008D7E01"/>
    <w:rsid w:val="008D7EE5"/>
    <w:rsid w:val="008E0484"/>
    <w:rsid w:val="008E04DF"/>
    <w:rsid w:val="008E071E"/>
    <w:rsid w:val="008E0E1A"/>
    <w:rsid w:val="008E13B4"/>
    <w:rsid w:val="008E148E"/>
    <w:rsid w:val="008E16D5"/>
    <w:rsid w:val="008E1B06"/>
    <w:rsid w:val="008E1BEA"/>
    <w:rsid w:val="008E1DBD"/>
    <w:rsid w:val="008E20EC"/>
    <w:rsid w:val="008E2105"/>
    <w:rsid w:val="008E2370"/>
    <w:rsid w:val="008E25CD"/>
    <w:rsid w:val="008E25DF"/>
    <w:rsid w:val="008E25E1"/>
    <w:rsid w:val="008E2690"/>
    <w:rsid w:val="008E271D"/>
    <w:rsid w:val="008E29C3"/>
    <w:rsid w:val="008E2A8C"/>
    <w:rsid w:val="008E305A"/>
    <w:rsid w:val="008E3388"/>
    <w:rsid w:val="008E3ADB"/>
    <w:rsid w:val="008E3C4E"/>
    <w:rsid w:val="008E3D22"/>
    <w:rsid w:val="008E3DB1"/>
    <w:rsid w:val="008E4205"/>
    <w:rsid w:val="008E4239"/>
    <w:rsid w:val="008E47D0"/>
    <w:rsid w:val="008E49EF"/>
    <w:rsid w:val="008E4C3A"/>
    <w:rsid w:val="008E4C8B"/>
    <w:rsid w:val="008E4D25"/>
    <w:rsid w:val="008E50D0"/>
    <w:rsid w:val="008E5831"/>
    <w:rsid w:val="008E5B55"/>
    <w:rsid w:val="008E5D98"/>
    <w:rsid w:val="008E5DEB"/>
    <w:rsid w:val="008E5EAB"/>
    <w:rsid w:val="008E5EE9"/>
    <w:rsid w:val="008E6082"/>
    <w:rsid w:val="008E61CE"/>
    <w:rsid w:val="008E61F9"/>
    <w:rsid w:val="008E61FE"/>
    <w:rsid w:val="008E6368"/>
    <w:rsid w:val="008E6837"/>
    <w:rsid w:val="008E6884"/>
    <w:rsid w:val="008E6D33"/>
    <w:rsid w:val="008E76BE"/>
    <w:rsid w:val="008E7738"/>
    <w:rsid w:val="008E79F2"/>
    <w:rsid w:val="008E79FB"/>
    <w:rsid w:val="008E7AFC"/>
    <w:rsid w:val="008E7BB5"/>
    <w:rsid w:val="008E7E2B"/>
    <w:rsid w:val="008F0382"/>
    <w:rsid w:val="008F06AA"/>
    <w:rsid w:val="008F072F"/>
    <w:rsid w:val="008F07B9"/>
    <w:rsid w:val="008F0B81"/>
    <w:rsid w:val="008F0C9E"/>
    <w:rsid w:val="008F0EEE"/>
    <w:rsid w:val="008F105A"/>
    <w:rsid w:val="008F116A"/>
    <w:rsid w:val="008F16AD"/>
    <w:rsid w:val="008F1A1C"/>
    <w:rsid w:val="008F1B2C"/>
    <w:rsid w:val="008F1D7E"/>
    <w:rsid w:val="008F1F0D"/>
    <w:rsid w:val="008F21A4"/>
    <w:rsid w:val="008F25D8"/>
    <w:rsid w:val="008F2940"/>
    <w:rsid w:val="008F2A70"/>
    <w:rsid w:val="008F2C41"/>
    <w:rsid w:val="008F2EB7"/>
    <w:rsid w:val="008F3015"/>
    <w:rsid w:val="008F3648"/>
    <w:rsid w:val="008F3656"/>
    <w:rsid w:val="008F3A02"/>
    <w:rsid w:val="008F3FA3"/>
    <w:rsid w:val="008F3FB1"/>
    <w:rsid w:val="008F4472"/>
    <w:rsid w:val="008F4591"/>
    <w:rsid w:val="008F4B70"/>
    <w:rsid w:val="008F4D38"/>
    <w:rsid w:val="008F505F"/>
    <w:rsid w:val="008F52D0"/>
    <w:rsid w:val="008F53C9"/>
    <w:rsid w:val="008F5E3C"/>
    <w:rsid w:val="008F5FBF"/>
    <w:rsid w:val="008F64EC"/>
    <w:rsid w:val="008F64F5"/>
    <w:rsid w:val="008F67DF"/>
    <w:rsid w:val="008F6ED9"/>
    <w:rsid w:val="008F6F92"/>
    <w:rsid w:val="008F6FD6"/>
    <w:rsid w:val="008F72A5"/>
    <w:rsid w:val="008F72EE"/>
    <w:rsid w:val="008F743B"/>
    <w:rsid w:val="008F7466"/>
    <w:rsid w:val="008F74DD"/>
    <w:rsid w:val="008F7659"/>
    <w:rsid w:val="008F7A1E"/>
    <w:rsid w:val="008F7FE4"/>
    <w:rsid w:val="00900B2A"/>
    <w:rsid w:val="00900E16"/>
    <w:rsid w:val="009010CC"/>
    <w:rsid w:val="0090113D"/>
    <w:rsid w:val="009012C0"/>
    <w:rsid w:val="009015E9"/>
    <w:rsid w:val="00901AE4"/>
    <w:rsid w:val="00901C58"/>
    <w:rsid w:val="00902250"/>
    <w:rsid w:val="009026BB"/>
    <w:rsid w:val="009029F5"/>
    <w:rsid w:val="00902AE9"/>
    <w:rsid w:val="00902D51"/>
    <w:rsid w:val="00902DEC"/>
    <w:rsid w:val="00902EDE"/>
    <w:rsid w:val="00902F24"/>
    <w:rsid w:val="00903161"/>
    <w:rsid w:val="009037F8"/>
    <w:rsid w:val="00903AF7"/>
    <w:rsid w:val="009040E0"/>
    <w:rsid w:val="0090421A"/>
    <w:rsid w:val="009044BD"/>
    <w:rsid w:val="00904645"/>
    <w:rsid w:val="00904D10"/>
    <w:rsid w:val="00905321"/>
    <w:rsid w:val="00905385"/>
    <w:rsid w:val="00905744"/>
    <w:rsid w:val="00905B81"/>
    <w:rsid w:val="00905BF9"/>
    <w:rsid w:val="00905CAD"/>
    <w:rsid w:val="00906401"/>
    <w:rsid w:val="00906408"/>
    <w:rsid w:val="009065C8"/>
    <w:rsid w:val="009065DD"/>
    <w:rsid w:val="00906656"/>
    <w:rsid w:val="009067CA"/>
    <w:rsid w:val="00906A9F"/>
    <w:rsid w:val="00906BA5"/>
    <w:rsid w:val="0090740F"/>
    <w:rsid w:val="0090745D"/>
    <w:rsid w:val="009074EC"/>
    <w:rsid w:val="0090771D"/>
    <w:rsid w:val="00907A15"/>
    <w:rsid w:val="00907C07"/>
    <w:rsid w:val="0091027D"/>
    <w:rsid w:val="009102B9"/>
    <w:rsid w:val="009103EC"/>
    <w:rsid w:val="009104E8"/>
    <w:rsid w:val="0091052A"/>
    <w:rsid w:val="00910572"/>
    <w:rsid w:val="009106A9"/>
    <w:rsid w:val="00910BFF"/>
    <w:rsid w:val="00910DD1"/>
    <w:rsid w:val="009114B8"/>
    <w:rsid w:val="0091156C"/>
    <w:rsid w:val="00911716"/>
    <w:rsid w:val="00911758"/>
    <w:rsid w:val="00911A19"/>
    <w:rsid w:val="00911D05"/>
    <w:rsid w:val="00911FE9"/>
    <w:rsid w:val="0091203A"/>
    <w:rsid w:val="00912B3C"/>
    <w:rsid w:val="00912BB3"/>
    <w:rsid w:val="00912C74"/>
    <w:rsid w:val="00912FB1"/>
    <w:rsid w:val="00913062"/>
    <w:rsid w:val="009131C5"/>
    <w:rsid w:val="00913215"/>
    <w:rsid w:val="00913285"/>
    <w:rsid w:val="009134D9"/>
    <w:rsid w:val="00913790"/>
    <w:rsid w:val="009139CE"/>
    <w:rsid w:val="00913F52"/>
    <w:rsid w:val="00914970"/>
    <w:rsid w:val="00914B50"/>
    <w:rsid w:val="00915150"/>
    <w:rsid w:val="009151D1"/>
    <w:rsid w:val="0091556C"/>
    <w:rsid w:val="0091563B"/>
    <w:rsid w:val="009157C7"/>
    <w:rsid w:val="009158FC"/>
    <w:rsid w:val="00915A08"/>
    <w:rsid w:val="00915A25"/>
    <w:rsid w:val="00915F7C"/>
    <w:rsid w:val="00915FDF"/>
    <w:rsid w:val="009164D4"/>
    <w:rsid w:val="00916701"/>
    <w:rsid w:val="009168AE"/>
    <w:rsid w:val="009168EC"/>
    <w:rsid w:val="009169E4"/>
    <w:rsid w:val="00916B6F"/>
    <w:rsid w:val="00916D1D"/>
    <w:rsid w:val="00917099"/>
    <w:rsid w:val="009171D0"/>
    <w:rsid w:val="009171F5"/>
    <w:rsid w:val="009174CF"/>
    <w:rsid w:val="00920013"/>
    <w:rsid w:val="0092028E"/>
    <w:rsid w:val="00920773"/>
    <w:rsid w:val="0092094A"/>
    <w:rsid w:val="00920C61"/>
    <w:rsid w:val="00920EDA"/>
    <w:rsid w:val="00920FBB"/>
    <w:rsid w:val="00920FC6"/>
    <w:rsid w:val="00921215"/>
    <w:rsid w:val="00921361"/>
    <w:rsid w:val="009217E5"/>
    <w:rsid w:val="00921D13"/>
    <w:rsid w:val="00921E3C"/>
    <w:rsid w:val="009221F8"/>
    <w:rsid w:val="0092289A"/>
    <w:rsid w:val="00922F1B"/>
    <w:rsid w:val="00923495"/>
    <w:rsid w:val="00923877"/>
    <w:rsid w:val="00923880"/>
    <w:rsid w:val="00923E81"/>
    <w:rsid w:val="00923FD0"/>
    <w:rsid w:val="009240F5"/>
    <w:rsid w:val="0092413C"/>
    <w:rsid w:val="009241EB"/>
    <w:rsid w:val="00924214"/>
    <w:rsid w:val="00924308"/>
    <w:rsid w:val="00924370"/>
    <w:rsid w:val="00924633"/>
    <w:rsid w:val="00924881"/>
    <w:rsid w:val="00924BC8"/>
    <w:rsid w:val="0092537D"/>
    <w:rsid w:val="009257BE"/>
    <w:rsid w:val="009259A7"/>
    <w:rsid w:val="00925A3B"/>
    <w:rsid w:val="00925C50"/>
    <w:rsid w:val="00925C95"/>
    <w:rsid w:val="00926012"/>
    <w:rsid w:val="009260AC"/>
    <w:rsid w:val="0092640B"/>
    <w:rsid w:val="009264F3"/>
    <w:rsid w:val="00926583"/>
    <w:rsid w:val="0092667D"/>
    <w:rsid w:val="00926BA1"/>
    <w:rsid w:val="0092730D"/>
    <w:rsid w:val="00927598"/>
    <w:rsid w:val="00927789"/>
    <w:rsid w:val="00927917"/>
    <w:rsid w:val="009279E2"/>
    <w:rsid w:val="00927A45"/>
    <w:rsid w:val="00927D32"/>
    <w:rsid w:val="0093011D"/>
    <w:rsid w:val="0093067B"/>
    <w:rsid w:val="0093076E"/>
    <w:rsid w:val="0093094D"/>
    <w:rsid w:val="00930E9C"/>
    <w:rsid w:val="009311EE"/>
    <w:rsid w:val="00931214"/>
    <w:rsid w:val="00931419"/>
    <w:rsid w:val="00931538"/>
    <w:rsid w:val="00931761"/>
    <w:rsid w:val="0093176E"/>
    <w:rsid w:val="00931B14"/>
    <w:rsid w:val="00931D46"/>
    <w:rsid w:val="009320A7"/>
    <w:rsid w:val="009327C4"/>
    <w:rsid w:val="00932988"/>
    <w:rsid w:val="00932DE4"/>
    <w:rsid w:val="00932F4E"/>
    <w:rsid w:val="0093310A"/>
    <w:rsid w:val="0093322D"/>
    <w:rsid w:val="00933484"/>
    <w:rsid w:val="00933CBC"/>
    <w:rsid w:val="00933FAC"/>
    <w:rsid w:val="00934103"/>
    <w:rsid w:val="0093461F"/>
    <w:rsid w:val="009347A8"/>
    <w:rsid w:val="00934A0E"/>
    <w:rsid w:val="00934A7E"/>
    <w:rsid w:val="00935030"/>
    <w:rsid w:val="0093503A"/>
    <w:rsid w:val="0093527A"/>
    <w:rsid w:val="009355D4"/>
    <w:rsid w:val="00935AC8"/>
    <w:rsid w:val="00935C7F"/>
    <w:rsid w:val="00935F14"/>
    <w:rsid w:val="0093622C"/>
    <w:rsid w:val="00936593"/>
    <w:rsid w:val="00936597"/>
    <w:rsid w:val="0093675E"/>
    <w:rsid w:val="00936CCE"/>
    <w:rsid w:val="00937012"/>
    <w:rsid w:val="00937143"/>
    <w:rsid w:val="00937352"/>
    <w:rsid w:val="009374D9"/>
    <w:rsid w:val="00937765"/>
    <w:rsid w:val="009377B5"/>
    <w:rsid w:val="00937A2E"/>
    <w:rsid w:val="00937C16"/>
    <w:rsid w:val="00937E9A"/>
    <w:rsid w:val="00937F52"/>
    <w:rsid w:val="009400A6"/>
    <w:rsid w:val="009403FB"/>
    <w:rsid w:val="00940678"/>
    <w:rsid w:val="00940730"/>
    <w:rsid w:val="00940860"/>
    <w:rsid w:val="00940B55"/>
    <w:rsid w:val="00940C6A"/>
    <w:rsid w:val="00940CA7"/>
    <w:rsid w:val="00941423"/>
    <w:rsid w:val="009416BC"/>
    <w:rsid w:val="00941823"/>
    <w:rsid w:val="00941A65"/>
    <w:rsid w:val="00941C7F"/>
    <w:rsid w:val="0094279E"/>
    <w:rsid w:val="00942A2C"/>
    <w:rsid w:val="00942FBF"/>
    <w:rsid w:val="00943137"/>
    <w:rsid w:val="009433F5"/>
    <w:rsid w:val="009434C2"/>
    <w:rsid w:val="00943532"/>
    <w:rsid w:val="009436EE"/>
    <w:rsid w:val="00943820"/>
    <w:rsid w:val="00943908"/>
    <w:rsid w:val="00943C92"/>
    <w:rsid w:val="00944238"/>
    <w:rsid w:val="00944292"/>
    <w:rsid w:val="009444EF"/>
    <w:rsid w:val="009444F8"/>
    <w:rsid w:val="00944528"/>
    <w:rsid w:val="0094452D"/>
    <w:rsid w:val="0094458A"/>
    <w:rsid w:val="00944E3E"/>
    <w:rsid w:val="00944E54"/>
    <w:rsid w:val="0094511E"/>
    <w:rsid w:val="00945198"/>
    <w:rsid w:val="00945457"/>
    <w:rsid w:val="00945E45"/>
    <w:rsid w:val="00946500"/>
    <w:rsid w:val="0094659C"/>
    <w:rsid w:val="0094690F"/>
    <w:rsid w:val="00946D94"/>
    <w:rsid w:val="00947257"/>
    <w:rsid w:val="00947473"/>
    <w:rsid w:val="0094780C"/>
    <w:rsid w:val="009478F2"/>
    <w:rsid w:val="00947EFB"/>
    <w:rsid w:val="00947FCA"/>
    <w:rsid w:val="00950073"/>
    <w:rsid w:val="0095044E"/>
    <w:rsid w:val="00950A96"/>
    <w:rsid w:val="00950B1C"/>
    <w:rsid w:val="00950BCB"/>
    <w:rsid w:val="00950F4D"/>
    <w:rsid w:val="00950F70"/>
    <w:rsid w:val="009516FD"/>
    <w:rsid w:val="009518E0"/>
    <w:rsid w:val="009519F0"/>
    <w:rsid w:val="00951C0E"/>
    <w:rsid w:val="00951C21"/>
    <w:rsid w:val="009524C4"/>
    <w:rsid w:val="009525AC"/>
    <w:rsid w:val="00952B96"/>
    <w:rsid w:val="00952CEE"/>
    <w:rsid w:val="0095308C"/>
    <w:rsid w:val="009530D4"/>
    <w:rsid w:val="009536F4"/>
    <w:rsid w:val="00953783"/>
    <w:rsid w:val="00953820"/>
    <w:rsid w:val="00953E69"/>
    <w:rsid w:val="009542F2"/>
    <w:rsid w:val="009548D2"/>
    <w:rsid w:val="0095496D"/>
    <w:rsid w:val="00954B87"/>
    <w:rsid w:val="00955104"/>
    <w:rsid w:val="009555D7"/>
    <w:rsid w:val="0095582E"/>
    <w:rsid w:val="00955E4F"/>
    <w:rsid w:val="00955F32"/>
    <w:rsid w:val="0095620B"/>
    <w:rsid w:val="0095620F"/>
    <w:rsid w:val="009564B8"/>
    <w:rsid w:val="00956B81"/>
    <w:rsid w:val="00956FB8"/>
    <w:rsid w:val="009570EB"/>
    <w:rsid w:val="00957552"/>
    <w:rsid w:val="00957707"/>
    <w:rsid w:val="00957833"/>
    <w:rsid w:val="00960725"/>
    <w:rsid w:val="00960952"/>
    <w:rsid w:val="009609C5"/>
    <w:rsid w:val="00960BCA"/>
    <w:rsid w:val="00961066"/>
    <w:rsid w:val="0096112F"/>
    <w:rsid w:val="009616B8"/>
    <w:rsid w:val="009617CA"/>
    <w:rsid w:val="009619C5"/>
    <w:rsid w:val="009619DE"/>
    <w:rsid w:val="00961D0F"/>
    <w:rsid w:val="00961F12"/>
    <w:rsid w:val="00961F55"/>
    <w:rsid w:val="00962599"/>
    <w:rsid w:val="0096262E"/>
    <w:rsid w:val="00962EA2"/>
    <w:rsid w:val="00962F14"/>
    <w:rsid w:val="00963671"/>
    <w:rsid w:val="00963762"/>
    <w:rsid w:val="009638C6"/>
    <w:rsid w:val="00963970"/>
    <w:rsid w:val="00963AF9"/>
    <w:rsid w:val="00963D5C"/>
    <w:rsid w:val="00963D7D"/>
    <w:rsid w:val="00963FA7"/>
    <w:rsid w:val="009641FF"/>
    <w:rsid w:val="00964343"/>
    <w:rsid w:val="0096461F"/>
    <w:rsid w:val="009653DA"/>
    <w:rsid w:val="0096555B"/>
    <w:rsid w:val="00965818"/>
    <w:rsid w:val="00965A33"/>
    <w:rsid w:val="00965BBF"/>
    <w:rsid w:val="0096625B"/>
    <w:rsid w:val="009664F5"/>
    <w:rsid w:val="00966598"/>
    <w:rsid w:val="0096679F"/>
    <w:rsid w:val="00966A0B"/>
    <w:rsid w:val="00966C9E"/>
    <w:rsid w:val="00966D64"/>
    <w:rsid w:val="00966F11"/>
    <w:rsid w:val="00966F3D"/>
    <w:rsid w:val="00966FEB"/>
    <w:rsid w:val="009674C9"/>
    <w:rsid w:val="009677BC"/>
    <w:rsid w:val="00967879"/>
    <w:rsid w:val="00967EB3"/>
    <w:rsid w:val="0097016B"/>
    <w:rsid w:val="009708F6"/>
    <w:rsid w:val="009709B1"/>
    <w:rsid w:val="00970A57"/>
    <w:rsid w:val="0097120D"/>
    <w:rsid w:val="0097141F"/>
    <w:rsid w:val="0097196C"/>
    <w:rsid w:val="00971B05"/>
    <w:rsid w:val="00971B10"/>
    <w:rsid w:val="00971E83"/>
    <w:rsid w:val="00972AAF"/>
    <w:rsid w:val="00972F93"/>
    <w:rsid w:val="009730E3"/>
    <w:rsid w:val="009731AC"/>
    <w:rsid w:val="009731ED"/>
    <w:rsid w:val="00973548"/>
    <w:rsid w:val="009736D4"/>
    <w:rsid w:val="00973B17"/>
    <w:rsid w:val="00973D25"/>
    <w:rsid w:val="0097409E"/>
    <w:rsid w:val="00974146"/>
    <w:rsid w:val="009745F5"/>
    <w:rsid w:val="00974A5F"/>
    <w:rsid w:val="00974AEB"/>
    <w:rsid w:val="00974D8B"/>
    <w:rsid w:val="00974DC4"/>
    <w:rsid w:val="009753E3"/>
    <w:rsid w:val="009754CD"/>
    <w:rsid w:val="00975507"/>
    <w:rsid w:val="00975635"/>
    <w:rsid w:val="009759D2"/>
    <w:rsid w:val="00975B96"/>
    <w:rsid w:val="00975C5B"/>
    <w:rsid w:val="00975E64"/>
    <w:rsid w:val="00976291"/>
    <w:rsid w:val="00976BBA"/>
    <w:rsid w:val="00976DCB"/>
    <w:rsid w:val="00977166"/>
    <w:rsid w:val="009775FB"/>
    <w:rsid w:val="00977B1C"/>
    <w:rsid w:val="009803ED"/>
    <w:rsid w:val="0098099A"/>
    <w:rsid w:val="009809F2"/>
    <w:rsid w:val="00980BCC"/>
    <w:rsid w:val="00980DE7"/>
    <w:rsid w:val="00980F29"/>
    <w:rsid w:val="009816B5"/>
    <w:rsid w:val="009816D8"/>
    <w:rsid w:val="00981835"/>
    <w:rsid w:val="0098186A"/>
    <w:rsid w:val="00981C96"/>
    <w:rsid w:val="0098286D"/>
    <w:rsid w:val="00982A18"/>
    <w:rsid w:val="00982DCD"/>
    <w:rsid w:val="00982EB1"/>
    <w:rsid w:val="00982FD7"/>
    <w:rsid w:val="00983519"/>
    <w:rsid w:val="009835A7"/>
    <w:rsid w:val="00983835"/>
    <w:rsid w:val="009838E6"/>
    <w:rsid w:val="00983A5C"/>
    <w:rsid w:val="00983AF6"/>
    <w:rsid w:val="009840D0"/>
    <w:rsid w:val="0098467D"/>
    <w:rsid w:val="00984D69"/>
    <w:rsid w:val="00984E8E"/>
    <w:rsid w:val="0098541C"/>
    <w:rsid w:val="0098549F"/>
    <w:rsid w:val="009855AA"/>
    <w:rsid w:val="009857C9"/>
    <w:rsid w:val="00985D69"/>
    <w:rsid w:val="00985D9A"/>
    <w:rsid w:val="00985E4F"/>
    <w:rsid w:val="009860BE"/>
    <w:rsid w:val="00986930"/>
    <w:rsid w:val="00986ACB"/>
    <w:rsid w:val="00986D1B"/>
    <w:rsid w:val="009876B2"/>
    <w:rsid w:val="0098779B"/>
    <w:rsid w:val="009878C8"/>
    <w:rsid w:val="00987C80"/>
    <w:rsid w:val="00990120"/>
    <w:rsid w:val="00990450"/>
    <w:rsid w:val="0099045B"/>
    <w:rsid w:val="00990526"/>
    <w:rsid w:val="00990F61"/>
    <w:rsid w:val="0099134C"/>
    <w:rsid w:val="00991406"/>
    <w:rsid w:val="0099175A"/>
    <w:rsid w:val="009918A4"/>
    <w:rsid w:val="009918C6"/>
    <w:rsid w:val="00991B8C"/>
    <w:rsid w:val="00991B95"/>
    <w:rsid w:val="00991BD4"/>
    <w:rsid w:val="00991DE5"/>
    <w:rsid w:val="00992557"/>
    <w:rsid w:val="00992AAB"/>
    <w:rsid w:val="00992B68"/>
    <w:rsid w:val="00992FBC"/>
    <w:rsid w:val="0099328D"/>
    <w:rsid w:val="00993425"/>
    <w:rsid w:val="00993864"/>
    <w:rsid w:val="009939BF"/>
    <w:rsid w:val="00993AEC"/>
    <w:rsid w:val="00994244"/>
    <w:rsid w:val="00994494"/>
    <w:rsid w:val="0099497E"/>
    <w:rsid w:val="00995521"/>
    <w:rsid w:val="00995D65"/>
    <w:rsid w:val="00995E7B"/>
    <w:rsid w:val="00995EC7"/>
    <w:rsid w:val="00995F3D"/>
    <w:rsid w:val="0099629D"/>
    <w:rsid w:val="00996315"/>
    <w:rsid w:val="009965DD"/>
    <w:rsid w:val="00996884"/>
    <w:rsid w:val="0099695B"/>
    <w:rsid w:val="00996B13"/>
    <w:rsid w:val="00997154"/>
    <w:rsid w:val="0099732B"/>
    <w:rsid w:val="00997492"/>
    <w:rsid w:val="009974D7"/>
    <w:rsid w:val="009975C2"/>
    <w:rsid w:val="009975E4"/>
    <w:rsid w:val="0099761D"/>
    <w:rsid w:val="0099799B"/>
    <w:rsid w:val="00997A03"/>
    <w:rsid w:val="00997E27"/>
    <w:rsid w:val="00997F4F"/>
    <w:rsid w:val="009A0050"/>
    <w:rsid w:val="009A03B2"/>
    <w:rsid w:val="009A084D"/>
    <w:rsid w:val="009A0E3F"/>
    <w:rsid w:val="009A1130"/>
    <w:rsid w:val="009A141D"/>
    <w:rsid w:val="009A1572"/>
    <w:rsid w:val="009A15D1"/>
    <w:rsid w:val="009A1803"/>
    <w:rsid w:val="009A19DF"/>
    <w:rsid w:val="009A1CA8"/>
    <w:rsid w:val="009A1D18"/>
    <w:rsid w:val="009A1DC0"/>
    <w:rsid w:val="009A20F8"/>
    <w:rsid w:val="009A2560"/>
    <w:rsid w:val="009A26D3"/>
    <w:rsid w:val="009A27A5"/>
    <w:rsid w:val="009A2880"/>
    <w:rsid w:val="009A2A99"/>
    <w:rsid w:val="009A3848"/>
    <w:rsid w:val="009A39DA"/>
    <w:rsid w:val="009A3B08"/>
    <w:rsid w:val="009A3C11"/>
    <w:rsid w:val="009A3CE2"/>
    <w:rsid w:val="009A3D39"/>
    <w:rsid w:val="009A3E47"/>
    <w:rsid w:val="009A4709"/>
    <w:rsid w:val="009A49F6"/>
    <w:rsid w:val="009A4B37"/>
    <w:rsid w:val="009A4BE0"/>
    <w:rsid w:val="009A4F49"/>
    <w:rsid w:val="009A5776"/>
    <w:rsid w:val="009A579E"/>
    <w:rsid w:val="009A5A40"/>
    <w:rsid w:val="009A5CCC"/>
    <w:rsid w:val="009A6072"/>
    <w:rsid w:val="009A6120"/>
    <w:rsid w:val="009A638E"/>
    <w:rsid w:val="009A64E1"/>
    <w:rsid w:val="009A660D"/>
    <w:rsid w:val="009A67CE"/>
    <w:rsid w:val="009A69B7"/>
    <w:rsid w:val="009A69FA"/>
    <w:rsid w:val="009A6ADD"/>
    <w:rsid w:val="009A6DC3"/>
    <w:rsid w:val="009A74B5"/>
    <w:rsid w:val="009A752F"/>
    <w:rsid w:val="009A7A1E"/>
    <w:rsid w:val="009A7AAA"/>
    <w:rsid w:val="009A7DE2"/>
    <w:rsid w:val="009A7E55"/>
    <w:rsid w:val="009A7E8F"/>
    <w:rsid w:val="009A7F73"/>
    <w:rsid w:val="009B0052"/>
    <w:rsid w:val="009B0103"/>
    <w:rsid w:val="009B074E"/>
    <w:rsid w:val="009B0966"/>
    <w:rsid w:val="009B0CF6"/>
    <w:rsid w:val="009B18D4"/>
    <w:rsid w:val="009B200F"/>
    <w:rsid w:val="009B252E"/>
    <w:rsid w:val="009B271F"/>
    <w:rsid w:val="009B2802"/>
    <w:rsid w:val="009B2924"/>
    <w:rsid w:val="009B29D0"/>
    <w:rsid w:val="009B2A64"/>
    <w:rsid w:val="009B2DAF"/>
    <w:rsid w:val="009B2E92"/>
    <w:rsid w:val="009B3237"/>
    <w:rsid w:val="009B3321"/>
    <w:rsid w:val="009B36AE"/>
    <w:rsid w:val="009B36B5"/>
    <w:rsid w:val="009B3731"/>
    <w:rsid w:val="009B3CC4"/>
    <w:rsid w:val="009B3CD5"/>
    <w:rsid w:val="009B3D48"/>
    <w:rsid w:val="009B3F86"/>
    <w:rsid w:val="009B41D4"/>
    <w:rsid w:val="009B41DC"/>
    <w:rsid w:val="009B44E0"/>
    <w:rsid w:val="009B47D7"/>
    <w:rsid w:val="009B4C16"/>
    <w:rsid w:val="009B4C61"/>
    <w:rsid w:val="009B4DE7"/>
    <w:rsid w:val="009B4FD5"/>
    <w:rsid w:val="009B553B"/>
    <w:rsid w:val="009B5965"/>
    <w:rsid w:val="009B59CF"/>
    <w:rsid w:val="009B5A4E"/>
    <w:rsid w:val="009B5B93"/>
    <w:rsid w:val="009B5C95"/>
    <w:rsid w:val="009B5D26"/>
    <w:rsid w:val="009B61AC"/>
    <w:rsid w:val="009B646A"/>
    <w:rsid w:val="009B67E9"/>
    <w:rsid w:val="009B6D64"/>
    <w:rsid w:val="009B6E04"/>
    <w:rsid w:val="009B6E24"/>
    <w:rsid w:val="009B6E32"/>
    <w:rsid w:val="009B739A"/>
    <w:rsid w:val="009B7552"/>
    <w:rsid w:val="009B75F6"/>
    <w:rsid w:val="009B79E3"/>
    <w:rsid w:val="009C037D"/>
    <w:rsid w:val="009C064F"/>
    <w:rsid w:val="009C065B"/>
    <w:rsid w:val="009C0887"/>
    <w:rsid w:val="009C089B"/>
    <w:rsid w:val="009C0D9E"/>
    <w:rsid w:val="009C10DF"/>
    <w:rsid w:val="009C117E"/>
    <w:rsid w:val="009C2450"/>
    <w:rsid w:val="009C2786"/>
    <w:rsid w:val="009C2A82"/>
    <w:rsid w:val="009C2BEC"/>
    <w:rsid w:val="009C2CFF"/>
    <w:rsid w:val="009C31A2"/>
    <w:rsid w:val="009C32A8"/>
    <w:rsid w:val="009C358D"/>
    <w:rsid w:val="009C3751"/>
    <w:rsid w:val="009C3B5F"/>
    <w:rsid w:val="009C3F32"/>
    <w:rsid w:val="009C3F56"/>
    <w:rsid w:val="009C4379"/>
    <w:rsid w:val="009C43F5"/>
    <w:rsid w:val="009C48C2"/>
    <w:rsid w:val="009C4E5D"/>
    <w:rsid w:val="009C4FEA"/>
    <w:rsid w:val="009C57BD"/>
    <w:rsid w:val="009C5954"/>
    <w:rsid w:val="009C6327"/>
    <w:rsid w:val="009C6676"/>
    <w:rsid w:val="009C67B0"/>
    <w:rsid w:val="009C6898"/>
    <w:rsid w:val="009C6F3E"/>
    <w:rsid w:val="009C727F"/>
    <w:rsid w:val="009C72E0"/>
    <w:rsid w:val="009C7B3B"/>
    <w:rsid w:val="009C7C3B"/>
    <w:rsid w:val="009C7D7B"/>
    <w:rsid w:val="009C7E95"/>
    <w:rsid w:val="009C7ED4"/>
    <w:rsid w:val="009C7FD1"/>
    <w:rsid w:val="009D0141"/>
    <w:rsid w:val="009D035A"/>
    <w:rsid w:val="009D0759"/>
    <w:rsid w:val="009D1082"/>
    <w:rsid w:val="009D14C0"/>
    <w:rsid w:val="009D16D8"/>
    <w:rsid w:val="009D19AF"/>
    <w:rsid w:val="009D1A45"/>
    <w:rsid w:val="009D1A9E"/>
    <w:rsid w:val="009D1B1D"/>
    <w:rsid w:val="009D1FB6"/>
    <w:rsid w:val="009D1FC7"/>
    <w:rsid w:val="009D25C9"/>
    <w:rsid w:val="009D28AF"/>
    <w:rsid w:val="009D2947"/>
    <w:rsid w:val="009D2CF0"/>
    <w:rsid w:val="009D303F"/>
    <w:rsid w:val="009D390D"/>
    <w:rsid w:val="009D39AC"/>
    <w:rsid w:val="009D39AF"/>
    <w:rsid w:val="009D3B34"/>
    <w:rsid w:val="009D3BDE"/>
    <w:rsid w:val="009D3D9E"/>
    <w:rsid w:val="009D3EDE"/>
    <w:rsid w:val="009D4454"/>
    <w:rsid w:val="009D46A3"/>
    <w:rsid w:val="009D4AFA"/>
    <w:rsid w:val="009D4CB1"/>
    <w:rsid w:val="009D4CCD"/>
    <w:rsid w:val="009D5053"/>
    <w:rsid w:val="009D5122"/>
    <w:rsid w:val="009D5656"/>
    <w:rsid w:val="009D59C8"/>
    <w:rsid w:val="009D5FBB"/>
    <w:rsid w:val="009D65F0"/>
    <w:rsid w:val="009D7376"/>
    <w:rsid w:val="009D7472"/>
    <w:rsid w:val="009D79B4"/>
    <w:rsid w:val="009D7A8B"/>
    <w:rsid w:val="009D7BE1"/>
    <w:rsid w:val="009D7DEA"/>
    <w:rsid w:val="009D7F85"/>
    <w:rsid w:val="009E0094"/>
    <w:rsid w:val="009E098D"/>
    <w:rsid w:val="009E09A4"/>
    <w:rsid w:val="009E0C82"/>
    <w:rsid w:val="009E0D5E"/>
    <w:rsid w:val="009E111C"/>
    <w:rsid w:val="009E17A1"/>
    <w:rsid w:val="009E18B1"/>
    <w:rsid w:val="009E1962"/>
    <w:rsid w:val="009E1A34"/>
    <w:rsid w:val="009E21A1"/>
    <w:rsid w:val="009E2499"/>
    <w:rsid w:val="009E26C9"/>
    <w:rsid w:val="009E2B9C"/>
    <w:rsid w:val="009E2C84"/>
    <w:rsid w:val="009E33F3"/>
    <w:rsid w:val="009E3A05"/>
    <w:rsid w:val="009E410E"/>
    <w:rsid w:val="009E4551"/>
    <w:rsid w:val="009E45F5"/>
    <w:rsid w:val="009E4909"/>
    <w:rsid w:val="009E498C"/>
    <w:rsid w:val="009E49D4"/>
    <w:rsid w:val="009E4BAC"/>
    <w:rsid w:val="009E4CB9"/>
    <w:rsid w:val="009E4F55"/>
    <w:rsid w:val="009E4F7A"/>
    <w:rsid w:val="009E5259"/>
    <w:rsid w:val="009E531C"/>
    <w:rsid w:val="009E5348"/>
    <w:rsid w:val="009E54A1"/>
    <w:rsid w:val="009E552F"/>
    <w:rsid w:val="009E55C9"/>
    <w:rsid w:val="009E57D9"/>
    <w:rsid w:val="009E58C4"/>
    <w:rsid w:val="009E5AF6"/>
    <w:rsid w:val="009E5C52"/>
    <w:rsid w:val="009E5C63"/>
    <w:rsid w:val="009E5EF6"/>
    <w:rsid w:val="009E6342"/>
    <w:rsid w:val="009E6571"/>
    <w:rsid w:val="009E6676"/>
    <w:rsid w:val="009E673C"/>
    <w:rsid w:val="009E678E"/>
    <w:rsid w:val="009E6887"/>
    <w:rsid w:val="009E68C3"/>
    <w:rsid w:val="009E6AB7"/>
    <w:rsid w:val="009E6B07"/>
    <w:rsid w:val="009E7113"/>
    <w:rsid w:val="009E731C"/>
    <w:rsid w:val="009E74A4"/>
    <w:rsid w:val="009E76BF"/>
    <w:rsid w:val="009E76C7"/>
    <w:rsid w:val="009E77DA"/>
    <w:rsid w:val="009E786E"/>
    <w:rsid w:val="009E7ADB"/>
    <w:rsid w:val="009E7ADE"/>
    <w:rsid w:val="009E7D8E"/>
    <w:rsid w:val="009E7F63"/>
    <w:rsid w:val="009F007C"/>
    <w:rsid w:val="009F021F"/>
    <w:rsid w:val="009F031F"/>
    <w:rsid w:val="009F03C8"/>
    <w:rsid w:val="009F055E"/>
    <w:rsid w:val="009F08AF"/>
    <w:rsid w:val="009F0A12"/>
    <w:rsid w:val="009F0CBA"/>
    <w:rsid w:val="009F0E23"/>
    <w:rsid w:val="009F1136"/>
    <w:rsid w:val="009F1364"/>
    <w:rsid w:val="009F161F"/>
    <w:rsid w:val="009F2000"/>
    <w:rsid w:val="009F21C5"/>
    <w:rsid w:val="009F2AA1"/>
    <w:rsid w:val="009F2BBC"/>
    <w:rsid w:val="009F2EE4"/>
    <w:rsid w:val="009F301C"/>
    <w:rsid w:val="009F328B"/>
    <w:rsid w:val="009F32EC"/>
    <w:rsid w:val="009F32F3"/>
    <w:rsid w:val="009F35CA"/>
    <w:rsid w:val="009F35F0"/>
    <w:rsid w:val="009F3815"/>
    <w:rsid w:val="009F3A24"/>
    <w:rsid w:val="009F3C32"/>
    <w:rsid w:val="009F3C9C"/>
    <w:rsid w:val="009F3DDD"/>
    <w:rsid w:val="009F46BD"/>
    <w:rsid w:val="009F4CFF"/>
    <w:rsid w:val="009F4DE2"/>
    <w:rsid w:val="009F504E"/>
    <w:rsid w:val="009F5077"/>
    <w:rsid w:val="009F53C2"/>
    <w:rsid w:val="009F53DF"/>
    <w:rsid w:val="009F5415"/>
    <w:rsid w:val="009F556F"/>
    <w:rsid w:val="009F5649"/>
    <w:rsid w:val="009F5893"/>
    <w:rsid w:val="009F5FAA"/>
    <w:rsid w:val="009F6012"/>
    <w:rsid w:val="009F67A3"/>
    <w:rsid w:val="009F6DD7"/>
    <w:rsid w:val="009F7630"/>
    <w:rsid w:val="009F7929"/>
    <w:rsid w:val="00A00037"/>
    <w:rsid w:val="00A008E5"/>
    <w:rsid w:val="00A00BC0"/>
    <w:rsid w:val="00A00CF5"/>
    <w:rsid w:val="00A00ED1"/>
    <w:rsid w:val="00A0110A"/>
    <w:rsid w:val="00A01434"/>
    <w:rsid w:val="00A01439"/>
    <w:rsid w:val="00A01458"/>
    <w:rsid w:val="00A016B8"/>
    <w:rsid w:val="00A01956"/>
    <w:rsid w:val="00A01A17"/>
    <w:rsid w:val="00A01DAA"/>
    <w:rsid w:val="00A02017"/>
    <w:rsid w:val="00A024D2"/>
    <w:rsid w:val="00A0266F"/>
    <w:rsid w:val="00A026D3"/>
    <w:rsid w:val="00A028D1"/>
    <w:rsid w:val="00A02E61"/>
    <w:rsid w:val="00A02EA6"/>
    <w:rsid w:val="00A03291"/>
    <w:rsid w:val="00A0345A"/>
    <w:rsid w:val="00A0351E"/>
    <w:rsid w:val="00A036F7"/>
    <w:rsid w:val="00A0373E"/>
    <w:rsid w:val="00A03759"/>
    <w:rsid w:val="00A0380E"/>
    <w:rsid w:val="00A0390B"/>
    <w:rsid w:val="00A03BE5"/>
    <w:rsid w:val="00A03C13"/>
    <w:rsid w:val="00A03DD5"/>
    <w:rsid w:val="00A0482E"/>
    <w:rsid w:val="00A04B06"/>
    <w:rsid w:val="00A04F71"/>
    <w:rsid w:val="00A05772"/>
    <w:rsid w:val="00A05BF1"/>
    <w:rsid w:val="00A05CA1"/>
    <w:rsid w:val="00A05E62"/>
    <w:rsid w:val="00A05F90"/>
    <w:rsid w:val="00A05FB5"/>
    <w:rsid w:val="00A0619B"/>
    <w:rsid w:val="00A061F6"/>
    <w:rsid w:val="00A067FF"/>
    <w:rsid w:val="00A06819"/>
    <w:rsid w:val="00A068DD"/>
    <w:rsid w:val="00A06C84"/>
    <w:rsid w:val="00A07796"/>
    <w:rsid w:val="00A07B21"/>
    <w:rsid w:val="00A07C21"/>
    <w:rsid w:val="00A07C9E"/>
    <w:rsid w:val="00A10367"/>
    <w:rsid w:val="00A103B9"/>
    <w:rsid w:val="00A106E5"/>
    <w:rsid w:val="00A10914"/>
    <w:rsid w:val="00A10FAA"/>
    <w:rsid w:val="00A110A3"/>
    <w:rsid w:val="00A119B5"/>
    <w:rsid w:val="00A11C39"/>
    <w:rsid w:val="00A11CB5"/>
    <w:rsid w:val="00A120C3"/>
    <w:rsid w:val="00A1256A"/>
    <w:rsid w:val="00A12688"/>
    <w:rsid w:val="00A126E4"/>
    <w:rsid w:val="00A12711"/>
    <w:rsid w:val="00A12874"/>
    <w:rsid w:val="00A1293F"/>
    <w:rsid w:val="00A12A42"/>
    <w:rsid w:val="00A12D6D"/>
    <w:rsid w:val="00A12DEF"/>
    <w:rsid w:val="00A12EBB"/>
    <w:rsid w:val="00A12F44"/>
    <w:rsid w:val="00A12FD1"/>
    <w:rsid w:val="00A13273"/>
    <w:rsid w:val="00A13508"/>
    <w:rsid w:val="00A13595"/>
    <w:rsid w:val="00A13736"/>
    <w:rsid w:val="00A13748"/>
    <w:rsid w:val="00A138F0"/>
    <w:rsid w:val="00A13C92"/>
    <w:rsid w:val="00A1408E"/>
    <w:rsid w:val="00A1493A"/>
    <w:rsid w:val="00A14983"/>
    <w:rsid w:val="00A149BA"/>
    <w:rsid w:val="00A14A25"/>
    <w:rsid w:val="00A14BBE"/>
    <w:rsid w:val="00A14D26"/>
    <w:rsid w:val="00A14E66"/>
    <w:rsid w:val="00A14E7C"/>
    <w:rsid w:val="00A15072"/>
    <w:rsid w:val="00A152DC"/>
    <w:rsid w:val="00A15421"/>
    <w:rsid w:val="00A156DB"/>
    <w:rsid w:val="00A15E07"/>
    <w:rsid w:val="00A15F31"/>
    <w:rsid w:val="00A160F6"/>
    <w:rsid w:val="00A1622B"/>
    <w:rsid w:val="00A16394"/>
    <w:rsid w:val="00A16AA0"/>
    <w:rsid w:val="00A16F0D"/>
    <w:rsid w:val="00A1721B"/>
    <w:rsid w:val="00A1775E"/>
    <w:rsid w:val="00A1776E"/>
    <w:rsid w:val="00A17797"/>
    <w:rsid w:val="00A17A6A"/>
    <w:rsid w:val="00A17FEB"/>
    <w:rsid w:val="00A20240"/>
    <w:rsid w:val="00A202A2"/>
    <w:rsid w:val="00A206D0"/>
    <w:rsid w:val="00A20839"/>
    <w:rsid w:val="00A208A0"/>
    <w:rsid w:val="00A20A34"/>
    <w:rsid w:val="00A20CA2"/>
    <w:rsid w:val="00A20D79"/>
    <w:rsid w:val="00A20F93"/>
    <w:rsid w:val="00A214ED"/>
    <w:rsid w:val="00A21579"/>
    <w:rsid w:val="00A217C4"/>
    <w:rsid w:val="00A21E2A"/>
    <w:rsid w:val="00A21F15"/>
    <w:rsid w:val="00A21F29"/>
    <w:rsid w:val="00A21F5C"/>
    <w:rsid w:val="00A22268"/>
    <w:rsid w:val="00A222D4"/>
    <w:rsid w:val="00A2256D"/>
    <w:rsid w:val="00A225AF"/>
    <w:rsid w:val="00A22676"/>
    <w:rsid w:val="00A2287F"/>
    <w:rsid w:val="00A228E5"/>
    <w:rsid w:val="00A2290F"/>
    <w:rsid w:val="00A229CE"/>
    <w:rsid w:val="00A23007"/>
    <w:rsid w:val="00A23320"/>
    <w:rsid w:val="00A2375A"/>
    <w:rsid w:val="00A238FE"/>
    <w:rsid w:val="00A23A27"/>
    <w:rsid w:val="00A23A5D"/>
    <w:rsid w:val="00A23A89"/>
    <w:rsid w:val="00A24193"/>
    <w:rsid w:val="00A24594"/>
    <w:rsid w:val="00A249B8"/>
    <w:rsid w:val="00A24D43"/>
    <w:rsid w:val="00A24F1D"/>
    <w:rsid w:val="00A252E8"/>
    <w:rsid w:val="00A2595B"/>
    <w:rsid w:val="00A25980"/>
    <w:rsid w:val="00A259DE"/>
    <w:rsid w:val="00A25BCC"/>
    <w:rsid w:val="00A25D78"/>
    <w:rsid w:val="00A25F2D"/>
    <w:rsid w:val="00A261C5"/>
    <w:rsid w:val="00A264D2"/>
    <w:rsid w:val="00A26501"/>
    <w:rsid w:val="00A266C6"/>
    <w:rsid w:val="00A267ED"/>
    <w:rsid w:val="00A26EED"/>
    <w:rsid w:val="00A2728C"/>
    <w:rsid w:val="00A27301"/>
    <w:rsid w:val="00A2760D"/>
    <w:rsid w:val="00A27958"/>
    <w:rsid w:val="00A27BD7"/>
    <w:rsid w:val="00A27F13"/>
    <w:rsid w:val="00A27F9D"/>
    <w:rsid w:val="00A27FF3"/>
    <w:rsid w:val="00A3046C"/>
    <w:rsid w:val="00A30AB5"/>
    <w:rsid w:val="00A30BA8"/>
    <w:rsid w:val="00A311FF"/>
    <w:rsid w:val="00A3135F"/>
    <w:rsid w:val="00A31915"/>
    <w:rsid w:val="00A31AD2"/>
    <w:rsid w:val="00A321DC"/>
    <w:rsid w:val="00A32390"/>
    <w:rsid w:val="00A324DF"/>
    <w:rsid w:val="00A32786"/>
    <w:rsid w:val="00A328B9"/>
    <w:rsid w:val="00A328EF"/>
    <w:rsid w:val="00A32ACC"/>
    <w:rsid w:val="00A32B5D"/>
    <w:rsid w:val="00A32D42"/>
    <w:rsid w:val="00A32E24"/>
    <w:rsid w:val="00A32E30"/>
    <w:rsid w:val="00A32E85"/>
    <w:rsid w:val="00A32ED4"/>
    <w:rsid w:val="00A33127"/>
    <w:rsid w:val="00A334EF"/>
    <w:rsid w:val="00A33568"/>
    <w:rsid w:val="00A33B4C"/>
    <w:rsid w:val="00A33B5E"/>
    <w:rsid w:val="00A33BA2"/>
    <w:rsid w:val="00A34638"/>
    <w:rsid w:val="00A34990"/>
    <w:rsid w:val="00A34AA7"/>
    <w:rsid w:val="00A34C1E"/>
    <w:rsid w:val="00A3543C"/>
    <w:rsid w:val="00A35643"/>
    <w:rsid w:val="00A35A20"/>
    <w:rsid w:val="00A35CB8"/>
    <w:rsid w:val="00A35D33"/>
    <w:rsid w:val="00A35E4D"/>
    <w:rsid w:val="00A35F72"/>
    <w:rsid w:val="00A36348"/>
    <w:rsid w:val="00A36828"/>
    <w:rsid w:val="00A3689A"/>
    <w:rsid w:val="00A36A03"/>
    <w:rsid w:val="00A36A2D"/>
    <w:rsid w:val="00A36A40"/>
    <w:rsid w:val="00A36D75"/>
    <w:rsid w:val="00A37583"/>
    <w:rsid w:val="00A376E4"/>
    <w:rsid w:val="00A3772C"/>
    <w:rsid w:val="00A378AE"/>
    <w:rsid w:val="00A379B7"/>
    <w:rsid w:val="00A4056A"/>
    <w:rsid w:val="00A40A31"/>
    <w:rsid w:val="00A40C83"/>
    <w:rsid w:val="00A41280"/>
    <w:rsid w:val="00A41440"/>
    <w:rsid w:val="00A41FB6"/>
    <w:rsid w:val="00A41FC0"/>
    <w:rsid w:val="00A42034"/>
    <w:rsid w:val="00A4240B"/>
    <w:rsid w:val="00A42A37"/>
    <w:rsid w:val="00A42BA4"/>
    <w:rsid w:val="00A42C3B"/>
    <w:rsid w:val="00A42EE2"/>
    <w:rsid w:val="00A43382"/>
    <w:rsid w:val="00A43655"/>
    <w:rsid w:val="00A43798"/>
    <w:rsid w:val="00A43808"/>
    <w:rsid w:val="00A438EB"/>
    <w:rsid w:val="00A43A63"/>
    <w:rsid w:val="00A43D84"/>
    <w:rsid w:val="00A4424A"/>
    <w:rsid w:val="00A4472D"/>
    <w:rsid w:val="00A4477F"/>
    <w:rsid w:val="00A44793"/>
    <w:rsid w:val="00A44837"/>
    <w:rsid w:val="00A44A00"/>
    <w:rsid w:val="00A44AEB"/>
    <w:rsid w:val="00A44EB5"/>
    <w:rsid w:val="00A44F2C"/>
    <w:rsid w:val="00A44F8A"/>
    <w:rsid w:val="00A450D1"/>
    <w:rsid w:val="00A4510F"/>
    <w:rsid w:val="00A453EA"/>
    <w:rsid w:val="00A4590C"/>
    <w:rsid w:val="00A45B9B"/>
    <w:rsid w:val="00A45EC3"/>
    <w:rsid w:val="00A46427"/>
    <w:rsid w:val="00A46459"/>
    <w:rsid w:val="00A46617"/>
    <w:rsid w:val="00A46708"/>
    <w:rsid w:val="00A467A5"/>
    <w:rsid w:val="00A46903"/>
    <w:rsid w:val="00A46952"/>
    <w:rsid w:val="00A4751C"/>
    <w:rsid w:val="00A47D5A"/>
    <w:rsid w:val="00A50565"/>
    <w:rsid w:val="00A505B1"/>
    <w:rsid w:val="00A508DF"/>
    <w:rsid w:val="00A50B38"/>
    <w:rsid w:val="00A50CA3"/>
    <w:rsid w:val="00A5109D"/>
    <w:rsid w:val="00A510D1"/>
    <w:rsid w:val="00A510DD"/>
    <w:rsid w:val="00A51290"/>
    <w:rsid w:val="00A51B01"/>
    <w:rsid w:val="00A51DF5"/>
    <w:rsid w:val="00A5240A"/>
    <w:rsid w:val="00A52701"/>
    <w:rsid w:val="00A527E6"/>
    <w:rsid w:val="00A52969"/>
    <w:rsid w:val="00A52B54"/>
    <w:rsid w:val="00A52CC0"/>
    <w:rsid w:val="00A532FA"/>
    <w:rsid w:val="00A53464"/>
    <w:rsid w:val="00A5346D"/>
    <w:rsid w:val="00A53538"/>
    <w:rsid w:val="00A53582"/>
    <w:rsid w:val="00A53A94"/>
    <w:rsid w:val="00A53F83"/>
    <w:rsid w:val="00A54127"/>
    <w:rsid w:val="00A541AD"/>
    <w:rsid w:val="00A544F7"/>
    <w:rsid w:val="00A545ED"/>
    <w:rsid w:val="00A54EA3"/>
    <w:rsid w:val="00A55775"/>
    <w:rsid w:val="00A557F1"/>
    <w:rsid w:val="00A55803"/>
    <w:rsid w:val="00A5588C"/>
    <w:rsid w:val="00A55996"/>
    <w:rsid w:val="00A55BF9"/>
    <w:rsid w:val="00A56008"/>
    <w:rsid w:val="00A56091"/>
    <w:rsid w:val="00A56237"/>
    <w:rsid w:val="00A56A07"/>
    <w:rsid w:val="00A56AC3"/>
    <w:rsid w:val="00A57553"/>
    <w:rsid w:val="00A576DD"/>
    <w:rsid w:val="00A577EA"/>
    <w:rsid w:val="00A578C5"/>
    <w:rsid w:val="00A57BC7"/>
    <w:rsid w:val="00A57C03"/>
    <w:rsid w:val="00A6099B"/>
    <w:rsid w:val="00A612DB"/>
    <w:rsid w:val="00A61409"/>
    <w:rsid w:val="00A61499"/>
    <w:rsid w:val="00A6150F"/>
    <w:rsid w:val="00A61627"/>
    <w:rsid w:val="00A617A8"/>
    <w:rsid w:val="00A61CDF"/>
    <w:rsid w:val="00A61E3B"/>
    <w:rsid w:val="00A61ECA"/>
    <w:rsid w:val="00A62010"/>
    <w:rsid w:val="00A62612"/>
    <w:rsid w:val="00A62B41"/>
    <w:rsid w:val="00A62B8A"/>
    <w:rsid w:val="00A62CA9"/>
    <w:rsid w:val="00A62EC2"/>
    <w:rsid w:val="00A6300F"/>
    <w:rsid w:val="00A6301E"/>
    <w:rsid w:val="00A637BE"/>
    <w:rsid w:val="00A6391A"/>
    <w:rsid w:val="00A639BB"/>
    <w:rsid w:val="00A64B80"/>
    <w:rsid w:val="00A64C0B"/>
    <w:rsid w:val="00A64C86"/>
    <w:rsid w:val="00A65386"/>
    <w:rsid w:val="00A65662"/>
    <w:rsid w:val="00A6568F"/>
    <w:rsid w:val="00A65809"/>
    <w:rsid w:val="00A65C42"/>
    <w:rsid w:val="00A65E2F"/>
    <w:rsid w:val="00A660C0"/>
    <w:rsid w:val="00A6630A"/>
    <w:rsid w:val="00A663DA"/>
    <w:rsid w:val="00A66749"/>
    <w:rsid w:val="00A668AD"/>
    <w:rsid w:val="00A668B9"/>
    <w:rsid w:val="00A66BE6"/>
    <w:rsid w:val="00A6702D"/>
    <w:rsid w:val="00A67429"/>
    <w:rsid w:val="00A67F3D"/>
    <w:rsid w:val="00A70007"/>
    <w:rsid w:val="00A70090"/>
    <w:rsid w:val="00A704AF"/>
    <w:rsid w:val="00A70532"/>
    <w:rsid w:val="00A7061B"/>
    <w:rsid w:val="00A70987"/>
    <w:rsid w:val="00A70F04"/>
    <w:rsid w:val="00A7160B"/>
    <w:rsid w:val="00A7167B"/>
    <w:rsid w:val="00A716B5"/>
    <w:rsid w:val="00A71806"/>
    <w:rsid w:val="00A71E1E"/>
    <w:rsid w:val="00A71E45"/>
    <w:rsid w:val="00A71EFF"/>
    <w:rsid w:val="00A72754"/>
    <w:rsid w:val="00A728A0"/>
    <w:rsid w:val="00A728A8"/>
    <w:rsid w:val="00A73353"/>
    <w:rsid w:val="00A7388C"/>
    <w:rsid w:val="00A73AE5"/>
    <w:rsid w:val="00A73CE5"/>
    <w:rsid w:val="00A73CF8"/>
    <w:rsid w:val="00A73EE6"/>
    <w:rsid w:val="00A74037"/>
    <w:rsid w:val="00A7405E"/>
    <w:rsid w:val="00A744FE"/>
    <w:rsid w:val="00A745F7"/>
    <w:rsid w:val="00A74AC4"/>
    <w:rsid w:val="00A74FE7"/>
    <w:rsid w:val="00A7517D"/>
    <w:rsid w:val="00A7539D"/>
    <w:rsid w:val="00A75542"/>
    <w:rsid w:val="00A757C5"/>
    <w:rsid w:val="00A75925"/>
    <w:rsid w:val="00A75952"/>
    <w:rsid w:val="00A75D3B"/>
    <w:rsid w:val="00A75F0B"/>
    <w:rsid w:val="00A763B5"/>
    <w:rsid w:val="00A763C0"/>
    <w:rsid w:val="00A7656B"/>
    <w:rsid w:val="00A76742"/>
    <w:rsid w:val="00A76822"/>
    <w:rsid w:val="00A76B33"/>
    <w:rsid w:val="00A77007"/>
    <w:rsid w:val="00A7701C"/>
    <w:rsid w:val="00A77187"/>
    <w:rsid w:val="00A77302"/>
    <w:rsid w:val="00A77438"/>
    <w:rsid w:val="00A776FA"/>
    <w:rsid w:val="00A77C2D"/>
    <w:rsid w:val="00A80044"/>
    <w:rsid w:val="00A8047C"/>
    <w:rsid w:val="00A80541"/>
    <w:rsid w:val="00A80A88"/>
    <w:rsid w:val="00A80AF5"/>
    <w:rsid w:val="00A80B4D"/>
    <w:rsid w:val="00A80C94"/>
    <w:rsid w:val="00A81534"/>
    <w:rsid w:val="00A818E9"/>
    <w:rsid w:val="00A81CA6"/>
    <w:rsid w:val="00A81D2A"/>
    <w:rsid w:val="00A81DEA"/>
    <w:rsid w:val="00A81EA2"/>
    <w:rsid w:val="00A8225D"/>
    <w:rsid w:val="00A823E3"/>
    <w:rsid w:val="00A8296D"/>
    <w:rsid w:val="00A82D45"/>
    <w:rsid w:val="00A83026"/>
    <w:rsid w:val="00A832C8"/>
    <w:rsid w:val="00A836FA"/>
    <w:rsid w:val="00A83703"/>
    <w:rsid w:val="00A837CE"/>
    <w:rsid w:val="00A83A3A"/>
    <w:rsid w:val="00A83A58"/>
    <w:rsid w:val="00A83B50"/>
    <w:rsid w:val="00A83F76"/>
    <w:rsid w:val="00A83FBA"/>
    <w:rsid w:val="00A84340"/>
    <w:rsid w:val="00A845FC"/>
    <w:rsid w:val="00A84679"/>
    <w:rsid w:val="00A84904"/>
    <w:rsid w:val="00A84DA4"/>
    <w:rsid w:val="00A84E51"/>
    <w:rsid w:val="00A85134"/>
    <w:rsid w:val="00A85135"/>
    <w:rsid w:val="00A85281"/>
    <w:rsid w:val="00A8568A"/>
    <w:rsid w:val="00A85FC0"/>
    <w:rsid w:val="00A861E7"/>
    <w:rsid w:val="00A86DDA"/>
    <w:rsid w:val="00A86EB6"/>
    <w:rsid w:val="00A86FA8"/>
    <w:rsid w:val="00A87054"/>
    <w:rsid w:val="00A871C6"/>
    <w:rsid w:val="00A876CC"/>
    <w:rsid w:val="00A87A68"/>
    <w:rsid w:val="00A87A91"/>
    <w:rsid w:val="00A87BB1"/>
    <w:rsid w:val="00A87BB3"/>
    <w:rsid w:val="00A87BD1"/>
    <w:rsid w:val="00A87D6F"/>
    <w:rsid w:val="00A87FFA"/>
    <w:rsid w:val="00A9017C"/>
    <w:rsid w:val="00A90284"/>
    <w:rsid w:val="00A90547"/>
    <w:rsid w:val="00A90707"/>
    <w:rsid w:val="00A90AFC"/>
    <w:rsid w:val="00A90B38"/>
    <w:rsid w:val="00A90BCF"/>
    <w:rsid w:val="00A9125A"/>
    <w:rsid w:val="00A9127F"/>
    <w:rsid w:val="00A912C3"/>
    <w:rsid w:val="00A913A4"/>
    <w:rsid w:val="00A91481"/>
    <w:rsid w:val="00A91937"/>
    <w:rsid w:val="00A91B5F"/>
    <w:rsid w:val="00A91BA1"/>
    <w:rsid w:val="00A91BE5"/>
    <w:rsid w:val="00A92280"/>
    <w:rsid w:val="00A923E0"/>
    <w:rsid w:val="00A9253D"/>
    <w:rsid w:val="00A92779"/>
    <w:rsid w:val="00A928E5"/>
    <w:rsid w:val="00A92BDE"/>
    <w:rsid w:val="00A92CE2"/>
    <w:rsid w:val="00A92D47"/>
    <w:rsid w:val="00A934C2"/>
    <w:rsid w:val="00A93B8E"/>
    <w:rsid w:val="00A9487B"/>
    <w:rsid w:val="00A948FA"/>
    <w:rsid w:val="00A94C30"/>
    <w:rsid w:val="00A94D28"/>
    <w:rsid w:val="00A95392"/>
    <w:rsid w:val="00A953A2"/>
    <w:rsid w:val="00A95760"/>
    <w:rsid w:val="00A95777"/>
    <w:rsid w:val="00A95B83"/>
    <w:rsid w:val="00A95EF4"/>
    <w:rsid w:val="00A95F77"/>
    <w:rsid w:val="00A9612D"/>
    <w:rsid w:val="00A962EC"/>
    <w:rsid w:val="00A964E3"/>
    <w:rsid w:val="00A9653A"/>
    <w:rsid w:val="00A96600"/>
    <w:rsid w:val="00A966DB"/>
    <w:rsid w:val="00A96AB0"/>
    <w:rsid w:val="00A96CC2"/>
    <w:rsid w:val="00A96CF7"/>
    <w:rsid w:val="00A975CB"/>
    <w:rsid w:val="00A976AA"/>
    <w:rsid w:val="00A97854"/>
    <w:rsid w:val="00A97888"/>
    <w:rsid w:val="00A97D81"/>
    <w:rsid w:val="00A97E31"/>
    <w:rsid w:val="00A97EF9"/>
    <w:rsid w:val="00A97FBD"/>
    <w:rsid w:val="00AA040A"/>
    <w:rsid w:val="00AA040D"/>
    <w:rsid w:val="00AA0563"/>
    <w:rsid w:val="00AA090B"/>
    <w:rsid w:val="00AA0A33"/>
    <w:rsid w:val="00AA0C6F"/>
    <w:rsid w:val="00AA103E"/>
    <w:rsid w:val="00AA1084"/>
    <w:rsid w:val="00AA10D8"/>
    <w:rsid w:val="00AA13CB"/>
    <w:rsid w:val="00AA145A"/>
    <w:rsid w:val="00AA14A9"/>
    <w:rsid w:val="00AA15FE"/>
    <w:rsid w:val="00AA16E9"/>
    <w:rsid w:val="00AA175E"/>
    <w:rsid w:val="00AA1B9B"/>
    <w:rsid w:val="00AA1C90"/>
    <w:rsid w:val="00AA1D81"/>
    <w:rsid w:val="00AA1DCC"/>
    <w:rsid w:val="00AA1F23"/>
    <w:rsid w:val="00AA21F6"/>
    <w:rsid w:val="00AA24C1"/>
    <w:rsid w:val="00AA24FB"/>
    <w:rsid w:val="00AA2567"/>
    <w:rsid w:val="00AA26B5"/>
    <w:rsid w:val="00AA2D7B"/>
    <w:rsid w:val="00AA2FEB"/>
    <w:rsid w:val="00AA3DBD"/>
    <w:rsid w:val="00AA45BE"/>
    <w:rsid w:val="00AA4741"/>
    <w:rsid w:val="00AA4AEE"/>
    <w:rsid w:val="00AA5160"/>
    <w:rsid w:val="00AA525D"/>
    <w:rsid w:val="00AA5292"/>
    <w:rsid w:val="00AA57C4"/>
    <w:rsid w:val="00AA5829"/>
    <w:rsid w:val="00AA5C57"/>
    <w:rsid w:val="00AA5C9A"/>
    <w:rsid w:val="00AA5CA9"/>
    <w:rsid w:val="00AA5E4E"/>
    <w:rsid w:val="00AA60E2"/>
    <w:rsid w:val="00AA6121"/>
    <w:rsid w:val="00AA63AA"/>
    <w:rsid w:val="00AA65DB"/>
    <w:rsid w:val="00AA665D"/>
    <w:rsid w:val="00AA6778"/>
    <w:rsid w:val="00AA6D0B"/>
    <w:rsid w:val="00AA7106"/>
    <w:rsid w:val="00AA7288"/>
    <w:rsid w:val="00AA759F"/>
    <w:rsid w:val="00AA7B12"/>
    <w:rsid w:val="00AA7B28"/>
    <w:rsid w:val="00AA7BB1"/>
    <w:rsid w:val="00AA7DA9"/>
    <w:rsid w:val="00AB0100"/>
    <w:rsid w:val="00AB02C6"/>
    <w:rsid w:val="00AB0427"/>
    <w:rsid w:val="00AB081E"/>
    <w:rsid w:val="00AB0EAE"/>
    <w:rsid w:val="00AB105B"/>
    <w:rsid w:val="00AB11D7"/>
    <w:rsid w:val="00AB1B43"/>
    <w:rsid w:val="00AB1C2B"/>
    <w:rsid w:val="00AB1FA1"/>
    <w:rsid w:val="00AB2259"/>
    <w:rsid w:val="00AB22E8"/>
    <w:rsid w:val="00AB284C"/>
    <w:rsid w:val="00AB2885"/>
    <w:rsid w:val="00AB28EE"/>
    <w:rsid w:val="00AB2919"/>
    <w:rsid w:val="00AB2BFC"/>
    <w:rsid w:val="00AB2D17"/>
    <w:rsid w:val="00AB2F34"/>
    <w:rsid w:val="00AB31C8"/>
    <w:rsid w:val="00AB339A"/>
    <w:rsid w:val="00AB351D"/>
    <w:rsid w:val="00AB36A4"/>
    <w:rsid w:val="00AB3C18"/>
    <w:rsid w:val="00AB3DB6"/>
    <w:rsid w:val="00AB3E62"/>
    <w:rsid w:val="00AB40D7"/>
    <w:rsid w:val="00AB4329"/>
    <w:rsid w:val="00AB46DB"/>
    <w:rsid w:val="00AB47F1"/>
    <w:rsid w:val="00AB485B"/>
    <w:rsid w:val="00AB49F2"/>
    <w:rsid w:val="00AB4F2B"/>
    <w:rsid w:val="00AB507E"/>
    <w:rsid w:val="00AB523F"/>
    <w:rsid w:val="00AB5309"/>
    <w:rsid w:val="00AB5353"/>
    <w:rsid w:val="00AB5517"/>
    <w:rsid w:val="00AB5557"/>
    <w:rsid w:val="00AB5915"/>
    <w:rsid w:val="00AB592E"/>
    <w:rsid w:val="00AB59FE"/>
    <w:rsid w:val="00AB5A25"/>
    <w:rsid w:val="00AB5E4B"/>
    <w:rsid w:val="00AB6153"/>
    <w:rsid w:val="00AB6386"/>
    <w:rsid w:val="00AB6830"/>
    <w:rsid w:val="00AB685F"/>
    <w:rsid w:val="00AB6B03"/>
    <w:rsid w:val="00AB6E31"/>
    <w:rsid w:val="00AB70E0"/>
    <w:rsid w:val="00AB74AB"/>
    <w:rsid w:val="00AB7685"/>
    <w:rsid w:val="00AB7714"/>
    <w:rsid w:val="00AB77A8"/>
    <w:rsid w:val="00AB780E"/>
    <w:rsid w:val="00AB789E"/>
    <w:rsid w:val="00AB7AC7"/>
    <w:rsid w:val="00AB7B64"/>
    <w:rsid w:val="00AB7DC7"/>
    <w:rsid w:val="00AC0516"/>
    <w:rsid w:val="00AC0752"/>
    <w:rsid w:val="00AC098F"/>
    <w:rsid w:val="00AC0A63"/>
    <w:rsid w:val="00AC0F09"/>
    <w:rsid w:val="00AC17EC"/>
    <w:rsid w:val="00AC1DD3"/>
    <w:rsid w:val="00AC1E02"/>
    <w:rsid w:val="00AC1E30"/>
    <w:rsid w:val="00AC2139"/>
    <w:rsid w:val="00AC23B1"/>
    <w:rsid w:val="00AC2851"/>
    <w:rsid w:val="00AC293D"/>
    <w:rsid w:val="00AC298A"/>
    <w:rsid w:val="00AC2BB6"/>
    <w:rsid w:val="00AC3164"/>
    <w:rsid w:val="00AC329A"/>
    <w:rsid w:val="00AC335A"/>
    <w:rsid w:val="00AC356A"/>
    <w:rsid w:val="00AC3676"/>
    <w:rsid w:val="00AC36CA"/>
    <w:rsid w:val="00AC3A1D"/>
    <w:rsid w:val="00AC4A6B"/>
    <w:rsid w:val="00AC4BE0"/>
    <w:rsid w:val="00AC4C1A"/>
    <w:rsid w:val="00AC528C"/>
    <w:rsid w:val="00AC56BA"/>
    <w:rsid w:val="00AC57EA"/>
    <w:rsid w:val="00AC5A23"/>
    <w:rsid w:val="00AC5B6B"/>
    <w:rsid w:val="00AC5DC3"/>
    <w:rsid w:val="00AC60B2"/>
    <w:rsid w:val="00AC61B5"/>
    <w:rsid w:val="00AC6443"/>
    <w:rsid w:val="00AC656A"/>
    <w:rsid w:val="00AC690D"/>
    <w:rsid w:val="00AC6BB3"/>
    <w:rsid w:val="00AC6DD6"/>
    <w:rsid w:val="00AC6F6F"/>
    <w:rsid w:val="00AC7478"/>
    <w:rsid w:val="00AC7582"/>
    <w:rsid w:val="00AC772A"/>
    <w:rsid w:val="00AC777A"/>
    <w:rsid w:val="00AC7A5F"/>
    <w:rsid w:val="00AC7D1B"/>
    <w:rsid w:val="00AC7D7D"/>
    <w:rsid w:val="00AC7F0B"/>
    <w:rsid w:val="00AD0154"/>
    <w:rsid w:val="00AD093A"/>
    <w:rsid w:val="00AD09B8"/>
    <w:rsid w:val="00AD0EEF"/>
    <w:rsid w:val="00AD14BB"/>
    <w:rsid w:val="00AD1639"/>
    <w:rsid w:val="00AD169A"/>
    <w:rsid w:val="00AD1764"/>
    <w:rsid w:val="00AD17DE"/>
    <w:rsid w:val="00AD1A88"/>
    <w:rsid w:val="00AD1E86"/>
    <w:rsid w:val="00AD268F"/>
    <w:rsid w:val="00AD2D5A"/>
    <w:rsid w:val="00AD2D6A"/>
    <w:rsid w:val="00AD34F1"/>
    <w:rsid w:val="00AD3593"/>
    <w:rsid w:val="00AD3B5F"/>
    <w:rsid w:val="00AD4044"/>
    <w:rsid w:val="00AD4402"/>
    <w:rsid w:val="00AD44BF"/>
    <w:rsid w:val="00AD4DDE"/>
    <w:rsid w:val="00AD4E48"/>
    <w:rsid w:val="00AD4F6E"/>
    <w:rsid w:val="00AD52AF"/>
    <w:rsid w:val="00AD52C4"/>
    <w:rsid w:val="00AD5491"/>
    <w:rsid w:val="00AD5B45"/>
    <w:rsid w:val="00AD5B50"/>
    <w:rsid w:val="00AD5F60"/>
    <w:rsid w:val="00AD6600"/>
    <w:rsid w:val="00AD6603"/>
    <w:rsid w:val="00AD67FC"/>
    <w:rsid w:val="00AD693B"/>
    <w:rsid w:val="00AD6994"/>
    <w:rsid w:val="00AD6A27"/>
    <w:rsid w:val="00AD6E52"/>
    <w:rsid w:val="00AD6FAE"/>
    <w:rsid w:val="00AD7380"/>
    <w:rsid w:val="00AD73FA"/>
    <w:rsid w:val="00AD74F5"/>
    <w:rsid w:val="00AD75A4"/>
    <w:rsid w:val="00AD77DE"/>
    <w:rsid w:val="00AD7A1E"/>
    <w:rsid w:val="00AD7C03"/>
    <w:rsid w:val="00AE0187"/>
    <w:rsid w:val="00AE0556"/>
    <w:rsid w:val="00AE05FD"/>
    <w:rsid w:val="00AE0C86"/>
    <w:rsid w:val="00AE0CD4"/>
    <w:rsid w:val="00AE0F0D"/>
    <w:rsid w:val="00AE0F85"/>
    <w:rsid w:val="00AE140E"/>
    <w:rsid w:val="00AE17CE"/>
    <w:rsid w:val="00AE1B10"/>
    <w:rsid w:val="00AE1C29"/>
    <w:rsid w:val="00AE2023"/>
    <w:rsid w:val="00AE22ED"/>
    <w:rsid w:val="00AE2507"/>
    <w:rsid w:val="00AE2578"/>
    <w:rsid w:val="00AE26AF"/>
    <w:rsid w:val="00AE280B"/>
    <w:rsid w:val="00AE284C"/>
    <w:rsid w:val="00AE2BAB"/>
    <w:rsid w:val="00AE2D8E"/>
    <w:rsid w:val="00AE2F7A"/>
    <w:rsid w:val="00AE30A7"/>
    <w:rsid w:val="00AE319D"/>
    <w:rsid w:val="00AE3205"/>
    <w:rsid w:val="00AE33D4"/>
    <w:rsid w:val="00AE34B4"/>
    <w:rsid w:val="00AE3BA8"/>
    <w:rsid w:val="00AE3D4F"/>
    <w:rsid w:val="00AE3D65"/>
    <w:rsid w:val="00AE4481"/>
    <w:rsid w:val="00AE4981"/>
    <w:rsid w:val="00AE4C6F"/>
    <w:rsid w:val="00AE5566"/>
    <w:rsid w:val="00AE5BE7"/>
    <w:rsid w:val="00AE615C"/>
    <w:rsid w:val="00AE6A2C"/>
    <w:rsid w:val="00AE6A40"/>
    <w:rsid w:val="00AE6CAF"/>
    <w:rsid w:val="00AE6D7E"/>
    <w:rsid w:val="00AE708A"/>
    <w:rsid w:val="00AE71C6"/>
    <w:rsid w:val="00AE72D1"/>
    <w:rsid w:val="00AE7499"/>
    <w:rsid w:val="00AE77C0"/>
    <w:rsid w:val="00AE7A4C"/>
    <w:rsid w:val="00AF02D3"/>
    <w:rsid w:val="00AF0429"/>
    <w:rsid w:val="00AF0688"/>
    <w:rsid w:val="00AF08A0"/>
    <w:rsid w:val="00AF0959"/>
    <w:rsid w:val="00AF0C22"/>
    <w:rsid w:val="00AF1164"/>
    <w:rsid w:val="00AF1170"/>
    <w:rsid w:val="00AF123A"/>
    <w:rsid w:val="00AF1310"/>
    <w:rsid w:val="00AF13D4"/>
    <w:rsid w:val="00AF150E"/>
    <w:rsid w:val="00AF1725"/>
    <w:rsid w:val="00AF1B1D"/>
    <w:rsid w:val="00AF1B25"/>
    <w:rsid w:val="00AF1BA6"/>
    <w:rsid w:val="00AF1BF1"/>
    <w:rsid w:val="00AF1CA4"/>
    <w:rsid w:val="00AF21D1"/>
    <w:rsid w:val="00AF2440"/>
    <w:rsid w:val="00AF2549"/>
    <w:rsid w:val="00AF26C9"/>
    <w:rsid w:val="00AF2761"/>
    <w:rsid w:val="00AF2BF1"/>
    <w:rsid w:val="00AF3151"/>
    <w:rsid w:val="00AF3275"/>
    <w:rsid w:val="00AF34C8"/>
    <w:rsid w:val="00AF36C2"/>
    <w:rsid w:val="00AF3857"/>
    <w:rsid w:val="00AF3994"/>
    <w:rsid w:val="00AF3BC2"/>
    <w:rsid w:val="00AF3C80"/>
    <w:rsid w:val="00AF3CC2"/>
    <w:rsid w:val="00AF3D4E"/>
    <w:rsid w:val="00AF3E82"/>
    <w:rsid w:val="00AF4040"/>
    <w:rsid w:val="00AF40D0"/>
    <w:rsid w:val="00AF40F9"/>
    <w:rsid w:val="00AF4418"/>
    <w:rsid w:val="00AF458C"/>
    <w:rsid w:val="00AF4A08"/>
    <w:rsid w:val="00AF4AB6"/>
    <w:rsid w:val="00AF4B83"/>
    <w:rsid w:val="00AF4D7F"/>
    <w:rsid w:val="00AF5406"/>
    <w:rsid w:val="00AF55E6"/>
    <w:rsid w:val="00AF598B"/>
    <w:rsid w:val="00AF59F1"/>
    <w:rsid w:val="00AF5A6E"/>
    <w:rsid w:val="00AF5C99"/>
    <w:rsid w:val="00AF5D03"/>
    <w:rsid w:val="00AF62F5"/>
    <w:rsid w:val="00AF644B"/>
    <w:rsid w:val="00AF6A5C"/>
    <w:rsid w:val="00AF6B69"/>
    <w:rsid w:val="00AF6C6C"/>
    <w:rsid w:val="00AF6E70"/>
    <w:rsid w:val="00AF6FA7"/>
    <w:rsid w:val="00AF7015"/>
    <w:rsid w:val="00AF7454"/>
    <w:rsid w:val="00AF77C0"/>
    <w:rsid w:val="00AF78D9"/>
    <w:rsid w:val="00AF7A65"/>
    <w:rsid w:val="00AF7B41"/>
    <w:rsid w:val="00AF7D28"/>
    <w:rsid w:val="00AF7EC9"/>
    <w:rsid w:val="00AF7F9C"/>
    <w:rsid w:val="00B0026B"/>
    <w:rsid w:val="00B005D9"/>
    <w:rsid w:val="00B00772"/>
    <w:rsid w:val="00B00A11"/>
    <w:rsid w:val="00B00C41"/>
    <w:rsid w:val="00B00C5D"/>
    <w:rsid w:val="00B00E99"/>
    <w:rsid w:val="00B00FF6"/>
    <w:rsid w:val="00B010BF"/>
    <w:rsid w:val="00B016DB"/>
    <w:rsid w:val="00B01734"/>
    <w:rsid w:val="00B01756"/>
    <w:rsid w:val="00B01C84"/>
    <w:rsid w:val="00B027FB"/>
    <w:rsid w:val="00B02881"/>
    <w:rsid w:val="00B028E7"/>
    <w:rsid w:val="00B029E4"/>
    <w:rsid w:val="00B02B07"/>
    <w:rsid w:val="00B02E41"/>
    <w:rsid w:val="00B02EED"/>
    <w:rsid w:val="00B02FB3"/>
    <w:rsid w:val="00B034EF"/>
    <w:rsid w:val="00B036FF"/>
    <w:rsid w:val="00B03A89"/>
    <w:rsid w:val="00B03AF3"/>
    <w:rsid w:val="00B03B4D"/>
    <w:rsid w:val="00B03B84"/>
    <w:rsid w:val="00B03B91"/>
    <w:rsid w:val="00B03C09"/>
    <w:rsid w:val="00B03E0B"/>
    <w:rsid w:val="00B03FD6"/>
    <w:rsid w:val="00B03FFF"/>
    <w:rsid w:val="00B041E8"/>
    <w:rsid w:val="00B042F2"/>
    <w:rsid w:val="00B045C8"/>
    <w:rsid w:val="00B0484C"/>
    <w:rsid w:val="00B04E3B"/>
    <w:rsid w:val="00B05546"/>
    <w:rsid w:val="00B05702"/>
    <w:rsid w:val="00B05A4A"/>
    <w:rsid w:val="00B05CDE"/>
    <w:rsid w:val="00B06759"/>
    <w:rsid w:val="00B068F1"/>
    <w:rsid w:val="00B06ED9"/>
    <w:rsid w:val="00B06EEE"/>
    <w:rsid w:val="00B07019"/>
    <w:rsid w:val="00B07129"/>
    <w:rsid w:val="00B073AD"/>
    <w:rsid w:val="00B0776F"/>
    <w:rsid w:val="00B078EF"/>
    <w:rsid w:val="00B07A32"/>
    <w:rsid w:val="00B07E62"/>
    <w:rsid w:val="00B103B7"/>
    <w:rsid w:val="00B10B85"/>
    <w:rsid w:val="00B10D1C"/>
    <w:rsid w:val="00B11009"/>
    <w:rsid w:val="00B11171"/>
    <w:rsid w:val="00B11558"/>
    <w:rsid w:val="00B11FC0"/>
    <w:rsid w:val="00B12117"/>
    <w:rsid w:val="00B122D7"/>
    <w:rsid w:val="00B12466"/>
    <w:rsid w:val="00B129E9"/>
    <w:rsid w:val="00B12FDB"/>
    <w:rsid w:val="00B132F8"/>
    <w:rsid w:val="00B13423"/>
    <w:rsid w:val="00B135D2"/>
    <w:rsid w:val="00B13CE7"/>
    <w:rsid w:val="00B13DDC"/>
    <w:rsid w:val="00B14072"/>
    <w:rsid w:val="00B145DF"/>
    <w:rsid w:val="00B14730"/>
    <w:rsid w:val="00B1481F"/>
    <w:rsid w:val="00B149FD"/>
    <w:rsid w:val="00B14B02"/>
    <w:rsid w:val="00B14B71"/>
    <w:rsid w:val="00B14C4F"/>
    <w:rsid w:val="00B14DE5"/>
    <w:rsid w:val="00B14E0B"/>
    <w:rsid w:val="00B14F42"/>
    <w:rsid w:val="00B151E6"/>
    <w:rsid w:val="00B15442"/>
    <w:rsid w:val="00B1544C"/>
    <w:rsid w:val="00B159F1"/>
    <w:rsid w:val="00B15A57"/>
    <w:rsid w:val="00B15B91"/>
    <w:rsid w:val="00B15D07"/>
    <w:rsid w:val="00B15EA2"/>
    <w:rsid w:val="00B161FD"/>
    <w:rsid w:val="00B16310"/>
    <w:rsid w:val="00B1648A"/>
    <w:rsid w:val="00B164B3"/>
    <w:rsid w:val="00B16706"/>
    <w:rsid w:val="00B16860"/>
    <w:rsid w:val="00B16901"/>
    <w:rsid w:val="00B16DF1"/>
    <w:rsid w:val="00B16FC3"/>
    <w:rsid w:val="00B177E6"/>
    <w:rsid w:val="00B1784B"/>
    <w:rsid w:val="00B17A8F"/>
    <w:rsid w:val="00B17AA6"/>
    <w:rsid w:val="00B17D08"/>
    <w:rsid w:val="00B17DD0"/>
    <w:rsid w:val="00B202B4"/>
    <w:rsid w:val="00B208A2"/>
    <w:rsid w:val="00B20BD2"/>
    <w:rsid w:val="00B20E52"/>
    <w:rsid w:val="00B21005"/>
    <w:rsid w:val="00B21068"/>
    <w:rsid w:val="00B21296"/>
    <w:rsid w:val="00B2141E"/>
    <w:rsid w:val="00B2160A"/>
    <w:rsid w:val="00B21B58"/>
    <w:rsid w:val="00B21C2F"/>
    <w:rsid w:val="00B220C1"/>
    <w:rsid w:val="00B226CB"/>
    <w:rsid w:val="00B228F8"/>
    <w:rsid w:val="00B2294F"/>
    <w:rsid w:val="00B22F7D"/>
    <w:rsid w:val="00B23478"/>
    <w:rsid w:val="00B23534"/>
    <w:rsid w:val="00B235ED"/>
    <w:rsid w:val="00B236AA"/>
    <w:rsid w:val="00B2398B"/>
    <w:rsid w:val="00B23BAD"/>
    <w:rsid w:val="00B23C13"/>
    <w:rsid w:val="00B2402F"/>
    <w:rsid w:val="00B242B0"/>
    <w:rsid w:val="00B24814"/>
    <w:rsid w:val="00B24917"/>
    <w:rsid w:val="00B24D53"/>
    <w:rsid w:val="00B256E9"/>
    <w:rsid w:val="00B25798"/>
    <w:rsid w:val="00B258E3"/>
    <w:rsid w:val="00B25932"/>
    <w:rsid w:val="00B25BB6"/>
    <w:rsid w:val="00B25C47"/>
    <w:rsid w:val="00B25DC7"/>
    <w:rsid w:val="00B25F04"/>
    <w:rsid w:val="00B25F1A"/>
    <w:rsid w:val="00B260B3"/>
    <w:rsid w:val="00B261AB"/>
    <w:rsid w:val="00B26258"/>
    <w:rsid w:val="00B26302"/>
    <w:rsid w:val="00B26314"/>
    <w:rsid w:val="00B2652F"/>
    <w:rsid w:val="00B26537"/>
    <w:rsid w:val="00B26562"/>
    <w:rsid w:val="00B266DB"/>
    <w:rsid w:val="00B26AD7"/>
    <w:rsid w:val="00B26BE1"/>
    <w:rsid w:val="00B26C39"/>
    <w:rsid w:val="00B26E00"/>
    <w:rsid w:val="00B26EAB"/>
    <w:rsid w:val="00B27094"/>
    <w:rsid w:val="00B2751B"/>
    <w:rsid w:val="00B27713"/>
    <w:rsid w:val="00B27CB5"/>
    <w:rsid w:val="00B305E3"/>
    <w:rsid w:val="00B310A2"/>
    <w:rsid w:val="00B31364"/>
    <w:rsid w:val="00B315AB"/>
    <w:rsid w:val="00B317F0"/>
    <w:rsid w:val="00B3181C"/>
    <w:rsid w:val="00B31E5B"/>
    <w:rsid w:val="00B323AA"/>
    <w:rsid w:val="00B325E2"/>
    <w:rsid w:val="00B32806"/>
    <w:rsid w:val="00B32B40"/>
    <w:rsid w:val="00B32BBB"/>
    <w:rsid w:val="00B330E1"/>
    <w:rsid w:val="00B331DD"/>
    <w:rsid w:val="00B331EA"/>
    <w:rsid w:val="00B333BF"/>
    <w:rsid w:val="00B335F5"/>
    <w:rsid w:val="00B33712"/>
    <w:rsid w:val="00B33903"/>
    <w:rsid w:val="00B33BA6"/>
    <w:rsid w:val="00B34A6A"/>
    <w:rsid w:val="00B34A88"/>
    <w:rsid w:val="00B34D58"/>
    <w:rsid w:val="00B35375"/>
    <w:rsid w:val="00B35398"/>
    <w:rsid w:val="00B356E2"/>
    <w:rsid w:val="00B358BD"/>
    <w:rsid w:val="00B35BCE"/>
    <w:rsid w:val="00B35E1B"/>
    <w:rsid w:val="00B36280"/>
    <w:rsid w:val="00B3663F"/>
    <w:rsid w:val="00B37274"/>
    <w:rsid w:val="00B373F1"/>
    <w:rsid w:val="00B37525"/>
    <w:rsid w:val="00B375BC"/>
    <w:rsid w:val="00B3799F"/>
    <w:rsid w:val="00B37DB2"/>
    <w:rsid w:val="00B37E96"/>
    <w:rsid w:val="00B400DF"/>
    <w:rsid w:val="00B401F6"/>
    <w:rsid w:val="00B40579"/>
    <w:rsid w:val="00B4072C"/>
    <w:rsid w:val="00B40B04"/>
    <w:rsid w:val="00B40C5E"/>
    <w:rsid w:val="00B40DF1"/>
    <w:rsid w:val="00B4130E"/>
    <w:rsid w:val="00B4145A"/>
    <w:rsid w:val="00B41467"/>
    <w:rsid w:val="00B415D6"/>
    <w:rsid w:val="00B41846"/>
    <w:rsid w:val="00B41880"/>
    <w:rsid w:val="00B419FC"/>
    <w:rsid w:val="00B41C0F"/>
    <w:rsid w:val="00B41C30"/>
    <w:rsid w:val="00B41F01"/>
    <w:rsid w:val="00B41FFC"/>
    <w:rsid w:val="00B421D5"/>
    <w:rsid w:val="00B426BF"/>
    <w:rsid w:val="00B42C74"/>
    <w:rsid w:val="00B43022"/>
    <w:rsid w:val="00B4304C"/>
    <w:rsid w:val="00B43377"/>
    <w:rsid w:val="00B433E9"/>
    <w:rsid w:val="00B43459"/>
    <w:rsid w:val="00B43FE0"/>
    <w:rsid w:val="00B441EA"/>
    <w:rsid w:val="00B44254"/>
    <w:rsid w:val="00B4490D"/>
    <w:rsid w:val="00B44E93"/>
    <w:rsid w:val="00B45248"/>
    <w:rsid w:val="00B45688"/>
    <w:rsid w:val="00B45937"/>
    <w:rsid w:val="00B459C5"/>
    <w:rsid w:val="00B45ADD"/>
    <w:rsid w:val="00B45BEB"/>
    <w:rsid w:val="00B45CBE"/>
    <w:rsid w:val="00B46071"/>
    <w:rsid w:val="00B46184"/>
    <w:rsid w:val="00B46198"/>
    <w:rsid w:val="00B462E0"/>
    <w:rsid w:val="00B46513"/>
    <w:rsid w:val="00B465CA"/>
    <w:rsid w:val="00B46E4C"/>
    <w:rsid w:val="00B4709C"/>
    <w:rsid w:val="00B4738F"/>
    <w:rsid w:val="00B47766"/>
    <w:rsid w:val="00B478F3"/>
    <w:rsid w:val="00B5047E"/>
    <w:rsid w:val="00B505E9"/>
    <w:rsid w:val="00B505F0"/>
    <w:rsid w:val="00B50632"/>
    <w:rsid w:val="00B507C6"/>
    <w:rsid w:val="00B507E3"/>
    <w:rsid w:val="00B509A7"/>
    <w:rsid w:val="00B50A3E"/>
    <w:rsid w:val="00B50B84"/>
    <w:rsid w:val="00B5161E"/>
    <w:rsid w:val="00B517CC"/>
    <w:rsid w:val="00B51878"/>
    <w:rsid w:val="00B51EA0"/>
    <w:rsid w:val="00B523B1"/>
    <w:rsid w:val="00B52A5A"/>
    <w:rsid w:val="00B52DB6"/>
    <w:rsid w:val="00B52F77"/>
    <w:rsid w:val="00B53098"/>
    <w:rsid w:val="00B530F1"/>
    <w:rsid w:val="00B5315C"/>
    <w:rsid w:val="00B5360A"/>
    <w:rsid w:val="00B53A54"/>
    <w:rsid w:val="00B53FAD"/>
    <w:rsid w:val="00B54396"/>
    <w:rsid w:val="00B543D0"/>
    <w:rsid w:val="00B54AD0"/>
    <w:rsid w:val="00B54FC0"/>
    <w:rsid w:val="00B5528A"/>
    <w:rsid w:val="00B553F9"/>
    <w:rsid w:val="00B55711"/>
    <w:rsid w:val="00B55A47"/>
    <w:rsid w:val="00B55AF6"/>
    <w:rsid w:val="00B55F83"/>
    <w:rsid w:val="00B56296"/>
    <w:rsid w:val="00B564EB"/>
    <w:rsid w:val="00B56614"/>
    <w:rsid w:val="00B5675B"/>
    <w:rsid w:val="00B568F5"/>
    <w:rsid w:val="00B56A00"/>
    <w:rsid w:val="00B56A59"/>
    <w:rsid w:val="00B56D47"/>
    <w:rsid w:val="00B56D7C"/>
    <w:rsid w:val="00B56E35"/>
    <w:rsid w:val="00B56EBC"/>
    <w:rsid w:val="00B571B8"/>
    <w:rsid w:val="00B573B8"/>
    <w:rsid w:val="00B574F2"/>
    <w:rsid w:val="00B578D2"/>
    <w:rsid w:val="00B57FE1"/>
    <w:rsid w:val="00B6020F"/>
    <w:rsid w:val="00B60492"/>
    <w:rsid w:val="00B6049B"/>
    <w:rsid w:val="00B607CF"/>
    <w:rsid w:val="00B609DD"/>
    <w:rsid w:val="00B60AD9"/>
    <w:rsid w:val="00B60B81"/>
    <w:rsid w:val="00B60BB6"/>
    <w:rsid w:val="00B60C77"/>
    <w:rsid w:val="00B60ED7"/>
    <w:rsid w:val="00B610D6"/>
    <w:rsid w:val="00B610E8"/>
    <w:rsid w:val="00B6112C"/>
    <w:rsid w:val="00B61180"/>
    <w:rsid w:val="00B6185F"/>
    <w:rsid w:val="00B61C49"/>
    <w:rsid w:val="00B61CD5"/>
    <w:rsid w:val="00B61FE4"/>
    <w:rsid w:val="00B620C9"/>
    <w:rsid w:val="00B62475"/>
    <w:rsid w:val="00B62C6F"/>
    <w:rsid w:val="00B631B3"/>
    <w:rsid w:val="00B6393F"/>
    <w:rsid w:val="00B63B73"/>
    <w:rsid w:val="00B63BC7"/>
    <w:rsid w:val="00B63CA4"/>
    <w:rsid w:val="00B64682"/>
    <w:rsid w:val="00B64684"/>
    <w:rsid w:val="00B647F9"/>
    <w:rsid w:val="00B65174"/>
    <w:rsid w:val="00B6518E"/>
    <w:rsid w:val="00B65402"/>
    <w:rsid w:val="00B65E59"/>
    <w:rsid w:val="00B65ED4"/>
    <w:rsid w:val="00B65F0B"/>
    <w:rsid w:val="00B66020"/>
    <w:rsid w:val="00B667F8"/>
    <w:rsid w:val="00B668C7"/>
    <w:rsid w:val="00B669E4"/>
    <w:rsid w:val="00B66CE4"/>
    <w:rsid w:val="00B66FC9"/>
    <w:rsid w:val="00B67FD7"/>
    <w:rsid w:val="00B702D6"/>
    <w:rsid w:val="00B70A64"/>
    <w:rsid w:val="00B7117F"/>
    <w:rsid w:val="00B71254"/>
    <w:rsid w:val="00B714B7"/>
    <w:rsid w:val="00B71623"/>
    <w:rsid w:val="00B71EE6"/>
    <w:rsid w:val="00B72168"/>
    <w:rsid w:val="00B7252F"/>
    <w:rsid w:val="00B72727"/>
    <w:rsid w:val="00B727C1"/>
    <w:rsid w:val="00B728B0"/>
    <w:rsid w:val="00B7291F"/>
    <w:rsid w:val="00B72B20"/>
    <w:rsid w:val="00B736B4"/>
    <w:rsid w:val="00B7383C"/>
    <w:rsid w:val="00B73BBB"/>
    <w:rsid w:val="00B73D15"/>
    <w:rsid w:val="00B7419F"/>
    <w:rsid w:val="00B742B3"/>
    <w:rsid w:val="00B74431"/>
    <w:rsid w:val="00B749DE"/>
    <w:rsid w:val="00B74C61"/>
    <w:rsid w:val="00B74D34"/>
    <w:rsid w:val="00B74DB9"/>
    <w:rsid w:val="00B74DE1"/>
    <w:rsid w:val="00B7517C"/>
    <w:rsid w:val="00B753B4"/>
    <w:rsid w:val="00B75538"/>
    <w:rsid w:val="00B756A6"/>
    <w:rsid w:val="00B7574C"/>
    <w:rsid w:val="00B757AC"/>
    <w:rsid w:val="00B75ABB"/>
    <w:rsid w:val="00B75D83"/>
    <w:rsid w:val="00B762C5"/>
    <w:rsid w:val="00B76331"/>
    <w:rsid w:val="00B76594"/>
    <w:rsid w:val="00B76612"/>
    <w:rsid w:val="00B76977"/>
    <w:rsid w:val="00B76985"/>
    <w:rsid w:val="00B7699E"/>
    <w:rsid w:val="00B76DB7"/>
    <w:rsid w:val="00B76DF8"/>
    <w:rsid w:val="00B77302"/>
    <w:rsid w:val="00B774D4"/>
    <w:rsid w:val="00B77B6B"/>
    <w:rsid w:val="00B77DCB"/>
    <w:rsid w:val="00B80123"/>
    <w:rsid w:val="00B80228"/>
    <w:rsid w:val="00B80261"/>
    <w:rsid w:val="00B8029D"/>
    <w:rsid w:val="00B80539"/>
    <w:rsid w:val="00B807E7"/>
    <w:rsid w:val="00B80A5F"/>
    <w:rsid w:val="00B80DCD"/>
    <w:rsid w:val="00B80FEB"/>
    <w:rsid w:val="00B8105F"/>
    <w:rsid w:val="00B81135"/>
    <w:rsid w:val="00B81255"/>
    <w:rsid w:val="00B81414"/>
    <w:rsid w:val="00B8198E"/>
    <w:rsid w:val="00B81C10"/>
    <w:rsid w:val="00B82443"/>
    <w:rsid w:val="00B8270E"/>
    <w:rsid w:val="00B82C1F"/>
    <w:rsid w:val="00B82E84"/>
    <w:rsid w:val="00B830C3"/>
    <w:rsid w:val="00B8339E"/>
    <w:rsid w:val="00B83537"/>
    <w:rsid w:val="00B835CF"/>
    <w:rsid w:val="00B83958"/>
    <w:rsid w:val="00B83A2F"/>
    <w:rsid w:val="00B83A7C"/>
    <w:rsid w:val="00B83E73"/>
    <w:rsid w:val="00B83F64"/>
    <w:rsid w:val="00B840C3"/>
    <w:rsid w:val="00B840DA"/>
    <w:rsid w:val="00B841AE"/>
    <w:rsid w:val="00B842E4"/>
    <w:rsid w:val="00B8450B"/>
    <w:rsid w:val="00B847D8"/>
    <w:rsid w:val="00B849F5"/>
    <w:rsid w:val="00B84B47"/>
    <w:rsid w:val="00B84EF2"/>
    <w:rsid w:val="00B84F83"/>
    <w:rsid w:val="00B857D4"/>
    <w:rsid w:val="00B85819"/>
    <w:rsid w:val="00B8599D"/>
    <w:rsid w:val="00B85B13"/>
    <w:rsid w:val="00B85B73"/>
    <w:rsid w:val="00B8661C"/>
    <w:rsid w:val="00B868B7"/>
    <w:rsid w:val="00B86957"/>
    <w:rsid w:val="00B869EF"/>
    <w:rsid w:val="00B86A6E"/>
    <w:rsid w:val="00B86AE6"/>
    <w:rsid w:val="00B86FC1"/>
    <w:rsid w:val="00B873B7"/>
    <w:rsid w:val="00B87494"/>
    <w:rsid w:val="00B879BB"/>
    <w:rsid w:val="00B87C16"/>
    <w:rsid w:val="00B90411"/>
    <w:rsid w:val="00B906BB"/>
    <w:rsid w:val="00B906D6"/>
    <w:rsid w:val="00B907BA"/>
    <w:rsid w:val="00B9091E"/>
    <w:rsid w:val="00B90A8A"/>
    <w:rsid w:val="00B9106B"/>
    <w:rsid w:val="00B910B5"/>
    <w:rsid w:val="00B910BD"/>
    <w:rsid w:val="00B910FD"/>
    <w:rsid w:val="00B9115E"/>
    <w:rsid w:val="00B91440"/>
    <w:rsid w:val="00B91A66"/>
    <w:rsid w:val="00B9202E"/>
    <w:rsid w:val="00B9204B"/>
    <w:rsid w:val="00B9244F"/>
    <w:rsid w:val="00B92489"/>
    <w:rsid w:val="00B926CE"/>
    <w:rsid w:val="00B92726"/>
    <w:rsid w:val="00B927E0"/>
    <w:rsid w:val="00B928FD"/>
    <w:rsid w:val="00B92BE7"/>
    <w:rsid w:val="00B92C50"/>
    <w:rsid w:val="00B92FC0"/>
    <w:rsid w:val="00B93047"/>
    <w:rsid w:val="00B93234"/>
    <w:rsid w:val="00B934D3"/>
    <w:rsid w:val="00B93851"/>
    <w:rsid w:val="00B93A26"/>
    <w:rsid w:val="00B93E93"/>
    <w:rsid w:val="00B93ECA"/>
    <w:rsid w:val="00B93EE7"/>
    <w:rsid w:val="00B94129"/>
    <w:rsid w:val="00B9413F"/>
    <w:rsid w:val="00B94539"/>
    <w:rsid w:val="00B945CA"/>
    <w:rsid w:val="00B94928"/>
    <w:rsid w:val="00B94D07"/>
    <w:rsid w:val="00B94EDF"/>
    <w:rsid w:val="00B94F98"/>
    <w:rsid w:val="00B95483"/>
    <w:rsid w:val="00B956F8"/>
    <w:rsid w:val="00B9589F"/>
    <w:rsid w:val="00B95BEA"/>
    <w:rsid w:val="00B95FDC"/>
    <w:rsid w:val="00B96752"/>
    <w:rsid w:val="00B968E8"/>
    <w:rsid w:val="00B96F70"/>
    <w:rsid w:val="00B972B7"/>
    <w:rsid w:val="00B973B7"/>
    <w:rsid w:val="00B974AE"/>
    <w:rsid w:val="00B97741"/>
    <w:rsid w:val="00B97916"/>
    <w:rsid w:val="00B97AD2"/>
    <w:rsid w:val="00B97E82"/>
    <w:rsid w:val="00BA0769"/>
    <w:rsid w:val="00BA09B3"/>
    <w:rsid w:val="00BA0BA6"/>
    <w:rsid w:val="00BA0CC6"/>
    <w:rsid w:val="00BA0D76"/>
    <w:rsid w:val="00BA0DF9"/>
    <w:rsid w:val="00BA1208"/>
    <w:rsid w:val="00BA15B2"/>
    <w:rsid w:val="00BA1CD1"/>
    <w:rsid w:val="00BA1D84"/>
    <w:rsid w:val="00BA230B"/>
    <w:rsid w:val="00BA236F"/>
    <w:rsid w:val="00BA23EE"/>
    <w:rsid w:val="00BA25E9"/>
    <w:rsid w:val="00BA2A7E"/>
    <w:rsid w:val="00BA2C32"/>
    <w:rsid w:val="00BA2E4A"/>
    <w:rsid w:val="00BA3934"/>
    <w:rsid w:val="00BA3A29"/>
    <w:rsid w:val="00BA3A67"/>
    <w:rsid w:val="00BA3C19"/>
    <w:rsid w:val="00BA3C44"/>
    <w:rsid w:val="00BA3CF1"/>
    <w:rsid w:val="00BA3DDF"/>
    <w:rsid w:val="00BA4159"/>
    <w:rsid w:val="00BA4347"/>
    <w:rsid w:val="00BA475A"/>
    <w:rsid w:val="00BA5211"/>
    <w:rsid w:val="00BA5381"/>
    <w:rsid w:val="00BA5505"/>
    <w:rsid w:val="00BA5860"/>
    <w:rsid w:val="00BA5911"/>
    <w:rsid w:val="00BA5EFC"/>
    <w:rsid w:val="00BA6507"/>
    <w:rsid w:val="00BA6B49"/>
    <w:rsid w:val="00BA6B7E"/>
    <w:rsid w:val="00BA6BF9"/>
    <w:rsid w:val="00BA6CE0"/>
    <w:rsid w:val="00BA6D26"/>
    <w:rsid w:val="00BA6E6A"/>
    <w:rsid w:val="00BA6F8D"/>
    <w:rsid w:val="00BA738C"/>
    <w:rsid w:val="00BA74D0"/>
    <w:rsid w:val="00BA77EF"/>
    <w:rsid w:val="00BA7AC2"/>
    <w:rsid w:val="00BA7B26"/>
    <w:rsid w:val="00BA7E1B"/>
    <w:rsid w:val="00BB0265"/>
    <w:rsid w:val="00BB02F3"/>
    <w:rsid w:val="00BB0357"/>
    <w:rsid w:val="00BB0A8A"/>
    <w:rsid w:val="00BB0B8A"/>
    <w:rsid w:val="00BB0E7D"/>
    <w:rsid w:val="00BB0EDA"/>
    <w:rsid w:val="00BB158A"/>
    <w:rsid w:val="00BB185A"/>
    <w:rsid w:val="00BB1AD9"/>
    <w:rsid w:val="00BB1CF2"/>
    <w:rsid w:val="00BB1D96"/>
    <w:rsid w:val="00BB1D99"/>
    <w:rsid w:val="00BB2015"/>
    <w:rsid w:val="00BB23B6"/>
    <w:rsid w:val="00BB249F"/>
    <w:rsid w:val="00BB2687"/>
    <w:rsid w:val="00BB280F"/>
    <w:rsid w:val="00BB28BE"/>
    <w:rsid w:val="00BB2959"/>
    <w:rsid w:val="00BB2B55"/>
    <w:rsid w:val="00BB2EE8"/>
    <w:rsid w:val="00BB37A1"/>
    <w:rsid w:val="00BB38A9"/>
    <w:rsid w:val="00BB39B2"/>
    <w:rsid w:val="00BB39BC"/>
    <w:rsid w:val="00BB3AF8"/>
    <w:rsid w:val="00BB3B2A"/>
    <w:rsid w:val="00BB3BD5"/>
    <w:rsid w:val="00BB3EB7"/>
    <w:rsid w:val="00BB40D1"/>
    <w:rsid w:val="00BB4133"/>
    <w:rsid w:val="00BB46DE"/>
    <w:rsid w:val="00BB49E1"/>
    <w:rsid w:val="00BB4A7F"/>
    <w:rsid w:val="00BB4BC6"/>
    <w:rsid w:val="00BB5080"/>
    <w:rsid w:val="00BB5104"/>
    <w:rsid w:val="00BB5519"/>
    <w:rsid w:val="00BB5A02"/>
    <w:rsid w:val="00BB5A85"/>
    <w:rsid w:val="00BB5D15"/>
    <w:rsid w:val="00BB5D3D"/>
    <w:rsid w:val="00BB60BB"/>
    <w:rsid w:val="00BB61AC"/>
    <w:rsid w:val="00BB6393"/>
    <w:rsid w:val="00BB63E8"/>
    <w:rsid w:val="00BB652C"/>
    <w:rsid w:val="00BB689F"/>
    <w:rsid w:val="00BB68A4"/>
    <w:rsid w:val="00BB698E"/>
    <w:rsid w:val="00BB6DC9"/>
    <w:rsid w:val="00BB6E9E"/>
    <w:rsid w:val="00BB7041"/>
    <w:rsid w:val="00BB7509"/>
    <w:rsid w:val="00BB7621"/>
    <w:rsid w:val="00BB77DA"/>
    <w:rsid w:val="00BB7985"/>
    <w:rsid w:val="00BB7A44"/>
    <w:rsid w:val="00BB7ADA"/>
    <w:rsid w:val="00BB7CAC"/>
    <w:rsid w:val="00BB7D0E"/>
    <w:rsid w:val="00BC01C4"/>
    <w:rsid w:val="00BC0381"/>
    <w:rsid w:val="00BC0985"/>
    <w:rsid w:val="00BC0AD2"/>
    <w:rsid w:val="00BC0D1F"/>
    <w:rsid w:val="00BC1089"/>
    <w:rsid w:val="00BC1103"/>
    <w:rsid w:val="00BC1128"/>
    <w:rsid w:val="00BC12AC"/>
    <w:rsid w:val="00BC17B3"/>
    <w:rsid w:val="00BC19ED"/>
    <w:rsid w:val="00BC1C57"/>
    <w:rsid w:val="00BC1D0A"/>
    <w:rsid w:val="00BC20E7"/>
    <w:rsid w:val="00BC22F3"/>
    <w:rsid w:val="00BC2524"/>
    <w:rsid w:val="00BC27E2"/>
    <w:rsid w:val="00BC2AFD"/>
    <w:rsid w:val="00BC2C01"/>
    <w:rsid w:val="00BC3393"/>
    <w:rsid w:val="00BC35E1"/>
    <w:rsid w:val="00BC3AE0"/>
    <w:rsid w:val="00BC3B2E"/>
    <w:rsid w:val="00BC3CFE"/>
    <w:rsid w:val="00BC4132"/>
    <w:rsid w:val="00BC4203"/>
    <w:rsid w:val="00BC457B"/>
    <w:rsid w:val="00BC46F1"/>
    <w:rsid w:val="00BC4C05"/>
    <w:rsid w:val="00BC4C8C"/>
    <w:rsid w:val="00BC515D"/>
    <w:rsid w:val="00BC52CD"/>
    <w:rsid w:val="00BC5528"/>
    <w:rsid w:val="00BC5723"/>
    <w:rsid w:val="00BC57F1"/>
    <w:rsid w:val="00BC5C47"/>
    <w:rsid w:val="00BC5CA9"/>
    <w:rsid w:val="00BC5D16"/>
    <w:rsid w:val="00BC62F1"/>
    <w:rsid w:val="00BC6856"/>
    <w:rsid w:val="00BC6A1B"/>
    <w:rsid w:val="00BC6B8A"/>
    <w:rsid w:val="00BC6E3E"/>
    <w:rsid w:val="00BC6F66"/>
    <w:rsid w:val="00BC70AB"/>
    <w:rsid w:val="00BC7137"/>
    <w:rsid w:val="00BC751D"/>
    <w:rsid w:val="00BC7924"/>
    <w:rsid w:val="00BC7E78"/>
    <w:rsid w:val="00BD0507"/>
    <w:rsid w:val="00BD0684"/>
    <w:rsid w:val="00BD0999"/>
    <w:rsid w:val="00BD0AE4"/>
    <w:rsid w:val="00BD0C79"/>
    <w:rsid w:val="00BD0DF5"/>
    <w:rsid w:val="00BD0E19"/>
    <w:rsid w:val="00BD0E9C"/>
    <w:rsid w:val="00BD0ED4"/>
    <w:rsid w:val="00BD1003"/>
    <w:rsid w:val="00BD1378"/>
    <w:rsid w:val="00BD15DE"/>
    <w:rsid w:val="00BD16AC"/>
    <w:rsid w:val="00BD197B"/>
    <w:rsid w:val="00BD1A35"/>
    <w:rsid w:val="00BD1AE4"/>
    <w:rsid w:val="00BD1D25"/>
    <w:rsid w:val="00BD1DFD"/>
    <w:rsid w:val="00BD2061"/>
    <w:rsid w:val="00BD20AE"/>
    <w:rsid w:val="00BD2397"/>
    <w:rsid w:val="00BD2A1E"/>
    <w:rsid w:val="00BD2CB5"/>
    <w:rsid w:val="00BD2F59"/>
    <w:rsid w:val="00BD3096"/>
    <w:rsid w:val="00BD3213"/>
    <w:rsid w:val="00BD3449"/>
    <w:rsid w:val="00BD3B6C"/>
    <w:rsid w:val="00BD3F77"/>
    <w:rsid w:val="00BD4570"/>
    <w:rsid w:val="00BD45E7"/>
    <w:rsid w:val="00BD48F5"/>
    <w:rsid w:val="00BD518B"/>
    <w:rsid w:val="00BD5210"/>
    <w:rsid w:val="00BD5756"/>
    <w:rsid w:val="00BD57A2"/>
    <w:rsid w:val="00BD5A36"/>
    <w:rsid w:val="00BD5ECE"/>
    <w:rsid w:val="00BD6312"/>
    <w:rsid w:val="00BD63BC"/>
    <w:rsid w:val="00BD67AE"/>
    <w:rsid w:val="00BD6D4B"/>
    <w:rsid w:val="00BD6E42"/>
    <w:rsid w:val="00BD7017"/>
    <w:rsid w:val="00BD72D1"/>
    <w:rsid w:val="00BD7FB2"/>
    <w:rsid w:val="00BE080E"/>
    <w:rsid w:val="00BE0D2E"/>
    <w:rsid w:val="00BE10FC"/>
    <w:rsid w:val="00BE11A3"/>
    <w:rsid w:val="00BE17F8"/>
    <w:rsid w:val="00BE1ACD"/>
    <w:rsid w:val="00BE1C63"/>
    <w:rsid w:val="00BE1E21"/>
    <w:rsid w:val="00BE24AE"/>
    <w:rsid w:val="00BE2954"/>
    <w:rsid w:val="00BE2DE7"/>
    <w:rsid w:val="00BE2E78"/>
    <w:rsid w:val="00BE327C"/>
    <w:rsid w:val="00BE32D4"/>
    <w:rsid w:val="00BE3740"/>
    <w:rsid w:val="00BE3747"/>
    <w:rsid w:val="00BE3FFB"/>
    <w:rsid w:val="00BE450C"/>
    <w:rsid w:val="00BE4B77"/>
    <w:rsid w:val="00BE4C12"/>
    <w:rsid w:val="00BE4E1B"/>
    <w:rsid w:val="00BE4E22"/>
    <w:rsid w:val="00BE4FD4"/>
    <w:rsid w:val="00BE531F"/>
    <w:rsid w:val="00BE54FB"/>
    <w:rsid w:val="00BE5530"/>
    <w:rsid w:val="00BE55AA"/>
    <w:rsid w:val="00BE560B"/>
    <w:rsid w:val="00BE5A73"/>
    <w:rsid w:val="00BE5AF9"/>
    <w:rsid w:val="00BE5C08"/>
    <w:rsid w:val="00BE5DD7"/>
    <w:rsid w:val="00BE62F7"/>
    <w:rsid w:val="00BE6721"/>
    <w:rsid w:val="00BE6934"/>
    <w:rsid w:val="00BE6E98"/>
    <w:rsid w:val="00BE797E"/>
    <w:rsid w:val="00BE7B02"/>
    <w:rsid w:val="00BE7EAE"/>
    <w:rsid w:val="00BF0402"/>
    <w:rsid w:val="00BF060B"/>
    <w:rsid w:val="00BF0871"/>
    <w:rsid w:val="00BF12CA"/>
    <w:rsid w:val="00BF15A2"/>
    <w:rsid w:val="00BF18AD"/>
    <w:rsid w:val="00BF1DE9"/>
    <w:rsid w:val="00BF2596"/>
    <w:rsid w:val="00BF26DE"/>
    <w:rsid w:val="00BF2707"/>
    <w:rsid w:val="00BF2A4F"/>
    <w:rsid w:val="00BF32AC"/>
    <w:rsid w:val="00BF3696"/>
    <w:rsid w:val="00BF37C2"/>
    <w:rsid w:val="00BF38CF"/>
    <w:rsid w:val="00BF3FDD"/>
    <w:rsid w:val="00BF42B4"/>
    <w:rsid w:val="00BF435E"/>
    <w:rsid w:val="00BF4402"/>
    <w:rsid w:val="00BF4407"/>
    <w:rsid w:val="00BF4569"/>
    <w:rsid w:val="00BF4748"/>
    <w:rsid w:val="00BF54BC"/>
    <w:rsid w:val="00BF551A"/>
    <w:rsid w:val="00BF5874"/>
    <w:rsid w:val="00BF5A5C"/>
    <w:rsid w:val="00BF5B32"/>
    <w:rsid w:val="00BF5BD4"/>
    <w:rsid w:val="00BF5C3B"/>
    <w:rsid w:val="00BF5D66"/>
    <w:rsid w:val="00BF5F3E"/>
    <w:rsid w:val="00BF62A9"/>
    <w:rsid w:val="00BF6498"/>
    <w:rsid w:val="00BF686D"/>
    <w:rsid w:val="00BF756B"/>
    <w:rsid w:val="00BF7A2C"/>
    <w:rsid w:val="00C00075"/>
    <w:rsid w:val="00C0016F"/>
    <w:rsid w:val="00C0025C"/>
    <w:rsid w:val="00C002A0"/>
    <w:rsid w:val="00C002D5"/>
    <w:rsid w:val="00C003FC"/>
    <w:rsid w:val="00C008DC"/>
    <w:rsid w:val="00C00903"/>
    <w:rsid w:val="00C010ED"/>
    <w:rsid w:val="00C01191"/>
    <w:rsid w:val="00C013D4"/>
    <w:rsid w:val="00C01A0A"/>
    <w:rsid w:val="00C01ABB"/>
    <w:rsid w:val="00C01BCB"/>
    <w:rsid w:val="00C023B5"/>
    <w:rsid w:val="00C024AE"/>
    <w:rsid w:val="00C0260F"/>
    <w:rsid w:val="00C026C4"/>
    <w:rsid w:val="00C028E6"/>
    <w:rsid w:val="00C02CB4"/>
    <w:rsid w:val="00C02EE2"/>
    <w:rsid w:val="00C03386"/>
    <w:rsid w:val="00C034E3"/>
    <w:rsid w:val="00C03663"/>
    <w:rsid w:val="00C0449A"/>
    <w:rsid w:val="00C04624"/>
    <w:rsid w:val="00C04866"/>
    <w:rsid w:val="00C0506F"/>
    <w:rsid w:val="00C05551"/>
    <w:rsid w:val="00C0556E"/>
    <w:rsid w:val="00C055D2"/>
    <w:rsid w:val="00C05865"/>
    <w:rsid w:val="00C05928"/>
    <w:rsid w:val="00C059C8"/>
    <w:rsid w:val="00C05C31"/>
    <w:rsid w:val="00C05D45"/>
    <w:rsid w:val="00C062AE"/>
    <w:rsid w:val="00C068D6"/>
    <w:rsid w:val="00C06B52"/>
    <w:rsid w:val="00C06E23"/>
    <w:rsid w:val="00C07107"/>
    <w:rsid w:val="00C0724F"/>
    <w:rsid w:val="00C0735C"/>
    <w:rsid w:val="00C078A9"/>
    <w:rsid w:val="00C07DC4"/>
    <w:rsid w:val="00C07DCD"/>
    <w:rsid w:val="00C07EE1"/>
    <w:rsid w:val="00C1004E"/>
    <w:rsid w:val="00C10877"/>
    <w:rsid w:val="00C10CBD"/>
    <w:rsid w:val="00C10E83"/>
    <w:rsid w:val="00C11081"/>
    <w:rsid w:val="00C111F8"/>
    <w:rsid w:val="00C11213"/>
    <w:rsid w:val="00C1156B"/>
    <w:rsid w:val="00C1182D"/>
    <w:rsid w:val="00C11C7B"/>
    <w:rsid w:val="00C120CA"/>
    <w:rsid w:val="00C124A0"/>
    <w:rsid w:val="00C12716"/>
    <w:rsid w:val="00C127E3"/>
    <w:rsid w:val="00C12AFA"/>
    <w:rsid w:val="00C12CA4"/>
    <w:rsid w:val="00C130AB"/>
    <w:rsid w:val="00C13168"/>
    <w:rsid w:val="00C1320B"/>
    <w:rsid w:val="00C13751"/>
    <w:rsid w:val="00C137F6"/>
    <w:rsid w:val="00C1389A"/>
    <w:rsid w:val="00C13A7A"/>
    <w:rsid w:val="00C13BBE"/>
    <w:rsid w:val="00C13C79"/>
    <w:rsid w:val="00C143EC"/>
    <w:rsid w:val="00C145E8"/>
    <w:rsid w:val="00C14BEE"/>
    <w:rsid w:val="00C14F23"/>
    <w:rsid w:val="00C14F7C"/>
    <w:rsid w:val="00C14FEA"/>
    <w:rsid w:val="00C15510"/>
    <w:rsid w:val="00C15737"/>
    <w:rsid w:val="00C15E03"/>
    <w:rsid w:val="00C16248"/>
    <w:rsid w:val="00C1663F"/>
    <w:rsid w:val="00C16A3F"/>
    <w:rsid w:val="00C1707B"/>
    <w:rsid w:val="00C1709D"/>
    <w:rsid w:val="00C17371"/>
    <w:rsid w:val="00C17918"/>
    <w:rsid w:val="00C17BA9"/>
    <w:rsid w:val="00C202B2"/>
    <w:rsid w:val="00C2066B"/>
    <w:rsid w:val="00C206B9"/>
    <w:rsid w:val="00C206EB"/>
    <w:rsid w:val="00C20CA7"/>
    <w:rsid w:val="00C2104D"/>
    <w:rsid w:val="00C21193"/>
    <w:rsid w:val="00C211AB"/>
    <w:rsid w:val="00C21251"/>
    <w:rsid w:val="00C2135B"/>
    <w:rsid w:val="00C21AB0"/>
    <w:rsid w:val="00C21C03"/>
    <w:rsid w:val="00C21C38"/>
    <w:rsid w:val="00C21FC7"/>
    <w:rsid w:val="00C22451"/>
    <w:rsid w:val="00C22AD7"/>
    <w:rsid w:val="00C22BBF"/>
    <w:rsid w:val="00C22F8A"/>
    <w:rsid w:val="00C22FEC"/>
    <w:rsid w:val="00C2309B"/>
    <w:rsid w:val="00C236D7"/>
    <w:rsid w:val="00C237C3"/>
    <w:rsid w:val="00C23D4F"/>
    <w:rsid w:val="00C23D8A"/>
    <w:rsid w:val="00C242F3"/>
    <w:rsid w:val="00C24331"/>
    <w:rsid w:val="00C2463D"/>
    <w:rsid w:val="00C24B1F"/>
    <w:rsid w:val="00C24CBA"/>
    <w:rsid w:val="00C24EB9"/>
    <w:rsid w:val="00C253D2"/>
    <w:rsid w:val="00C256B8"/>
    <w:rsid w:val="00C2586F"/>
    <w:rsid w:val="00C25A9C"/>
    <w:rsid w:val="00C25D27"/>
    <w:rsid w:val="00C25D32"/>
    <w:rsid w:val="00C25D4F"/>
    <w:rsid w:val="00C25E7C"/>
    <w:rsid w:val="00C26336"/>
    <w:rsid w:val="00C26A9D"/>
    <w:rsid w:val="00C26B4A"/>
    <w:rsid w:val="00C26B73"/>
    <w:rsid w:val="00C26CC0"/>
    <w:rsid w:val="00C26CF4"/>
    <w:rsid w:val="00C26F62"/>
    <w:rsid w:val="00C274F3"/>
    <w:rsid w:val="00C27609"/>
    <w:rsid w:val="00C27804"/>
    <w:rsid w:val="00C2792A"/>
    <w:rsid w:val="00C27B91"/>
    <w:rsid w:val="00C27D55"/>
    <w:rsid w:val="00C30429"/>
    <w:rsid w:val="00C304CD"/>
    <w:rsid w:val="00C30711"/>
    <w:rsid w:val="00C307F4"/>
    <w:rsid w:val="00C308D1"/>
    <w:rsid w:val="00C30DD6"/>
    <w:rsid w:val="00C30E1C"/>
    <w:rsid w:val="00C3123C"/>
    <w:rsid w:val="00C313A3"/>
    <w:rsid w:val="00C315B2"/>
    <w:rsid w:val="00C3168E"/>
    <w:rsid w:val="00C316BA"/>
    <w:rsid w:val="00C31AD8"/>
    <w:rsid w:val="00C31C45"/>
    <w:rsid w:val="00C31D76"/>
    <w:rsid w:val="00C31F01"/>
    <w:rsid w:val="00C32018"/>
    <w:rsid w:val="00C32035"/>
    <w:rsid w:val="00C32314"/>
    <w:rsid w:val="00C3235C"/>
    <w:rsid w:val="00C324E6"/>
    <w:rsid w:val="00C32988"/>
    <w:rsid w:val="00C32AF5"/>
    <w:rsid w:val="00C32E8B"/>
    <w:rsid w:val="00C32EF1"/>
    <w:rsid w:val="00C331C1"/>
    <w:rsid w:val="00C33380"/>
    <w:rsid w:val="00C333A1"/>
    <w:rsid w:val="00C333EF"/>
    <w:rsid w:val="00C337C9"/>
    <w:rsid w:val="00C33C4B"/>
    <w:rsid w:val="00C33D2F"/>
    <w:rsid w:val="00C33EFE"/>
    <w:rsid w:val="00C33FAD"/>
    <w:rsid w:val="00C343FD"/>
    <w:rsid w:val="00C34662"/>
    <w:rsid w:val="00C34B86"/>
    <w:rsid w:val="00C355EF"/>
    <w:rsid w:val="00C35C9D"/>
    <w:rsid w:val="00C35D0E"/>
    <w:rsid w:val="00C35DC3"/>
    <w:rsid w:val="00C36176"/>
    <w:rsid w:val="00C365E8"/>
    <w:rsid w:val="00C36C4D"/>
    <w:rsid w:val="00C36EF1"/>
    <w:rsid w:val="00C370F7"/>
    <w:rsid w:val="00C371BA"/>
    <w:rsid w:val="00C3784B"/>
    <w:rsid w:val="00C378AE"/>
    <w:rsid w:val="00C37935"/>
    <w:rsid w:val="00C37957"/>
    <w:rsid w:val="00C379B4"/>
    <w:rsid w:val="00C37A88"/>
    <w:rsid w:val="00C37A89"/>
    <w:rsid w:val="00C37F43"/>
    <w:rsid w:val="00C40063"/>
    <w:rsid w:val="00C406F3"/>
    <w:rsid w:val="00C40738"/>
    <w:rsid w:val="00C40821"/>
    <w:rsid w:val="00C40A3B"/>
    <w:rsid w:val="00C40F70"/>
    <w:rsid w:val="00C41082"/>
    <w:rsid w:val="00C41696"/>
    <w:rsid w:val="00C41A43"/>
    <w:rsid w:val="00C41AF5"/>
    <w:rsid w:val="00C41B42"/>
    <w:rsid w:val="00C427E5"/>
    <w:rsid w:val="00C429BE"/>
    <w:rsid w:val="00C42D78"/>
    <w:rsid w:val="00C43081"/>
    <w:rsid w:val="00C430D2"/>
    <w:rsid w:val="00C430E8"/>
    <w:rsid w:val="00C43810"/>
    <w:rsid w:val="00C4392F"/>
    <w:rsid w:val="00C439B3"/>
    <w:rsid w:val="00C43A58"/>
    <w:rsid w:val="00C43AAC"/>
    <w:rsid w:val="00C43D7E"/>
    <w:rsid w:val="00C43F37"/>
    <w:rsid w:val="00C4419B"/>
    <w:rsid w:val="00C441BA"/>
    <w:rsid w:val="00C4442A"/>
    <w:rsid w:val="00C4464A"/>
    <w:rsid w:val="00C44733"/>
    <w:rsid w:val="00C4491C"/>
    <w:rsid w:val="00C44AC6"/>
    <w:rsid w:val="00C45364"/>
    <w:rsid w:val="00C45A74"/>
    <w:rsid w:val="00C45C45"/>
    <w:rsid w:val="00C45ED4"/>
    <w:rsid w:val="00C45F5F"/>
    <w:rsid w:val="00C46046"/>
    <w:rsid w:val="00C4616E"/>
    <w:rsid w:val="00C464C0"/>
    <w:rsid w:val="00C465E9"/>
    <w:rsid w:val="00C4689D"/>
    <w:rsid w:val="00C46A90"/>
    <w:rsid w:val="00C46B40"/>
    <w:rsid w:val="00C46EF2"/>
    <w:rsid w:val="00C46F8F"/>
    <w:rsid w:val="00C46FE5"/>
    <w:rsid w:val="00C4716B"/>
    <w:rsid w:val="00C47617"/>
    <w:rsid w:val="00C476D0"/>
    <w:rsid w:val="00C4786A"/>
    <w:rsid w:val="00C4790C"/>
    <w:rsid w:val="00C47C34"/>
    <w:rsid w:val="00C47EA6"/>
    <w:rsid w:val="00C47F86"/>
    <w:rsid w:val="00C5016B"/>
    <w:rsid w:val="00C5048A"/>
    <w:rsid w:val="00C504C9"/>
    <w:rsid w:val="00C5067F"/>
    <w:rsid w:val="00C50D1C"/>
    <w:rsid w:val="00C50E6B"/>
    <w:rsid w:val="00C511F2"/>
    <w:rsid w:val="00C51588"/>
    <w:rsid w:val="00C51AF4"/>
    <w:rsid w:val="00C51CC8"/>
    <w:rsid w:val="00C52873"/>
    <w:rsid w:val="00C528BB"/>
    <w:rsid w:val="00C5296A"/>
    <w:rsid w:val="00C52AE1"/>
    <w:rsid w:val="00C52D28"/>
    <w:rsid w:val="00C53385"/>
    <w:rsid w:val="00C53852"/>
    <w:rsid w:val="00C53884"/>
    <w:rsid w:val="00C53C07"/>
    <w:rsid w:val="00C53CAE"/>
    <w:rsid w:val="00C546B5"/>
    <w:rsid w:val="00C546F8"/>
    <w:rsid w:val="00C54B63"/>
    <w:rsid w:val="00C54B6F"/>
    <w:rsid w:val="00C54D66"/>
    <w:rsid w:val="00C54E7E"/>
    <w:rsid w:val="00C54F7D"/>
    <w:rsid w:val="00C55159"/>
    <w:rsid w:val="00C552C6"/>
    <w:rsid w:val="00C565FC"/>
    <w:rsid w:val="00C568AB"/>
    <w:rsid w:val="00C56C25"/>
    <w:rsid w:val="00C56ECF"/>
    <w:rsid w:val="00C57648"/>
    <w:rsid w:val="00C577C1"/>
    <w:rsid w:val="00C578C6"/>
    <w:rsid w:val="00C57D1E"/>
    <w:rsid w:val="00C60DF2"/>
    <w:rsid w:val="00C61447"/>
    <w:rsid w:val="00C61580"/>
    <w:rsid w:val="00C615F7"/>
    <w:rsid w:val="00C6162B"/>
    <w:rsid w:val="00C61746"/>
    <w:rsid w:val="00C61808"/>
    <w:rsid w:val="00C61A62"/>
    <w:rsid w:val="00C61BCF"/>
    <w:rsid w:val="00C62A4A"/>
    <w:rsid w:val="00C62DD6"/>
    <w:rsid w:val="00C63043"/>
    <w:rsid w:val="00C635C7"/>
    <w:rsid w:val="00C6369B"/>
    <w:rsid w:val="00C63948"/>
    <w:rsid w:val="00C63C8E"/>
    <w:rsid w:val="00C63CFD"/>
    <w:rsid w:val="00C6462D"/>
    <w:rsid w:val="00C6481F"/>
    <w:rsid w:val="00C64F4F"/>
    <w:rsid w:val="00C65069"/>
    <w:rsid w:val="00C6532B"/>
    <w:rsid w:val="00C65352"/>
    <w:rsid w:val="00C65516"/>
    <w:rsid w:val="00C65817"/>
    <w:rsid w:val="00C6581E"/>
    <w:rsid w:val="00C6593D"/>
    <w:rsid w:val="00C65BE4"/>
    <w:rsid w:val="00C66132"/>
    <w:rsid w:val="00C6631C"/>
    <w:rsid w:val="00C667C8"/>
    <w:rsid w:val="00C66B09"/>
    <w:rsid w:val="00C66BAC"/>
    <w:rsid w:val="00C66C2F"/>
    <w:rsid w:val="00C66D17"/>
    <w:rsid w:val="00C672D2"/>
    <w:rsid w:val="00C673C8"/>
    <w:rsid w:val="00C677BE"/>
    <w:rsid w:val="00C679AE"/>
    <w:rsid w:val="00C67D51"/>
    <w:rsid w:val="00C67EE7"/>
    <w:rsid w:val="00C70D37"/>
    <w:rsid w:val="00C7107B"/>
    <w:rsid w:val="00C7163F"/>
    <w:rsid w:val="00C7184C"/>
    <w:rsid w:val="00C71A80"/>
    <w:rsid w:val="00C71AB6"/>
    <w:rsid w:val="00C71B0C"/>
    <w:rsid w:val="00C71D7C"/>
    <w:rsid w:val="00C71F3F"/>
    <w:rsid w:val="00C721CE"/>
    <w:rsid w:val="00C722CD"/>
    <w:rsid w:val="00C726C1"/>
    <w:rsid w:val="00C73196"/>
    <w:rsid w:val="00C73226"/>
    <w:rsid w:val="00C733FA"/>
    <w:rsid w:val="00C737BC"/>
    <w:rsid w:val="00C738A2"/>
    <w:rsid w:val="00C7393C"/>
    <w:rsid w:val="00C73CC0"/>
    <w:rsid w:val="00C73D12"/>
    <w:rsid w:val="00C73E7D"/>
    <w:rsid w:val="00C73FF2"/>
    <w:rsid w:val="00C74392"/>
    <w:rsid w:val="00C743DE"/>
    <w:rsid w:val="00C74834"/>
    <w:rsid w:val="00C74C13"/>
    <w:rsid w:val="00C74EEB"/>
    <w:rsid w:val="00C751DE"/>
    <w:rsid w:val="00C752AE"/>
    <w:rsid w:val="00C756A4"/>
    <w:rsid w:val="00C75819"/>
    <w:rsid w:val="00C759F7"/>
    <w:rsid w:val="00C75F13"/>
    <w:rsid w:val="00C75F27"/>
    <w:rsid w:val="00C761BE"/>
    <w:rsid w:val="00C763AA"/>
    <w:rsid w:val="00C766B2"/>
    <w:rsid w:val="00C7686C"/>
    <w:rsid w:val="00C76947"/>
    <w:rsid w:val="00C769D6"/>
    <w:rsid w:val="00C76D5A"/>
    <w:rsid w:val="00C76E5A"/>
    <w:rsid w:val="00C76F73"/>
    <w:rsid w:val="00C77466"/>
    <w:rsid w:val="00C779CE"/>
    <w:rsid w:val="00C77A6A"/>
    <w:rsid w:val="00C77B67"/>
    <w:rsid w:val="00C77FC3"/>
    <w:rsid w:val="00C80007"/>
    <w:rsid w:val="00C8031F"/>
    <w:rsid w:val="00C8062A"/>
    <w:rsid w:val="00C807A4"/>
    <w:rsid w:val="00C807C0"/>
    <w:rsid w:val="00C807C6"/>
    <w:rsid w:val="00C8085C"/>
    <w:rsid w:val="00C80D72"/>
    <w:rsid w:val="00C811C5"/>
    <w:rsid w:val="00C8120F"/>
    <w:rsid w:val="00C814DA"/>
    <w:rsid w:val="00C81A21"/>
    <w:rsid w:val="00C81DB3"/>
    <w:rsid w:val="00C82108"/>
    <w:rsid w:val="00C82271"/>
    <w:rsid w:val="00C825AC"/>
    <w:rsid w:val="00C82D88"/>
    <w:rsid w:val="00C82DD9"/>
    <w:rsid w:val="00C82E18"/>
    <w:rsid w:val="00C83182"/>
    <w:rsid w:val="00C834D1"/>
    <w:rsid w:val="00C8353C"/>
    <w:rsid w:val="00C8387E"/>
    <w:rsid w:val="00C83D15"/>
    <w:rsid w:val="00C83D98"/>
    <w:rsid w:val="00C83DA1"/>
    <w:rsid w:val="00C83E0E"/>
    <w:rsid w:val="00C83ED1"/>
    <w:rsid w:val="00C83F48"/>
    <w:rsid w:val="00C844BA"/>
    <w:rsid w:val="00C84981"/>
    <w:rsid w:val="00C84D7A"/>
    <w:rsid w:val="00C8525E"/>
    <w:rsid w:val="00C853C7"/>
    <w:rsid w:val="00C85858"/>
    <w:rsid w:val="00C85878"/>
    <w:rsid w:val="00C8587B"/>
    <w:rsid w:val="00C85AA7"/>
    <w:rsid w:val="00C85BD7"/>
    <w:rsid w:val="00C85C16"/>
    <w:rsid w:val="00C85FDB"/>
    <w:rsid w:val="00C863D5"/>
    <w:rsid w:val="00C86A29"/>
    <w:rsid w:val="00C86BD5"/>
    <w:rsid w:val="00C87108"/>
    <w:rsid w:val="00C87331"/>
    <w:rsid w:val="00C87489"/>
    <w:rsid w:val="00C8761F"/>
    <w:rsid w:val="00C9025B"/>
    <w:rsid w:val="00C90332"/>
    <w:rsid w:val="00C90346"/>
    <w:rsid w:val="00C904BC"/>
    <w:rsid w:val="00C90713"/>
    <w:rsid w:val="00C90F82"/>
    <w:rsid w:val="00C9136F"/>
    <w:rsid w:val="00C918CE"/>
    <w:rsid w:val="00C91D8E"/>
    <w:rsid w:val="00C921C0"/>
    <w:rsid w:val="00C923D7"/>
    <w:rsid w:val="00C92468"/>
    <w:rsid w:val="00C92526"/>
    <w:rsid w:val="00C92849"/>
    <w:rsid w:val="00C92E47"/>
    <w:rsid w:val="00C9312C"/>
    <w:rsid w:val="00C931BD"/>
    <w:rsid w:val="00C93266"/>
    <w:rsid w:val="00C9365F"/>
    <w:rsid w:val="00C937B9"/>
    <w:rsid w:val="00C938C7"/>
    <w:rsid w:val="00C93A80"/>
    <w:rsid w:val="00C93AE6"/>
    <w:rsid w:val="00C93D86"/>
    <w:rsid w:val="00C94057"/>
    <w:rsid w:val="00C94253"/>
    <w:rsid w:val="00C94517"/>
    <w:rsid w:val="00C9451B"/>
    <w:rsid w:val="00C945E1"/>
    <w:rsid w:val="00C94732"/>
    <w:rsid w:val="00C94CFD"/>
    <w:rsid w:val="00C954D5"/>
    <w:rsid w:val="00C9580A"/>
    <w:rsid w:val="00C960D2"/>
    <w:rsid w:val="00C9656A"/>
    <w:rsid w:val="00C968CC"/>
    <w:rsid w:val="00C968D3"/>
    <w:rsid w:val="00C96939"/>
    <w:rsid w:val="00C96C62"/>
    <w:rsid w:val="00C971AA"/>
    <w:rsid w:val="00C973B2"/>
    <w:rsid w:val="00C97592"/>
    <w:rsid w:val="00C97693"/>
    <w:rsid w:val="00C978C8"/>
    <w:rsid w:val="00C97963"/>
    <w:rsid w:val="00C97B33"/>
    <w:rsid w:val="00C97B8B"/>
    <w:rsid w:val="00C97E79"/>
    <w:rsid w:val="00CA0330"/>
    <w:rsid w:val="00CA074A"/>
    <w:rsid w:val="00CA08BE"/>
    <w:rsid w:val="00CA0903"/>
    <w:rsid w:val="00CA0E36"/>
    <w:rsid w:val="00CA10AA"/>
    <w:rsid w:val="00CA110B"/>
    <w:rsid w:val="00CA1123"/>
    <w:rsid w:val="00CA1600"/>
    <w:rsid w:val="00CA1825"/>
    <w:rsid w:val="00CA18CA"/>
    <w:rsid w:val="00CA1C89"/>
    <w:rsid w:val="00CA1E67"/>
    <w:rsid w:val="00CA241B"/>
    <w:rsid w:val="00CA29E4"/>
    <w:rsid w:val="00CA2D14"/>
    <w:rsid w:val="00CA2E03"/>
    <w:rsid w:val="00CA2F2A"/>
    <w:rsid w:val="00CA30AF"/>
    <w:rsid w:val="00CA3673"/>
    <w:rsid w:val="00CA3797"/>
    <w:rsid w:val="00CA3A85"/>
    <w:rsid w:val="00CA4F06"/>
    <w:rsid w:val="00CA4F85"/>
    <w:rsid w:val="00CA50AF"/>
    <w:rsid w:val="00CA5169"/>
    <w:rsid w:val="00CA543F"/>
    <w:rsid w:val="00CA5936"/>
    <w:rsid w:val="00CA5BBA"/>
    <w:rsid w:val="00CA636B"/>
    <w:rsid w:val="00CA65D8"/>
    <w:rsid w:val="00CA6631"/>
    <w:rsid w:val="00CA6727"/>
    <w:rsid w:val="00CA687D"/>
    <w:rsid w:val="00CA68C2"/>
    <w:rsid w:val="00CA69E5"/>
    <w:rsid w:val="00CA6A0D"/>
    <w:rsid w:val="00CA6ADE"/>
    <w:rsid w:val="00CA6B1D"/>
    <w:rsid w:val="00CA70C5"/>
    <w:rsid w:val="00CA72E4"/>
    <w:rsid w:val="00CA730E"/>
    <w:rsid w:val="00CA737A"/>
    <w:rsid w:val="00CA744B"/>
    <w:rsid w:val="00CA770E"/>
    <w:rsid w:val="00CA77D9"/>
    <w:rsid w:val="00CB017F"/>
    <w:rsid w:val="00CB0203"/>
    <w:rsid w:val="00CB0778"/>
    <w:rsid w:val="00CB0800"/>
    <w:rsid w:val="00CB08A7"/>
    <w:rsid w:val="00CB0F5C"/>
    <w:rsid w:val="00CB117E"/>
    <w:rsid w:val="00CB1202"/>
    <w:rsid w:val="00CB1431"/>
    <w:rsid w:val="00CB1687"/>
    <w:rsid w:val="00CB1736"/>
    <w:rsid w:val="00CB1C22"/>
    <w:rsid w:val="00CB1E5A"/>
    <w:rsid w:val="00CB1F9B"/>
    <w:rsid w:val="00CB1F9E"/>
    <w:rsid w:val="00CB22D9"/>
    <w:rsid w:val="00CB22FC"/>
    <w:rsid w:val="00CB2446"/>
    <w:rsid w:val="00CB2654"/>
    <w:rsid w:val="00CB26DA"/>
    <w:rsid w:val="00CB2841"/>
    <w:rsid w:val="00CB35C8"/>
    <w:rsid w:val="00CB3A78"/>
    <w:rsid w:val="00CB3F46"/>
    <w:rsid w:val="00CB4003"/>
    <w:rsid w:val="00CB411D"/>
    <w:rsid w:val="00CB419B"/>
    <w:rsid w:val="00CB4968"/>
    <w:rsid w:val="00CB49C3"/>
    <w:rsid w:val="00CB4D39"/>
    <w:rsid w:val="00CB505A"/>
    <w:rsid w:val="00CB52A0"/>
    <w:rsid w:val="00CB5623"/>
    <w:rsid w:val="00CB565D"/>
    <w:rsid w:val="00CB56D2"/>
    <w:rsid w:val="00CB5879"/>
    <w:rsid w:val="00CB5945"/>
    <w:rsid w:val="00CB5AE5"/>
    <w:rsid w:val="00CB5DC1"/>
    <w:rsid w:val="00CB5E3D"/>
    <w:rsid w:val="00CB6203"/>
    <w:rsid w:val="00CB63BC"/>
    <w:rsid w:val="00CB661E"/>
    <w:rsid w:val="00CB66EA"/>
    <w:rsid w:val="00CB68F8"/>
    <w:rsid w:val="00CB6CB9"/>
    <w:rsid w:val="00CB6F9C"/>
    <w:rsid w:val="00CB716E"/>
    <w:rsid w:val="00CB718A"/>
    <w:rsid w:val="00CB71D0"/>
    <w:rsid w:val="00CB7286"/>
    <w:rsid w:val="00CB7770"/>
    <w:rsid w:val="00CB7AF8"/>
    <w:rsid w:val="00CB7B85"/>
    <w:rsid w:val="00CC0070"/>
    <w:rsid w:val="00CC01A0"/>
    <w:rsid w:val="00CC02E9"/>
    <w:rsid w:val="00CC0380"/>
    <w:rsid w:val="00CC065F"/>
    <w:rsid w:val="00CC096B"/>
    <w:rsid w:val="00CC0A09"/>
    <w:rsid w:val="00CC0B72"/>
    <w:rsid w:val="00CC0E08"/>
    <w:rsid w:val="00CC0E37"/>
    <w:rsid w:val="00CC0E4C"/>
    <w:rsid w:val="00CC0ED6"/>
    <w:rsid w:val="00CC1B80"/>
    <w:rsid w:val="00CC1C83"/>
    <w:rsid w:val="00CC1D16"/>
    <w:rsid w:val="00CC1FEC"/>
    <w:rsid w:val="00CC2274"/>
    <w:rsid w:val="00CC2864"/>
    <w:rsid w:val="00CC28AB"/>
    <w:rsid w:val="00CC2954"/>
    <w:rsid w:val="00CC2C97"/>
    <w:rsid w:val="00CC2F23"/>
    <w:rsid w:val="00CC30CE"/>
    <w:rsid w:val="00CC32EA"/>
    <w:rsid w:val="00CC3382"/>
    <w:rsid w:val="00CC347A"/>
    <w:rsid w:val="00CC390C"/>
    <w:rsid w:val="00CC3C51"/>
    <w:rsid w:val="00CC3E88"/>
    <w:rsid w:val="00CC4133"/>
    <w:rsid w:val="00CC41D1"/>
    <w:rsid w:val="00CC4327"/>
    <w:rsid w:val="00CC45FF"/>
    <w:rsid w:val="00CC46E2"/>
    <w:rsid w:val="00CC4BC0"/>
    <w:rsid w:val="00CC4E9B"/>
    <w:rsid w:val="00CC4FE5"/>
    <w:rsid w:val="00CC5296"/>
    <w:rsid w:val="00CC5474"/>
    <w:rsid w:val="00CC5C40"/>
    <w:rsid w:val="00CC5E70"/>
    <w:rsid w:val="00CC636E"/>
    <w:rsid w:val="00CC644F"/>
    <w:rsid w:val="00CC65A5"/>
    <w:rsid w:val="00CC6604"/>
    <w:rsid w:val="00CC6C10"/>
    <w:rsid w:val="00CC6CD0"/>
    <w:rsid w:val="00CC70C8"/>
    <w:rsid w:val="00CC7295"/>
    <w:rsid w:val="00CC7393"/>
    <w:rsid w:val="00CC7654"/>
    <w:rsid w:val="00CC7838"/>
    <w:rsid w:val="00CC7BD8"/>
    <w:rsid w:val="00CD013E"/>
    <w:rsid w:val="00CD02FA"/>
    <w:rsid w:val="00CD0457"/>
    <w:rsid w:val="00CD07A8"/>
    <w:rsid w:val="00CD0A3C"/>
    <w:rsid w:val="00CD0A56"/>
    <w:rsid w:val="00CD0C04"/>
    <w:rsid w:val="00CD0C0C"/>
    <w:rsid w:val="00CD0D31"/>
    <w:rsid w:val="00CD0D83"/>
    <w:rsid w:val="00CD0E77"/>
    <w:rsid w:val="00CD0ED2"/>
    <w:rsid w:val="00CD0F3D"/>
    <w:rsid w:val="00CD1022"/>
    <w:rsid w:val="00CD1105"/>
    <w:rsid w:val="00CD141E"/>
    <w:rsid w:val="00CD1AA4"/>
    <w:rsid w:val="00CD1E7F"/>
    <w:rsid w:val="00CD20F6"/>
    <w:rsid w:val="00CD2773"/>
    <w:rsid w:val="00CD2E16"/>
    <w:rsid w:val="00CD30EA"/>
    <w:rsid w:val="00CD3678"/>
    <w:rsid w:val="00CD3F1C"/>
    <w:rsid w:val="00CD497F"/>
    <w:rsid w:val="00CD4CA1"/>
    <w:rsid w:val="00CD5390"/>
    <w:rsid w:val="00CD54DC"/>
    <w:rsid w:val="00CD55CF"/>
    <w:rsid w:val="00CD5622"/>
    <w:rsid w:val="00CD578B"/>
    <w:rsid w:val="00CD5868"/>
    <w:rsid w:val="00CD5965"/>
    <w:rsid w:val="00CD59D3"/>
    <w:rsid w:val="00CD5A32"/>
    <w:rsid w:val="00CD5ADE"/>
    <w:rsid w:val="00CD5D6C"/>
    <w:rsid w:val="00CD604B"/>
    <w:rsid w:val="00CD67D4"/>
    <w:rsid w:val="00CD6BB2"/>
    <w:rsid w:val="00CD6D94"/>
    <w:rsid w:val="00CD6F4B"/>
    <w:rsid w:val="00CD785E"/>
    <w:rsid w:val="00CD7A32"/>
    <w:rsid w:val="00CD7DC7"/>
    <w:rsid w:val="00CD7DEB"/>
    <w:rsid w:val="00CD7DEF"/>
    <w:rsid w:val="00CE054B"/>
    <w:rsid w:val="00CE0574"/>
    <w:rsid w:val="00CE09DD"/>
    <w:rsid w:val="00CE0C33"/>
    <w:rsid w:val="00CE0E81"/>
    <w:rsid w:val="00CE12B9"/>
    <w:rsid w:val="00CE1439"/>
    <w:rsid w:val="00CE15A3"/>
    <w:rsid w:val="00CE1C31"/>
    <w:rsid w:val="00CE1E1D"/>
    <w:rsid w:val="00CE1E3F"/>
    <w:rsid w:val="00CE2333"/>
    <w:rsid w:val="00CE253A"/>
    <w:rsid w:val="00CE2851"/>
    <w:rsid w:val="00CE29D6"/>
    <w:rsid w:val="00CE2AE3"/>
    <w:rsid w:val="00CE2B4C"/>
    <w:rsid w:val="00CE2BBE"/>
    <w:rsid w:val="00CE2F6C"/>
    <w:rsid w:val="00CE31C0"/>
    <w:rsid w:val="00CE355A"/>
    <w:rsid w:val="00CE358D"/>
    <w:rsid w:val="00CE42D8"/>
    <w:rsid w:val="00CE4446"/>
    <w:rsid w:val="00CE4563"/>
    <w:rsid w:val="00CE4572"/>
    <w:rsid w:val="00CE4A93"/>
    <w:rsid w:val="00CE4CC0"/>
    <w:rsid w:val="00CE55F6"/>
    <w:rsid w:val="00CE5BFF"/>
    <w:rsid w:val="00CE5CB2"/>
    <w:rsid w:val="00CE5CC2"/>
    <w:rsid w:val="00CE5CD2"/>
    <w:rsid w:val="00CE5E1D"/>
    <w:rsid w:val="00CE5E75"/>
    <w:rsid w:val="00CE6341"/>
    <w:rsid w:val="00CE66BE"/>
    <w:rsid w:val="00CE693A"/>
    <w:rsid w:val="00CE69CC"/>
    <w:rsid w:val="00CE6D4B"/>
    <w:rsid w:val="00CE6E3B"/>
    <w:rsid w:val="00CE6E71"/>
    <w:rsid w:val="00CE7225"/>
    <w:rsid w:val="00CE727F"/>
    <w:rsid w:val="00CE750F"/>
    <w:rsid w:val="00CE76E3"/>
    <w:rsid w:val="00CE77F3"/>
    <w:rsid w:val="00CE7BE1"/>
    <w:rsid w:val="00CE7CE4"/>
    <w:rsid w:val="00CE7D49"/>
    <w:rsid w:val="00CF0672"/>
    <w:rsid w:val="00CF0CDF"/>
    <w:rsid w:val="00CF0D17"/>
    <w:rsid w:val="00CF10F1"/>
    <w:rsid w:val="00CF11FF"/>
    <w:rsid w:val="00CF1356"/>
    <w:rsid w:val="00CF13E3"/>
    <w:rsid w:val="00CF14DA"/>
    <w:rsid w:val="00CF169B"/>
    <w:rsid w:val="00CF1C57"/>
    <w:rsid w:val="00CF1CA9"/>
    <w:rsid w:val="00CF1EAE"/>
    <w:rsid w:val="00CF270D"/>
    <w:rsid w:val="00CF288B"/>
    <w:rsid w:val="00CF28B0"/>
    <w:rsid w:val="00CF28C5"/>
    <w:rsid w:val="00CF28CE"/>
    <w:rsid w:val="00CF29EA"/>
    <w:rsid w:val="00CF2A59"/>
    <w:rsid w:val="00CF2EAC"/>
    <w:rsid w:val="00CF30CE"/>
    <w:rsid w:val="00CF3361"/>
    <w:rsid w:val="00CF37F8"/>
    <w:rsid w:val="00CF393A"/>
    <w:rsid w:val="00CF3D80"/>
    <w:rsid w:val="00CF3FE7"/>
    <w:rsid w:val="00CF4123"/>
    <w:rsid w:val="00CF45E2"/>
    <w:rsid w:val="00CF48AD"/>
    <w:rsid w:val="00CF4E55"/>
    <w:rsid w:val="00CF55D8"/>
    <w:rsid w:val="00CF58DC"/>
    <w:rsid w:val="00CF5C5D"/>
    <w:rsid w:val="00CF5CFD"/>
    <w:rsid w:val="00CF5EE2"/>
    <w:rsid w:val="00CF6268"/>
    <w:rsid w:val="00CF6884"/>
    <w:rsid w:val="00CF692F"/>
    <w:rsid w:val="00CF69B9"/>
    <w:rsid w:val="00CF6A2A"/>
    <w:rsid w:val="00CF6BEF"/>
    <w:rsid w:val="00CF6CC5"/>
    <w:rsid w:val="00CF6D74"/>
    <w:rsid w:val="00CF6DC7"/>
    <w:rsid w:val="00CF6F2C"/>
    <w:rsid w:val="00CF6FDB"/>
    <w:rsid w:val="00CF738B"/>
    <w:rsid w:val="00CF7733"/>
    <w:rsid w:val="00CF7897"/>
    <w:rsid w:val="00CF7B0F"/>
    <w:rsid w:val="00CF7B4A"/>
    <w:rsid w:val="00CF7C49"/>
    <w:rsid w:val="00CF7E71"/>
    <w:rsid w:val="00D00235"/>
    <w:rsid w:val="00D00721"/>
    <w:rsid w:val="00D00733"/>
    <w:rsid w:val="00D0080F"/>
    <w:rsid w:val="00D00C47"/>
    <w:rsid w:val="00D00D62"/>
    <w:rsid w:val="00D0102A"/>
    <w:rsid w:val="00D011EB"/>
    <w:rsid w:val="00D01304"/>
    <w:rsid w:val="00D01399"/>
    <w:rsid w:val="00D0139F"/>
    <w:rsid w:val="00D0159B"/>
    <w:rsid w:val="00D02021"/>
    <w:rsid w:val="00D02027"/>
    <w:rsid w:val="00D024A3"/>
    <w:rsid w:val="00D02553"/>
    <w:rsid w:val="00D02A0D"/>
    <w:rsid w:val="00D02AAA"/>
    <w:rsid w:val="00D03119"/>
    <w:rsid w:val="00D0348B"/>
    <w:rsid w:val="00D03558"/>
    <w:rsid w:val="00D0369B"/>
    <w:rsid w:val="00D03B78"/>
    <w:rsid w:val="00D03C96"/>
    <w:rsid w:val="00D03D0A"/>
    <w:rsid w:val="00D03D33"/>
    <w:rsid w:val="00D04AC0"/>
    <w:rsid w:val="00D050A7"/>
    <w:rsid w:val="00D05111"/>
    <w:rsid w:val="00D05308"/>
    <w:rsid w:val="00D05534"/>
    <w:rsid w:val="00D05A5A"/>
    <w:rsid w:val="00D05C92"/>
    <w:rsid w:val="00D0660F"/>
    <w:rsid w:val="00D06987"/>
    <w:rsid w:val="00D0698D"/>
    <w:rsid w:val="00D069B0"/>
    <w:rsid w:val="00D06ABE"/>
    <w:rsid w:val="00D06C59"/>
    <w:rsid w:val="00D06F82"/>
    <w:rsid w:val="00D072AD"/>
    <w:rsid w:val="00D072E6"/>
    <w:rsid w:val="00D07308"/>
    <w:rsid w:val="00D07478"/>
    <w:rsid w:val="00D0749C"/>
    <w:rsid w:val="00D0785D"/>
    <w:rsid w:val="00D07A2E"/>
    <w:rsid w:val="00D07A60"/>
    <w:rsid w:val="00D07BA3"/>
    <w:rsid w:val="00D10152"/>
    <w:rsid w:val="00D103A9"/>
    <w:rsid w:val="00D10402"/>
    <w:rsid w:val="00D1071D"/>
    <w:rsid w:val="00D10B36"/>
    <w:rsid w:val="00D10C16"/>
    <w:rsid w:val="00D10CFC"/>
    <w:rsid w:val="00D10D89"/>
    <w:rsid w:val="00D11492"/>
    <w:rsid w:val="00D1168D"/>
    <w:rsid w:val="00D1173E"/>
    <w:rsid w:val="00D11822"/>
    <w:rsid w:val="00D118D7"/>
    <w:rsid w:val="00D11C62"/>
    <w:rsid w:val="00D11F05"/>
    <w:rsid w:val="00D120BB"/>
    <w:rsid w:val="00D12229"/>
    <w:rsid w:val="00D124A8"/>
    <w:rsid w:val="00D12503"/>
    <w:rsid w:val="00D12891"/>
    <w:rsid w:val="00D1295D"/>
    <w:rsid w:val="00D12D5E"/>
    <w:rsid w:val="00D12E08"/>
    <w:rsid w:val="00D12E9C"/>
    <w:rsid w:val="00D12F45"/>
    <w:rsid w:val="00D13518"/>
    <w:rsid w:val="00D1395A"/>
    <w:rsid w:val="00D13C73"/>
    <w:rsid w:val="00D13E6C"/>
    <w:rsid w:val="00D141ED"/>
    <w:rsid w:val="00D143DF"/>
    <w:rsid w:val="00D146C9"/>
    <w:rsid w:val="00D14737"/>
    <w:rsid w:val="00D1474E"/>
    <w:rsid w:val="00D14AE6"/>
    <w:rsid w:val="00D14B0A"/>
    <w:rsid w:val="00D14D75"/>
    <w:rsid w:val="00D15422"/>
    <w:rsid w:val="00D1552C"/>
    <w:rsid w:val="00D15C6D"/>
    <w:rsid w:val="00D15F3F"/>
    <w:rsid w:val="00D16307"/>
    <w:rsid w:val="00D16482"/>
    <w:rsid w:val="00D164D4"/>
    <w:rsid w:val="00D169BE"/>
    <w:rsid w:val="00D16C02"/>
    <w:rsid w:val="00D1709A"/>
    <w:rsid w:val="00D1727A"/>
    <w:rsid w:val="00D176B9"/>
    <w:rsid w:val="00D178F1"/>
    <w:rsid w:val="00D17980"/>
    <w:rsid w:val="00D1798C"/>
    <w:rsid w:val="00D17D3A"/>
    <w:rsid w:val="00D20049"/>
    <w:rsid w:val="00D20314"/>
    <w:rsid w:val="00D203DC"/>
    <w:rsid w:val="00D2043E"/>
    <w:rsid w:val="00D20540"/>
    <w:rsid w:val="00D20546"/>
    <w:rsid w:val="00D207A1"/>
    <w:rsid w:val="00D2087C"/>
    <w:rsid w:val="00D213B5"/>
    <w:rsid w:val="00D21BBD"/>
    <w:rsid w:val="00D21E38"/>
    <w:rsid w:val="00D22170"/>
    <w:rsid w:val="00D2250C"/>
    <w:rsid w:val="00D22756"/>
    <w:rsid w:val="00D22A93"/>
    <w:rsid w:val="00D22D0D"/>
    <w:rsid w:val="00D22EFC"/>
    <w:rsid w:val="00D2308B"/>
    <w:rsid w:val="00D232D7"/>
    <w:rsid w:val="00D234E6"/>
    <w:rsid w:val="00D23D8A"/>
    <w:rsid w:val="00D2447B"/>
    <w:rsid w:val="00D24547"/>
    <w:rsid w:val="00D245B1"/>
    <w:rsid w:val="00D246A1"/>
    <w:rsid w:val="00D249C6"/>
    <w:rsid w:val="00D24AC1"/>
    <w:rsid w:val="00D25257"/>
    <w:rsid w:val="00D25B51"/>
    <w:rsid w:val="00D25C63"/>
    <w:rsid w:val="00D25CF6"/>
    <w:rsid w:val="00D26114"/>
    <w:rsid w:val="00D262A5"/>
    <w:rsid w:val="00D270ED"/>
    <w:rsid w:val="00D273D1"/>
    <w:rsid w:val="00D276D2"/>
    <w:rsid w:val="00D2771F"/>
    <w:rsid w:val="00D27816"/>
    <w:rsid w:val="00D27867"/>
    <w:rsid w:val="00D300D2"/>
    <w:rsid w:val="00D306D9"/>
    <w:rsid w:val="00D30C86"/>
    <w:rsid w:val="00D30D20"/>
    <w:rsid w:val="00D30D39"/>
    <w:rsid w:val="00D30D55"/>
    <w:rsid w:val="00D30F9D"/>
    <w:rsid w:val="00D30FE6"/>
    <w:rsid w:val="00D3106F"/>
    <w:rsid w:val="00D313F6"/>
    <w:rsid w:val="00D31582"/>
    <w:rsid w:val="00D31673"/>
    <w:rsid w:val="00D31982"/>
    <w:rsid w:val="00D319F3"/>
    <w:rsid w:val="00D31BB1"/>
    <w:rsid w:val="00D31E50"/>
    <w:rsid w:val="00D322EA"/>
    <w:rsid w:val="00D329D7"/>
    <w:rsid w:val="00D32FB6"/>
    <w:rsid w:val="00D33008"/>
    <w:rsid w:val="00D331BB"/>
    <w:rsid w:val="00D33653"/>
    <w:rsid w:val="00D33695"/>
    <w:rsid w:val="00D3372A"/>
    <w:rsid w:val="00D33874"/>
    <w:rsid w:val="00D33B44"/>
    <w:rsid w:val="00D33BD7"/>
    <w:rsid w:val="00D33EED"/>
    <w:rsid w:val="00D33F7F"/>
    <w:rsid w:val="00D34276"/>
    <w:rsid w:val="00D34343"/>
    <w:rsid w:val="00D3465B"/>
    <w:rsid w:val="00D34C12"/>
    <w:rsid w:val="00D34F3C"/>
    <w:rsid w:val="00D35131"/>
    <w:rsid w:val="00D35290"/>
    <w:rsid w:val="00D352A3"/>
    <w:rsid w:val="00D357AA"/>
    <w:rsid w:val="00D35992"/>
    <w:rsid w:val="00D35A85"/>
    <w:rsid w:val="00D35EF1"/>
    <w:rsid w:val="00D36028"/>
    <w:rsid w:val="00D360B1"/>
    <w:rsid w:val="00D362B5"/>
    <w:rsid w:val="00D36809"/>
    <w:rsid w:val="00D368C7"/>
    <w:rsid w:val="00D36A20"/>
    <w:rsid w:val="00D36E60"/>
    <w:rsid w:val="00D370B0"/>
    <w:rsid w:val="00D37207"/>
    <w:rsid w:val="00D37272"/>
    <w:rsid w:val="00D374A2"/>
    <w:rsid w:val="00D4065C"/>
    <w:rsid w:val="00D40B40"/>
    <w:rsid w:val="00D4124D"/>
    <w:rsid w:val="00D4130B"/>
    <w:rsid w:val="00D418CD"/>
    <w:rsid w:val="00D41AB4"/>
    <w:rsid w:val="00D41B31"/>
    <w:rsid w:val="00D41D25"/>
    <w:rsid w:val="00D41DBD"/>
    <w:rsid w:val="00D41E1E"/>
    <w:rsid w:val="00D41F2A"/>
    <w:rsid w:val="00D42254"/>
    <w:rsid w:val="00D42563"/>
    <w:rsid w:val="00D425F3"/>
    <w:rsid w:val="00D42709"/>
    <w:rsid w:val="00D42B40"/>
    <w:rsid w:val="00D435DA"/>
    <w:rsid w:val="00D4397F"/>
    <w:rsid w:val="00D43D9E"/>
    <w:rsid w:val="00D43E99"/>
    <w:rsid w:val="00D4410D"/>
    <w:rsid w:val="00D44617"/>
    <w:rsid w:val="00D44675"/>
    <w:rsid w:val="00D4468B"/>
    <w:rsid w:val="00D449DB"/>
    <w:rsid w:val="00D44B03"/>
    <w:rsid w:val="00D44CF0"/>
    <w:rsid w:val="00D452F2"/>
    <w:rsid w:val="00D453DC"/>
    <w:rsid w:val="00D455C8"/>
    <w:rsid w:val="00D45E76"/>
    <w:rsid w:val="00D461C6"/>
    <w:rsid w:val="00D4665C"/>
    <w:rsid w:val="00D468EB"/>
    <w:rsid w:val="00D46A14"/>
    <w:rsid w:val="00D46ABF"/>
    <w:rsid w:val="00D46AFE"/>
    <w:rsid w:val="00D46B4D"/>
    <w:rsid w:val="00D46BEB"/>
    <w:rsid w:val="00D46BF0"/>
    <w:rsid w:val="00D46EA2"/>
    <w:rsid w:val="00D470A9"/>
    <w:rsid w:val="00D470F8"/>
    <w:rsid w:val="00D4763B"/>
    <w:rsid w:val="00D4799C"/>
    <w:rsid w:val="00D47B0B"/>
    <w:rsid w:val="00D47E28"/>
    <w:rsid w:val="00D500DB"/>
    <w:rsid w:val="00D5015E"/>
    <w:rsid w:val="00D50419"/>
    <w:rsid w:val="00D50875"/>
    <w:rsid w:val="00D5097B"/>
    <w:rsid w:val="00D50D09"/>
    <w:rsid w:val="00D50D9F"/>
    <w:rsid w:val="00D50F7C"/>
    <w:rsid w:val="00D51037"/>
    <w:rsid w:val="00D51050"/>
    <w:rsid w:val="00D5169C"/>
    <w:rsid w:val="00D517A4"/>
    <w:rsid w:val="00D518F2"/>
    <w:rsid w:val="00D5199F"/>
    <w:rsid w:val="00D51BBF"/>
    <w:rsid w:val="00D51F53"/>
    <w:rsid w:val="00D52077"/>
    <w:rsid w:val="00D52127"/>
    <w:rsid w:val="00D5215E"/>
    <w:rsid w:val="00D5238C"/>
    <w:rsid w:val="00D524B2"/>
    <w:rsid w:val="00D52649"/>
    <w:rsid w:val="00D52691"/>
    <w:rsid w:val="00D52DB0"/>
    <w:rsid w:val="00D53643"/>
    <w:rsid w:val="00D5394D"/>
    <w:rsid w:val="00D53C31"/>
    <w:rsid w:val="00D53D77"/>
    <w:rsid w:val="00D54733"/>
    <w:rsid w:val="00D54744"/>
    <w:rsid w:val="00D54928"/>
    <w:rsid w:val="00D549F0"/>
    <w:rsid w:val="00D54D38"/>
    <w:rsid w:val="00D555A5"/>
    <w:rsid w:val="00D55602"/>
    <w:rsid w:val="00D557AF"/>
    <w:rsid w:val="00D55A1B"/>
    <w:rsid w:val="00D55A96"/>
    <w:rsid w:val="00D55E08"/>
    <w:rsid w:val="00D56315"/>
    <w:rsid w:val="00D56710"/>
    <w:rsid w:val="00D56B88"/>
    <w:rsid w:val="00D57109"/>
    <w:rsid w:val="00D573A9"/>
    <w:rsid w:val="00D5777F"/>
    <w:rsid w:val="00D5798B"/>
    <w:rsid w:val="00D57A64"/>
    <w:rsid w:val="00D6016E"/>
    <w:rsid w:val="00D60D5B"/>
    <w:rsid w:val="00D61361"/>
    <w:rsid w:val="00D61636"/>
    <w:rsid w:val="00D61679"/>
    <w:rsid w:val="00D619DB"/>
    <w:rsid w:val="00D61AC0"/>
    <w:rsid w:val="00D61EA8"/>
    <w:rsid w:val="00D61F29"/>
    <w:rsid w:val="00D623AA"/>
    <w:rsid w:val="00D62735"/>
    <w:rsid w:val="00D629DB"/>
    <w:rsid w:val="00D62B74"/>
    <w:rsid w:val="00D62E9B"/>
    <w:rsid w:val="00D63392"/>
    <w:rsid w:val="00D63BAA"/>
    <w:rsid w:val="00D63C0B"/>
    <w:rsid w:val="00D63E60"/>
    <w:rsid w:val="00D64546"/>
    <w:rsid w:val="00D64857"/>
    <w:rsid w:val="00D6496C"/>
    <w:rsid w:val="00D64997"/>
    <w:rsid w:val="00D64C3C"/>
    <w:rsid w:val="00D6580B"/>
    <w:rsid w:val="00D65923"/>
    <w:rsid w:val="00D65AFB"/>
    <w:rsid w:val="00D65B77"/>
    <w:rsid w:val="00D65FB1"/>
    <w:rsid w:val="00D6614E"/>
    <w:rsid w:val="00D661A0"/>
    <w:rsid w:val="00D6627C"/>
    <w:rsid w:val="00D666C6"/>
    <w:rsid w:val="00D66A3A"/>
    <w:rsid w:val="00D66C4C"/>
    <w:rsid w:val="00D66D7E"/>
    <w:rsid w:val="00D66E37"/>
    <w:rsid w:val="00D66E4C"/>
    <w:rsid w:val="00D66E86"/>
    <w:rsid w:val="00D6774A"/>
    <w:rsid w:val="00D67790"/>
    <w:rsid w:val="00D677CB"/>
    <w:rsid w:val="00D6793F"/>
    <w:rsid w:val="00D7012B"/>
    <w:rsid w:val="00D706D6"/>
    <w:rsid w:val="00D70B3E"/>
    <w:rsid w:val="00D711B3"/>
    <w:rsid w:val="00D7153F"/>
    <w:rsid w:val="00D71550"/>
    <w:rsid w:val="00D71804"/>
    <w:rsid w:val="00D71B7E"/>
    <w:rsid w:val="00D71D78"/>
    <w:rsid w:val="00D7263A"/>
    <w:rsid w:val="00D7269A"/>
    <w:rsid w:val="00D728C5"/>
    <w:rsid w:val="00D72C1B"/>
    <w:rsid w:val="00D72CF6"/>
    <w:rsid w:val="00D7354E"/>
    <w:rsid w:val="00D735DB"/>
    <w:rsid w:val="00D736E2"/>
    <w:rsid w:val="00D73B64"/>
    <w:rsid w:val="00D73E1C"/>
    <w:rsid w:val="00D73E53"/>
    <w:rsid w:val="00D742E9"/>
    <w:rsid w:val="00D74360"/>
    <w:rsid w:val="00D743E8"/>
    <w:rsid w:val="00D74926"/>
    <w:rsid w:val="00D750A1"/>
    <w:rsid w:val="00D757F1"/>
    <w:rsid w:val="00D75891"/>
    <w:rsid w:val="00D759DC"/>
    <w:rsid w:val="00D76726"/>
    <w:rsid w:val="00D76810"/>
    <w:rsid w:val="00D76A10"/>
    <w:rsid w:val="00D76A3E"/>
    <w:rsid w:val="00D76AD3"/>
    <w:rsid w:val="00D76B56"/>
    <w:rsid w:val="00D772DF"/>
    <w:rsid w:val="00D775D1"/>
    <w:rsid w:val="00D776F8"/>
    <w:rsid w:val="00D77930"/>
    <w:rsid w:val="00D77CED"/>
    <w:rsid w:val="00D77D5F"/>
    <w:rsid w:val="00D80456"/>
    <w:rsid w:val="00D8045D"/>
    <w:rsid w:val="00D8048C"/>
    <w:rsid w:val="00D80577"/>
    <w:rsid w:val="00D807F0"/>
    <w:rsid w:val="00D80D38"/>
    <w:rsid w:val="00D80F8E"/>
    <w:rsid w:val="00D80F8F"/>
    <w:rsid w:val="00D8148E"/>
    <w:rsid w:val="00D816CE"/>
    <w:rsid w:val="00D8180B"/>
    <w:rsid w:val="00D81AEE"/>
    <w:rsid w:val="00D81D4E"/>
    <w:rsid w:val="00D81F79"/>
    <w:rsid w:val="00D821E8"/>
    <w:rsid w:val="00D8230C"/>
    <w:rsid w:val="00D825ED"/>
    <w:rsid w:val="00D8263F"/>
    <w:rsid w:val="00D8278C"/>
    <w:rsid w:val="00D82B5F"/>
    <w:rsid w:val="00D82E84"/>
    <w:rsid w:val="00D82ED9"/>
    <w:rsid w:val="00D82EF2"/>
    <w:rsid w:val="00D82EFF"/>
    <w:rsid w:val="00D837E4"/>
    <w:rsid w:val="00D83AD8"/>
    <w:rsid w:val="00D83C1F"/>
    <w:rsid w:val="00D83C80"/>
    <w:rsid w:val="00D844EB"/>
    <w:rsid w:val="00D84676"/>
    <w:rsid w:val="00D84961"/>
    <w:rsid w:val="00D84B57"/>
    <w:rsid w:val="00D84E31"/>
    <w:rsid w:val="00D85134"/>
    <w:rsid w:val="00D8517F"/>
    <w:rsid w:val="00D853D9"/>
    <w:rsid w:val="00D85634"/>
    <w:rsid w:val="00D85CDF"/>
    <w:rsid w:val="00D8630F"/>
    <w:rsid w:val="00D863B7"/>
    <w:rsid w:val="00D868B3"/>
    <w:rsid w:val="00D869B0"/>
    <w:rsid w:val="00D86A74"/>
    <w:rsid w:val="00D86ECE"/>
    <w:rsid w:val="00D87198"/>
    <w:rsid w:val="00D87405"/>
    <w:rsid w:val="00D87A0A"/>
    <w:rsid w:val="00D87C3C"/>
    <w:rsid w:val="00D90097"/>
    <w:rsid w:val="00D90288"/>
    <w:rsid w:val="00D9036F"/>
    <w:rsid w:val="00D90425"/>
    <w:rsid w:val="00D9057C"/>
    <w:rsid w:val="00D90590"/>
    <w:rsid w:val="00D90931"/>
    <w:rsid w:val="00D909DC"/>
    <w:rsid w:val="00D90E28"/>
    <w:rsid w:val="00D91094"/>
    <w:rsid w:val="00D912B6"/>
    <w:rsid w:val="00D91468"/>
    <w:rsid w:val="00D91A06"/>
    <w:rsid w:val="00D91D66"/>
    <w:rsid w:val="00D92507"/>
    <w:rsid w:val="00D92849"/>
    <w:rsid w:val="00D92890"/>
    <w:rsid w:val="00D92AE5"/>
    <w:rsid w:val="00D92CA5"/>
    <w:rsid w:val="00D930AD"/>
    <w:rsid w:val="00D932A8"/>
    <w:rsid w:val="00D93478"/>
    <w:rsid w:val="00D93A23"/>
    <w:rsid w:val="00D93AF8"/>
    <w:rsid w:val="00D93B2C"/>
    <w:rsid w:val="00D93C28"/>
    <w:rsid w:val="00D94160"/>
    <w:rsid w:val="00D941D0"/>
    <w:rsid w:val="00D94215"/>
    <w:rsid w:val="00D94BE5"/>
    <w:rsid w:val="00D94D0C"/>
    <w:rsid w:val="00D94FE0"/>
    <w:rsid w:val="00D9500F"/>
    <w:rsid w:val="00D953E4"/>
    <w:rsid w:val="00D95501"/>
    <w:rsid w:val="00D9593F"/>
    <w:rsid w:val="00D95FAA"/>
    <w:rsid w:val="00D96273"/>
    <w:rsid w:val="00D96568"/>
    <w:rsid w:val="00D9697F"/>
    <w:rsid w:val="00D96C47"/>
    <w:rsid w:val="00D96F3A"/>
    <w:rsid w:val="00D970FD"/>
    <w:rsid w:val="00D97380"/>
    <w:rsid w:val="00D97585"/>
    <w:rsid w:val="00D97784"/>
    <w:rsid w:val="00D97A10"/>
    <w:rsid w:val="00D97AAB"/>
    <w:rsid w:val="00D97AB2"/>
    <w:rsid w:val="00D97C46"/>
    <w:rsid w:val="00DA0195"/>
    <w:rsid w:val="00DA0449"/>
    <w:rsid w:val="00DA052A"/>
    <w:rsid w:val="00DA05FF"/>
    <w:rsid w:val="00DA077E"/>
    <w:rsid w:val="00DA08EB"/>
    <w:rsid w:val="00DA09D7"/>
    <w:rsid w:val="00DA0D0D"/>
    <w:rsid w:val="00DA12C7"/>
    <w:rsid w:val="00DA1705"/>
    <w:rsid w:val="00DA175F"/>
    <w:rsid w:val="00DA1774"/>
    <w:rsid w:val="00DA18E5"/>
    <w:rsid w:val="00DA19B2"/>
    <w:rsid w:val="00DA1A1F"/>
    <w:rsid w:val="00DA1D86"/>
    <w:rsid w:val="00DA220F"/>
    <w:rsid w:val="00DA2487"/>
    <w:rsid w:val="00DA2765"/>
    <w:rsid w:val="00DA2D7C"/>
    <w:rsid w:val="00DA2E5B"/>
    <w:rsid w:val="00DA30A1"/>
    <w:rsid w:val="00DA35B8"/>
    <w:rsid w:val="00DA36FE"/>
    <w:rsid w:val="00DA3D89"/>
    <w:rsid w:val="00DA3E52"/>
    <w:rsid w:val="00DA3EF8"/>
    <w:rsid w:val="00DA3F93"/>
    <w:rsid w:val="00DA3FA5"/>
    <w:rsid w:val="00DA3FCB"/>
    <w:rsid w:val="00DA402C"/>
    <w:rsid w:val="00DA42BB"/>
    <w:rsid w:val="00DA471F"/>
    <w:rsid w:val="00DA4723"/>
    <w:rsid w:val="00DA4FF2"/>
    <w:rsid w:val="00DA53C7"/>
    <w:rsid w:val="00DA575D"/>
    <w:rsid w:val="00DA5ED9"/>
    <w:rsid w:val="00DA6171"/>
    <w:rsid w:val="00DA619B"/>
    <w:rsid w:val="00DA62F8"/>
    <w:rsid w:val="00DA6628"/>
    <w:rsid w:val="00DA682C"/>
    <w:rsid w:val="00DA696B"/>
    <w:rsid w:val="00DA7272"/>
    <w:rsid w:val="00DA7461"/>
    <w:rsid w:val="00DA7B1F"/>
    <w:rsid w:val="00DB0455"/>
    <w:rsid w:val="00DB0610"/>
    <w:rsid w:val="00DB073E"/>
    <w:rsid w:val="00DB0947"/>
    <w:rsid w:val="00DB0FFD"/>
    <w:rsid w:val="00DB151E"/>
    <w:rsid w:val="00DB1C25"/>
    <w:rsid w:val="00DB1C47"/>
    <w:rsid w:val="00DB1D21"/>
    <w:rsid w:val="00DB1D37"/>
    <w:rsid w:val="00DB1D50"/>
    <w:rsid w:val="00DB1D6E"/>
    <w:rsid w:val="00DB2498"/>
    <w:rsid w:val="00DB272A"/>
    <w:rsid w:val="00DB27FA"/>
    <w:rsid w:val="00DB2934"/>
    <w:rsid w:val="00DB2A58"/>
    <w:rsid w:val="00DB2C5A"/>
    <w:rsid w:val="00DB2E80"/>
    <w:rsid w:val="00DB2F38"/>
    <w:rsid w:val="00DB2FD9"/>
    <w:rsid w:val="00DB36DA"/>
    <w:rsid w:val="00DB3DB9"/>
    <w:rsid w:val="00DB3EEC"/>
    <w:rsid w:val="00DB3F11"/>
    <w:rsid w:val="00DB4090"/>
    <w:rsid w:val="00DB42A1"/>
    <w:rsid w:val="00DB478F"/>
    <w:rsid w:val="00DB47B8"/>
    <w:rsid w:val="00DB482C"/>
    <w:rsid w:val="00DB4FA7"/>
    <w:rsid w:val="00DB4FA9"/>
    <w:rsid w:val="00DB518E"/>
    <w:rsid w:val="00DB5380"/>
    <w:rsid w:val="00DB53B6"/>
    <w:rsid w:val="00DB5DEC"/>
    <w:rsid w:val="00DB5F43"/>
    <w:rsid w:val="00DB669F"/>
    <w:rsid w:val="00DB6C92"/>
    <w:rsid w:val="00DB6D06"/>
    <w:rsid w:val="00DB6D22"/>
    <w:rsid w:val="00DB72F1"/>
    <w:rsid w:val="00DB7332"/>
    <w:rsid w:val="00DB7452"/>
    <w:rsid w:val="00DB7551"/>
    <w:rsid w:val="00DB765A"/>
    <w:rsid w:val="00DB76DB"/>
    <w:rsid w:val="00DB788D"/>
    <w:rsid w:val="00DB7BED"/>
    <w:rsid w:val="00DB7E9B"/>
    <w:rsid w:val="00DB7F99"/>
    <w:rsid w:val="00DC051B"/>
    <w:rsid w:val="00DC06CB"/>
    <w:rsid w:val="00DC094B"/>
    <w:rsid w:val="00DC11D5"/>
    <w:rsid w:val="00DC13FA"/>
    <w:rsid w:val="00DC1567"/>
    <w:rsid w:val="00DC1795"/>
    <w:rsid w:val="00DC1A90"/>
    <w:rsid w:val="00DC1AED"/>
    <w:rsid w:val="00DC1D4F"/>
    <w:rsid w:val="00DC2312"/>
    <w:rsid w:val="00DC23CE"/>
    <w:rsid w:val="00DC26A8"/>
    <w:rsid w:val="00DC27D0"/>
    <w:rsid w:val="00DC27E7"/>
    <w:rsid w:val="00DC28FB"/>
    <w:rsid w:val="00DC298E"/>
    <w:rsid w:val="00DC2BA4"/>
    <w:rsid w:val="00DC2BAC"/>
    <w:rsid w:val="00DC2D7F"/>
    <w:rsid w:val="00DC30C9"/>
    <w:rsid w:val="00DC3402"/>
    <w:rsid w:val="00DC354C"/>
    <w:rsid w:val="00DC3786"/>
    <w:rsid w:val="00DC3AB2"/>
    <w:rsid w:val="00DC3B73"/>
    <w:rsid w:val="00DC4235"/>
    <w:rsid w:val="00DC4357"/>
    <w:rsid w:val="00DC48A8"/>
    <w:rsid w:val="00DC4BA6"/>
    <w:rsid w:val="00DC4BEA"/>
    <w:rsid w:val="00DC4CC0"/>
    <w:rsid w:val="00DC4D73"/>
    <w:rsid w:val="00DC5693"/>
    <w:rsid w:val="00DC58A2"/>
    <w:rsid w:val="00DC5E9F"/>
    <w:rsid w:val="00DC609E"/>
    <w:rsid w:val="00DC6459"/>
    <w:rsid w:val="00DC6587"/>
    <w:rsid w:val="00DC6866"/>
    <w:rsid w:val="00DC68A3"/>
    <w:rsid w:val="00DC6F3C"/>
    <w:rsid w:val="00DC6F43"/>
    <w:rsid w:val="00DC76EE"/>
    <w:rsid w:val="00DC76F2"/>
    <w:rsid w:val="00DC7B4B"/>
    <w:rsid w:val="00DC7B57"/>
    <w:rsid w:val="00DC7D3F"/>
    <w:rsid w:val="00DC7F17"/>
    <w:rsid w:val="00DD0018"/>
    <w:rsid w:val="00DD00A9"/>
    <w:rsid w:val="00DD00AF"/>
    <w:rsid w:val="00DD0162"/>
    <w:rsid w:val="00DD022B"/>
    <w:rsid w:val="00DD023D"/>
    <w:rsid w:val="00DD06CD"/>
    <w:rsid w:val="00DD08CF"/>
    <w:rsid w:val="00DD123F"/>
    <w:rsid w:val="00DD12A0"/>
    <w:rsid w:val="00DD162D"/>
    <w:rsid w:val="00DD16C6"/>
    <w:rsid w:val="00DD17A3"/>
    <w:rsid w:val="00DD17D5"/>
    <w:rsid w:val="00DD2113"/>
    <w:rsid w:val="00DD22F5"/>
    <w:rsid w:val="00DD2DE9"/>
    <w:rsid w:val="00DD3394"/>
    <w:rsid w:val="00DD3526"/>
    <w:rsid w:val="00DD3707"/>
    <w:rsid w:val="00DD3757"/>
    <w:rsid w:val="00DD38D5"/>
    <w:rsid w:val="00DD39CC"/>
    <w:rsid w:val="00DD3A57"/>
    <w:rsid w:val="00DD3D4F"/>
    <w:rsid w:val="00DD4291"/>
    <w:rsid w:val="00DD42D0"/>
    <w:rsid w:val="00DD4724"/>
    <w:rsid w:val="00DD4D4D"/>
    <w:rsid w:val="00DD53BE"/>
    <w:rsid w:val="00DD5ABC"/>
    <w:rsid w:val="00DD5CC0"/>
    <w:rsid w:val="00DD5FB6"/>
    <w:rsid w:val="00DD62D8"/>
    <w:rsid w:val="00DD673D"/>
    <w:rsid w:val="00DD6852"/>
    <w:rsid w:val="00DD68DF"/>
    <w:rsid w:val="00DD6F5D"/>
    <w:rsid w:val="00DD7017"/>
    <w:rsid w:val="00DD704F"/>
    <w:rsid w:val="00DD7286"/>
    <w:rsid w:val="00DD74DE"/>
    <w:rsid w:val="00DD76CF"/>
    <w:rsid w:val="00DD77A8"/>
    <w:rsid w:val="00DD7BA5"/>
    <w:rsid w:val="00DD7CC0"/>
    <w:rsid w:val="00DD7EF7"/>
    <w:rsid w:val="00DD7F83"/>
    <w:rsid w:val="00DE00B2"/>
    <w:rsid w:val="00DE0504"/>
    <w:rsid w:val="00DE0807"/>
    <w:rsid w:val="00DE0851"/>
    <w:rsid w:val="00DE0F86"/>
    <w:rsid w:val="00DE1026"/>
    <w:rsid w:val="00DE102A"/>
    <w:rsid w:val="00DE1233"/>
    <w:rsid w:val="00DE15AF"/>
    <w:rsid w:val="00DE17CC"/>
    <w:rsid w:val="00DE196C"/>
    <w:rsid w:val="00DE1BA7"/>
    <w:rsid w:val="00DE1DC4"/>
    <w:rsid w:val="00DE1E6C"/>
    <w:rsid w:val="00DE1F62"/>
    <w:rsid w:val="00DE2243"/>
    <w:rsid w:val="00DE2387"/>
    <w:rsid w:val="00DE28FA"/>
    <w:rsid w:val="00DE290F"/>
    <w:rsid w:val="00DE3154"/>
    <w:rsid w:val="00DE3351"/>
    <w:rsid w:val="00DE359A"/>
    <w:rsid w:val="00DE35AB"/>
    <w:rsid w:val="00DE36F6"/>
    <w:rsid w:val="00DE3CF4"/>
    <w:rsid w:val="00DE3FFA"/>
    <w:rsid w:val="00DE4027"/>
    <w:rsid w:val="00DE454E"/>
    <w:rsid w:val="00DE4801"/>
    <w:rsid w:val="00DE4EAA"/>
    <w:rsid w:val="00DE519B"/>
    <w:rsid w:val="00DE5631"/>
    <w:rsid w:val="00DE5850"/>
    <w:rsid w:val="00DE5911"/>
    <w:rsid w:val="00DE591A"/>
    <w:rsid w:val="00DE59BA"/>
    <w:rsid w:val="00DE5AA9"/>
    <w:rsid w:val="00DE5FB6"/>
    <w:rsid w:val="00DE615A"/>
    <w:rsid w:val="00DE615B"/>
    <w:rsid w:val="00DE64B4"/>
    <w:rsid w:val="00DE6502"/>
    <w:rsid w:val="00DE6C39"/>
    <w:rsid w:val="00DE6D19"/>
    <w:rsid w:val="00DE6D38"/>
    <w:rsid w:val="00DE6EAF"/>
    <w:rsid w:val="00DE71EB"/>
    <w:rsid w:val="00DE767C"/>
    <w:rsid w:val="00DE7DAA"/>
    <w:rsid w:val="00DF002E"/>
    <w:rsid w:val="00DF0063"/>
    <w:rsid w:val="00DF035F"/>
    <w:rsid w:val="00DF058D"/>
    <w:rsid w:val="00DF0AFB"/>
    <w:rsid w:val="00DF0DED"/>
    <w:rsid w:val="00DF1075"/>
    <w:rsid w:val="00DF1327"/>
    <w:rsid w:val="00DF1563"/>
    <w:rsid w:val="00DF1740"/>
    <w:rsid w:val="00DF1B12"/>
    <w:rsid w:val="00DF1DFF"/>
    <w:rsid w:val="00DF1E15"/>
    <w:rsid w:val="00DF1E8D"/>
    <w:rsid w:val="00DF2016"/>
    <w:rsid w:val="00DF2068"/>
    <w:rsid w:val="00DF215E"/>
    <w:rsid w:val="00DF23E5"/>
    <w:rsid w:val="00DF296C"/>
    <w:rsid w:val="00DF2AEC"/>
    <w:rsid w:val="00DF2F11"/>
    <w:rsid w:val="00DF305B"/>
    <w:rsid w:val="00DF30D4"/>
    <w:rsid w:val="00DF34FE"/>
    <w:rsid w:val="00DF387C"/>
    <w:rsid w:val="00DF388A"/>
    <w:rsid w:val="00DF4211"/>
    <w:rsid w:val="00DF464F"/>
    <w:rsid w:val="00DF46F1"/>
    <w:rsid w:val="00DF486C"/>
    <w:rsid w:val="00DF494F"/>
    <w:rsid w:val="00DF49B9"/>
    <w:rsid w:val="00DF4A41"/>
    <w:rsid w:val="00DF4CA8"/>
    <w:rsid w:val="00DF540C"/>
    <w:rsid w:val="00DF5C2D"/>
    <w:rsid w:val="00DF5C64"/>
    <w:rsid w:val="00DF63FF"/>
    <w:rsid w:val="00DF6805"/>
    <w:rsid w:val="00DF6C22"/>
    <w:rsid w:val="00DF7710"/>
    <w:rsid w:val="00DF7790"/>
    <w:rsid w:val="00DF78A8"/>
    <w:rsid w:val="00DF7926"/>
    <w:rsid w:val="00DF7954"/>
    <w:rsid w:val="00DF7CD9"/>
    <w:rsid w:val="00E003A2"/>
    <w:rsid w:val="00E006F5"/>
    <w:rsid w:val="00E00A45"/>
    <w:rsid w:val="00E0104A"/>
    <w:rsid w:val="00E01445"/>
    <w:rsid w:val="00E0165D"/>
    <w:rsid w:val="00E0187D"/>
    <w:rsid w:val="00E01AE0"/>
    <w:rsid w:val="00E01C02"/>
    <w:rsid w:val="00E01C3F"/>
    <w:rsid w:val="00E01DA2"/>
    <w:rsid w:val="00E01EA8"/>
    <w:rsid w:val="00E02031"/>
    <w:rsid w:val="00E02442"/>
    <w:rsid w:val="00E0255B"/>
    <w:rsid w:val="00E02635"/>
    <w:rsid w:val="00E02C1F"/>
    <w:rsid w:val="00E02E30"/>
    <w:rsid w:val="00E03112"/>
    <w:rsid w:val="00E035A8"/>
    <w:rsid w:val="00E03885"/>
    <w:rsid w:val="00E03B3B"/>
    <w:rsid w:val="00E03C3E"/>
    <w:rsid w:val="00E04157"/>
    <w:rsid w:val="00E042D1"/>
    <w:rsid w:val="00E042F6"/>
    <w:rsid w:val="00E04B05"/>
    <w:rsid w:val="00E04BDC"/>
    <w:rsid w:val="00E050D8"/>
    <w:rsid w:val="00E050E1"/>
    <w:rsid w:val="00E056A7"/>
    <w:rsid w:val="00E059CC"/>
    <w:rsid w:val="00E05F0A"/>
    <w:rsid w:val="00E06066"/>
    <w:rsid w:val="00E06796"/>
    <w:rsid w:val="00E067C7"/>
    <w:rsid w:val="00E0688D"/>
    <w:rsid w:val="00E06912"/>
    <w:rsid w:val="00E06DCE"/>
    <w:rsid w:val="00E0743C"/>
    <w:rsid w:val="00E07675"/>
    <w:rsid w:val="00E07A75"/>
    <w:rsid w:val="00E07CCF"/>
    <w:rsid w:val="00E07EA5"/>
    <w:rsid w:val="00E102B1"/>
    <w:rsid w:val="00E103BE"/>
    <w:rsid w:val="00E10411"/>
    <w:rsid w:val="00E10583"/>
    <w:rsid w:val="00E108C4"/>
    <w:rsid w:val="00E10DAC"/>
    <w:rsid w:val="00E10E1D"/>
    <w:rsid w:val="00E113DF"/>
    <w:rsid w:val="00E117C4"/>
    <w:rsid w:val="00E117C8"/>
    <w:rsid w:val="00E11B15"/>
    <w:rsid w:val="00E11C97"/>
    <w:rsid w:val="00E11DE3"/>
    <w:rsid w:val="00E11EB5"/>
    <w:rsid w:val="00E11F55"/>
    <w:rsid w:val="00E12672"/>
    <w:rsid w:val="00E127C5"/>
    <w:rsid w:val="00E12C91"/>
    <w:rsid w:val="00E12F49"/>
    <w:rsid w:val="00E13131"/>
    <w:rsid w:val="00E132EA"/>
    <w:rsid w:val="00E13347"/>
    <w:rsid w:val="00E1369B"/>
    <w:rsid w:val="00E13799"/>
    <w:rsid w:val="00E138EF"/>
    <w:rsid w:val="00E13904"/>
    <w:rsid w:val="00E1392E"/>
    <w:rsid w:val="00E13C25"/>
    <w:rsid w:val="00E13D89"/>
    <w:rsid w:val="00E13F9E"/>
    <w:rsid w:val="00E13FFD"/>
    <w:rsid w:val="00E14092"/>
    <w:rsid w:val="00E141B4"/>
    <w:rsid w:val="00E143DD"/>
    <w:rsid w:val="00E143FB"/>
    <w:rsid w:val="00E14410"/>
    <w:rsid w:val="00E14592"/>
    <w:rsid w:val="00E14758"/>
    <w:rsid w:val="00E14907"/>
    <w:rsid w:val="00E14961"/>
    <w:rsid w:val="00E14D67"/>
    <w:rsid w:val="00E151CA"/>
    <w:rsid w:val="00E15368"/>
    <w:rsid w:val="00E153F8"/>
    <w:rsid w:val="00E156B0"/>
    <w:rsid w:val="00E15B7F"/>
    <w:rsid w:val="00E15B8A"/>
    <w:rsid w:val="00E16229"/>
    <w:rsid w:val="00E16286"/>
    <w:rsid w:val="00E16522"/>
    <w:rsid w:val="00E1666C"/>
    <w:rsid w:val="00E168FE"/>
    <w:rsid w:val="00E16EF3"/>
    <w:rsid w:val="00E16F46"/>
    <w:rsid w:val="00E17037"/>
    <w:rsid w:val="00E172F6"/>
    <w:rsid w:val="00E17423"/>
    <w:rsid w:val="00E1771E"/>
    <w:rsid w:val="00E17771"/>
    <w:rsid w:val="00E17C3D"/>
    <w:rsid w:val="00E17CBB"/>
    <w:rsid w:val="00E200E8"/>
    <w:rsid w:val="00E20113"/>
    <w:rsid w:val="00E2017C"/>
    <w:rsid w:val="00E20388"/>
    <w:rsid w:val="00E20656"/>
    <w:rsid w:val="00E206CE"/>
    <w:rsid w:val="00E20C34"/>
    <w:rsid w:val="00E20ED0"/>
    <w:rsid w:val="00E21753"/>
    <w:rsid w:val="00E21991"/>
    <w:rsid w:val="00E21C0F"/>
    <w:rsid w:val="00E21C4B"/>
    <w:rsid w:val="00E21D54"/>
    <w:rsid w:val="00E22048"/>
    <w:rsid w:val="00E2242A"/>
    <w:rsid w:val="00E22A2E"/>
    <w:rsid w:val="00E237A0"/>
    <w:rsid w:val="00E23AD4"/>
    <w:rsid w:val="00E23E90"/>
    <w:rsid w:val="00E2402B"/>
    <w:rsid w:val="00E2404E"/>
    <w:rsid w:val="00E24137"/>
    <w:rsid w:val="00E244A6"/>
    <w:rsid w:val="00E2491E"/>
    <w:rsid w:val="00E249B1"/>
    <w:rsid w:val="00E24B6E"/>
    <w:rsid w:val="00E24D84"/>
    <w:rsid w:val="00E24FA8"/>
    <w:rsid w:val="00E25246"/>
    <w:rsid w:val="00E2542D"/>
    <w:rsid w:val="00E25772"/>
    <w:rsid w:val="00E259C1"/>
    <w:rsid w:val="00E25DCE"/>
    <w:rsid w:val="00E261AE"/>
    <w:rsid w:val="00E26221"/>
    <w:rsid w:val="00E263FC"/>
    <w:rsid w:val="00E2681F"/>
    <w:rsid w:val="00E271ED"/>
    <w:rsid w:val="00E27275"/>
    <w:rsid w:val="00E2788F"/>
    <w:rsid w:val="00E27A01"/>
    <w:rsid w:val="00E27CA6"/>
    <w:rsid w:val="00E27DF9"/>
    <w:rsid w:val="00E27E64"/>
    <w:rsid w:val="00E27EC1"/>
    <w:rsid w:val="00E27F97"/>
    <w:rsid w:val="00E300CB"/>
    <w:rsid w:val="00E30408"/>
    <w:rsid w:val="00E30543"/>
    <w:rsid w:val="00E30841"/>
    <w:rsid w:val="00E30B14"/>
    <w:rsid w:val="00E30BBF"/>
    <w:rsid w:val="00E30C09"/>
    <w:rsid w:val="00E30E57"/>
    <w:rsid w:val="00E31935"/>
    <w:rsid w:val="00E319D1"/>
    <w:rsid w:val="00E3225E"/>
    <w:rsid w:val="00E3246A"/>
    <w:rsid w:val="00E32537"/>
    <w:rsid w:val="00E328CB"/>
    <w:rsid w:val="00E32CF3"/>
    <w:rsid w:val="00E32D1D"/>
    <w:rsid w:val="00E32D2C"/>
    <w:rsid w:val="00E32E72"/>
    <w:rsid w:val="00E32F43"/>
    <w:rsid w:val="00E3332E"/>
    <w:rsid w:val="00E33B48"/>
    <w:rsid w:val="00E33CD3"/>
    <w:rsid w:val="00E33D3F"/>
    <w:rsid w:val="00E33FA3"/>
    <w:rsid w:val="00E3402C"/>
    <w:rsid w:val="00E3426A"/>
    <w:rsid w:val="00E343CB"/>
    <w:rsid w:val="00E3462A"/>
    <w:rsid w:val="00E34767"/>
    <w:rsid w:val="00E3491A"/>
    <w:rsid w:val="00E349B1"/>
    <w:rsid w:val="00E34A10"/>
    <w:rsid w:val="00E34BED"/>
    <w:rsid w:val="00E34D6F"/>
    <w:rsid w:val="00E35010"/>
    <w:rsid w:val="00E35360"/>
    <w:rsid w:val="00E35440"/>
    <w:rsid w:val="00E3564C"/>
    <w:rsid w:val="00E356E2"/>
    <w:rsid w:val="00E3582D"/>
    <w:rsid w:val="00E35DD4"/>
    <w:rsid w:val="00E35E47"/>
    <w:rsid w:val="00E367E9"/>
    <w:rsid w:val="00E36A26"/>
    <w:rsid w:val="00E36A36"/>
    <w:rsid w:val="00E36A55"/>
    <w:rsid w:val="00E36A7A"/>
    <w:rsid w:val="00E36B9F"/>
    <w:rsid w:val="00E36EFA"/>
    <w:rsid w:val="00E371FC"/>
    <w:rsid w:val="00E372C0"/>
    <w:rsid w:val="00E373A5"/>
    <w:rsid w:val="00E37DA4"/>
    <w:rsid w:val="00E40240"/>
    <w:rsid w:val="00E406FC"/>
    <w:rsid w:val="00E40792"/>
    <w:rsid w:val="00E40980"/>
    <w:rsid w:val="00E40C8E"/>
    <w:rsid w:val="00E41141"/>
    <w:rsid w:val="00E414BA"/>
    <w:rsid w:val="00E414FA"/>
    <w:rsid w:val="00E41673"/>
    <w:rsid w:val="00E41CD7"/>
    <w:rsid w:val="00E41E5E"/>
    <w:rsid w:val="00E424E8"/>
    <w:rsid w:val="00E426CF"/>
    <w:rsid w:val="00E427EA"/>
    <w:rsid w:val="00E4291B"/>
    <w:rsid w:val="00E42A25"/>
    <w:rsid w:val="00E431F3"/>
    <w:rsid w:val="00E4349E"/>
    <w:rsid w:val="00E43523"/>
    <w:rsid w:val="00E438E3"/>
    <w:rsid w:val="00E43983"/>
    <w:rsid w:val="00E43AD1"/>
    <w:rsid w:val="00E43C7B"/>
    <w:rsid w:val="00E44202"/>
    <w:rsid w:val="00E4430D"/>
    <w:rsid w:val="00E44450"/>
    <w:rsid w:val="00E448B2"/>
    <w:rsid w:val="00E44925"/>
    <w:rsid w:val="00E449D7"/>
    <w:rsid w:val="00E44EFF"/>
    <w:rsid w:val="00E45130"/>
    <w:rsid w:val="00E45437"/>
    <w:rsid w:val="00E457B0"/>
    <w:rsid w:val="00E461DE"/>
    <w:rsid w:val="00E466A3"/>
    <w:rsid w:val="00E4693E"/>
    <w:rsid w:val="00E46A17"/>
    <w:rsid w:val="00E46DF0"/>
    <w:rsid w:val="00E470A8"/>
    <w:rsid w:val="00E47266"/>
    <w:rsid w:val="00E47365"/>
    <w:rsid w:val="00E473D5"/>
    <w:rsid w:val="00E47828"/>
    <w:rsid w:val="00E47919"/>
    <w:rsid w:val="00E47FBA"/>
    <w:rsid w:val="00E5011C"/>
    <w:rsid w:val="00E50938"/>
    <w:rsid w:val="00E50D4B"/>
    <w:rsid w:val="00E50E5C"/>
    <w:rsid w:val="00E513DE"/>
    <w:rsid w:val="00E514BF"/>
    <w:rsid w:val="00E51A6B"/>
    <w:rsid w:val="00E51BDF"/>
    <w:rsid w:val="00E51C91"/>
    <w:rsid w:val="00E51D72"/>
    <w:rsid w:val="00E51FC5"/>
    <w:rsid w:val="00E52024"/>
    <w:rsid w:val="00E52272"/>
    <w:rsid w:val="00E5229F"/>
    <w:rsid w:val="00E52540"/>
    <w:rsid w:val="00E5277A"/>
    <w:rsid w:val="00E52803"/>
    <w:rsid w:val="00E52821"/>
    <w:rsid w:val="00E52876"/>
    <w:rsid w:val="00E529E4"/>
    <w:rsid w:val="00E53211"/>
    <w:rsid w:val="00E5331A"/>
    <w:rsid w:val="00E53322"/>
    <w:rsid w:val="00E53570"/>
    <w:rsid w:val="00E5381C"/>
    <w:rsid w:val="00E53D60"/>
    <w:rsid w:val="00E53D84"/>
    <w:rsid w:val="00E53ED1"/>
    <w:rsid w:val="00E53EFE"/>
    <w:rsid w:val="00E54199"/>
    <w:rsid w:val="00E54289"/>
    <w:rsid w:val="00E54331"/>
    <w:rsid w:val="00E54CED"/>
    <w:rsid w:val="00E551C6"/>
    <w:rsid w:val="00E55664"/>
    <w:rsid w:val="00E5585C"/>
    <w:rsid w:val="00E55874"/>
    <w:rsid w:val="00E55988"/>
    <w:rsid w:val="00E56110"/>
    <w:rsid w:val="00E56567"/>
    <w:rsid w:val="00E5677B"/>
    <w:rsid w:val="00E56892"/>
    <w:rsid w:val="00E56F43"/>
    <w:rsid w:val="00E56FDE"/>
    <w:rsid w:val="00E57251"/>
    <w:rsid w:val="00E57282"/>
    <w:rsid w:val="00E57329"/>
    <w:rsid w:val="00E57353"/>
    <w:rsid w:val="00E574E3"/>
    <w:rsid w:val="00E577DE"/>
    <w:rsid w:val="00E57CF3"/>
    <w:rsid w:val="00E57DAA"/>
    <w:rsid w:val="00E57EE8"/>
    <w:rsid w:val="00E60023"/>
    <w:rsid w:val="00E605B3"/>
    <w:rsid w:val="00E606DA"/>
    <w:rsid w:val="00E60A9D"/>
    <w:rsid w:val="00E60B2D"/>
    <w:rsid w:val="00E60D5A"/>
    <w:rsid w:val="00E60DB8"/>
    <w:rsid w:val="00E60DFE"/>
    <w:rsid w:val="00E60E51"/>
    <w:rsid w:val="00E61050"/>
    <w:rsid w:val="00E6142B"/>
    <w:rsid w:val="00E61472"/>
    <w:rsid w:val="00E61AE0"/>
    <w:rsid w:val="00E61BEC"/>
    <w:rsid w:val="00E61EE6"/>
    <w:rsid w:val="00E62675"/>
    <w:rsid w:val="00E6268C"/>
    <w:rsid w:val="00E63047"/>
    <w:rsid w:val="00E6305B"/>
    <w:rsid w:val="00E63507"/>
    <w:rsid w:val="00E6352D"/>
    <w:rsid w:val="00E63A2E"/>
    <w:rsid w:val="00E6445A"/>
    <w:rsid w:val="00E648D1"/>
    <w:rsid w:val="00E64AA7"/>
    <w:rsid w:val="00E64BE0"/>
    <w:rsid w:val="00E64CB0"/>
    <w:rsid w:val="00E64DA4"/>
    <w:rsid w:val="00E64F28"/>
    <w:rsid w:val="00E65043"/>
    <w:rsid w:val="00E653C9"/>
    <w:rsid w:val="00E654F1"/>
    <w:rsid w:val="00E6577C"/>
    <w:rsid w:val="00E65813"/>
    <w:rsid w:val="00E65853"/>
    <w:rsid w:val="00E6585D"/>
    <w:rsid w:val="00E65B78"/>
    <w:rsid w:val="00E65F73"/>
    <w:rsid w:val="00E660BF"/>
    <w:rsid w:val="00E6612E"/>
    <w:rsid w:val="00E662D7"/>
    <w:rsid w:val="00E6650D"/>
    <w:rsid w:val="00E66B2E"/>
    <w:rsid w:val="00E66B63"/>
    <w:rsid w:val="00E66D51"/>
    <w:rsid w:val="00E67091"/>
    <w:rsid w:val="00E6710F"/>
    <w:rsid w:val="00E67142"/>
    <w:rsid w:val="00E671EC"/>
    <w:rsid w:val="00E6728F"/>
    <w:rsid w:val="00E672CF"/>
    <w:rsid w:val="00E67377"/>
    <w:rsid w:val="00E673A2"/>
    <w:rsid w:val="00E67439"/>
    <w:rsid w:val="00E6750D"/>
    <w:rsid w:val="00E676C3"/>
    <w:rsid w:val="00E67BE0"/>
    <w:rsid w:val="00E67EF6"/>
    <w:rsid w:val="00E7054A"/>
    <w:rsid w:val="00E705B6"/>
    <w:rsid w:val="00E708B7"/>
    <w:rsid w:val="00E70CF4"/>
    <w:rsid w:val="00E71295"/>
    <w:rsid w:val="00E717A5"/>
    <w:rsid w:val="00E71DD4"/>
    <w:rsid w:val="00E72130"/>
    <w:rsid w:val="00E72277"/>
    <w:rsid w:val="00E724CB"/>
    <w:rsid w:val="00E7261B"/>
    <w:rsid w:val="00E7327C"/>
    <w:rsid w:val="00E73697"/>
    <w:rsid w:val="00E73DEE"/>
    <w:rsid w:val="00E73ED0"/>
    <w:rsid w:val="00E740AB"/>
    <w:rsid w:val="00E748B0"/>
    <w:rsid w:val="00E74B3F"/>
    <w:rsid w:val="00E74DBB"/>
    <w:rsid w:val="00E74F16"/>
    <w:rsid w:val="00E75461"/>
    <w:rsid w:val="00E754C7"/>
    <w:rsid w:val="00E7560C"/>
    <w:rsid w:val="00E75B46"/>
    <w:rsid w:val="00E76426"/>
    <w:rsid w:val="00E764D1"/>
    <w:rsid w:val="00E76514"/>
    <w:rsid w:val="00E76529"/>
    <w:rsid w:val="00E76539"/>
    <w:rsid w:val="00E76662"/>
    <w:rsid w:val="00E76697"/>
    <w:rsid w:val="00E76B7C"/>
    <w:rsid w:val="00E76D2F"/>
    <w:rsid w:val="00E76F86"/>
    <w:rsid w:val="00E7705A"/>
    <w:rsid w:val="00E77094"/>
    <w:rsid w:val="00E772B0"/>
    <w:rsid w:val="00E772FA"/>
    <w:rsid w:val="00E773B4"/>
    <w:rsid w:val="00E773C2"/>
    <w:rsid w:val="00E773C8"/>
    <w:rsid w:val="00E77904"/>
    <w:rsid w:val="00E77D2D"/>
    <w:rsid w:val="00E801C7"/>
    <w:rsid w:val="00E802AE"/>
    <w:rsid w:val="00E812ED"/>
    <w:rsid w:val="00E813CE"/>
    <w:rsid w:val="00E81462"/>
    <w:rsid w:val="00E8152B"/>
    <w:rsid w:val="00E815D4"/>
    <w:rsid w:val="00E81964"/>
    <w:rsid w:val="00E81B57"/>
    <w:rsid w:val="00E81D4C"/>
    <w:rsid w:val="00E81ED0"/>
    <w:rsid w:val="00E82DDD"/>
    <w:rsid w:val="00E83053"/>
    <w:rsid w:val="00E833F5"/>
    <w:rsid w:val="00E83446"/>
    <w:rsid w:val="00E83801"/>
    <w:rsid w:val="00E839AF"/>
    <w:rsid w:val="00E83A60"/>
    <w:rsid w:val="00E83F09"/>
    <w:rsid w:val="00E8409F"/>
    <w:rsid w:val="00E841C5"/>
    <w:rsid w:val="00E8470F"/>
    <w:rsid w:val="00E85024"/>
    <w:rsid w:val="00E852E0"/>
    <w:rsid w:val="00E85402"/>
    <w:rsid w:val="00E86018"/>
    <w:rsid w:val="00E860DF"/>
    <w:rsid w:val="00E86397"/>
    <w:rsid w:val="00E865CA"/>
    <w:rsid w:val="00E8666C"/>
    <w:rsid w:val="00E867BD"/>
    <w:rsid w:val="00E868F3"/>
    <w:rsid w:val="00E869A8"/>
    <w:rsid w:val="00E86C4D"/>
    <w:rsid w:val="00E86CE4"/>
    <w:rsid w:val="00E86F14"/>
    <w:rsid w:val="00E86F3F"/>
    <w:rsid w:val="00E86F62"/>
    <w:rsid w:val="00E87394"/>
    <w:rsid w:val="00E8768A"/>
    <w:rsid w:val="00E876D9"/>
    <w:rsid w:val="00E879F5"/>
    <w:rsid w:val="00E90BF3"/>
    <w:rsid w:val="00E90DA1"/>
    <w:rsid w:val="00E91ACB"/>
    <w:rsid w:val="00E92604"/>
    <w:rsid w:val="00E926F0"/>
    <w:rsid w:val="00E92737"/>
    <w:rsid w:val="00E927DA"/>
    <w:rsid w:val="00E92945"/>
    <w:rsid w:val="00E92BAC"/>
    <w:rsid w:val="00E92CF1"/>
    <w:rsid w:val="00E92E56"/>
    <w:rsid w:val="00E933DE"/>
    <w:rsid w:val="00E936E7"/>
    <w:rsid w:val="00E9382D"/>
    <w:rsid w:val="00E938B2"/>
    <w:rsid w:val="00E93A54"/>
    <w:rsid w:val="00E93C87"/>
    <w:rsid w:val="00E941BE"/>
    <w:rsid w:val="00E9439F"/>
    <w:rsid w:val="00E9441C"/>
    <w:rsid w:val="00E94929"/>
    <w:rsid w:val="00E94D4A"/>
    <w:rsid w:val="00E95232"/>
    <w:rsid w:val="00E952CE"/>
    <w:rsid w:val="00E953D4"/>
    <w:rsid w:val="00E9550F"/>
    <w:rsid w:val="00E95623"/>
    <w:rsid w:val="00E95641"/>
    <w:rsid w:val="00E9587D"/>
    <w:rsid w:val="00E95B08"/>
    <w:rsid w:val="00E95E89"/>
    <w:rsid w:val="00E96227"/>
    <w:rsid w:val="00E96634"/>
    <w:rsid w:val="00E96C5C"/>
    <w:rsid w:val="00E96D8B"/>
    <w:rsid w:val="00E96E30"/>
    <w:rsid w:val="00E96EBE"/>
    <w:rsid w:val="00E97117"/>
    <w:rsid w:val="00E975DD"/>
    <w:rsid w:val="00E976BC"/>
    <w:rsid w:val="00E97877"/>
    <w:rsid w:val="00E978B6"/>
    <w:rsid w:val="00E97988"/>
    <w:rsid w:val="00E97C91"/>
    <w:rsid w:val="00E97CD1"/>
    <w:rsid w:val="00E97D5B"/>
    <w:rsid w:val="00E97ECD"/>
    <w:rsid w:val="00EA01A2"/>
    <w:rsid w:val="00EA01DE"/>
    <w:rsid w:val="00EA0352"/>
    <w:rsid w:val="00EA039C"/>
    <w:rsid w:val="00EA0520"/>
    <w:rsid w:val="00EA0C81"/>
    <w:rsid w:val="00EA0F5C"/>
    <w:rsid w:val="00EA0FA4"/>
    <w:rsid w:val="00EA114F"/>
    <w:rsid w:val="00EA15F8"/>
    <w:rsid w:val="00EA167E"/>
    <w:rsid w:val="00EA18AA"/>
    <w:rsid w:val="00EA18C9"/>
    <w:rsid w:val="00EA191A"/>
    <w:rsid w:val="00EA1AF4"/>
    <w:rsid w:val="00EA1E9A"/>
    <w:rsid w:val="00EA2039"/>
    <w:rsid w:val="00EA2609"/>
    <w:rsid w:val="00EA2802"/>
    <w:rsid w:val="00EA2ADE"/>
    <w:rsid w:val="00EA2C68"/>
    <w:rsid w:val="00EA3046"/>
    <w:rsid w:val="00EA30C8"/>
    <w:rsid w:val="00EA340A"/>
    <w:rsid w:val="00EA3848"/>
    <w:rsid w:val="00EA3922"/>
    <w:rsid w:val="00EA39BA"/>
    <w:rsid w:val="00EA3C45"/>
    <w:rsid w:val="00EA3F18"/>
    <w:rsid w:val="00EA4076"/>
    <w:rsid w:val="00EA410E"/>
    <w:rsid w:val="00EA41AD"/>
    <w:rsid w:val="00EA4207"/>
    <w:rsid w:val="00EA42EF"/>
    <w:rsid w:val="00EA45DB"/>
    <w:rsid w:val="00EA460E"/>
    <w:rsid w:val="00EA47AD"/>
    <w:rsid w:val="00EA4A1D"/>
    <w:rsid w:val="00EA4BB5"/>
    <w:rsid w:val="00EA4C95"/>
    <w:rsid w:val="00EA575A"/>
    <w:rsid w:val="00EA5940"/>
    <w:rsid w:val="00EA5AA4"/>
    <w:rsid w:val="00EA5F76"/>
    <w:rsid w:val="00EA5FB2"/>
    <w:rsid w:val="00EA62B0"/>
    <w:rsid w:val="00EA6569"/>
    <w:rsid w:val="00EA6587"/>
    <w:rsid w:val="00EA65BF"/>
    <w:rsid w:val="00EA6678"/>
    <w:rsid w:val="00EA6968"/>
    <w:rsid w:val="00EA6A36"/>
    <w:rsid w:val="00EA6B32"/>
    <w:rsid w:val="00EA7306"/>
    <w:rsid w:val="00EA7318"/>
    <w:rsid w:val="00EA7843"/>
    <w:rsid w:val="00EA7DA7"/>
    <w:rsid w:val="00EA7DEF"/>
    <w:rsid w:val="00EA7F88"/>
    <w:rsid w:val="00EB01A3"/>
    <w:rsid w:val="00EB031F"/>
    <w:rsid w:val="00EB03C6"/>
    <w:rsid w:val="00EB03CA"/>
    <w:rsid w:val="00EB07A0"/>
    <w:rsid w:val="00EB0EC0"/>
    <w:rsid w:val="00EB1033"/>
    <w:rsid w:val="00EB139D"/>
    <w:rsid w:val="00EB147F"/>
    <w:rsid w:val="00EB165F"/>
    <w:rsid w:val="00EB179D"/>
    <w:rsid w:val="00EB17D6"/>
    <w:rsid w:val="00EB1AC9"/>
    <w:rsid w:val="00EB1AEC"/>
    <w:rsid w:val="00EB1D99"/>
    <w:rsid w:val="00EB207B"/>
    <w:rsid w:val="00EB224B"/>
    <w:rsid w:val="00EB2273"/>
    <w:rsid w:val="00EB258B"/>
    <w:rsid w:val="00EB2643"/>
    <w:rsid w:val="00EB284C"/>
    <w:rsid w:val="00EB2850"/>
    <w:rsid w:val="00EB2858"/>
    <w:rsid w:val="00EB2960"/>
    <w:rsid w:val="00EB2C48"/>
    <w:rsid w:val="00EB2FAA"/>
    <w:rsid w:val="00EB3291"/>
    <w:rsid w:val="00EB3517"/>
    <w:rsid w:val="00EB357B"/>
    <w:rsid w:val="00EB3814"/>
    <w:rsid w:val="00EB3E8D"/>
    <w:rsid w:val="00EB42BB"/>
    <w:rsid w:val="00EB42E2"/>
    <w:rsid w:val="00EB437F"/>
    <w:rsid w:val="00EB4395"/>
    <w:rsid w:val="00EB456F"/>
    <w:rsid w:val="00EB46C7"/>
    <w:rsid w:val="00EB4C44"/>
    <w:rsid w:val="00EB4C9F"/>
    <w:rsid w:val="00EB533D"/>
    <w:rsid w:val="00EB550A"/>
    <w:rsid w:val="00EB5BA8"/>
    <w:rsid w:val="00EB62F0"/>
    <w:rsid w:val="00EB630D"/>
    <w:rsid w:val="00EB6382"/>
    <w:rsid w:val="00EB65CE"/>
    <w:rsid w:val="00EB65E3"/>
    <w:rsid w:val="00EB6875"/>
    <w:rsid w:val="00EB6B23"/>
    <w:rsid w:val="00EB6BD2"/>
    <w:rsid w:val="00EB6C73"/>
    <w:rsid w:val="00EB6D42"/>
    <w:rsid w:val="00EB6EDB"/>
    <w:rsid w:val="00EB7198"/>
    <w:rsid w:val="00EB744B"/>
    <w:rsid w:val="00EB76F4"/>
    <w:rsid w:val="00EB7C60"/>
    <w:rsid w:val="00EB7D06"/>
    <w:rsid w:val="00EB7E68"/>
    <w:rsid w:val="00EB7E80"/>
    <w:rsid w:val="00EC02E1"/>
    <w:rsid w:val="00EC02ED"/>
    <w:rsid w:val="00EC0632"/>
    <w:rsid w:val="00EC06AB"/>
    <w:rsid w:val="00EC073F"/>
    <w:rsid w:val="00EC07C4"/>
    <w:rsid w:val="00EC094B"/>
    <w:rsid w:val="00EC1064"/>
    <w:rsid w:val="00EC10B9"/>
    <w:rsid w:val="00EC11AB"/>
    <w:rsid w:val="00EC152F"/>
    <w:rsid w:val="00EC16D0"/>
    <w:rsid w:val="00EC178D"/>
    <w:rsid w:val="00EC18A4"/>
    <w:rsid w:val="00EC1B0B"/>
    <w:rsid w:val="00EC1C90"/>
    <w:rsid w:val="00EC208C"/>
    <w:rsid w:val="00EC2437"/>
    <w:rsid w:val="00EC2575"/>
    <w:rsid w:val="00EC29ED"/>
    <w:rsid w:val="00EC2F0A"/>
    <w:rsid w:val="00EC32EE"/>
    <w:rsid w:val="00EC368D"/>
    <w:rsid w:val="00EC378D"/>
    <w:rsid w:val="00EC389B"/>
    <w:rsid w:val="00EC3F04"/>
    <w:rsid w:val="00EC42EC"/>
    <w:rsid w:val="00EC45F8"/>
    <w:rsid w:val="00EC46B5"/>
    <w:rsid w:val="00EC4AC6"/>
    <w:rsid w:val="00EC4B7B"/>
    <w:rsid w:val="00EC4D5E"/>
    <w:rsid w:val="00EC5348"/>
    <w:rsid w:val="00EC5682"/>
    <w:rsid w:val="00EC5AC2"/>
    <w:rsid w:val="00EC5B34"/>
    <w:rsid w:val="00EC5BB1"/>
    <w:rsid w:val="00EC5CB4"/>
    <w:rsid w:val="00EC5DE1"/>
    <w:rsid w:val="00EC5E8F"/>
    <w:rsid w:val="00EC5EA1"/>
    <w:rsid w:val="00EC636C"/>
    <w:rsid w:val="00EC6859"/>
    <w:rsid w:val="00EC694B"/>
    <w:rsid w:val="00EC6B6F"/>
    <w:rsid w:val="00EC6BE5"/>
    <w:rsid w:val="00EC7202"/>
    <w:rsid w:val="00EC74F3"/>
    <w:rsid w:val="00EC7A12"/>
    <w:rsid w:val="00EC7A76"/>
    <w:rsid w:val="00EC7AB2"/>
    <w:rsid w:val="00EC7D4D"/>
    <w:rsid w:val="00ED0E90"/>
    <w:rsid w:val="00ED12BC"/>
    <w:rsid w:val="00ED1E82"/>
    <w:rsid w:val="00ED218D"/>
    <w:rsid w:val="00ED22EA"/>
    <w:rsid w:val="00ED251A"/>
    <w:rsid w:val="00ED3062"/>
    <w:rsid w:val="00ED30B5"/>
    <w:rsid w:val="00ED30FA"/>
    <w:rsid w:val="00ED33BA"/>
    <w:rsid w:val="00ED3418"/>
    <w:rsid w:val="00ED36B8"/>
    <w:rsid w:val="00ED373B"/>
    <w:rsid w:val="00ED3895"/>
    <w:rsid w:val="00ED3BE8"/>
    <w:rsid w:val="00ED3E2D"/>
    <w:rsid w:val="00ED3EFD"/>
    <w:rsid w:val="00ED418E"/>
    <w:rsid w:val="00ED44AA"/>
    <w:rsid w:val="00ED4A1A"/>
    <w:rsid w:val="00ED55C5"/>
    <w:rsid w:val="00ED5A44"/>
    <w:rsid w:val="00ED5A56"/>
    <w:rsid w:val="00ED5AEB"/>
    <w:rsid w:val="00ED5AED"/>
    <w:rsid w:val="00ED5B68"/>
    <w:rsid w:val="00ED5D2D"/>
    <w:rsid w:val="00ED5EA5"/>
    <w:rsid w:val="00ED5ED8"/>
    <w:rsid w:val="00ED5F0D"/>
    <w:rsid w:val="00ED603C"/>
    <w:rsid w:val="00ED60CB"/>
    <w:rsid w:val="00ED628F"/>
    <w:rsid w:val="00ED6645"/>
    <w:rsid w:val="00ED6F31"/>
    <w:rsid w:val="00ED7364"/>
    <w:rsid w:val="00ED78D4"/>
    <w:rsid w:val="00ED795B"/>
    <w:rsid w:val="00ED7970"/>
    <w:rsid w:val="00ED7A34"/>
    <w:rsid w:val="00ED7DE4"/>
    <w:rsid w:val="00ED7E83"/>
    <w:rsid w:val="00ED7E8C"/>
    <w:rsid w:val="00EE0247"/>
    <w:rsid w:val="00EE0445"/>
    <w:rsid w:val="00EE0921"/>
    <w:rsid w:val="00EE09EE"/>
    <w:rsid w:val="00EE0AC1"/>
    <w:rsid w:val="00EE0C65"/>
    <w:rsid w:val="00EE0D40"/>
    <w:rsid w:val="00EE0DBC"/>
    <w:rsid w:val="00EE106B"/>
    <w:rsid w:val="00EE111D"/>
    <w:rsid w:val="00EE13DA"/>
    <w:rsid w:val="00EE15FF"/>
    <w:rsid w:val="00EE1693"/>
    <w:rsid w:val="00EE1757"/>
    <w:rsid w:val="00EE1B06"/>
    <w:rsid w:val="00EE1DFD"/>
    <w:rsid w:val="00EE1EFF"/>
    <w:rsid w:val="00EE1F65"/>
    <w:rsid w:val="00EE1FB0"/>
    <w:rsid w:val="00EE223B"/>
    <w:rsid w:val="00EE2661"/>
    <w:rsid w:val="00EE2833"/>
    <w:rsid w:val="00EE2960"/>
    <w:rsid w:val="00EE2BCA"/>
    <w:rsid w:val="00EE2C28"/>
    <w:rsid w:val="00EE2EFA"/>
    <w:rsid w:val="00EE300E"/>
    <w:rsid w:val="00EE316F"/>
    <w:rsid w:val="00EE317B"/>
    <w:rsid w:val="00EE3895"/>
    <w:rsid w:val="00EE39EB"/>
    <w:rsid w:val="00EE3B20"/>
    <w:rsid w:val="00EE3F0E"/>
    <w:rsid w:val="00EE3F8A"/>
    <w:rsid w:val="00EE44B0"/>
    <w:rsid w:val="00EE46BE"/>
    <w:rsid w:val="00EE474C"/>
    <w:rsid w:val="00EE486E"/>
    <w:rsid w:val="00EE4A09"/>
    <w:rsid w:val="00EE4C02"/>
    <w:rsid w:val="00EE5209"/>
    <w:rsid w:val="00EE54E9"/>
    <w:rsid w:val="00EE5585"/>
    <w:rsid w:val="00EE5692"/>
    <w:rsid w:val="00EE5A65"/>
    <w:rsid w:val="00EE5B83"/>
    <w:rsid w:val="00EE61D6"/>
    <w:rsid w:val="00EE63DC"/>
    <w:rsid w:val="00EE6653"/>
    <w:rsid w:val="00EE6980"/>
    <w:rsid w:val="00EE6DF0"/>
    <w:rsid w:val="00EE7491"/>
    <w:rsid w:val="00EE7659"/>
    <w:rsid w:val="00EE781E"/>
    <w:rsid w:val="00EE7AB1"/>
    <w:rsid w:val="00EE7DD3"/>
    <w:rsid w:val="00EE7E1A"/>
    <w:rsid w:val="00EE7EC9"/>
    <w:rsid w:val="00EE7F42"/>
    <w:rsid w:val="00EF01A0"/>
    <w:rsid w:val="00EF0CFD"/>
    <w:rsid w:val="00EF1570"/>
    <w:rsid w:val="00EF183F"/>
    <w:rsid w:val="00EF19B1"/>
    <w:rsid w:val="00EF20EB"/>
    <w:rsid w:val="00EF2200"/>
    <w:rsid w:val="00EF28DF"/>
    <w:rsid w:val="00EF2991"/>
    <w:rsid w:val="00EF2A31"/>
    <w:rsid w:val="00EF2A3C"/>
    <w:rsid w:val="00EF2B4E"/>
    <w:rsid w:val="00EF2E6A"/>
    <w:rsid w:val="00EF312D"/>
    <w:rsid w:val="00EF33BF"/>
    <w:rsid w:val="00EF389F"/>
    <w:rsid w:val="00EF3A4B"/>
    <w:rsid w:val="00EF41DC"/>
    <w:rsid w:val="00EF4486"/>
    <w:rsid w:val="00EF47B7"/>
    <w:rsid w:val="00EF4982"/>
    <w:rsid w:val="00EF4B8A"/>
    <w:rsid w:val="00EF4FC8"/>
    <w:rsid w:val="00EF5154"/>
    <w:rsid w:val="00EF5195"/>
    <w:rsid w:val="00EF520F"/>
    <w:rsid w:val="00EF5419"/>
    <w:rsid w:val="00EF569F"/>
    <w:rsid w:val="00EF59FC"/>
    <w:rsid w:val="00EF5A2F"/>
    <w:rsid w:val="00EF5C70"/>
    <w:rsid w:val="00EF6378"/>
    <w:rsid w:val="00EF6562"/>
    <w:rsid w:val="00EF66FE"/>
    <w:rsid w:val="00EF6872"/>
    <w:rsid w:val="00EF6D1A"/>
    <w:rsid w:val="00EF6FCC"/>
    <w:rsid w:val="00EF7020"/>
    <w:rsid w:val="00EF70F1"/>
    <w:rsid w:val="00EF71CF"/>
    <w:rsid w:val="00EF73C9"/>
    <w:rsid w:val="00EF7431"/>
    <w:rsid w:val="00EF747B"/>
    <w:rsid w:val="00EF7D3C"/>
    <w:rsid w:val="00EF7EB2"/>
    <w:rsid w:val="00EF7F9A"/>
    <w:rsid w:val="00F00249"/>
    <w:rsid w:val="00F00438"/>
    <w:rsid w:val="00F00523"/>
    <w:rsid w:val="00F00691"/>
    <w:rsid w:val="00F007B5"/>
    <w:rsid w:val="00F00816"/>
    <w:rsid w:val="00F00A4E"/>
    <w:rsid w:val="00F00C20"/>
    <w:rsid w:val="00F00DF0"/>
    <w:rsid w:val="00F00E01"/>
    <w:rsid w:val="00F00EB5"/>
    <w:rsid w:val="00F01294"/>
    <w:rsid w:val="00F0150B"/>
    <w:rsid w:val="00F0154B"/>
    <w:rsid w:val="00F022FE"/>
    <w:rsid w:val="00F0232D"/>
    <w:rsid w:val="00F025D2"/>
    <w:rsid w:val="00F02C63"/>
    <w:rsid w:val="00F031BB"/>
    <w:rsid w:val="00F033D2"/>
    <w:rsid w:val="00F034AC"/>
    <w:rsid w:val="00F03762"/>
    <w:rsid w:val="00F03C3E"/>
    <w:rsid w:val="00F0406A"/>
    <w:rsid w:val="00F04657"/>
    <w:rsid w:val="00F04703"/>
    <w:rsid w:val="00F04A59"/>
    <w:rsid w:val="00F04B54"/>
    <w:rsid w:val="00F04D8C"/>
    <w:rsid w:val="00F053E9"/>
    <w:rsid w:val="00F0580E"/>
    <w:rsid w:val="00F05BF6"/>
    <w:rsid w:val="00F05DCB"/>
    <w:rsid w:val="00F05E8A"/>
    <w:rsid w:val="00F060AA"/>
    <w:rsid w:val="00F062C6"/>
    <w:rsid w:val="00F0638B"/>
    <w:rsid w:val="00F065C7"/>
    <w:rsid w:val="00F069AE"/>
    <w:rsid w:val="00F06E9E"/>
    <w:rsid w:val="00F073BF"/>
    <w:rsid w:val="00F077E2"/>
    <w:rsid w:val="00F07D03"/>
    <w:rsid w:val="00F1009F"/>
    <w:rsid w:val="00F10357"/>
    <w:rsid w:val="00F107E7"/>
    <w:rsid w:val="00F10ACB"/>
    <w:rsid w:val="00F10E8A"/>
    <w:rsid w:val="00F10E9B"/>
    <w:rsid w:val="00F10F32"/>
    <w:rsid w:val="00F10F56"/>
    <w:rsid w:val="00F10F7F"/>
    <w:rsid w:val="00F11116"/>
    <w:rsid w:val="00F11198"/>
    <w:rsid w:val="00F111DE"/>
    <w:rsid w:val="00F115C5"/>
    <w:rsid w:val="00F116E3"/>
    <w:rsid w:val="00F11853"/>
    <w:rsid w:val="00F118DE"/>
    <w:rsid w:val="00F11AF4"/>
    <w:rsid w:val="00F12187"/>
    <w:rsid w:val="00F12258"/>
    <w:rsid w:val="00F12405"/>
    <w:rsid w:val="00F125F7"/>
    <w:rsid w:val="00F126EB"/>
    <w:rsid w:val="00F127BE"/>
    <w:rsid w:val="00F1323A"/>
    <w:rsid w:val="00F132FA"/>
    <w:rsid w:val="00F13532"/>
    <w:rsid w:val="00F1368E"/>
    <w:rsid w:val="00F13732"/>
    <w:rsid w:val="00F13A27"/>
    <w:rsid w:val="00F13A52"/>
    <w:rsid w:val="00F13DEC"/>
    <w:rsid w:val="00F13FCE"/>
    <w:rsid w:val="00F14000"/>
    <w:rsid w:val="00F14038"/>
    <w:rsid w:val="00F1419D"/>
    <w:rsid w:val="00F1431D"/>
    <w:rsid w:val="00F143FE"/>
    <w:rsid w:val="00F145E5"/>
    <w:rsid w:val="00F149D3"/>
    <w:rsid w:val="00F14C9D"/>
    <w:rsid w:val="00F14D62"/>
    <w:rsid w:val="00F14DE0"/>
    <w:rsid w:val="00F14FFA"/>
    <w:rsid w:val="00F157EE"/>
    <w:rsid w:val="00F15807"/>
    <w:rsid w:val="00F1591C"/>
    <w:rsid w:val="00F15CB1"/>
    <w:rsid w:val="00F15E78"/>
    <w:rsid w:val="00F15F62"/>
    <w:rsid w:val="00F16332"/>
    <w:rsid w:val="00F163BE"/>
    <w:rsid w:val="00F164C2"/>
    <w:rsid w:val="00F16595"/>
    <w:rsid w:val="00F16705"/>
    <w:rsid w:val="00F16EAC"/>
    <w:rsid w:val="00F1710C"/>
    <w:rsid w:val="00F17608"/>
    <w:rsid w:val="00F177BB"/>
    <w:rsid w:val="00F17857"/>
    <w:rsid w:val="00F179FD"/>
    <w:rsid w:val="00F17C3D"/>
    <w:rsid w:val="00F17EFF"/>
    <w:rsid w:val="00F17F13"/>
    <w:rsid w:val="00F201C0"/>
    <w:rsid w:val="00F20325"/>
    <w:rsid w:val="00F206D8"/>
    <w:rsid w:val="00F20898"/>
    <w:rsid w:val="00F20D75"/>
    <w:rsid w:val="00F20E0E"/>
    <w:rsid w:val="00F21146"/>
    <w:rsid w:val="00F2150B"/>
    <w:rsid w:val="00F216C8"/>
    <w:rsid w:val="00F217D1"/>
    <w:rsid w:val="00F21934"/>
    <w:rsid w:val="00F21AB3"/>
    <w:rsid w:val="00F21DFC"/>
    <w:rsid w:val="00F21E42"/>
    <w:rsid w:val="00F2203B"/>
    <w:rsid w:val="00F22293"/>
    <w:rsid w:val="00F225B6"/>
    <w:rsid w:val="00F22C90"/>
    <w:rsid w:val="00F23194"/>
    <w:rsid w:val="00F23258"/>
    <w:rsid w:val="00F232BD"/>
    <w:rsid w:val="00F23585"/>
    <w:rsid w:val="00F2395E"/>
    <w:rsid w:val="00F2399B"/>
    <w:rsid w:val="00F23C13"/>
    <w:rsid w:val="00F23CC8"/>
    <w:rsid w:val="00F23ED5"/>
    <w:rsid w:val="00F23F09"/>
    <w:rsid w:val="00F23FFD"/>
    <w:rsid w:val="00F241DA"/>
    <w:rsid w:val="00F242D8"/>
    <w:rsid w:val="00F24673"/>
    <w:rsid w:val="00F24817"/>
    <w:rsid w:val="00F24B5E"/>
    <w:rsid w:val="00F24BA9"/>
    <w:rsid w:val="00F24E4E"/>
    <w:rsid w:val="00F2507C"/>
    <w:rsid w:val="00F2516B"/>
    <w:rsid w:val="00F252C2"/>
    <w:rsid w:val="00F259F1"/>
    <w:rsid w:val="00F25A14"/>
    <w:rsid w:val="00F25BE6"/>
    <w:rsid w:val="00F25D71"/>
    <w:rsid w:val="00F2611F"/>
    <w:rsid w:val="00F26309"/>
    <w:rsid w:val="00F2643F"/>
    <w:rsid w:val="00F2677A"/>
    <w:rsid w:val="00F26B4A"/>
    <w:rsid w:val="00F26BD4"/>
    <w:rsid w:val="00F26D1D"/>
    <w:rsid w:val="00F26E23"/>
    <w:rsid w:val="00F26E27"/>
    <w:rsid w:val="00F26EB1"/>
    <w:rsid w:val="00F27058"/>
    <w:rsid w:val="00F277ED"/>
    <w:rsid w:val="00F27E84"/>
    <w:rsid w:val="00F3003A"/>
    <w:rsid w:val="00F30195"/>
    <w:rsid w:val="00F30218"/>
    <w:rsid w:val="00F303A5"/>
    <w:rsid w:val="00F30682"/>
    <w:rsid w:val="00F307AE"/>
    <w:rsid w:val="00F30AD6"/>
    <w:rsid w:val="00F30B49"/>
    <w:rsid w:val="00F30D7F"/>
    <w:rsid w:val="00F31036"/>
    <w:rsid w:val="00F31231"/>
    <w:rsid w:val="00F312CC"/>
    <w:rsid w:val="00F3134F"/>
    <w:rsid w:val="00F314DB"/>
    <w:rsid w:val="00F31708"/>
    <w:rsid w:val="00F317A8"/>
    <w:rsid w:val="00F31CDA"/>
    <w:rsid w:val="00F3203F"/>
    <w:rsid w:val="00F3224F"/>
    <w:rsid w:val="00F32389"/>
    <w:rsid w:val="00F323C0"/>
    <w:rsid w:val="00F32673"/>
    <w:rsid w:val="00F32AC1"/>
    <w:rsid w:val="00F32B6A"/>
    <w:rsid w:val="00F32B92"/>
    <w:rsid w:val="00F32C4B"/>
    <w:rsid w:val="00F32D94"/>
    <w:rsid w:val="00F3320B"/>
    <w:rsid w:val="00F332C5"/>
    <w:rsid w:val="00F334EF"/>
    <w:rsid w:val="00F33569"/>
    <w:rsid w:val="00F3367C"/>
    <w:rsid w:val="00F336C6"/>
    <w:rsid w:val="00F338CE"/>
    <w:rsid w:val="00F3399E"/>
    <w:rsid w:val="00F339BB"/>
    <w:rsid w:val="00F33D3A"/>
    <w:rsid w:val="00F33E0A"/>
    <w:rsid w:val="00F340DA"/>
    <w:rsid w:val="00F34186"/>
    <w:rsid w:val="00F34411"/>
    <w:rsid w:val="00F344CD"/>
    <w:rsid w:val="00F34692"/>
    <w:rsid w:val="00F35057"/>
    <w:rsid w:val="00F35655"/>
    <w:rsid w:val="00F3582A"/>
    <w:rsid w:val="00F359CE"/>
    <w:rsid w:val="00F35E15"/>
    <w:rsid w:val="00F361E7"/>
    <w:rsid w:val="00F365D5"/>
    <w:rsid w:val="00F36A56"/>
    <w:rsid w:val="00F36D9F"/>
    <w:rsid w:val="00F37450"/>
    <w:rsid w:val="00F374A3"/>
    <w:rsid w:val="00F3752F"/>
    <w:rsid w:val="00F37711"/>
    <w:rsid w:val="00F377B9"/>
    <w:rsid w:val="00F37917"/>
    <w:rsid w:val="00F379F4"/>
    <w:rsid w:val="00F37EEF"/>
    <w:rsid w:val="00F4011D"/>
    <w:rsid w:val="00F401EB"/>
    <w:rsid w:val="00F4020A"/>
    <w:rsid w:val="00F40279"/>
    <w:rsid w:val="00F40382"/>
    <w:rsid w:val="00F40423"/>
    <w:rsid w:val="00F404E2"/>
    <w:rsid w:val="00F405C4"/>
    <w:rsid w:val="00F40974"/>
    <w:rsid w:val="00F40C39"/>
    <w:rsid w:val="00F40C91"/>
    <w:rsid w:val="00F40E24"/>
    <w:rsid w:val="00F40E3D"/>
    <w:rsid w:val="00F40F1D"/>
    <w:rsid w:val="00F41C5B"/>
    <w:rsid w:val="00F41CCE"/>
    <w:rsid w:val="00F41DF4"/>
    <w:rsid w:val="00F41EA1"/>
    <w:rsid w:val="00F420B5"/>
    <w:rsid w:val="00F422A3"/>
    <w:rsid w:val="00F42316"/>
    <w:rsid w:val="00F423AC"/>
    <w:rsid w:val="00F425EC"/>
    <w:rsid w:val="00F42685"/>
    <w:rsid w:val="00F42D42"/>
    <w:rsid w:val="00F42DD7"/>
    <w:rsid w:val="00F43491"/>
    <w:rsid w:val="00F438B6"/>
    <w:rsid w:val="00F4393C"/>
    <w:rsid w:val="00F439A5"/>
    <w:rsid w:val="00F43A9E"/>
    <w:rsid w:val="00F43E7D"/>
    <w:rsid w:val="00F441FB"/>
    <w:rsid w:val="00F4427A"/>
    <w:rsid w:val="00F4443C"/>
    <w:rsid w:val="00F44636"/>
    <w:rsid w:val="00F44904"/>
    <w:rsid w:val="00F44B18"/>
    <w:rsid w:val="00F44BF8"/>
    <w:rsid w:val="00F44C75"/>
    <w:rsid w:val="00F45022"/>
    <w:rsid w:val="00F452A6"/>
    <w:rsid w:val="00F45492"/>
    <w:rsid w:val="00F454D7"/>
    <w:rsid w:val="00F459CA"/>
    <w:rsid w:val="00F45A4C"/>
    <w:rsid w:val="00F45C10"/>
    <w:rsid w:val="00F45D62"/>
    <w:rsid w:val="00F45FA1"/>
    <w:rsid w:val="00F462F1"/>
    <w:rsid w:val="00F46301"/>
    <w:rsid w:val="00F4684B"/>
    <w:rsid w:val="00F46E96"/>
    <w:rsid w:val="00F47212"/>
    <w:rsid w:val="00F477E4"/>
    <w:rsid w:val="00F503C3"/>
    <w:rsid w:val="00F50889"/>
    <w:rsid w:val="00F509E6"/>
    <w:rsid w:val="00F50B9A"/>
    <w:rsid w:val="00F50DFB"/>
    <w:rsid w:val="00F50E69"/>
    <w:rsid w:val="00F5110C"/>
    <w:rsid w:val="00F51274"/>
    <w:rsid w:val="00F519E0"/>
    <w:rsid w:val="00F51E4A"/>
    <w:rsid w:val="00F51E67"/>
    <w:rsid w:val="00F51EDC"/>
    <w:rsid w:val="00F51F40"/>
    <w:rsid w:val="00F5227D"/>
    <w:rsid w:val="00F523A2"/>
    <w:rsid w:val="00F52688"/>
    <w:rsid w:val="00F52B30"/>
    <w:rsid w:val="00F52BA8"/>
    <w:rsid w:val="00F52EDA"/>
    <w:rsid w:val="00F52F22"/>
    <w:rsid w:val="00F530FB"/>
    <w:rsid w:val="00F531A3"/>
    <w:rsid w:val="00F531F3"/>
    <w:rsid w:val="00F5333B"/>
    <w:rsid w:val="00F53551"/>
    <w:rsid w:val="00F53671"/>
    <w:rsid w:val="00F536B8"/>
    <w:rsid w:val="00F53BCE"/>
    <w:rsid w:val="00F545A4"/>
    <w:rsid w:val="00F54B62"/>
    <w:rsid w:val="00F55202"/>
    <w:rsid w:val="00F5550E"/>
    <w:rsid w:val="00F55A56"/>
    <w:rsid w:val="00F55A59"/>
    <w:rsid w:val="00F55AEB"/>
    <w:rsid w:val="00F55F64"/>
    <w:rsid w:val="00F562F7"/>
    <w:rsid w:val="00F5639F"/>
    <w:rsid w:val="00F56478"/>
    <w:rsid w:val="00F56628"/>
    <w:rsid w:val="00F56F4E"/>
    <w:rsid w:val="00F57148"/>
    <w:rsid w:val="00F57592"/>
    <w:rsid w:val="00F5764B"/>
    <w:rsid w:val="00F576B7"/>
    <w:rsid w:val="00F6045C"/>
    <w:rsid w:val="00F606BA"/>
    <w:rsid w:val="00F6084E"/>
    <w:rsid w:val="00F60CE3"/>
    <w:rsid w:val="00F6129F"/>
    <w:rsid w:val="00F61481"/>
    <w:rsid w:val="00F614FD"/>
    <w:rsid w:val="00F6160F"/>
    <w:rsid w:val="00F61A56"/>
    <w:rsid w:val="00F61CFD"/>
    <w:rsid w:val="00F61D00"/>
    <w:rsid w:val="00F61D26"/>
    <w:rsid w:val="00F61E17"/>
    <w:rsid w:val="00F62153"/>
    <w:rsid w:val="00F6266F"/>
    <w:rsid w:val="00F6288B"/>
    <w:rsid w:val="00F62A41"/>
    <w:rsid w:val="00F62C5D"/>
    <w:rsid w:val="00F62E37"/>
    <w:rsid w:val="00F6308B"/>
    <w:rsid w:val="00F634B2"/>
    <w:rsid w:val="00F63813"/>
    <w:rsid w:val="00F639D2"/>
    <w:rsid w:val="00F63ACF"/>
    <w:rsid w:val="00F63ED3"/>
    <w:rsid w:val="00F63EE0"/>
    <w:rsid w:val="00F6402E"/>
    <w:rsid w:val="00F64847"/>
    <w:rsid w:val="00F64C9E"/>
    <w:rsid w:val="00F64E4C"/>
    <w:rsid w:val="00F64EE3"/>
    <w:rsid w:val="00F65AF4"/>
    <w:rsid w:val="00F65D74"/>
    <w:rsid w:val="00F65F11"/>
    <w:rsid w:val="00F65FC3"/>
    <w:rsid w:val="00F664B1"/>
    <w:rsid w:val="00F6674B"/>
    <w:rsid w:val="00F6695C"/>
    <w:rsid w:val="00F66AF2"/>
    <w:rsid w:val="00F66BA1"/>
    <w:rsid w:val="00F66E5B"/>
    <w:rsid w:val="00F67081"/>
    <w:rsid w:val="00F6757B"/>
    <w:rsid w:val="00F677ED"/>
    <w:rsid w:val="00F6781C"/>
    <w:rsid w:val="00F67AEA"/>
    <w:rsid w:val="00F67CAE"/>
    <w:rsid w:val="00F700CB"/>
    <w:rsid w:val="00F701F8"/>
    <w:rsid w:val="00F704B5"/>
    <w:rsid w:val="00F70510"/>
    <w:rsid w:val="00F709C5"/>
    <w:rsid w:val="00F70AB6"/>
    <w:rsid w:val="00F70D1F"/>
    <w:rsid w:val="00F70E51"/>
    <w:rsid w:val="00F70F19"/>
    <w:rsid w:val="00F71035"/>
    <w:rsid w:val="00F7144A"/>
    <w:rsid w:val="00F7164C"/>
    <w:rsid w:val="00F716B1"/>
    <w:rsid w:val="00F71723"/>
    <w:rsid w:val="00F71741"/>
    <w:rsid w:val="00F71786"/>
    <w:rsid w:val="00F71818"/>
    <w:rsid w:val="00F71DF5"/>
    <w:rsid w:val="00F71EEC"/>
    <w:rsid w:val="00F71FB4"/>
    <w:rsid w:val="00F726E2"/>
    <w:rsid w:val="00F7287C"/>
    <w:rsid w:val="00F72C14"/>
    <w:rsid w:val="00F72D83"/>
    <w:rsid w:val="00F72EE6"/>
    <w:rsid w:val="00F730E9"/>
    <w:rsid w:val="00F73801"/>
    <w:rsid w:val="00F73916"/>
    <w:rsid w:val="00F739F1"/>
    <w:rsid w:val="00F73A93"/>
    <w:rsid w:val="00F73C32"/>
    <w:rsid w:val="00F73C34"/>
    <w:rsid w:val="00F74190"/>
    <w:rsid w:val="00F7492F"/>
    <w:rsid w:val="00F74A03"/>
    <w:rsid w:val="00F74AD6"/>
    <w:rsid w:val="00F74BA8"/>
    <w:rsid w:val="00F74F0E"/>
    <w:rsid w:val="00F754C0"/>
    <w:rsid w:val="00F755E4"/>
    <w:rsid w:val="00F75FFD"/>
    <w:rsid w:val="00F76124"/>
    <w:rsid w:val="00F76188"/>
    <w:rsid w:val="00F76B82"/>
    <w:rsid w:val="00F76EBB"/>
    <w:rsid w:val="00F77365"/>
    <w:rsid w:val="00F7736F"/>
    <w:rsid w:val="00F779C7"/>
    <w:rsid w:val="00F77A46"/>
    <w:rsid w:val="00F77A70"/>
    <w:rsid w:val="00F77AEC"/>
    <w:rsid w:val="00F77FA1"/>
    <w:rsid w:val="00F800C7"/>
    <w:rsid w:val="00F80256"/>
    <w:rsid w:val="00F802E6"/>
    <w:rsid w:val="00F80367"/>
    <w:rsid w:val="00F80466"/>
    <w:rsid w:val="00F8069D"/>
    <w:rsid w:val="00F806C8"/>
    <w:rsid w:val="00F8073A"/>
    <w:rsid w:val="00F8075D"/>
    <w:rsid w:val="00F807C8"/>
    <w:rsid w:val="00F809D1"/>
    <w:rsid w:val="00F80CF8"/>
    <w:rsid w:val="00F80F20"/>
    <w:rsid w:val="00F8125C"/>
    <w:rsid w:val="00F8133B"/>
    <w:rsid w:val="00F813DC"/>
    <w:rsid w:val="00F8142C"/>
    <w:rsid w:val="00F81599"/>
    <w:rsid w:val="00F81649"/>
    <w:rsid w:val="00F81985"/>
    <w:rsid w:val="00F819E4"/>
    <w:rsid w:val="00F81FC6"/>
    <w:rsid w:val="00F82073"/>
    <w:rsid w:val="00F826F1"/>
    <w:rsid w:val="00F82C30"/>
    <w:rsid w:val="00F83341"/>
    <w:rsid w:val="00F8339D"/>
    <w:rsid w:val="00F834BB"/>
    <w:rsid w:val="00F8371E"/>
    <w:rsid w:val="00F83A28"/>
    <w:rsid w:val="00F83A53"/>
    <w:rsid w:val="00F83CB0"/>
    <w:rsid w:val="00F84148"/>
    <w:rsid w:val="00F841FA"/>
    <w:rsid w:val="00F846A4"/>
    <w:rsid w:val="00F84AB3"/>
    <w:rsid w:val="00F84C03"/>
    <w:rsid w:val="00F84C05"/>
    <w:rsid w:val="00F84D30"/>
    <w:rsid w:val="00F84DCC"/>
    <w:rsid w:val="00F851B0"/>
    <w:rsid w:val="00F85432"/>
    <w:rsid w:val="00F85A11"/>
    <w:rsid w:val="00F85C37"/>
    <w:rsid w:val="00F85DBC"/>
    <w:rsid w:val="00F86119"/>
    <w:rsid w:val="00F86122"/>
    <w:rsid w:val="00F86438"/>
    <w:rsid w:val="00F866DF"/>
    <w:rsid w:val="00F86B8C"/>
    <w:rsid w:val="00F86CBE"/>
    <w:rsid w:val="00F86EF9"/>
    <w:rsid w:val="00F870A9"/>
    <w:rsid w:val="00F870EE"/>
    <w:rsid w:val="00F87204"/>
    <w:rsid w:val="00F87A48"/>
    <w:rsid w:val="00F87BEF"/>
    <w:rsid w:val="00F87C93"/>
    <w:rsid w:val="00F90066"/>
    <w:rsid w:val="00F9016F"/>
    <w:rsid w:val="00F90301"/>
    <w:rsid w:val="00F9076A"/>
    <w:rsid w:val="00F90913"/>
    <w:rsid w:val="00F9115A"/>
    <w:rsid w:val="00F9123C"/>
    <w:rsid w:val="00F916AC"/>
    <w:rsid w:val="00F91850"/>
    <w:rsid w:val="00F91A6B"/>
    <w:rsid w:val="00F91C94"/>
    <w:rsid w:val="00F92460"/>
    <w:rsid w:val="00F9254B"/>
    <w:rsid w:val="00F9264C"/>
    <w:rsid w:val="00F92D11"/>
    <w:rsid w:val="00F93015"/>
    <w:rsid w:val="00F93200"/>
    <w:rsid w:val="00F93222"/>
    <w:rsid w:val="00F933B0"/>
    <w:rsid w:val="00F934D7"/>
    <w:rsid w:val="00F936CC"/>
    <w:rsid w:val="00F93AE7"/>
    <w:rsid w:val="00F94140"/>
    <w:rsid w:val="00F944B8"/>
    <w:rsid w:val="00F9480D"/>
    <w:rsid w:val="00F9484B"/>
    <w:rsid w:val="00F94D5C"/>
    <w:rsid w:val="00F9525F"/>
    <w:rsid w:val="00F954AC"/>
    <w:rsid w:val="00F9575B"/>
    <w:rsid w:val="00F95A4E"/>
    <w:rsid w:val="00F95BEB"/>
    <w:rsid w:val="00F95BEC"/>
    <w:rsid w:val="00F961DE"/>
    <w:rsid w:val="00F96317"/>
    <w:rsid w:val="00F965ED"/>
    <w:rsid w:val="00F966DB"/>
    <w:rsid w:val="00F968A8"/>
    <w:rsid w:val="00F968F9"/>
    <w:rsid w:val="00F969B3"/>
    <w:rsid w:val="00F96C0B"/>
    <w:rsid w:val="00F96C88"/>
    <w:rsid w:val="00F96EEB"/>
    <w:rsid w:val="00F9781E"/>
    <w:rsid w:val="00F978A8"/>
    <w:rsid w:val="00F9795B"/>
    <w:rsid w:val="00F97C0F"/>
    <w:rsid w:val="00F97DFD"/>
    <w:rsid w:val="00F97F85"/>
    <w:rsid w:val="00F97FC6"/>
    <w:rsid w:val="00FA000A"/>
    <w:rsid w:val="00FA000B"/>
    <w:rsid w:val="00FA0022"/>
    <w:rsid w:val="00FA0175"/>
    <w:rsid w:val="00FA03D1"/>
    <w:rsid w:val="00FA0421"/>
    <w:rsid w:val="00FA0684"/>
    <w:rsid w:val="00FA0929"/>
    <w:rsid w:val="00FA0938"/>
    <w:rsid w:val="00FA0FFC"/>
    <w:rsid w:val="00FA1258"/>
    <w:rsid w:val="00FA1300"/>
    <w:rsid w:val="00FA167A"/>
    <w:rsid w:val="00FA178C"/>
    <w:rsid w:val="00FA18F0"/>
    <w:rsid w:val="00FA2017"/>
    <w:rsid w:val="00FA21CA"/>
    <w:rsid w:val="00FA2487"/>
    <w:rsid w:val="00FA2B32"/>
    <w:rsid w:val="00FA2EF1"/>
    <w:rsid w:val="00FA2FF6"/>
    <w:rsid w:val="00FA3390"/>
    <w:rsid w:val="00FA3701"/>
    <w:rsid w:val="00FA3702"/>
    <w:rsid w:val="00FA3945"/>
    <w:rsid w:val="00FA3E67"/>
    <w:rsid w:val="00FA487A"/>
    <w:rsid w:val="00FA4ABC"/>
    <w:rsid w:val="00FA4CE4"/>
    <w:rsid w:val="00FA4D1A"/>
    <w:rsid w:val="00FA4D97"/>
    <w:rsid w:val="00FA53EF"/>
    <w:rsid w:val="00FA55CC"/>
    <w:rsid w:val="00FA59E4"/>
    <w:rsid w:val="00FA5A29"/>
    <w:rsid w:val="00FA5AF2"/>
    <w:rsid w:val="00FA5CED"/>
    <w:rsid w:val="00FA5DBD"/>
    <w:rsid w:val="00FA5DF1"/>
    <w:rsid w:val="00FA5E41"/>
    <w:rsid w:val="00FA5F20"/>
    <w:rsid w:val="00FA604C"/>
    <w:rsid w:val="00FA605A"/>
    <w:rsid w:val="00FA6113"/>
    <w:rsid w:val="00FA6138"/>
    <w:rsid w:val="00FA675A"/>
    <w:rsid w:val="00FA688A"/>
    <w:rsid w:val="00FA696E"/>
    <w:rsid w:val="00FA6AFE"/>
    <w:rsid w:val="00FA6B6C"/>
    <w:rsid w:val="00FA73BB"/>
    <w:rsid w:val="00FA75FB"/>
    <w:rsid w:val="00FA773F"/>
    <w:rsid w:val="00FA77B4"/>
    <w:rsid w:val="00FB0049"/>
    <w:rsid w:val="00FB010E"/>
    <w:rsid w:val="00FB03FB"/>
    <w:rsid w:val="00FB092D"/>
    <w:rsid w:val="00FB0CFE"/>
    <w:rsid w:val="00FB0EE9"/>
    <w:rsid w:val="00FB0FF2"/>
    <w:rsid w:val="00FB11D6"/>
    <w:rsid w:val="00FB125D"/>
    <w:rsid w:val="00FB1293"/>
    <w:rsid w:val="00FB152C"/>
    <w:rsid w:val="00FB1638"/>
    <w:rsid w:val="00FB167F"/>
    <w:rsid w:val="00FB1A69"/>
    <w:rsid w:val="00FB1B7F"/>
    <w:rsid w:val="00FB1C4C"/>
    <w:rsid w:val="00FB21CD"/>
    <w:rsid w:val="00FB22E7"/>
    <w:rsid w:val="00FB2588"/>
    <w:rsid w:val="00FB2CE7"/>
    <w:rsid w:val="00FB31ED"/>
    <w:rsid w:val="00FB36DD"/>
    <w:rsid w:val="00FB379E"/>
    <w:rsid w:val="00FB3A4C"/>
    <w:rsid w:val="00FB3C49"/>
    <w:rsid w:val="00FB4533"/>
    <w:rsid w:val="00FB4635"/>
    <w:rsid w:val="00FB488C"/>
    <w:rsid w:val="00FB4B27"/>
    <w:rsid w:val="00FB4E3B"/>
    <w:rsid w:val="00FB4F24"/>
    <w:rsid w:val="00FB5535"/>
    <w:rsid w:val="00FB59CF"/>
    <w:rsid w:val="00FB59D2"/>
    <w:rsid w:val="00FB5BBC"/>
    <w:rsid w:val="00FB5EA0"/>
    <w:rsid w:val="00FB5ECB"/>
    <w:rsid w:val="00FB6246"/>
    <w:rsid w:val="00FB6665"/>
    <w:rsid w:val="00FB686D"/>
    <w:rsid w:val="00FB69A1"/>
    <w:rsid w:val="00FB70F5"/>
    <w:rsid w:val="00FB7211"/>
    <w:rsid w:val="00FB748B"/>
    <w:rsid w:val="00FB7857"/>
    <w:rsid w:val="00FB7A98"/>
    <w:rsid w:val="00FB7AEB"/>
    <w:rsid w:val="00FB7EFB"/>
    <w:rsid w:val="00FC01E5"/>
    <w:rsid w:val="00FC028E"/>
    <w:rsid w:val="00FC03E2"/>
    <w:rsid w:val="00FC0673"/>
    <w:rsid w:val="00FC0B1F"/>
    <w:rsid w:val="00FC0E36"/>
    <w:rsid w:val="00FC0F09"/>
    <w:rsid w:val="00FC1010"/>
    <w:rsid w:val="00FC1085"/>
    <w:rsid w:val="00FC10CD"/>
    <w:rsid w:val="00FC113C"/>
    <w:rsid w:val="00FC1225"/>
    <w:rsid w:val="00FC1658"/>
    <w:rsid w:val="00FC194F"/>
    <w:rsid w:val="00FC1F58"/>
    <w:rsid w:val="00FC1F92"/>
    <w:rsid w:val="00FC2013"/>
    <w:rsid w:val="00FC203A"/>
    <w:rsid w:val="00FC2527"/>
    <w:rsid w:val="00FC2788"/>
    <w:rsid w:val="00FC2A78"/>
    <w:rsid w:val="00FC2C67"/>
    <w:rsid w:val="00FC2F30"/>
    <w:rsid w:val="00FC2F8B"/>
    <w:rsid w:val="00FC3084"/>
    <w:rsid w:val="00FC32F9"/>
    <w:rsid w:val="00FC365F"/>
    <w:rsid w:val="00FC394E"/>
    <w:rsid w:val="00FC3B99"/>
    <w:rsid w:val="00FC3CAE"/>
    <w:rsid w:val="00FC3E11"/>
    <w:rsid w:val="00FC401F"/>
    <w:rsid w:val="00FC43F5"/>
    <w:rsid w:val="00FC4696"/>
    <w:rsid w:val="00FC48B2"/>
    <w:rsid w:val="00FC4C21"/>
    <w:rsid w:val="00FC4C3D"/>
    <w:rsid w:val="00FC4D7B"/>
    <w:rsid w:val="00FC4DA2"/>
    <w:rsid w:val="00FC5231"/>
    <w:rsid w:val="00FC52F5"/>
    <w:rsid w:val="00FC53F6"/>
    <w:rsid w:val="00FC5756"/>
    <w:rsid w:val="00FC5A80"/>
    <w:rsid w:val="00FC5AB6"/>
    <w:rsid w:val="00FC5D53"/>
    <w:rsid w:val="00FC60AD"/>
    <w:rsid w:val="00FC6194"/>
    <w:rsid w:val="00FC63A2"/>
    <w:rsid w:val="00FC63AE"/>
    <w:rsid w:val="00FC6919"/>
    <w:rsid w:val="00FC6B28"/>
    <w:rsid w:val="00FC6BB9"/>
    <w:rsid w:val="00FC72DB"/>
    <w:rsid w:val="00FC7309"/>
    <w:rsid w:val="00FC7813"/>
    <w:rsid w:val="00FC7B02"/>
    <w:rsid w:val="00FC7B3F"/>
    <w:rsid w:val="00FC7E95"/>
    <w:rsid w:val="00FC7EA0"/>
    <w:rsid w:val="00FD00C9"/>
    <w:rsid w:val="00FD017F"/>
    <w:rsid w:val="00FD035B"/>
    <w:rsid w:val="00FD0649"/>
    <w:rsid w:val="00FD06D9"/>
    <w:rsid w:val="00FD072B"/>
    <w:rsid w:val="00FD08E1"/>
    <w:rsid w:val="00FD0A0A"/>
    <w:rsid w:val="00FD0DC7"/>
    <w:rsid w:val="00FD10E5"/>
    <w:rsid w:val="00FD1352"/>
    <w:rsid w:val="00FD1640"/>
    <w:rsid w:val="00FD1798"/>
    <w:rsid w:val="00FD1936"/>
    <w:rsid w:val="00FD1E5E"/>
    <w:rsid w:val="00FD1E73"/>
    <w:rsid w:val="00FD1EC2"/>
    <w:rsid w:val="00FD209D"/>
    <w:rsid w:val="00FD24D2"/>
    <w:rsid w:val="00FD2764"/>
    <w:rsid w:val="00FD276B"/>
    <w:rsid w:val="00FD2F98"/>
    <w:rsid w:val="00FD337B"/>
    <w:rsid w:val="00FD392C"/>
    <w:rsid w:val="00FD3BAA"/>
    <w:rsid w:val="00FD4078"/>
    <w:rsid w:val="00FD41DE"/>
    <w:rsid w:val="00FD41FD"/>
    <w:rsid w:val="00FD44EB"/>
    <w:rsid w:val="00FD457B"/>
    <w:rsid w:val="00FD45AF"/>
    <w:rsid w:val="00FD4625"/>
    <w:rsid w:val="00FD48C0"/>
    <w:rsid w:val="00FD4AFB"/>
    <w:rsid w:val="00FD4CC2"/>
    <w:rsid w:val="00FD4FAF"/>
    <w:rsid w:val="00FD4FFA"/>
    <w:rsid w:val="00FD5227"/>
    <w:rsid w:val="00FD5AC1"/>
    <w:rsid w:val="00FD5B3C"/>
    <w:rsid w:val="00FD5B8A"/>
    <w:rsid w:val="00FD5B95"/>
    <w:rsid w:val="00FD5DD0"/>
    <w:rsid w:val="00FD5FDE"/>
    <w:rsid w:val="00FD619F"/>
    <w:rsid w:val="00FD6218"/>
    <w:rsid w:val="00FD6359"/>
    <w:rsid w:val="00FD64F5"/>
    <w:rsid w:val="00FD6A30"/>
    <w:rsid w:val="00FD716D"/>
    <w:rsid w:val="00FD7295"/>
    <w:rsid w:val="00FD7729"/>
    <w:rsid w:val="00FD777A"/>
    <w:rsid w:val="00FD7A44"/>
    <w:rsid w:val="00FD7A79"/>
    <w:rsid w:val="00FE00CE"/>
    <w:rsid w:val="00FE0237"/>
    <w:rsid w:val="00FE06E7"/>
    <w:rsid w:val="00FE072F"/>
    <w:rsid w:val="00FE0731"/>
    <w:rsid w:val="00FE0FEF"/>
    <w:rsid w:val="00FE100D"/>
    <w:rsid w:val="00FE11D1"/>
    <w:rsid w:val="00FE124B"/>
    <w:rsid w:val="00FE1370"/>
    <w:rsid w:val="00FE1893"/>
    <w:rsid w:val="00FE1928"/>
    <w:rsid w:val="00FE1E7B"/>
    <w:rsid w:val="00FE1EB8"/>
    <w:rsid w:val="00FE209D"/>
    <w:rsid w:val="00FE21FC"/>
    <w:rsid w:val="00FE2615"/>
    <w:rsid w:val="00FE287D"/>
    <w:rsid w:val="00FE296F"/>
    <w:rsid w:val="00FE2994"/>
    <w:rsid w:val="00FE2D38"/>
    <w:rsid w:val="00FE2D5E"/>
    <w:rsid w:val="00FE2DC7"/>
    <w:rsid w:val="00FE2E41"/>
    <w:rsid w:val="00FE2EAE"/>
    <w:rsid w:val="00FE2F19"/>
    <w:rsid w:val="00FE3193"/>
    <w:rsid w:val="00FE319B"/>
    <w:rsid w:val="00FE337A"/>
    <w:rsid w:val="00FE34D2"/>
    <w:rsid w:val="00FE39D1"/>
    <w:rsid w:val="00FE3A1F"/>
    <w:rsid w:val="00FE3BD8"/>
    <w:rsid w:val="00FE40E1"/>
    <w:rsid w:val="00FE415D"/>
    <w:rsid w:val="00FE42FA"/>
    <w:rsid w:val="00FE4374"/>
    <w:rsid w:val="00FE43F4"/>
    <w:rsid w:val="00FE477D"/>
    <w:rsid w:val="00FE47C8"/>
    <w:rsid w:val="00FE495E"/>
    <w:rsid w:val="00FE49A2"/>
    <w:rsid w:val="00FE4A52"/>
    <w:rsid w:val="00FE57D3"/>
    <w:rsid w:val="00FE58FC"/>
    <w:rsid w:val="00FE5912"/>
    <w:rsid w:val="00FE5F18"/>
    <w:rsid w:val="00FE66BF"/>
    <w:rsid w:val="00FE7056"/>
    <w:rsid w:val="00FE715E"/>
    <w:rsid w:val="00FE71D4"/>
    <w:rsid w:val="00FE7740"/>
    <w:rsid w:val="00FE7944"/>
    <w:rsid w:val="00FE7C44"/>
    <w:rsid w:val="00FE7DB2"/>
    <w:rsid w:val="00FE7E2A"/>
    <w:rsid w:val="00FF010D"/>
    <w:rsid w:val="00FF0631"/>
    <w:rsid w:val="00FF0CDD"/>
    <w:rsid w:val="00FF0D22"/>
    <w:rsid w:val="00FF111F"/>
    <w:rsid w:val="00FF1341"/>
    <w:rsid w:val="00FF1B26"/>
    <w:rsid w:val="00FF1B59"/>
    <w:rsid w:val="00FF1BED"/>
    <w:rsid w:val="00FF1BF9"/>
    <w:rsid w:val="00FF1F2D"/>
    <w:rsid w:val="00FF1FE9"/>
    <w:rsid w:val="00FF206A"/>
    <w:rsid w:val="00FF206D"/>
    <w:rsid w:val="00FF24A2"/>
    <w:rsid w:val="00FF274B"/>
    <w:rsid w:val="00FF2EBE"/>
    <w:rsid w:val="00FF2FCF"/>
    <w:rsid w:val="00FF3130"/>
    <w:rsid w:val="00FF317E"/>
    <w:rsid w:val="00FF318F"/>
    <w:rsid w:val="00FF371A"/>
    <w:rsid w:val="00FF3870"/>
    <w:rsid w:val="00FF3DA1"/>
    <w:rsid w:val="00FF3E8E"/>
    <w:rsid w:val="00FF3EE6"/>
    <w:rsid w:val="00FF4027"/>
    <w:rsid w:val="00FF4594"/>
    <w:rsid w:val="00FF47CA"/>
    <w:rsid w:val="00FF47D1"/>
    <w:rsid w:val="00FF480B"/>
    <w:rsid w:val="00FF4A28"/>
    <w:rsid w:val="00FF4AFC"/>
    <w:rsid w:val="00FF4B1C"/>
    <w:rsid w:val="00FF4B34"/>
    <w:rsid w:val="00FF4DE5"/>
    <w:rsid w:val="00FF4E37"/>
    <w:rsid w:val="00FF52BE"/>
    <w:rsid w:val="00FF532E"/>
    <w:rsid w:val="00FF544B"/>
    <w:rsid w:val="00FF55E3"/>
    <w:rsid w:val="00FF5AEC"/>
    <w:rsid w:val="00FF5AFA"/>
    <w:rsid w:val="00FF5FBB"/>
    <w:rsid w:val="00FF634D"/>
    <w:rsid w:val="00FF64BE"/>
    <w:rsid w:val="00FF6735"/>
    <w:rsid w:val="00FF6E55"/>
    <w:rsid w:val="00FF6E86"/>
    <w:rsid w:val="00FF741A"/>
    <w:rsid w:val="00FF7640"/>
    <w:rsid w:val="00FF79B0"/>
    <w:rsid w:val="00FF7F17"/>
    <w:rsid w:val="024B141A"/>
    <w:rsid w:val="029C9445"/>
    <w:rsid w:val="037FD792"/>
    <w:rsid w:val="03B8E7BB"/>
    <w:rsid w:val="03FCD2B2"/>
    <w:rsid w:val="054416EE"/>
    <w:rsid w:val="05F8EDB1"/>
    <w:rsid w:val="06061F8F"/>
    <w:rsid w:val="06C739CF"/>
    <w:rsid w:val="06FD5F95"/>
    <w:rsid w:val="0766561D"/>
    <w:rsid w:val="07CD4D7A"/>
    <w:rsid w:val="083F00BA"/>
    <w:rsid w:val="08D7E33E"/>
    <w:rsid w:val="092205FB"/>
    <w:rsid w:val="098D447A"/>
    <w:rsid w:val="09DD07A0"/>
    <w:rsid w:val="0A34637D"/>
    <w:rsid w:val="0A5EC52F"/>
    <w:rsid w:val="0A6CBE4C"/>
    <w:rsid w:val="0A7339C0"/>
    <w:rsid w:val="0ABACABE"/>
    <w:rsid w:val="0B57EF3A"/>
    <w:rsid w:val="0B613A75"/>
    <w:rsid w:val="0BB6342E"/>
    <w:rsid w:val="0BD19DEB"/>
    <w:rsid w:val="0C83D03A"/>
    <w:rsid w:val="0CD0FDB2"/>
    <w:rsid w:val="0CE05BA1"/>
    <w:rsid w:val="0D7EDD6B"/>
    <w:rsid w:val="0E5D868F"/>
    <w:rsid w:val="0E845FD5"/>
    <w:rsid w:val="0F617AEB"/>
    <w:rsid w:val="0F827E6E"/>
    <w:rsid w:val="101A3ABA"/>
    <w:rsid w:val="101B0BCC"/>
    <w:rsid w:val="11200271"/>
    <w:rsid w:val="11708042"/>
    <w:rsid w:val="1173F178"/>
    <w:rsid w:val="122B5224"/>
    <w:rsid w:val="12B12B57"/>
    <w:rsid w:val="12DF2247"/>
    <w:rsid w:val="12FF4C83"/>
    <w:rsid w:val="133E9976"/>
    <w:rsid w:val="13C6FAE7"/>
    <w:rsid w:val="14249E11"/>
    <w:rsid w:val="145F6751"/>
    <w:rsid w:val="14AE47F7"/>
    <w:rsid w:val="14D87266"/>
    <w:rsid w:val="152727F1"/>
    <w:rsid w:val="15771AE9"/>
    <w:rsid w:val="159BA871"/>
    <w:rsid w:val="15AFEEF8"/>
    <w:rsid w:val="161B4F64"/>
    <w:rsid w:val="1631AC71"/>
    <w:rsid w:val="173268E9"/>
    <w:rsid w:val="17CD938C"/>
    <w:rsid w:val="18514DA1"/>
    <w:rsid w:val="1875070D"/>
    <w:rsid w:val="1912859B"/>
    <w:rsid w:val="1950612E"/>
    <w:rsid w:val="19660041"/>
    <w:rsid w:val="1A9D4D92"/>
    <w:rsid w:val="1AC223A3"/>
    <w:rsid w:val="1AD56184"/>
    <w:rsid w:val="1B3B42C4"/>
    <w:rsid w:val="1B5BAAB6"/>
    <w:rsid w:val="1B832EC2"/>
    <w:rsid w:val="1C53F122"/>
    <w:rsid w:val="1C70091A"/>
    <w:rsid w:val="1D61B5BD"/>
    <w:rsid w:val="1EB21EC6"/>
    <w:rsid w:val="1F7A78D3"/>
    <w:rsid w:val="1FA5893D"/>
    <w:rsid w:val="1FE203FB"/>
    <w:rsid w:val="20CF2CD5"/>
    <w:rsid w:val="218E8264"/>
    <w:rsid w:val="21CFED3D"/>
    <w:rsid w:val="22BBC6C0"/>
    <w:rsid w:val="2332EF16"/>
    <w:rsid w:val="2398813E"/>
    <w:rsid w:val="23A82795"/>
    <w:rsid w:val="23D63B03"/>
    <w:rsid w:val="23D80083"/>
    <w:rsid w:val="23FF772E"/>
    <w:rsid w:val="243F96A7"/>
    <w:rsid w:val="247B50CF"/>
    <w:rsid w:val="2480055D"/>
    <w:rsid w:val="24EB103F"/>
    <w:rsid w:val="24F269C2"/>
    <w:rsid w:val="25380940"/>
    <w:rsid w:val="277B0971"/>
    <w:rsid w:val="27C1D8F7"/>
    <w:rsid w:val="286FAF22"/>
    <w:rsid w:val="287E8663"/>
    <w:rsid w:val="28E68234"/>
    <w:rsid w:val="299590D6"/>
    <w:rsid w:val="2A7D321C"/>
    <w:rsid w:val="2A859066"/>
    <w:rsid w:val="2AAA970E"/>
    <w:rsid w:val="2B44EB62"/>
    <w:rsid w:val="2B540C1F"/>
    <w:rsid w:val="2C13D5CA"/>
    <w:rsid w:val="2C191F73"/>
    <w:rsid w:val="2C94FC2D"/>
    <w:rsid w:val="2CDD7D0B"/>
    <w:rsid w:val="2D1A4ED1"/>
    <w:rsid w:val="2DAEDBE7"/>
    <w:rsid w:val="2E1A6F38"/>
    <w:rsid w:val="2E56B3D9"/>
    <w:rsid w:val="2F90FBBD"/>
    <w:rsid w:val="30339BE6"/>
    <w:rsid w:val="305730CB"/>
    <w:rsid w:val="30A9AB0F"/>
    <w:rsid w:val="30C7D36B"/>
    <w:rsid w:val="31036934"/>
    <w:rsid w:val="31515265"/>
    <w:rsid w:val="31669479"/>
    <w:rsid w:val="31FD193B"/>
    <w:rsid w:val="3289E381"/>
    <w:rsid w:val="32BAE214"/>
    <w:rsid w:val="32E3834D"/>
    <w:rsid w:val="32F5B748"/>
    <w:rsid w:val="33537318"/>
    <w:rsid w:val="348866EC"/>
    <w:rsid w:val="34E7A80C"/>
    <w:rsid w:val="359815B1"/>
    <w:rsid w:val="35C4817A"/>
    <w:rsid w:val="36191652"/>
    <w:rsid w:val="36B3736F"/>
    <w:rsid w:val="36C0D882"/>
    <w:rsid w:val="3727617B"/>
    <w:rsid w:val="378038F4"/>
    <w:rsid w:val="37CD6352"/>
    <w:rsid w:val="37D29CC2"/>
    <w:rsid w:val="3955CFC9"/>
    <w:rsid w:val="39DA6BF9"/>
    <w:rsid w:val="3AA29C2E"/>
    <w:rsid w:val="3ACF0BBE"/>
    <w:rsid w:val="3AF1B11A"/>
    <w:rsid w:val="3B032F30"/>
    <w:rsid w:val="3B45BF90"/>
    <w:rsid w:val="3B8F0790"/>
    <w:rsid w:val="3B965B54"/>
    <w:rsid w:val="3B9826C1"/>
    <w:rsid w:val="3B9F8139"/>
    <w:rsid w:val="3BB509CA"/>
    <w:rsid w:val="3C3D6BA1"/>
    <w:rsid w:val="3CF1F694"/>
    <w:rsid w:val="3DE8E5D8"/>
    <w:rsid w:val="3DFFB5BD"/>
    <w:rsid w:val="3E5248F2"/>
    <w:rsid w:val="3ED1F1B1"/>
    <w:rsid w:val="3EFA7A23"/>
    <w:rsid w:val="3F19AE2D"/>
    <w:rsid w:val="3F252710"/>
    <w:rsid w:val="3F450447"/>
    <w:rsid w:val="3F79AE6D"/>
    <w:rsid w:val="3F805499"/>
    <w:rsid w:val="3FB0C13C"/>
    <w:rsid w:val="40A401CC"/>
    <w:rsid w:val="40C88259"/>
    <w:rsid w:val="410C0DE5"/>
    <w:rsid w:val="419BC106"/>
    <w:rsid w:val="41E4CF51"/>
    <w:rsid w:val="4225B6E9"/>
    <w:rsid w:val="42C8963F"/>
    <w:rsid w:val="4371346A"/>
    <w:rsid w:val="45076FE8"/>
    <w:rsid w:val="451C733C"/>
    <w:rsid w:val="45247211"/>
    <w:rsid w:val="45AB9CF5"/>
    <w:rsid w:val="4659EE72"/>
    <w:rsid w:val="471CB0AA"/>
    <w:rsid w:val="473E9A9A"/>
    <w:rsid w:val="47E95744"/>
    <w:rsid w:val="49ED3DE6"/>
    <w:rsid w:val="4B3F2C8C"/>
    <w:rsid w:val="4B4B2398"/>
    <w:rsid w:val="4B7AA76A"/>
    <w:rsid w:val="4BB904AE"/>
    <w:rsid w:val="4BC5330B"/>
    <w:rsid w:val="4BD720EA"/>
    <w:rsid w:val="4BF282E9"/>
    <w:rsid w:val="4C035EAF"/>
    <w:rsid w:val="4C26FB1E"/>
    <w:rsid w:val="4C7B960F"/>
    <w:rsid w:val="4CE46C6B"/>
    <w:rsid w:val="4D4D660F"/>
    <w:rsid w:val="4DA2398B"/>
    <w:rsid w:val="4DBFB122"/>
    <w:rsid w:val="4DD740B2"/>
    <w:rsid w:val="4DE7D0E2"/>
    <w:rsid w:val="4EA805BB"/>
    <w:rsid w:val="4EBBD0E9"/>
    <w:rsid w:val="4EC0810C"/>
    <w:rsid w:val="4EC354BE"/>
    <w:rsid w:val="4F02B23F"/>
    <w:rsid w:val="4F48FB3E"/>
    <w:rsid w:val="4FFE5202"/>
    <w:rsid w:val="50515A04"/>
    <w:rsid w:val="50836FDE"/>
    <w:rsid w:val="5086D12F"/>
    <w:rsid w:val="50B72412"/>
    <w:rsid w:val="50DB55BC"/>
    <w:rsid w:val="51068CA3"/>
    <w:rsid w:val="51BE65B6"/>
    <w:rsid w:val="5248A033"/>
    <w:rsid w:val="52AB1A54"/>
    <w:rsid w:val="53F4A4D4"/>
    <w:rsid w:val="54026899"/>
    <w:rsid w:val="54730788"/>
    <w:rsid w:val="54A852D7"/>
    <w:rsid w:val="5657D7F7"/>
    <w:rsid w:val="56F8F196"/>
    <w:rsid w:val="57180BB2"/>
    <w:rsid w:val="573249D3"/>
    <w:rsid w:val="57B8C670"/>
    <w:rsid w:val="57E92B17"/>
    <w:rsid w:val="580455DE"/>
    <w:rsid w:val="588F7CD4"/>
    <w:rsid w:val="58FC7D11"/>
    <w:rsid w:val="593CC924"/>
    <w:rsid w:val="59C8ED8E"/>
    <w:rsid w:val="5A3ACA23"/>
    <w:rsid w:val="5A3BC9F0"/>
    <w:rsid w:val="5A6497B3"/>
    <w:rsid w:val="5AF64DC6"/>
    <w:rsid w:val="5B4FFB41"/>
    <w:rsid w:val="5B7E9EC7"/>
    <w:rsid w:val="5C4D57D6"/>
    <w:rsid w:val="5C765872"/>
    <w:rsid w:val="5ED28148"/>
    <w:rsid w:val="5FFFA0DC"/>
    <w:rsid w:val="6110B4E4"/>
    <w:rsid w:val="6170CA58"/>
    <w:rsid w:val="619B6818"/>
    <w:rsid w:val="61E800DE"/>
    <w:rsid w:val="61EAC53A"/>
    <w:rsid w:val="623ADF58"/>
    <w:rsid w:val="62C609C9"/>
    <w:rsid w:val="63E20F00"/>
    <w:rsid w:val="645BD3CF"/>
    <w:rsid w:val="64C663CC"/>
    <w:rsid w:val="64CBBC68"/>
    <w:rsid w:val="64DA0485"/>
    <w:rsid w:val="650B0A69"/>
    <w:rsid w:val="651BCD88"/>
    <w:rsid w:val="65305767"/>
    <w:rsid w:val="65862631"/>
    <w:rsid w:val="658E528E"/>
    <w:rsid w:val="65BFC41B"/>
    <w:rsid w:val="663D44F1"/>
    <w:rsid w:val="667C3B93"/>
    <w:rsid w:val="66FEE1EB"/>
    <w:rsid w:val="6737E450"/>
    <w:rsid w:val="6771C9A2"/>
    <w:rsid w:val="6808E81C"/>
    <w:rsid w:val="68C4783F"/>
    <w:rsid w:val="6905BD91"/>
    <w:rsid w:val="69D84AD1"/>
    <w:rsid w:val="6A151EF6"/>
    <w:rsid w:val="6A564EA6"/>
    <w:rsid w:val="6AB29F5C"/>
    <w:rsid w:val="6AF8DC42"/>
    <w:rsid w:val="6BAA9ED6"/>
    <w:rsid w:val="6BCB0C55"/>
    <w:rsid w:val="6C085FE9"/>
    <w:rsid w:val="6D413883"/>
    <w:rsid w:val="6DA9CA46"/>
    <w:rsid w:val="6E474384"/>
    <w:rsid w:val="6F24FDF1"/>
    <w:rsid w:val="6F9FD2D1"/>
    <w:rsid w:val="6FB86787"/>
    <w:rsid w:val="7063C555"/>
    <w:rsid w:val="707AC553"/>
    <w:rsid w:val="70B3C3FF"/>
    <w:rsid w:val="70F5626E"/>
    <w:rsid w:val="719052BA"/>
    <w:rsid w:val="71D7F6AA"/>
    <w:rsid w:val="726AE62F"/>
    <w:rsid w:val="73B0A1EE"/>
    <w:rsid w:val="73FAE84F"/>
    <w:rsid w:val="74207C9C"/>
    <w:rsid w:val="750FE916"/>
    <w:rsid w:val="75C38B9E"/>
    <w:rsid w:val="766E8492"/>
    <w:rsid w:val="76CAC07C"/>
    <w:rsid w:val="76FEDB4F"/>
    <w:rsid w:val="7706ABB4"/>
    <w:rsid w:val="7726B0C1"/>
    <w:rsid w:val="7755CFA1"/>
    <w:rsid w:val="782FB559"/>
    <w:rsid w:val="78573872"/>
    <w:rsid w:val="78774934"/>
    <w:rsid w:val="78B539BA"/>
    <w:rsid w:val="791A1ABF"/>
    <w:rsid w:val="79538C6E"/>
    <w:rsid w:val="797AD0D2"/>
    <w:rsid w:val="797D3881"/>
    <w:rsid w:val="79B39EC1"/>
    <w:rsid w:val="79B3F982"/>
    <w:rsid w:val="79FD6CB2"/>
    <w:rsid w:val="7A0015E0"/>
    <w:rsid w:val="7A041154"/>
    <w:rsid w:val="7A45E7EC"/>
    <w:rsid w:val="7B110BDE"/>
    <w:rsid w:val="7B2E863B"/>
    <w:rsid w:val="7B5A1BF3"/>
    <w:rsid w:val="7BD12F01"/>
    <w:rsid w:val="7BF5EB3F"/>
    <w:rsid w:val="7C53242A"/>
    <w:rsid w:val="7C5C34D0"/>
    <w:rsid w:val="7CA2B2ED"/>
    <w:rsid w:val="7CBBE485"/>
    <w:rsid w:val="7D1748CF"/>
    <w:rsid w:val="7FA1E37B"/>
    <w:rsid w:val="7FB19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D3A5D"/>
  <w15:chartTrackingRefBased/>
  <w15:docId w15:val="{A3EF2BC1-0E63-441F-BA70-8F6A414A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6C9"/>
    <w:pPr>
      <w:widowControl w:val="0"/>
      <w:spacing w:line="480" w:lineRule="auto"/>
      <w:jc w:val="both"/>
    </w:pPr>
    <w:rPr>
      <w:rFonts w:ascii="Times New Roman" w:eastAsia="Times New Roman" w:hAnsi="Times New Roman"/>
    </w:rPr>
  </w:style>
  <w:style w:type="paragraph" w:styleId="Heading1">
    <w:name w:val="heading 1"/>
    <w:basedOn w:val="Normal"/>
    <w:next w:val="Normal"/>
    <w:link w:val="Heading1Char"/>
    <w:autoRedefine/>
    <w:uiPriority w:val="99"/>
    <w:qFormat/>
    <w:rsid w:val="00397E5E"/>
    <w:pPr>
      <w:keepNext/>
      <w:keepLines/>
      <w:numPr>
        <w:numId w:val="5"/>
      </w:numPr>
      <w:spacing w:before="480" w:after="80"/>
      <w:outlineLvl w:val="0"/>
    </w:pPr>
    <w:rPr>
      <w:rFonts w:cs="Times New Roman"/>
      <w:b/>
      <w:color w:val="000000" w:themeColor="text1"/>
      <w:sz w:val="32"/>
      <w:szCs w:val="48"/>
    </w:rPr>
  </w:style>
  <w:style w:type="paragraph" w:styleId="Heading2">
    <w:name w:val="heading 2"/>
    <w:aliases w:val="SubTitlelevel2"/>
    <w:basedOn w:val="Normal"/>
    <w:next w:val="Normal"/>
    <w:link w:val="Heading2Char"/>
    <w:autoRedefine/>
    <w:uiPriority w:val="9"/>
    <w:unhideWhenUsed/>
    <w:qFormat/>
    <w:rsid w:val="003D249B"/>
    <w:pPr>
      <w:keepNext/>
      <w:keepLines/>
      <w:numPr>
        <w:ilvl w:val="1"/>
        <w:numId w:val="14"/>
      </w:numPr>
      <w:spacing w:before="260" w:after="260" w:line="360" w:lineRule="auto"/>
      <w:outlineLvl w:val="1"/>
    </w:pPr>
    <w:rPr>
      <w:rFonts w:cs="Times New Roman"/>
      <w:bCs/>
      <w:szCs w:val="21"/>
      <w14:ligatures w14:val="none"/>
    </w:rPr>
  </w:style>
  <w:style w:type="paragraph" w:styleId="Heading3">
    <w:name w:val="heading 3"/>
    <w:basedOn w:val="Normal"/>
    <w:next w:val="Normal"/>
    <w:link w:val="Heading3Char"/>
    <w:autoRedefine/>
    <w:uiPriority w:val="9"/>
    <w:unhideWhenUsed/>
    <w:qFormat/>
    <w:rsid w:val="00B92FC0"/>
    <w:pPr>
      <w:keepNext/>
      <w:keepLines/>
      <w:widowControl/>
      <w:numPr>
        <w:ilvl w:val="2"/>
        <w:numId w:val="5"/>
      </w:numPr>
      <w:spacing w:before="120" w:after="120"/>
      <w:ind w:left="0" w:firstLine="0"/>
      <w:outlineLvl w:val="2"/>
    </w:pPr>
    <w:rPr>
      <w:rFonts w:eastAsia="SimHei" w:cs="Times New Roman"/>
      <w:color w:val="000000" w:themeColor="text1"/>
      <w:szCs w:val="21"/>
      <w14:ligatures w14:val="none"/>
    </w:rPr>
  </w:style>
  <w:style w:type="paragraph" w:styleId="Heading4">
    <w:name w:val="heading 4"/>
    <w:basedOn w:val="Normal"/>
    <w:next w:val="Normal"/>
    <w:link w:val="Heading4Char"/>
    <w:autoRedefine/>
    <w:uiPriority w:val="9"/>
    <w:unhideWhenUsed/>
    <w:qFormat/>
    <w:rsid w:val="00876AFF"/>
    <w:pPr>
      <w:keepNext/>
      <w:keepLines/>
      <w:spacing w:before="80" w:after="40"/>
      <w:outlineLvl w:val="3"/>
    </w:pPr>
    <w:rPr>
      <w:rFonts w:eastAsiaTheme="minorEastAsia" w:cs="Times New Roman"/>
      <w:b/>
      <w:bCs/>
      <w:color w:val="000000" w:themeColor="text1"/>
      <w:sz w:val="22"/>
      <w:szCs w:val="24"/>
    </w:rPr>
  </w:style>
  <w:style w:type="paragraph" w:styleId="Heading5">
    <w:name w:val="heading 5"/>
    <w:basedOn w:val="Normal"/>
    <w:next w:val="Normal"/>
    <w:link w:val="Heading5Char"/>
    <w:uiPriority w:val="9"/>
    <w:unhideWhenUsed/>
    <w:qFormat/>
    <w:rsid w:val="009564B8"/>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A96CC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96CC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96CC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96CC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D5AB2"/>
    <w:rPr>
      <w:rFonts w:ascii="Times New Roman" w:eastAsia="Times New Roman" w:hAnsi="Times New Roman" w:cs="Times New Roman"/>
      <w:b/>
      <w:color w:val="000000" w:themeColor="text1"/>
      <w:sz w:val="32"/>
      <w:szCs w:val="48"/>
    </w:rPr>
  </w:style>
  <w:style w:type="character" w:customStyle="1" w:styleId="Heading2Char">
    <w:name w:val="Heading 2 Char"/>
    <w:aliases w:val="SubTitlelevel2 Char"/>
    <w:basedOn w:val="DefaultParagraphFont"/>
    <w:link w:val="Heading2"/>
    <w:uiPriority w:val="9"/>
    <w:qFormat/>
    <w:rsid w:val="0070143B"/>
    <w:rPr>
      <w:rFonts w:ascii="Times New Roman" w:eastAsia="Times New Roman" w:hAnsi="Times New Roman" w:cs="Times New Roman"/>
      <w:bCs/>
      <w:szCs w:val="21"/>
      <w14:ligatures w14:val="none"/>
    </w:rPr>
  </w:style>
  <w:style w:type="character" w:customStyle="1" w:styleId="Heading3Char">
    <w:name w:val="Heading 3 Char"/>
    <w:basedOn w:val="DefaultParagraphFont"/>
    <w:link w:val="Heading3"/>
    <w:uiPriority w:val="9"/>
    <w:qFormat/>
    <w:rsid w:val="00B92FC0"/>
    <w:rPr>
      <w:rFonts w:ascii="Times New Roman" w:eastAsia="SimHei" w:hAnsi="Times New Roman" w:cs="Times New Roman"/>
      <w:color w:val="000000" w:themeColor="text1"/>
      <w:szCs w:val="21"/>
      <w14:ligatures w14:val="none"/>
    </w:rPr>
  </w:style>
  <w:style w:type="character" w:customStyle="1" w:styleId="Heading4Char">
    <w:name w:val="Heading 4 Char"/>
    <w:basedOn w:val="DefaultParagraphFont"/>
    <w:link w:val="Heading4"/>
    <w:uiPriority w:val="9"/>
    <w:rsid w:val="00FC365F"/>
    <w:rPr>
      <w:rFonts w:ascii="Times New Roman" w:hAnsi="Times New Roman" w:cs="Times New Roman"/>
      <w:b/>
      <w:bCs/>
      <w:color w:val="000000" w:themeColor="text1"/>
      <w:sz w:val="22"/>
      <w:szCs w:val="24"/>
    </w:rPr>
  </w:style>
  <w:style w:type="character" w:customStyle="1" w:styleId="Heading5Char">
    <w:name w:val="Heading 5 Char"/>
    <w:basedOn w:val="DefaultParagraphFont"/>
    <w:link w:val="Heading5"/>
    <w:uiPriority w:val="9"/>
    <w:rsid w:val="009564B8"/>
    <w:rPr>
      <w:rFonts w:eastAsia="Times New Roman" w:cstheme="majorBidi"/>
      <w:color w:val="0F4761" w:themeColor="accent1" w:themeShade="BF"/>
      <w:szCs w:val="24"/>
    </w:rPr>
  </w:style>
  <w:style w:type="character" w:customStyle="1" w:styleId="Heading6Char">
    <w:name w:val="Heading 6 Char"/>
    <w:basedOn w:val="DefaultParagraphFont"/>
    <w:link w:val="Heading6"/>
    <w:uiPriority w:val="9"/>
    <w:semiHidden/>
    <w:rsid w:val="00A96CC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96CC2"/>
    <w:rPr>
      <w:rFonts w:cstheme="majorBidi"/>
      <w:b/>
      <w:bCs/>
      <w:color w:val="595959" w:themeColor="text1" w:themeTint="A6"/>
    </w:rPr>
  </w:style>
  <w:style w:type="character" w:customStyle="1" w:styleId="Heading8Char">
    <w:name w:val="Heading 8 Char"/>
    <w:basedOn w:val="DefaultParagraphFont"/>
    <w:link w:val="Heading8"/>
    <w:uiPriority w:val="9"/>
    <w:semiHidden/>
    <w:rsid w:val="00A96CC2"/>
    <w:rPr>
      <w:rFonts w:cstheme="majorBidi"/>
      <w:color w:val="595959" w:themeColor="text1" w:themeTint="A6"/>
    </w:rPr>
  </w:style>
  <w:style w:type="character" w:customStyle="1" w:styleId="Heading9Char">
    <w:name w:val="Heading 9 Char"/>
    <w:basedOn w:val="DefaultParagraphFont"/>
    <w:link w:val="Heading9"/>
    <w:uiPriority w:val="9"/>
    <w:semiHidden/>
    <w:rsid w:val="00A96CC2"/>
    <w:rPr>
      <w:rFonts w:eastAsiaTheme="majorEastAsia" w:cstheme="majorBidi"/>
      <w:color w:val="595959" w:themeColor="text1" w:themeTint="A6"/>
    </w:rPr>
  </w:style>
  <w:style w:type="paragraph" w:styleId="Title">
    <w:name w:val="Title"/>
    <w:basedOn w:val="Normal"/>
    <w:next w:val="Normal"/>
    <w:link w:val="TitleChar"/>
    <w:uiPriority w:val="99"/>
    <w:qFormat/>
    <w:rsid w:val="00A96CC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A9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C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96C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CC2"/>
    <w:rPr>
      <w:i/>
      <w:iCs/>
      <w:color w:val="404040" w:themeColor="text1" w:themeTint="BF"/>
    </w:rPr>
  </w:style>
  <w:style w:type="paragraph" w:styleId="ListParagraph">
    <w:name w:val="List Paragraph"/>
    <w:basedOn w:val="Normal"/>
    <w:uiPriority w:val="34"/>
    <w:qFormat/>
    <w:rsid w:val="00A96CC2"/>
    <w:pPr>
      <w:ind w:left="720"/>
      <w:contextualSpacing/>
    </w:pPr>
  </w:style>
  <w:style w:type="character" w:styleId="IntenseEmphasis">
    <w:name w:val="Intense Emphasis"/>
    <w:basedOn w:val="DefaultParagraphFont"/>
    <w:uiPriority w:val="21"/>
    <w:qFormat/>
    <w:rsid w:val="00A96CC2"/>
    <w:rPr>
      <w:i/>
      <w:iCs/>
      <w:color w:val="0F4761" w:themeColor="accent1" w:themeShade="BF"/>
    </w:rPr>
  </w:style>
  <w:style w:type="paragraph" w:styleId="IntenseQuote">
    <w:name w:val="Intense Quote"/>
    <w:basedOn w:val="Normal"/>
    <w:next w:val="Normal"/>
    <w:link w:val="IntenseQuoteChar"/>
    <w:uiPriority w:val="30"/>
    <w:qFormat/>
    <w:rsid w:val="00A96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C2"/>
    <w:rPr>
      <w:i/>
      <w:iCs/>
      <w:color w:val="0F4761" w:themeColor="accent1" w:themeShade="BF"/>
    </w:rPr>
  </w:style>
  <w:style w:type="character" w:styleId="IntenseReference">
    <w:name w:val="Intense Reference"/>
    <w:basedOn w:val="DefaultParagraphFont"/>
    <w:uiPriority w:val="32"/>
    <w:qFormat/>
    <w:rsid w:val="00A96CC2"/>
    <w:rPr>
      <w:b/>
      <w:bCs/>
      <w:smallCaps/>
      <w:color w:val="0F4761" w:themeColor="accent1" w:themeShade="BF"/>
      <w:spacing w:val="5"/>
    </w:rPr>
  </w:style>
  <w:style w:type="paragraph" w:styleId="Header">
    <w:name w:val="header"/>
    <w:basedOn w:val="Normal"/>
    <w:link w:val="HeaderChar"/>
    <w:uiPriority w:val="99"/>
    <w:unhideWhenUsed/>
    <w:rsid w:val="0023745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37452"/>
    <w:rPr>
      <w:sz w:val="18"/>
      <w:szCs w:val="18"/>
    </w:rPr>
  </w:style>
  <w:style w:type="paragraph" w:styleId="Footer">
    <w:name w:val="footer"/>
    <w:basedOn w:val="Normal"/>
    <w:link w:val="FooterChar"/>
    <w:uiPriority w:val="99"/>
    <w:unhideWhenUsed/>
    <w:rsid w:val="0023745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37452"/>
    <w:rPr>
      <w:sz w:val="18"/>
      <w:szCs w:val="18"/>
    </w:rPr>
  </w:style>
  <w:style w:type="paragraph" w:styleId="NormalWeb">
    <w:name w:val="Normal (Web)"/>
    <w:basedOn w:val="Normal"/>
    <w:uiPriority w:val="99"/>
    <w:semiHidden/>
    <w:unhideWhenUsed/>
    <w:rsid w:val="009A39DA"/>
    <w:rPr>
      <w:rFonts w:cs="Times New Roman"/>
      <w:sz w:val="24"/>
      <w:szCs w:val="24"/>
    </w:rPr>
  </w:style>
  <w:style w:type="character" w:styleId="PlaceholderText">
    <w:name w:val="Placeholder Text"/>
    <w:basedOn w:val="DefaultParagraphFont"/>
    <w:uiPriority w:val="99"/>
    <w:semiHidden/>
    <w:rsid w:val="00832B20"/>
    <w:rPr>
      <w:color w:val="666666"/>
    </w:rPr>
  </w:style>
  <w:style w:type="table" w:styleId="TableGrid">
    <w:name w:val="Table Grid"/>
    <w:basedOn w:val="TableNormal"/>
    <w:uiPriority w:val="39"/>
    <w:rsid w:val="005046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988"/>
    <w:pPr>
      <w:jc w:val="center"/>
    </w:pPr>
    <w:rPr>
      <w:rFonts w:eastAsia="SimHei" w:cstheme="majorBidi"/>
      <w:sz w:val="16"/>
      <w:szCs w:val="20"/>
    </w:rPr>
  </w:style>
  <w:style w:type="paragraph" w:styleId="Bibliography">
    <w:name w:val="Bibliography"/>
    <w:basedOn w:val="Normal"/>
    <w:next w:val="Normal"/>
    <w:link w:val="BibliographyChar"/>
    <w:uiPriority w:val="37"/>
    <w:unhideWhenUsed/>
    <w:rsid w:val="0048076B"/>
    <w:pPr>
      <w:tabs>
        <w:tab w:val="left" w:pos="500"/>
      </w:tabs>
      <w:spacing w:line="240" w:lineRule="auto"/>
      <w:ind w:left="504" w:hanging="504"/>
    </w:pPr>
  </w:style>
  <w:style w:type="character" w:styleId="CommentReference">
    <w:name w:val="annotation reference"/>
    <w:basedOn w:val="DefaultParagraphFont"/>
    <w:uiPriority w:val="99"/>
    <w:semiHidden/>
    <w:unhideWhenUsed/>
    <w:rsid w:val="001B616C"/>
    <w:rPr>
      <w:sz w:val="21"/>
      <w:szCs w:val="21"/>
    </w:rPr>
  </w:style>
  <w:style w:type="paragraph" w:styleId="CommentText">
    <w:name w:val="annotation text"/>
    <w:basedOn w:val="Normal"/>
    <w:link w:val="CommentTextChar"/>
    <w:uiPriority w:val="99"/>
    <w:unhideWhenUsed/>
    <w:rsid w:val="001B616C"/>
    <w:pPr>
      <w:jc w:val="left"/>
    </w:pPr>
  </w:style>
  <w:style w:type="character" w:customStyle="1" w:styleId="CommentTextChar">
    <w:name w:val="Comment Text Char"/>
    <w:basedOn w:val="DefaultParagraphFont"/>
    <w:link w:val="CommentText"/>
    <w:uiPriority w:val="99"/>
    <w:rsid w:val="001B616C"/>
    <w:rPr>
      <w:rFonts w:eastAsia="Times New Roman"/>
    </w:rPr>
  </w:style>
  <w:style w:type="paragraph" w:styleId="CommentSubject">
    <w:name w:val="annotation subject"/>
    <w:basedOn w:val="CommentText"/>
    <w:next w:val="CommentText"/>
    <w:link w:val="CommentSubjectChar"/>
    <w:uiPriority w:val="99"/>
    <w:semiHidden/>
    <w:unhideWhenUsed/>
    <w:rsid w:val="001B616C"/>
    <w:rPr>
      <w:b/>
      <w:bCs/>
    </w:rPr>
  </w:style>
  <w:style w:type="character" w:customStyle="1" w:styleId="CommentSubjectChar">
    <w:name w:val="Comment Subject Char"/>
    <w:basedOn w:val="CommentTextChar"/>
    <w:link w:val="CommentSubject"/>
    <w:uiPriority w:val="99"/>
    <w:semiHidden/>
    <w:rsid w:val="001B616C"/>
    <w:rPr>
      <w:rFonts w:eastAsia="Times New Roman"/>
      <w:b/>
      <w:bCs/>
    </w:rPr>
  </w:style>
  <w:style w:type="paragraph" w:styleId="Revision">
    <w:name w:val="Revision"/>
    <w:hidden/>
    <w:uiPriority w:val="99"/>
    <w:semiHidden/>
    <w:rsid w:val="009E6342"/>
    <w:rPr>
      <w:rFonts w:eastAsia="Times New Roman"/>
    </w:rPr>
  </w:style>
  <w:style w:type="character" w:styleId="Hyperlink">
    <w:name w:val="Hyperlink"/>
    <w:basedOn w:val="DefaultParagraphFont"/>
    <w:uiPriority w:val="99"/>
    <w:unhideWhenUsed/>
    <w:rsid w:val="004E160F"/>
    <w:rPr>
      <w:color w:val="467886" w:themeColor="hyperlink"/>
      <w:u w:val="single"/>
    </w:rPr>
  </w:style>
  <w:style w:type="character" w:styleId="UnresolvedMention">
    <w:name w:val="Unresolved Mention"/>
    <w:basedOn w:val="DefaultParagraphFont"/>
    <w:uiPriority w:val="99"/>
    <w:semiHidden/>
    <w:unhideWhenUsed/>
    <w:rsid w:val="004E160F"/>
    <w:rPr>
      <w:color w:val="605E5C"/>
      <w:shd w:val="clear" w:color="auto" w:fill="E1DFDD"/>
    </w:rPr>
  </w:style>
  <w:style w:type="character" w:styleId="Strong">
    <w:name w:val="Strong"/>
    <w:basedOn w:val="DefaultParagraphFont"/>
    <w:uiPriority w:val="22"/>
    <w:qFormat/>
    <w:rsid w:val="00D55A96"/>
    <w:rPr>
      <w:b/>
      <w:bCs/>
    </w:rPr>
  </w:style>
  <w:style w:type="paragraph" w:customStyle="1" w:styleId="a0">
    <w:name w:val="公式"/>
    <w:basedOn w:val="Normal"/>
    <w:link w:val="a1"/>
    <w:qFormat/>
    <w:rsid w:val="00874F0C"/>
    <w:pPr>
      <w:tabs>
        <w:tab w:val="center" w:pos="4150"/>
        <w:tab w:val="right" w:pos="8301"/>
      </w:tabs>
      <w:spacing w:before="120" w:after="120"/>
      <w:textAlignment w:val="center"/>
    </w:pPr>
    <w:rPr>
      <w:rFonts w:cs="Times New Roman"/>
      <w:kern w:val="0"/>
      <w:sz w:val="24"/>
      <w:szCs w:val="24"/>
      <w14:ligatures w14:val="none"/>
    </w:rPr>
  </w:style>
  <w:style w:type="character" w:customStyle="1" w:styleId="a1">
    <w:name w:val="公式 字符"/>
    <w:basedOn w:val="DefaultParagraphFont"/>
    <w:link w:val="a0"/>
    <w:rsid w:val="004302D7"/>
    <w:rPr>
      <w:rFonts w:ascii="Times New Roman" w:eastAsia="Times New Roman" w:hAnsi="Times New Roman" w:cs="Times New Roman"/>
      <w:kern w:val="0"/>
      <w:sz w:val="24"/>
      <w:szCs w:val="24"/>
      <w14:ligatures w14:val="none"/>
    </w:rPr>
  </w:style>
  <w:style w:type="paragraph" w:customStyle="1" w:styleId="a">
    <w:name w:val="文献"/>
    <w:basedOn w:val="Bibliography"/>
    <w:link w:val="a2"/>
    <w:qFormat/>
    <w:rsid w:val="00465017"/>
    <w:pPr>
      <w:numPr>
        <w:numId w:val="8"/>
      </w:numPr>
      <w:ind w:left="0" w:firstLine="0"/>
    </w:pPr>
    <w:rPr>
      <w:rFonts w:eastAsiaTheme="majorEastAsia"/>
      <w:sz w:val="24"/>
    </w:rPr>
  </w:style>
  <w:style w:type="character" w:customStyle="1" w:styleId="BibliographyChar">
    <w:name w:val="Bibliography Char"/>
    <w:basedOn w:val="DefaultParagraphFont"/>
    <w:link w:val="Bibliography"/>
    <w:uiPriority w:val="37"/>
    <w:rsid w:val="001F09B3"/>
    <w:rPr>
      <w:rFonts w:ascii="Times New Roman" w:eastAsia="Times New Roman" w:hAnsi="Times New Roman"/>
    </w:rPr>
  </w:style>
  <w:style w:type="character" w:customStyle="1" w:styleId="a2">
    <w:name w:val="文献 字符"/>
    <w:basedOn w:val="BibliographyChar"/>
    <w:link w:val="a"/>
    <w:rsid w:val="001F09B3"/>
    <w:rPr>
      <w:rFonts w:ascii="Times New Roman" w:eastAsiaTheme="majorEastAsia" w:hAnsi="Times New Roman"/>
      <w:sz w:val="24"/>
    </w:rPr>
  </w:style>
  <w:style w:type="paragraph" w:customStyle="1" w:styleId="1">
    <w:name w:val="公式1"/>
    <w:basedOn w:val="a0"/>
    <w:qFormat/>
    <w:rsid w:val="005A6854"/>
    <w:rPr>
      <w:rFonts w:eastAsiaTheme="minorEastAsia"/>
    </w:rPr>
  </w:style>
  <w:style w:type="paragraph" w:customStyle="1" w:styleId="2">
    <w:name w:val="公式2"/>
    <w:basedOn w:val="Normal"/>
    <w:qFormat/>
    <w:rsid w:val="005A6854"/>
    <w:pPr>
      <w:spacing w:after="240"/>
    </w:pPr>
    <w:rPr>
      <w:rFonts w:ascii="Cambria Math" w:hAnsi="Cambria Math"/>
      <w:i/>
    </w:rPr>
  </w:style>
  <w:style w:type="paragraph" w:customStyle="1" w:styleId="SubTitle-level1">
    <w:name w:val="SubTitle-level1"/>
    <w:basedOn w:val="Heading1"/>
    <w:qFormat/>
    <w:rsid w:val="006024D9"/>
  </w:style>
  <w:style w:type="paragraph" w:styleId="FootnoteText">
    <w:name w:val="footnote text"/>
    <w:basedOn w:val="Normal"/>
    <w:link w:val="FootnoteTextChar"/>
    <w:uiPriority w:val="99"/>
    <w:semiHidden/>
    <w:unhideWhenUsed/>
    <w:rsid w:val="00AF59F1"/>
    <w:pPr>
      <w:snapToGrid w:val="0"/>
      <w:jc w:val="left"/>
    </w:pPr>
    <w:rPr>
      <w:sz w:val="18"/>
      <w:szCs w:val="18"/>
    </w:rPr>
  </w:style>
  <w:style w:type="character" w:customStyle="1" w:styleId="FootnoteTextChar">
    <w:name w:val="Footnote Text Char"/>
    <w:basedOn w:val="DefaultParagraphFont"/>
    <w:link w:val="FootnoteText"/>
    <w:uiPriority w:val="99"/>
    <w:semiHidden/>
    <w:rsid w:val="00AF59F1"/>
    <w:rPr>
      <w:rFonts w:eastAsia="Times New Roman"/>
      <w:sz w:val="18"/>
      <w:szCs w:val="18"/>
    </w:rPr>
  </w:style>
  <w:style w:type="character" w:styleId="FootnoteReference">
    <w:name w:val="footnote reference"/>
    <w:basedOn w:val="DefaultParagraphFont"/>
    <w:uiPriority w:val="99"/>
    <w:semiHidden/>
    <w:unhideWhenUsed/>
    <w:rsid w:val="00AF59F1"/>
    <w:rPr>
      <w:vertAlign w:val="superscript"/>
    </w:rPr>
  </w:style>
  <w:style w:type="character" w:styleId="Emphasis">
    <w:name w:val="Emphasis"/>
    <w:basedOn w:val="DefaultParagraphFont"/>
    <w:uiPriority w:val="20"/>
    <w:qFormat/>
    <w:rsid w:val="00F77365"/>
    <w:rPr>
      <w:i/>
      <w:iCs/>
    </w:rPr>
  </w:style>
  <w:style w:type="character" w:styleId="LineNumber">
    <w:name w:val="line number"/>
    <w:basedOn w:val="DefaultParagraphFont"/>
    <w:uiPriority w:val="99"/>
    <w:semiHidden/>
    <w:unhideWhenUsed/>
    <w:rsid w:val="001D1ABE"/>
  </w:style>
  <w:style w:type="paragraph" w:customStyle="1" w:styleId="dual-stageheading1">
    <w:name w:val="dual-stageheading1"/>
    <w:basedOn w:val="Heading1"/>
    <w:qFormat/>
    <w:rsid w:val="0016398E"/>
    <w:pPr>
      <w:spacing w:before="120" w:after="120"/>
    </w:pPr>
    <w:rPr>
      <w:bCs/>
      <w:szCs w:val="32"/>
    </w:rPr>
  </w:style>
  <w:style w:type="numbering" w:customStyle="1" w:styleId="Style1">
    <w:name w:val="Style1"/>
    <w:basedOn w:val="NoList"/>
    <w:uiPriority w:val="99"/>
    <w:rsid w:val="00C8062A"/>
    <w:pPr>
      <w:numPr>
        <w:numId w:val="16"/>
      </w:numPr>
    </w:pPr>
  </w:style>
  <w:style w:type="paragraph" w:customStyle="1" w:styleId="dual-heading3">
    <w:name w:val="dual-heading3"/>
    <w:basedOn w:val="Heading3"/>
    <w:qFormat/>
    <w:rsid w:val="00721F5F"/>
    <w:pPr>
      <w:spacing w:after="0"/>
    </w:pPr>
    <w:rPr>
      <w:b/>
    </w:rPr>
  </w:style>
  <w:style w:type="paragraph" w:customStyle="1" w:styleId="Dual-heading2">
    <w:name w:val="Dual-heading2"/>
    <w:basedOn w:val="Heading2"/>
    <w:qFormat/>
    <w:rsid w:val="009E4CB9"/>
    <w:pPr>
      <w:numPr>
        <w:ilvl w:val="0"/>
        <w:numId w:val="0"/>
      </w:numPr>
      <w:spacing w:before="120" w:after="120"/>
    </w:pPr>
    <w:rPr>
      <w:rFonts w:eastAsiaTheme="minorEastAsia"/>
      <w:b/>
      <w:sz w:val="24"/>
    </w:rPr>
  </w:style>
  <w:style w:type="numbering" w:customStyle="1" w:styleId="CurrentList1">
    <w:name w:val="Current List1"/>
    <w:uiPriority w:val="99"/>
    <w:rsid w:val="00CE054B"/>
    <w:pPr>
      <w:numPr>
        <w:numId w:val="31"/>
      </w:numPr>
    </w:pPr>
  </w:style>
  <w:style w:type="paragraph" w:customStyle="1" w:styleId="tablecaption">
    <w:name w:val="tablecaption"/>
    <w:basedOn w:val="Normal"/>
    <w:qFormat/>
    <w:rsid w:val="0072783C"/>
    <w:pPr>
      <w:spacing w:line="240" w:lineRule="auto"/>
      <w:jc w:val="center"/>
    </w:pPr>
    <w:rPr>
      <w:rFonts w:cs="Times New Roman"/>
      <w:sz w:val="16"/>
      <w:szCs w:val="16"/>
    </w:rPr>
  </w:style>
  <w:style w:type="paragraph" w:customStyle="1" w:styleId="p1">
    <w:name w:val="p1"/>
    <w:basedOn w:val="Normal"/>
    <w:rsid w:val="002E72D1"/>
    <w:pPr>
      <w:widowControl/>
      <w:spacing w:before="100" w:beforeAutospacing="1" w:after="100" w:afterAutospacing="1" w:line="240" w:lineRule="auto"/>
      <w:jc w:val="left"/>
    </w:pPr>
    <w:rPr>
      <w:rFonts w:cs="Times New Roman"/>
      <w:kern w:val="0"/>
      <w:sz w:val="24"/>
      <w:szCs w:val="24"/>
      <w14:ligatures w14:val="none"/>
    </w:rPr>
  </w:style>
  <w:style w:type="character" w:customStyle="1" w:styleId="s1">
    <w:name w:val="s1"/>
    <w:basedOn w:val="DefaultParagraphFont"/>
    <w:rsid w:val="002E72D1"/>
  </w:style>
  <w:style w:type="table" w:styleId="GridTable1Light">
    <w:name w:val="Grid Table 1 Light"/>
    <w:basedOn w:val="TableNormal"/>
    <w:uiPriority w:val="46"/>
    <w:rsid w:val="002E72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6825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863">
      <w:bodyDiv w:val="1"/>
      <w:marLeft w:val="0"/>
      <w:marRight w:val="0"/>
      <w:marTop w:val="0"/>
      <w:marBottom w:val="0"/>
      <w:divBdr>
        <w:top w:val="none" w:sz="0" w:space="0" w:color="auto"/>
        <w:left w:val="none" w:sz="0" w:space="0" w:color="auto"/>
        <w:bottom w:val="none" w:sz="0" w:space="0" w:color="auto"/>
        <w:right w:val="none" w:sz="0" w:space="0" w:color="auto"/>
      </w:divBdr>
    </w:div>
    <w:div w:id="3290302">
      <w:bodyDiv w:val="1"/>
      <w:marLeft w:val="0"/>
      <w:marRight w:val="0"/>
      <w:marTop w:val="0"/>
      <w:marBottom w:val="0"/>
      <w:divBdr>
        <w:top w:val="none" w:sz="0" w:space="0" w:color="auto"/>
        <w:left w:val="none" w:sz="0" w:space="0" w:color="auto"/>
        <w:bottom w:val="none" w:sz="0" w:space="0" w:color="auto"/>
        <w:right w:val="none" w:sz="0" w:space="0" w:color="auto"/>
      </w:divBdr>
      <w:divsChild>
        <w:div w:id="274295312">
          <w:marLeft w:val="0"/>
          <w:marRight w:val="0"/>
          <w:marTop w:val="0"/>
          <w:marBottom w:val="0"/>
          <w:divBdr>
            <w:top w:val="none" w:sz="0" w:space="0" w:color="auto"/>
            <w:left w:val="none" w:sz="0" w:space="0" w:color="auto"/>
            <w:bottom w:val="none" w:sz="0" w:space="0" w:color="auto"/>
            <w:right w:val="none" w:sz="0" w:space="0" w:color="auto"/>
          </w:divBdr>
          <w:divsChild>
            <w:div w:id="9562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291">
      <w:bodyDiv w:val="1"/>
      <w:marLeft w:val="0"/>
      <w:marRight w:val="0"/>
      <w:marTop w:val="0"/>
      <w:marBottom w:val="0"/>
      <w:divBdr>
        <w:top w:val="none" w:sz="0" w:space="0" w:color="auto"/>
        <w:left w:val="none" w:sz="0" w:space="0" w:color="auto"/>
        <w:bottom w:val="none" w:sz="0" w:space="0" w:color="auto"/>
        <w:right w:val="none" w:sz="0" w:space="0" w:color="auto"/>
      </w:divBdr>
    </w:div>
    <w:div w:id="19820932">
      <w:bodyDiv w:val="1"/>
      <w:marLeft w:val="0"/>
      <w:marRight w:val="0"/>
      <w:marTop w:val="0"/>
      <w:marBottom w:val="0"/>
      <w:divBdr>
        <w:top w:val="none" w:sz="0" w:space="0" w:color="auto"/>
        <w:left w:val="none" w:sz="0" w:space="0" w:color="auto"/>
        <w:bottom w:val="none" w:sz="0" w:space="0" w:color="auto"/>
        <w:right w:val="none" w:sz="0" w:space="0" w:color="auto"/>
      </w:divBdr>
    </w:div>
    <w:div w:id="23793452">
      <w:bodyDiv w:val="1"/>
      <w:marLeft w:val="0"/>
      <w:marRight w:val="0"/>
      <w:marTop w:val="0"/>
      <w:marBottom w:val="0"/>
      <w:divBdr>
        <w:top w:val="none" w:sz="0" w:space="0" w:color="auto"/>
        <w:left w:val="none" w:sz="0" w:space="0" w:color="auto"/>
        <w:bottom w:val="none" w:sz="0" w:space="0" w:color="auto"/>
        <w:right w:val="none" w:sz="0" w:space="0" w:color="auto"/>
      </w:divBdr>
    </w:div>
    <w:div w:id="30541923">
      <w:bodyDiv w:val="1"/>
      <w:marLeft w:val="0"/>
      <w:marRight w:val="0"/>
      <w:marTop w:val="0"/>
      <w:marBottom w:val="0"/>
      <w:divBdr>
        <w:top w:val="none" w:sz="0" w:space="0" w:color="auto"/>
        <w:left w:val="none" w:sz="0" w:space="0" w:color="auto"/>
        <w:bottom w:val="none" w:sz="0" w:space="0" w:color="auto"/>
        <w:right w:val="none" w:sz="0" w:space="0" w:color="auto"/>
      </w:divBdr>
      <w:divsChild>
        <w:div w:id="286863563">
          <w:marLeft w:val="0"/>
          <w:marRight w:val="0"/>
          <w:marTop w:val="0"/>
          <w:marBottom w:val="0"/>
          <w:divBdr>
            <w:top w:val="none" w:sz="0" w:space="0" w:color="auto"/>
            <w:left w:val="none" w:sz="0" w:space="0" w:color="auto"/>
            <w:bottom w:val="none" w:sz="0" w:space="0" w:color="auto"/>
            <w:right w:val="none" w:sz="0" w:space="0" w:color="auto"/>
          </w:divBdr>
          <w:divsChild>
            <w:div w:id="9014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828">
      <w:bodyDiv w:val="1"/>
      <w:marLeft w:val="0"/>
      <w:marRight w:val="0"/>
      <w:marTop w:val="0"/>
      <w:marBottom w:val="0"/>
      <w:divBdr>
        <w:top w:val="none" w:sz="0" w:space="0" w:color="auto"/>
        <w:left w:val="none" w:sz="0" w:space="0" w:color="auto"/>
        <w:bottom w:val="none" w:sz="0" w:space="0" w:color="auto"/>
        <w:right w:val="none" w:sz="0" w:space="0" w:color="auto"/>
      </w:divBdr>
    </w:div>
    <w:div w:id="38631024">
      <w:bodyDiv w:val="1"/>
      <w:marLeft w:val="0"/>
      <w:marRight w:val="0"/>
      <w:marTop w:val="0"/>
      <w:marBottom w:val="0"/>
      <w:divBdr>
        <w:top w:val="none" w:sz="0" w:space="0" w:color="auto"/>
        <w:left w:val="none" w:sz="0" w:space="0" w:color="auto"/>
        <w:bottom w:val="none" w:sz="0" w:space="0" w:color="auto"/>
        <w:right w:val="none" w:sz="0" w:space="0" w:color="auto"/>
      </w:divBdr>
      <w:divsChild>
        <w:div w:id="1260143194">
          <w:marLeft w:val="0"/>
          <w:marRight w:val="0"/>
          <w:marTop w:val="0"/>
          <w:marBottom w:val="0"/>
          <w:divBdr>
            <w:top w:val="none" w:sz="0" w:space="0" w:color="auto"/>
            <w:left w:val="none" w:sz="0" w:space="0" w:color="auto"/>
            <w:bottom w:val="none" w:sz="0" w:space="0" w:color="auto"/>
            <w:right w:val="none" w:sz="0" w:space="0" w:color="auto"/>
          </w:divBdr>
          <w:divsChild>
            <w:div w:id="1040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7270">
      <w:bodyDiv w:val="1"/>
      <w:marLeft w:val="0"/>
      <w:marRight w:val="0"/>
      <w:marTop w:val="0"/>
      <w:marBottom w:val="0"/>
      <w:divBdr>
        <w:top w:val="none" w:sz="0" w:space="0" w:color="auto"/>
        <w:left w:val="none" w:sz="0" w:space="0" w:color="auto"/>
        <w:bottom w:val="none" w:sz="0" w:space="0" w:color="auto"/>
        <w:right w:val="none" w:sz="0" w:space="0" w:color="auto"/>
      </w:divBdr>
    </w:div>
    <w:div w:id="42992704">
      <w:bodyDiv w:val="1"/>
      <w:marLeft w:val="0"/>
      <w:marRight w:val="0"/>
      <w:marTop w:val="0"/>
      <w:marBottom w:val="0"/>
      <w:divBdr>
        <w:top w:val="none" w:sz="0" w:space="0" w:color="auto"/>
        <w:left w:val="none" w:sz="0" w:space="0" w:color="auto"/>
        <w:bottom w:val="none" w:sz="0" w:space="0" w:color="auto"/>
        <w:right w:val="none" w:sz="0" w:space="0" w:color="auto"/>
      </w:divBdr>
    </w:div>
    <w:div w:id="52706106">
      <w:bodyDiv w:val="1"/>
      <w:marLeft w:val="0"/>
      <w:marRight w:val="0"/>
      <w:marTop w:val="0"/>
      <w:marBottom w:val="0"/>
      <w:divBdr>
        <w:top w:val="none" w:sz="0" w:space="0" w:color="auto"/>
        <w:left w:val="none" w:sz="0" w:space="0" w:color="auto"/>
        <w:bottom w:val="none" w:sz="0" w:space="0" w:color="auto"/>
        <w:right w:val="none" w:sz="0" w:space="0" w:color="auto"/>
      </w:divBdr>
      <w:divsChild>
        <w:div w:id="2056080980">
          <w:marLeft w:val="0"/>
          <w:marRight w:val="0"/>
          <w:marTop w:val="0"/>
          <w:marBottom w:val="0"/>
          <w:divBdr>
            <w:top w:val="none" w:sz="0" w:space="0" w:color="auto"/>
            <w:left w:val="none" w:sz="0" w:space="0" w:color="auto"/>
            <w:bottom w:val="none" w:sz="0" w:space="0" w:color="auto"/>
            <w:right w:val="none" w:sz="0" w:space="0" w:color="auto"/>
          </w:divBdr>
          <w:divsChild>
            <w:div w:id="17413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308">
      <w:bodyDiv w:val="1"/>
      <w:marLeft w:val="0"/>
      <w:marRight w:val="0"/>
      <w:marTop w:val="0"/>
      <w:marBottom w:val="0"/>
      <w:divBdr>
        <w:top w:val="none" w:sz="0" w:space="0" w:color="auto"/>
        <w:left w:val="none" w:sz="0" w:space="0" w:color="auto"/>
        <w:bottom w:val="none" w:sz="0" w:space="0" w:color="auto"/>
        <w:right w:val="none" w:sz="0" w:space="0" w:color="auto"/>
      </w:divBdr>
      <w:divsChild>
        <w:div w:id="486627668">
          <w:marLeft w:val="0"/>
          <w:marRight w:val="0"/>
          <w:marTop w:val="0"/>
          <w:marBottom w:val="0"/>
          <w:divBdr>
            <w:top w:val="none" w:sz="0" w:space="0" w:color="auto"/>
            <w:left w:val="none" w:sz="0" w:space="0" w:color="auto"/>
            <w:bottom w:val="none" w:sz="0" w:space="0" w:color="auto"/>
            <w:right w:val="none" w:sz="0" w:space="0" w:color="auto"/>
          </w:divBdr>
          <w:divsChild>
            <w:div w:id="17044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995">
      <w:bodyDiv w:val="1"/>
      <w:marLeft w:val="0"/>
      <w:marRight w:val="0"/>
      <w:marTop w:val="0"/>
      <w:marBottom w:val="0"/>
      <w:divBdr>
        <w:top w:val="none" w:sz="0" w:space="0" w:color="auto"/>
        <w:left w:val="none" w:sz="0" w:space="0" w:color="auto"/>
        <w:bottom w:val="none" w:sz="0" w:space="0" w:color="auto"/>
        <w:right w:val="none" w:sz="0" w:space="0" w:color="auto"/>
      </w:divBdr>
    </w:div>
    <w:div w:id="78672006">
      <w:bodyDiv w:val="1"/>
      <w:marLeft w:val="0"/>
      <w:marRight w:val="0"/>
      <w:marTop w:val="0"/>
      <w:marBottom w:val="0"/>
      <w:divBdr>
        <w:top w:val="none" w:sz="0" w:space="0" w:color="auto"/>
        <w:left w:val="none" w:sz="0" w:space="0" w:color="auto"/>
        <w:bottom w:val="none" w:sz="0" w:space="0" w:color="auto"/>
        <w:right w:val="none" w:sz="0" w:space="0" w:color="auto"/>
      </w:divBdr>
    </w:div>
    <w:div w:id="89472690">
      <w:bodyDiv w:val="1"/>
      <w:marLeft w:val="0"/>
      <w:marRight w:val="0"/>
      <w:marTop w:val="0"/>
      <w:marBottom w:val="0"/>
      <w:divBdr>
        <w:top w:val="none" w:sz="0" w:space="0" w:color="auto"/>
        <w:left w:val="none" w:sz="0" w:space="0" w:color="auto"/>
        <w:bottom w:val="none" w:sz="0" w:space="0" w:color="auto"/>
        <w:right w:val="none" w:sz="0" w:space="0" w:color="auto"/>
      </w:divBdr>
      <w:divsChild>
        <w:div w:id="949630830">
          <w:marLeft w:val="0"/>
          <w:marRight w:val="0"/>
          <w:marTop w:val="0"/>
          <w:marBottom w:val="0"/>
          <w:divBdr>
            <w:top w:val="none" w:sz="0" w:space="0" w:color="auto"/>
            <w:left w:val="none" w:sz="0" w:space="0" w:color="auto"/>
            <w:bottom w:val="none" w:sz="0" w:space="0" w:color="auto"/>
            <w:right w:val="none" w:sz="0" w:space="0" w:color="auto"/>
          </w:divBdr>
          <w:divsChild>
            <w:div w:id="5898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6150">
      <w:bodyDiv w:val="1"/>
      <w:marLeft w:val="0"/>
      <w:marRight w:val="0"/>
      <w:marTop w:val="0"/>
      <w:marBottom w:val="0"/>
      <w:divBdr>
        <w:top w:val="none" w:sz="0" w:space="0" w:color="auto"/>
        <w:left w:val="none" w:sz="0" w:space="0" w:color="auto"/>
        <w:bottom w:val="none" w:sz="0" w:space="0" w:color="auto"/>
        <w:right w:val="none" w:sz="0" w:space="0" w:color="auto"/>
      </w:divBdr>
    </w:div>
    <w:div w:id="104036433">
      <w:bodyDiv w:val="1"/>
      <w:marLeft w:val="0"/>
      <w:marRight w:val="0"/>
      <w:marTop w:val="0"/>
      <w:marBottom w:val="0"/>
      <w:divBdr>
        <w:top w:val="none" w:sz="0" w:space="0" w:color="auto"/>
        <w:left w:val="none" w:sz="0" w:space="0" w:color="auto"/>
        <w:bottom w:val="none" w:sz="0" w:space="0" w:color="auto"/>
        <w:right w:val="none" w:sz="0" w:space="0" w:color="auto"/>
      </w:divBdr>
      <w:divsChild>
        <w:div w:id="1942688432">
          <w:marLeft w:val="0"/>
          <w:marRight w:val="0"/>
          <w:marTop w:val="0"/>
          <w:marBottom w:val="0"/>
          <w:divBdr>
            <w:top w:val="none" w:sz="0" w:space="0" w:color="auto"/>
            <w:left w:val="none" w:sz="0" w:space="0" w:color="auto"/>
            <w:bottom w:val="none" w:sz="0" w:space="0" w:color="auto"/>
            <w:right w:val="none" w:sz="0" w:space="0" w:color="auto"/>
          </w:divBdr>
          <w:divsChild>
            <w:div w:id="1371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986">
      <w:bodyDiv w:val="1"/>
      <w:marLeft w:val="0"/>
      <w:marRight w:val="0"/>
      <w:marTop w:val="0"/>
      <w:marBottom w:val="0"/>
      <w:divBdr>
        <w:top w:val="none" w:sz="0" w:space="0" w:color="auto"/>
        <w:left w:val="none" w:sz="0" w:space="0" w:color="auto"/>
        <w:bottom w:val="none" w:sz="0" w:space="0" w:color="auto"/>
        <w:right w:val="none" w:sz="0" w:space="0" w:color="auto"/>
      </w:divBdr>
      <w:divsChild>
        <w:div w:id="1720740164">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932">
      <w:bodyDiv w:val="1"/>
      <w:marLeft w:val="0"/>
      <w:marRight w:val="0"/>
      <w:marTop w:val="0"/>
      <w:marBottom w:val="0"/>
      <w:divBdr>
        <w:top w:val="none" w:sz="0" w:space="0" w:color="auto"/>
        <w:left w:val="none" w:sz="0" w:space="0" w:color="auto"/>
        <w:bottom w:val="none" w:sz="0" w:space="0" w:color="auto"/>
        <w:right w:val="none" w:sz="0" w:space="0" w:color="auto"/>
      </w:divBdr>
      <w:divsChild>
        <w:div w:id="217788643">
          <w:marLeft w:val="0"/>
          <w:marRight w:val="0"/>
          <w:marTop w:val="0"/>
          <w:marBottom w:val="0"/>
          <w:divBdr>
            <w:top w:val="none" w:sz="0" w:space="0" w:color="auto"/>
            <w:left w:val="none" w:sz="0" w:space="0" w:color="auto"/>
            <w:bottom w:val="none" w:sz="0" w:space="0" w:color="auto"/>
            <w:right w:val="none" w:sz="0" w:space="0" w:color="auto"/>
          </w:divBdr>
          <w:divsChild>
            <w:div w:id="20190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8290">
      <w:bodyDiv w:val="1"/>
      <w:marLeft w:val="0"/>
      <w:marRight w:val="0"/>
      <w:marTop w:val="0"/>
      <w:marBottom w:val="0"/>
      <w:divBdr>
        <w:top w:val="none" w:sz="0" w:space="0" w:color="auto"/>
        <w:left w:val="none" w:sz="0" w:space="0" w:color="auto"/>
        <w:bottom w:val="none" w:sz="0" w:space="0" w:color="auto"/>
        <w:right w:val="none" w:sz="0" w:space="0" w:color="auto"/>
      </w:divBdr>
      <w:divsChild>
        <w:div w:id="482284205">
          <w:marLeft w:val="0"/>
          <w:marRight w:val="0"/>
          <w:marTop w:val="0"/>
          <w:marBottom w:val="0"/>
          <w:divBdr>
            <w:top w:val="none" w:sz="0" w:space="0" w:color="auto"/>
            <w:left w:val="none" w:sz="0" w:space="0" w:color="auto"/>
            <w:bottom w:val="none" w:sz="0" w:space="0" w:color="auto"/>
            <w:right w:val="none" w:sz="0" w:space="0" w:color="auto"/>
          </w:divBdr>
          <w:divsChild>
            <w:div w:id="15051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302">
      <w:bodyDiv w:val="1"/>
      <w:marLeft w:val="0"/>
      <w:marRight w:val="0"/>
      <w:marTop w:val="0"/>
      <w:marBottom w:val="0"/>
      <w:divBdr>
        <w:top w:val="none" w:sz="0" w:space="0" w:color="auto"/>
        <w:left w:val="none" w:sz="0" w:space="0" w:color="auto"/>
        <w:bottom w:val="none" w:sz="0" w:space="0" w:color="auto"/>
        <w:right w:val="none" w:sz="0" w:space="0" w:color="auto"/>
      </w:divBdr>
    </w:div>
    <w:div w:id="140973399">
      <w:bodyDiv w:val="1"/>
      <w:marLeft w:val="0"/>
      <w:marRight w:val="0"/>
      <w:marTop w:val="0"/>
      <w:marBottom w:val="0"/>
      <w:divBdr>
        <w:top w:val="none" w:sz="0" w:space="0" w:color="auto"/>
        <w:left w:val="none" w:sz="0" w:space="0" w:color="auto"/>
        <w:bottom w:val="none" w:sz="0" w:space="0" w:color="auto"/>
        <w:right w:val="none" w:sz="0" w:space="0" w:color="auto"/>
      </w:divBdr>
      <w:divsChild>
        <w:div w:id="418135748">
          <w:marLeft w:val="0"/>
          <w:marRight w:val="0"/>
          <w:marTop w:val="0"/>
          <w:marBottom w:val="0"/>
          <w:divBdr>
            <w:top w:val="none" w:sz="0" w:space="0" w:color="auto"/>
            <w:left w:val="none" w:sz="0" w:space="0" w:color="auto"/>
            <w:bottom w:val="none" w:sz="0" w:space="0" w:color="auto"/>
            <w:right w:val="none" w:sz="0" w:space="0" w:color="auto"/>
          </w:divBdr>
          <w:divsChild>
            <w:div w:id="14384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090">
      <w:bodyDiv w:val="1"/>
      <w:marLeft w:val="0"/>
      <w:marRight w:val="0"/>
      <w:marTop w:val="0"/>
      <w:marBottom w:val="0"/>
      <w:divBdr>
        <w:top w:val="none" w:sz="0" w:space="0" w:color="auto"/>
        <w:left w:val="none" w:sz="0" w:space="0" w:color="auto"/>
        <w:bottom w:val="none" w:sz="0" w:space="0" w:color="auto"/>
        <w:right w:val="none" w:sz="0" w:space="0" w:color="auto"/>
      </w:divBdr>
      <w:divsChild>
        <w:div w:id="1244802728">
          <w:marLeft w:val="0"/>
          <w:marRight w:val="0"/>
          <w:marTop w:val="0"/>
          <w:marBottom w:val="0"/>
          <w:divBdr>
            <w:top w:val="none" w:sz="0" w:space="0" w:color="auto"/>
            <w:left w:val="none" w:sz="0" w:space="0" w:color="auto"/>
            <w:bottom w:val="none" w:sz="0" w:space="0" w:color="auto"/>
            <w:right w:val="none" w:sz="0" w:space="0" w:color="auto"/>
          </w:divBdr>
          <w:divsChild>
            <w:div w:id="12854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3477">
      <w:bodyDiv w:val="1"/>
      <w:marLeft w:val="0"/>
      <w:marRight w:val="0"/>
      <w:marTop w:val="0"/>
      <w:marBottom w:val="0"/>
      <w:divBdr>
        <w:top w:val="none" w:sz="0" w:space="0" w:color="auto"/>
        <w:left w:val="none" w:sz="0" w:space="0" w:color="auto"/>
        <w:bottom w:val="none" w:sz="0" w:space="0" w:color="auto"/>
        <w:right w:val="none" w:sz="0" w:space="0" w:color="auto"/>
      </w:divBdr>
    </w:div>
    <w:div w:id="174423649">
      <w:bodyDiv w:val="1"/>
      <w:marLeft w:val="0"/>
      <w:marRight w:val="0"/>
      <w:marTop w:val="0"/>
      <w:marBottom w:val="0"/>
      <w:divBdr>
        <w:top w:val="none" w:sz="0" w:space="0" w:color="auto"/>
        <w:left w:val="none" w:sz="0" w:space="0" w:color="auto"/>
        <w:bottom w:val="none" w:sz="0" w:space="0" w:color="auto"/>
        <w:right w:val="none" w:sz="0" w:space="0" w:color="auto"/>
      </w:divBdr>
      <w:divsChild>
        <w:div w:id="592053115">
          <w:marLeft w:val="0"/>
          <w:marRight w:val="0"/>
          <w:marTop w:val="0"/>
          <w:marBottom w:val="0"/>
          <w:divBdr>
            <w:top w:val="none" w:sz="0" w:space="0" w:color="auto"/>
            <w:left w:val="none" w:sz="0" w:space="0" w:color="auto"/>
            <w:bottom w:val="none" w:sz="0" w:space="0" w:color="auto"/>
            <w:right w:val="none" w:sz="0" w:space="0" w:color="auto"/>
          </w:divBdr>
          <w:divsChild>
            <w:div w:id="1784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7568">
      <w:bodyDiv w:val="1"/>
      <w:marLeft w:val="0"/>
      <w:marRight w:val="0"/>
      <w:marTop w:val="0"/>
      <w:marBottom w:val="0"/>
      <w:divBdr>
        <w:top w:val="none" w:sz="0" w:space="0" w:color="auto"/>
        <w:left w:val="none" w:sz="0" w:space="0" w:color="auto"/>
        <w:bottom w:val="none" w:sz="0" w:space="0" w:color="auto"/>
        <w:right w:val="none" w:sz="0" w:space="0" w:color="auto"/>
      </w:divBdr>
      <w:divsChild>
        <w:div w:id="18825311">
          <w:marLeft w:val="0"/>
          <w:marRight w:val="0"/>
          <w:marTop w:val="0"/>
          <w:marBottom w:val="0"/>
          <w:divBdr>
            <w:top w:val="none" w:sz="0" w:space="0" w:color="auto"/>
            <w:left w:val="none" w:sz="0" w:space="0" w:color="auto"/>
            <w:bottom w:val="none" w:sz="0" w:space="0" w:color="auto"/>
            <w:right w:val="none" w:sz="0" w:space="0" w:color="auto"/>
          </w:divBdr>
          <w:divsChild>
            <w:div w:id="14311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6381">
      <w:bodyDiv w:val="1"/>
      <w:marLeft w:val="0"/>
      <w:marRight w:val="0"/>
      <w:marTop w:val="0"/>
      <w:marBottom w:val="0"/>
      <w:divBdr>
        <w:top w:val="none" w:sz="0" w:space="0" w:color="auto"/>
        <w:left w:val="none" w:sz="0" w:space="0" w:color="auto"/>
        <w:bottom w:val="none" w:sz="0" w:space="0" w:color="auto"/>
        <w:right w:val="none" w:sz="0" w:space="0" w:color="auto"/>
      </w:divBdr>
    </w:div>
    <w:div w:id="204295013">
      <w:bodyDiv w:val="1"/>
      <w:marLeft w:val="0"/>
      <w:marRight w:val="0"/>
      <w:marTop w:val="0"/>
      <w:marBottom w:val="0"/>
      <w:divBdr>
        <w:top w:val="none" w:sz="0" w:space="0" w:color="auto"/>
        <w:left w:val="none" w:sz="0" w:space="0" w:color="auto"/>
        <w:bottom w:val="none" w:sz="0" w:space="0" w:color="auto"/>
        <w:right w:val="none" w:sz="0" w:space="0" w:color="auto"/>
      </w:divBdr>
    </w:div>
    <w:div w:id="211041557">
      <w:bodyDiv w:val="1"/>
      <w:marLeft w:val="0"/>
      <w:marRight w:val="0"/>
      <w:marTop w:val="0"/>
      <w:marBottom w:val="0"/>
      <w:divBdr>
        <w:top w:val="none" w:sz="0" w:space="0" w:color="auto"/>
        <w:left w:val="none" w:sz="0" w:space="0" w:color="auto"/>
        <w:bottom w:val="none" w:sz="0" w:space="0" w:color="auto"/>
        <w:right w:val="none" w:sz="0" w:space="0" w:color="auto"/>
      </w:divBdr>
    </w:div>
    <w:div w:id="222566910">
      <w:bodyDiv w:val="1"/>
      <w:marLeft w:val="0"/>
      <w:marRight w:val="0"/>
      <w:marTop w:val="0"/>
      <w:marBottom w:val="0"/>
      <w:divBdr>
        <w:top w:val="none" w:sz="0" w:space="0" w:color="auto"/>
        <w:left w:val="none" w:sz="0" w:space="0" w:color="auto"/>
        <w:bottom w:val="none" w:sz="0" w:space="0" w:color="auto"/>
        <w:right w:val="none" w:sz="0" w:space="0" w:color="auto"/>
      </w:divBdr>
    </w:div>
    <w:div w:id="225992385">
      <w:bodyDiv w:val="1"/>
      <w:marLeft w:val="0"/>
      <w:marRight w:val="0"/>
      <w:marTop w:val="0"/>
      <w:marBottom w:val="0"/>
      <w:divBdr>
        <w:top w:val="none" w:sz="0" w:space="0" w:color="auto"/>
        <w:left w:val="none" w:sz="0" w:space="0" w:color="auto"/>
        <w:bottom w:val="none" w:sz="0" w:space="0" w:color="auto"/>
        <w:right w:val="none" w:sz="0" w:space="0" w:color="auto"/>
      </w:divBdr>
      <w:divsChild>
        <w:div w:id="1809056211">
          <w:marLeft w:val="0"/>
          <w:marRight w:val="0"/>
          <w:marTop w:val="0"/>
          <w:marBottom w:val="0"/>
          <w:divBdr>
            <w:top w:val="none" w:sz="0" w:space="0" w:color="auto"/>
            <w:left w:val="none" w:sz="0" w:space="0" w:color="auto"/>
            <w:bottom w:val="none" w:sz="0" w:space="0" w:color="auto"/>
            <w:right w:val="none" w:sz="0" w:space="0" w:color="auto"/>
          </w:divBdr>
          <w:divsChild>
            <w:div w:id="11371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1528">
      <w:bodyDiv w:val="1"/>
      <w:marLeft w:val="0"/>
      <w:marRight w:val="0"/>
      <w:marTop w:val="0"/>
      <w:marBottom w:val="0"/>
      <w:divBdr>
        <w:top w:val="none" w:sz="0" w:space="0" w:color="auto"/>
        <w:left w:val="none" w:sz="0" w:space="0" w:color="auto"/>
        <w:bottom w:val="none" w:sz="0" w:space="0" w:color="auto"/>
        <w:right w:val="none" w:sz="0" w:space="0" w:color="auto"/>
      </w:divBdr>
      <w:divsChild>
        <w:div w:id="1270284345">
          <w:marLeft w:val="0"/>
          <w:marRight w:val="0"/>
          <w:marTop w:val="0"/>
          <w:marBottom w:val="0"/>
          <w:divBdr>
            <w:top w:val="none" w:sz="0" w:space="0" w:color="auto"/>
            <w:left w:val="none" w:sz="0" w:space="0" w:color="auto"/>
            <w:bottom w:val="none" w:sz="0" w:space="0" w:color="auto"/>
            <w:right w:val="none" w:sz="0" w:space="0" w:color="auto"/>
          </w:divBdr>
          <w:divsChild>
            <w:div w:id="6913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2052">
      <w:bodyDiv w:val="1"/>
      <w:marLeft w:val="0"/>
      <w:marRight w:val="0"/>
      <w:marTop w:val="0"/>
      <w:marBottom w:val="0"/>
      <w:divBdr>
        <w:top w:val="none" w:sz="0" w:space="0" w:color="auto"/>
        <w:left w:val="none" w:sz="0" w:space="0" w:color="auto"/>
        <w:bottom w:val="none" w:sz="0" w:space="0" w:color="auto"/>
        <w:right w:val="none" w:sz="0" w:space="0" w:color="auto"/>
      </w:divBdr>
      <w:divsChild>
        <w:div w:id="1341422424">
          <w:marLeft w:val="0"/>
          <w:marRight w:val="0"/>
          <w:marTop w:val="0"/>
          <w:marBottom w:val="0"/>
          <w:divBdr>
            <w:top w:val="none" w:sz="0" w:space="0" w:color="auto"/>
            <w:left w:val="none" w:sz="0" w:space="0" w:color="auto"/>
            <w:bottom w:val="none" w:sz="0" w:space="0" w:color="auto"/>
            <w:right w:val="none" w:sz="0" w:space="0" w:color="auto"/>
          </w:divBdr>
          <w:divsChild>
            <w:div w:id="3627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99585">
      <w:bodyDiv w:val="1"/>
      <w:marLeft w:val="0"/>
      <w:marRight w:val="0"/>
      <w:marTop w:val="0"/>
      <w:marBottom w:val="0"/>
      <w:divBdr>
        <w:top w:val="none" w:sz="0" w:space="0" w:color="auto"/>
        <w:left w:val="none" w:sz="0" w:space="0" w:color="auto"/>
        <w:bottom w:val="none" w:sz="0" w:space="0" w:color="auto"/>
        <w:right w:val="none" w:sz="0" w:space="0" w:color="auto"/>
      </w:divBdr>
      <w:divsChild>
        <w:div w:id="349374021">
          <w:marLeft w:val="0"/>
          <w:marRight w:val="0"/>
          <w:marTop w:val="0"/>
          <w:marBottom w:val="0"/>
          <w:divBdr>
            <w:top w:val="none" w:sz="0" w:space="0" w:color="auto"/>
            <w:left w:val="none" w:sz="0" w:space="0" w:color="auto"/>
            <w:bottom w:val="none" w:sz="0" w:space="0" w:color="auto"/>
            <w:right w:val="none" w:sz="0" w:space="0" w:color="auto"/>
          </w:divBdr>
          <w:divsChild>
            <w:div w:id="14214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9514">
      <w:bodyDiv w:val="1"/>
      <w:marLeft w:val="0"/>
      <w:marRight w:val="0"/>
      <w:marTop w:val="0"/>
      <w:marBottom w:val="0"/>
      <w:divBdr>
        <w:top w:val="none" w:sz="0" w:space="0" w:color="auto"/>
        <w:left w:val="none" w:sz="0" w:space="0" w:color="auto"/>
        <w:bottom w:val="none" w:sz="0" w:space="0" w:color="auto"/>
        <w:right w:val="none" w:sz="0" w:space="0" w:color="auto"/>
      </w:divBdr>
    </w:div>
    <w:div w:id="274680371">
      <w:bodyDiv w:val="1"/>
      <w:marLeft w:val="0"/>
      <w:marRight w:val="0"/>
      <w:marTop w:val="0"/>
      <w:marBottom w:val="0"/>
      <w:divBdr>
        <w:top w:val="none" w:sz="0" w:space="0" w:color="auto"/>
        <w:left w:val="none" w:sz="0" w:space="0" w:color="auto"/>
        <w:bottom w:val="none" w:sz="0" w:space="0" w:color="auto"/>
        <w:right w:val="none" w:sz="0" w:space="0" w:color="auto"/>
      </w:divBdr>
    </w:div>
    <w:div w:id="280695076">
      <w:bodyDiv w:val="1"/>
      <w:marLeft w:val="0"/>
      <w:marRight w:val="0"/>
      <w:marTop w:val="0"/>
      <w:marBottom w:val="0"/>
      <w:divBdr>
        <w:top w:val="none" w:sz="0" w:space="0" w:color="auto"/>
        <w:left w:val="none" w:sz="0" w:space="0" w:color="auto"/>
        <w:bottom w:val="none" w:sz="0" w:space="0" w:color="auto"/>
        <w:right w:val="none" w:sz="0" w:space="0" w:color="auto"/>
      </w:divBdr>
      <w:divsChild>
        <w:div w:id="1278754981">
          <w:marLeft w:val="0"/>
          <w:marRight w:val="0"/>
          <w:marTop w:val="0"/>
          <w:marBottom w:val="0"/>
          <w:divBdr>
            <w:top w:val="none" w:sz="0" w:space="0" w:color="auto"/>
            <w:left w:val="none" w:sz="0" w:space="0" w:color="auto"/>
            <w:bottom w:val="none" w:sz="0" w:space="0" w:color="auto"/>
            <w:right w:val="none" w:sz="0" w:space="0" w:color="auto"/>
          </w:divBdr>
          <w:divsChild>
            <w:div w:id="15068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2130">
      <w:bodyDiv w:val="1"/>
      <w:marLeft w:val="0"/>
      <w:marRight w:val="0"/>
      <w:marTop w:val="0"/>
      <w:marBottom w:val="0"/>
      <w:divBdr>
        <w:top w:val="none" w:sz="0" w:space="0" w:color="auto"/>
        <w:left w:val="none" w:sz="0" w:space="0" w:color="auto"/>
        <w:bottom w:val="none" w:sz="0" w:space="0" w:color="auto"/>
        <w:right w:val="none" w:sz="0" w:space="0" w:color="auto"/>
      </w:divBdr>
      <w:divsChild>
        <w:div w:id="1200625836">
          <w:marLeft w:val="0"/>
          <w:marRight w:val="0"/>
          <w:marTop w:val="0"/>
          <w:marBottom w:val="0"/>
          <w:divBdr>
            <w:top w:val="none" w:sz="0" w:space="0" w:color="auto"/>
            <w:left w:val="none" w:sz="0" w:space="0" w:color="auto"/>
            <w:bottom w:val="none" w:sz="0" w:space="0" w:color="auto"/>
            <w:right w:val="none" w:sz="0" w:space="0" w:color="auto"/>
          </w:divBdr>
          <w:divsChild>
            <w:div w:id="16612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7917">
      <w:bodyDiv w:val="1"/>
      <w:marLeft w:val="0"/>
      <w:marRight w:val="0"/>
      <w:marTop w:val="0"/>
      <w:marBottom w:val="0"/>
      <w:divBdr>
        <w:top w:val="none" w:sz="0" w:space="0" w:color="auto"/>
        <w:left w:val="none" w:sz="0" w:space="0" w:color="auto"/>
        <w:bottom w:val="none" w:sz="0" w:space="0" w:color="auto"/>
        <w:right w:val="none" w:sz="0" w:space="0" w:color="auto"/>
      </w:divBdr>
      <w:divsChild>
        <w:div w:id="1728145089">
          <w:marLeft w:val="0"/>
          <w:marRight w:val="0"/>
          <w:marTop w:val="0"/>
          <w:marBottom w:val="0"/>
          <w:divBdr>
            <w:top w:val="none" w:sz="0" w:space="0" w:color="auto"/>
            <w:left w:val="none" w:sz="0" w:space="0" w:color="auto"/>
            <w:bottom w:val="none" w:sz="0" w:space="0" w:color="auto"/>
            <w:right w:val="none" w:sz="0" w:space="0" w:color="auto"/>
          </w:divBdr>
          <w:divsChild>
            <w:div w:id="10667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5131">
      <w:bodyDiv w:val="1"/>
      <w:marLeft w:val="0"/>
      <w:marRight w:val="0"/>
      <w:marTop w:val="0"/>
      <w:marBottom w:val="0"/>
      <w:divBdr>
        <w:top w:val="none" w:sz="0" w:space="0" w:color="auto"/>
        <w:left w:val="none" w:sz="0" w:space="0" w:color="auto"/>
        <w:bottom w:val="none" w:sz="0" w:space="0" w:color="auto"/>
        <w:right w:val="none" w:sz="0" w:space="0" w:color="auto"/>
      </w:divBdr>
      <w:divsChild>
        <w:div w:id="389813573">
          <w:marLeft w:val="0"/>
          <w:marRight w:val="0"/>
          <w:marTop w:val="0"/>
          <w:marBottom w:val="0"/>
          <w:divBdr>
            <w:top w:val="none" w:sz="0" w:space="0" w:color="auto"/>
            <w:left w:val="none" w:sz="0" w:space="0" w:color="auto"/>
            <w:bottom w:val="none" w:sz="0" w:space="0" w:color="auto"/>
            <w:right w:val="none" w:sz="0" w:space="0" w:color="auto"/>
          </w:divBdr>
          <w:divsChild>
            <w:div w:id="6980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420">
      <w:bodyDiv w:val="1"/>
      <w:marLeft w:val="0"/>
      <w:marRight w:val="0"/>
      <w:marTop w:val="0"/>
      <w:marBottom w:val="0"/>
      <w:divBdr>
        <w:top w:val="none" w:sz="0" w:space="0" w:color="auto"/>
        <w:left w:val="none" w:sz="0" w:space="0" w:color="auto"/>
        <w:bottom w:val="none" w:sz="0" w:space="0" w:color="auto"/>
        <w:right w:val="none" w:sz="0" w:space="0" w:color="auto"/>
      </w:divBdr>
      <w:divsChild>
        <w:div w:id="1767000877">
          <w:marLeft w:val="0"/>
          <w:marRight w:val="0"/>
          <w:marTop w:val="0"/>
          <w:marBottom w:val="0"/>
          <w:divBdr>
            <w:top w:val="none" w:sz="0" w:space="0" w:color="auto"/>
            <w:left w:val="none" w:sz="0" w:space="0" w:color="auto"/>
            <w:bottom w:val="none" w:sz="0" w:space="0" w:color="auto"/>
            <w:right w:val="none" w:sz="0" w:space="0" w:color="auto"/>
          </w:divBdr>
          <w:divsChild>
            <w:div w:id="20205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4617">
      <w:bodyDiv w:val="1"/>
      <w:marLeft w:val="0"/>
      <w:marRight w:val="0"/>
      <w:marTop w:val="0"/>
      <w:marBottom w:val="0"/>
      <w:divBdr>
        <w:top w:val="none" w:sz="0" w:space="0" w:color="auto"/>
        <w:left w:val="none" w:sz="0" w:space="0" w:color="auto"/>
        <w:bottom w:val="none" w:sz="0" w:space="0" w:color="auto"/>
        <w:right w:val="none" w:sz="0" w:space="0" w:color="auto"/>
      </w:divBdr>
      <w:divsChild>
        <w:div w:id="1924603523">
          <w:marLeft w:val="0"/>
          <w:marRight w:val="0"/>
          <w:marTop w:val="0"/>
          <w:marBottom w:val="0"/>
          <w:divBdr>
            <w:top w:val="none" w:sz="0" w:space="0" w:color="auto"/>
            <w:left w:val="none" w:sz="0" w:space="0" w:color="auto"/>
            <w:bottom w:val="none" w:sz="0" w:space="0" w:color="auto"/>
            <w:right w:val="none" w:sz="0" w:space="0" w:color="auto"/>
          </w:divBdr>
          <w:divsChild>
            <w:div w:id="20620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9553418">
      <w:bodyDiv w:val="1"/>
      <w:marLeft w:val="0"/>
      <w:marRight w:val="0"/>
      <w:marTop w:val="0"/>
      <w:marBottom w:val="0"/>
      <w:divBdr>
        <w:top w:val="none" w:sz="0" w:space="0" w:color="auto"/>
        <w:left w:val="none" w:sz="0" w:space="0" w:color="auto"/>
        <w:bottom w:val="none" w:sz="0" w:space="0" w:color="auto"/>
        <w:right w:val="none" w:sz="0" w:space="0" w:color="auto"/>
      </w:divBdr>
      <w:divsChild>
        <w:div w:id="1701936154">
          <w:marLeft w:val="0"/>
          <w:marRight w:val="0"/>
          <w:marTop w:val="0"/>
          <w:marBottom w:val="0"/>
          <w:divBdr>
            <w:top w:val="none" w:sz="0" w:space="0" w:color="auto"/>
            <w:left w:val="none" w:sz="0" w:space="0" w:color="auto"/>
            <w:bottom w:val="none" w:sz="0" w:space="0" w:color="auto"/>
            <w:right w:val="none" w:sz="0" w:space="0" w:color="auto"/>
          </w:divBdr>
          <w:divsChild>
            <w:div w:id="9363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6533">
      <w:bodyDiv w:val="1"/>
      <w:marLeft w:val="0"/>
      <w:marRight w:val="0"/>
      <w:marTop w:val="0"/>
      <w:marBottom w:val="0"/>
      <w:divBdr>
        <w:top w:val="none" w:sz="0" w:space="0" w:color="auto"/>
        <w:left w:val="none" w:sz="0" w:space="0" w:color="auto"/>
        <w:bottom w:val="none" w:sz="0" w:space="0" w:color="auto"/>
        <w:right w:val="none" w:sz="0" w:space="0" w:color="auto"/>
      </w:divBdr>
      <w:divsChild>
        <w:div w:id="838010751">
          <w:marLeft w:val="0"/>
          <w:marRight w:val="0"/>
          <w:marTop w:val="0"/>
          <w:marBottom w:val="0"/>
          <w:divBdr>
            <w:top w:val="none" w:sz="0" w:space="0" w:color="auto"/>
            <w:left w:val="none" w:sz="0" w:space="0" w:color="auto"/>
            <w:bottom w:val="none" w:sz="0" w:space="0" w:color="auto"/>
            <w:right w:val="none" w:sz="0" w:space="0" w:color="auto"/>
          </w:divBdr>
          <w:divsChild>
            <w:div w:id="17480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4962">
      <w:bodyDiv w:val="1"/>
      <w:marLeft w:val="0"/>
      <w:marRight w:val="0"/>
      <w:marTop w:val="0"/>
      <w:marBottom w:val="0"/>
      <w:divBdr>
        <w:top w:val="none" w:sz="0" w:space="0" w:color="auto"/>
        <w:left w:val="none" w:sz="0" w:space="0" w:color="auto"/>
        <w:bottom w:val="none" w:sz="0" w:space="0" w:color="auto"/>
        <w:right w:val="none" w:sz="0" w:space="0" w:color="auto"/>
      </w:divBdr>
      <w:divsChild>
        <w:div w:id="1099832005">
          <w:marLeft w:val="0"/>
          <w:marRight w:val="0"/>
          <w:marTop w:val="0"/>
          <w:marBottom w:val="0"/>
          <w:divBdr>
            <w:top w:val="none" w:sz="0" w:space="0" w:color="auto"/>
            <w:left w:val="none" w:sz="0" w:space="0" w:color="auto"/>
            <w:bottom w:val="none" w:sz="0" w:space="0" w:color="auto"/>
            <w:right w:val="none" w:sz="0" w:space="0" w:color="auto"/>
          </w:divBdr>
          <w:divsChild>
            <w:div w:id="15614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38002">
      <w:bodyDiv w:val="1"/>
      <w:marLeft w:val="0"/>
      <w:marRight w:val="0"/>
      <w:marTop w:val="0"/>
      <w:marBottom w:val="0"/>
      <w:divBdr>
        <w:top w:val="none" w:sz="0" w:space="0" w:color="auto"/>
        <w:left w:val="none" w:sz="0" w:space="0" w:color="auto"/>
        <w:bottom w:val="none" w:sz="0" w:space="0" w:color="auto"/>
        <w:right w:val="none" w:sz="0" w:space="0" w:color="auto"/>
      </w:divBdr>
    </w:div>
    <w:div w:id="361636670">
      <w:bodyDiv w:val="1"/>
      <w:marLeft w:val="0"/>
      <w:marRight w:val="0"/>
      <w:marTop w:val="0"/>
      <w:marBottom w:val="0"/>
      <w:divBdr>
        <w:top w:val="none" w:sz="0" w:space="0" w:color="auto"/>
        <w:left w:val="none" w:sz="0" w:space="0" w:color="auto"/>
        <w:bottom w:val="none" w:sz="0" w:space="0" w:color="auto"/>
        <w:right w:val="none" w:sz="0" w:space="0" w:color="auto"/>
      </w:divBdr>
      <w:divsChild>
        <w:div w:id="665866022">
          <w:marLeft w:val="0"/>
          <w:marRight w:val="0"/>
          <w:marTop w:val="0"/>
          <w:marBottom w:val="0"/>
          <w:divBdr>
            <w:top w:val="none" w:sz="0" w:space="0" w:color="auto"/>
            <w:left w:val="none" w:sz="0" w:space="0" w:color="auto"/>
            <w:bottom w:val="none" w:sz="0" w:space="0" w:color="auto"/>
            <w:right w:val="none" w:sz="0" w:space="0" w:color="auto"/>
          </w:divBdr>
          <w:divsChild>
            <w:div w:id="2478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43716">
      <w:bodyDiv w:val="1"/>
      <w:marLeft w:val="0"/>
      <w:marRight w:val="0"/>
      <w:marTop w:val="0"/>
      <w:marBottom w:val="0"/>
      <w:divBdr>
        <w:top w:val="none" w:sz="0" w:space="0" w:color="auto"/>
        <w:left w:val="none" w:sz="0" w:space="0" w:color="auto"/>
        <w:bottom w:val="none" w:sz="0" w:space="0" w:color="auto"/>
        <w:right w:val="none" w:sz="0" w:space="0" w:color="auto"/>
      </w:divBdr>
    </w:div>
    <w:div w:id="371616416">
      <w:bodyDiv w:val="1"/>
      <w:marLeft w:val="0"/>
      <w:marRight w:val="0"/>
      <w:marTop w:val="0"/>
      <w:marBottom w:val="0"/>
      <w:divBdr>
        <w:top w:val="none" w:sz="0" w:space="0" w:color="auto"/>
        <w:left w:val="none" w:sz="0" w:space="0" w:color="auto"/>
        <w:bottom w:val="none" w:sz="0" w:space="0" w:color="auto"/>
        <w:right w:val="none" w:sz="0" w:space="0" w:color="auto"/>
      </w:divBdr>
    </w:div>
    <w:div w:id="372316985">
      <w:bodyDiv w:val="1"/>
      <w:marLeft w:val="0"/>
      <w:marRight w:val="0"/>
      <w:marTop w:val="0"/>
      <w:marBottom w:val="0"/>
      <w:divBdr>
        <w:top w:val="none" w:sz="0" w:space="0" w:color="auto"/>
        <w:left w:val="none" w:sz="0" w:space="0" w:color="auto"/>
        <w:bottom w:val="none" w:sz="0" w:space="0" w:color="auto"/>
        <w:right w:val="none" w:sz="0" w:space="0" w:color="auto"/>
      </w:divBdr>
      <w:divsChild>
        <w:div w:id="2047830054">
          <w:marLeft w:val="0"/>
          <w:marRight w:val="0"/>
          <w:marTop w:val="0"/>
          <w:marBottom w:val="0"/>
          <w:divBdr>
            <w:top w:val="none" w:sz="0" w:space="0" w:color="auto"/>
            <w:left w:val="none" w:sz="0" w:space="0" w:color="auto"/>
            <w:bottom w:val="none" w:sz="0" w:space="0" w:color="auto"/>
            <w:right w:val="none" w:sz="0" w:space="0" w:color="auto"/>
          </w:divBdr>
          <w:divsChild>
            <w:div w:id="15802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2625">
      <w:bodyDiv w:val="1"/>
      <w:marLeft w:val="0"/>
      <w:marRight w:val="0"/>
      <w:marTop w:val="0"/>
      <w:marBottom w:val="0"/>
      <w:divBdr>
        <w:top w:val="none" w:sz="0" w:space="0" w:color="auto"/>
        <w:left w:val="none" w:sz="0" w:space="0" w:color="auto"/>
        <w:bottom w:val="none" w:sz="0" w:space="0" w:color="auto"/>
        <w:right w:val="none" w:sz="0" w:space="0" w:color="auto"/>
      </w:divBdr>
    </w:div>
    <w:div w:id="383255111">
      <w:bodyDiv w:val="1"/>
      <w:marLeft w:val="0"/>
      <w:marRight w:val="0"/>
      <w:marTop w:val="0"/>
      <w:marBottom w:val="0"/>
      <w:divBdr>
        <w:top w:val="none" w:sz="0" w:space="0" w:color="auto"/>
        <w:left w:val="none" w:sz="0" w:space="0" w:color="auto"/>
        <w:bottom w:val="none" w:sz="0" w:space="0" w:color="auto"/>
        <w:right w:val="none" w:sz="0" w:space="0" w:color="auto"/>
      </w:divBdr>
    </w:div>
    <w:div w:id="393045539">
      <w:bodyDiv w:val="1"/>
      <w:marLeft w:val="0"/>
      <w:marRight w:val="0"/>
      <w:marTop w:val="0"/>
      <w:marBottom w:val="0"/>
      <w:divBdr>
        <w:top w:val="none" w:sz="0" w:space="0" w:color="auto"/>
        <w:left w:val="none" w:sz="0" w:space="0" w:color="auto"/>
        <w:bottom w:val="none" w:sz="0" w:space="0" w:color="auto"/>
        <w:right w:val="none" w:sz="0" w:space="0" w:color="auto"/>
      </w:divBdr>
      <w:divsChild>
        <w:div w:id="1556623884">
          <w:marLeft w:val="0"/>
          <w:marRight w:val="0"/>
          <w:marTop w:val="0"/>
          <w:marBottom w:val="0"/>
          <w:divBdr>
            <w:top w:val="none" w:sz="0" w:space="0" w:color="auto"/>
            <w:left w:val="none" w:sz="0" w:space="0" w:color="auto"/>
            <w:bottom w:val="none" w:sz="0" w:space="0" w:color="auto"/>
            <w:right w:val="none" w:sz="0" w:space="0" w:color="auto"/>
          </w:divBdr>
          <w:divsChild>
            <w:div w:id="6147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7022">
      <w:bodyDiv w:val="1"/>
      <w:marLeft w:val="0"/>
      <w:marRight w:val="0"/>
      <w:marTop w:val="0"/>
      <w:marBottom w:val="0"/>
      <w:divBdr>
        <w:top w:val="none" w:sz="0" w:space="0" w:color="auto"/>
        <w:left w:val="none" w:sz="0" w:space="0" w:color="auto"/>
        <w:bottom w:val="none" w:sz="0" w:space="0" w:color="auto"/>
        <w:right w:val="none" w:sz="0" w:space="0" w:color="auto"/>
      </w:divBdr>
      <w:divsChild>
        <w:div w:id="800851582">
          <w:marLeft w:val="0"/>
          <w:marRight w:val="0"/>
          <w:marTop w:val="0"/>
          <w:marBottom w:val="0"/>
          <w:divBdr>
            <w:top w:val="none" w:sz="0" w:space="0" w:color="auto"/>
            <w:left w:val="none" w:sz="0" w:space="0" w:color="auto"/>
            <w:bottom w:val="none" w:sz="0" w:space="0" w:color="auto"/>
            <w:right w:val="none" w:sz="0" w:space="0" w:color="auto"/>
          </w:divBdr>
          <w:divsChild>
            <w:div w:id="8087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0419">
      <w:bodyDiv w:val="1"/>
      <w:marLeft w:val="0"/>
      <w:marRight w:val="0"/>
      <w:marTop w:val="0"/>
      <w:marBottom w:val="0"/>
      <w:divBdr>
        <w:top w:val="none" w:sz="0" w:space="0" w:color="auto"/>
        <w:left w:val="none" w:sz="0" w:space="0" w:color="auto"/>
        <w:bottom w:val="none" w:sz="0" w:space="0" w:color="auto"/>
        <w:right w:val="none" w:sz="0" w:space="0" w:color="auto"/>
      </w:divBdr>
      <w:divsChild>
        <w:div w:id="227110643">
          <w:marLeft w:val="0"/>
          <w:marRight w:val="0"/>
          <w:marTop w:val="0"/>
          <w:marBottom w:val="0"/>
          <w:divBdr>
            <w:top w:val="none" w:sz="0" w:space="0" w:color="auto"/>
            <w:left w:val="none" w:sz="0" w:space="0" w:color="auto"/>
            <w:bottom w:val="none" w:sz="0" w:space="0" w:color="auto"/>
            <w:right w:val="none" w:sz="0" w:space="0" w:color="auto"/>
          </w:divBdr>
          <w:divsChild>
            <w:div w:id="15381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1499">
      <w:bodyDiv w:val="1"/>
      <w:marLeft w:val="0"/>
      <w:marRight w:val="0"/>
      <w:marTop w:val="0"/>
      <w:marBottom w:val="0"/>
      <w:divBdr>
        <w:top w:val="none" w:sz="0" w:space="0" w:color="auto"/>
        <w:left w:val="none" w:sz="0" w:space="0" w:color="auto"/>
        <w:bottom w:val="none" w:sz="0" w:space="0" w:color="auto"/>
        <w:right w:val="none" w:sz="0" w:space="0" w:color="auto"/>
      </w:divBdr>
    </w:div>
    <w:div w:id="407384152">
      <w:bodyDiv w:val="1"/>
      <w:marLeft w:val="0"/>
      <w:marRight w:val="0"/>
      <w:marTop w:val="0"/>
      <w:marBottom w:val="0"/>
      <w:divBdr>
        <w:top w:val="none" w:sz="0" w:space="0" w:color="auto"/>
        <w:left w:val="none" w:sz="0" w:space="0" w:color="auto"/>
        <w:bottom w:val="none" w:sz="0" w:space="0" w:color="auto"/>
        <w:right w:val="none" w:sz="0" w:space="0" w:color="auto"/>
      </w:divBdr>
      <w:divsChild>
        <w:div w:id="146483510">
          <w:marLeft w:val="0"/>
          <w:marRight w:val="0"/>
          <w:marTop w:val="0"/>
          <w:marBottom w:val="0"/>
          <w:divBdr>
            <w:top w:val="none" w:sz="0" w:space="0" w:color="auto"/>
            <w:left w:val="none" w:sz="0" w:space="0" w:color="auto"/>
            <w:bottom w:val="none" w:sz="0" w:space="0" w:color="auto"/>
            <w:right w:val="none" w:sz="0" w:space="0" w:color="auto"/>
          </w:divBdr>
          <w:divsChild>
            <w:div w:id="1538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23477">
      <w:bodyDiv w:val="1"/>
      <w:marLeft w:val="0"/>
      <w:marRight w:val="0"/>
      <w:marTop w:val="0"/>
      <w:marBottom w:val="0"/>
      <w:divBdr>
        <w:top w:val="none" w:sz="0" w:space="0" w:color="auto"/>
        <w:left w:val="none" w:sz="0" w:space="0" w:color="auto"/>
        <w:bottom w:val="none" w:sz="0" w:space="0" w:color="auto"/>
        <w:right w:val="none" w:sz="0" w:space="0" w:color="auto"/>
      </w:divBdr>
      <w:divsChild>
        <w:div w:id="27066535">
          <w:marLeft w:val="0"/>
          <w:marRight w:val="0"/>
          <w:marTop w:val="0"/>
          <w:marBottom w:val="0"/>
          <w:divBdr>
            <w:top w:val="none" w:sz="0" w:space="0" w:color="auto"/>
            <w:left w:val="none" w:sz="0" w:space="0" w:color="auto"/>
            <w:bottom w:val="none" w:sz="0" w:space="0" w:color="auto"/>
            <w:right w:val="none" w:sz="0" w:space="0" w:color="auto"/>
          </w:divBdr>
          <w:divsChild>
            <w:div w:id="2368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30736">
      <w:bodyDiv w:val="1"/>
      <w:marLeft w:val="0"/>
      <w:marRight w:val="0"/>
      <w:marTop w:val="0"/>
      <w:marBottom w:val="0"/>
      <w:divBdr>
        <w:top w:val="none" w:sz="0" w:space="0" w:color="auto"/>
        <w:left w:val="none" w:sz="0" w:space="0" w:color="auto"/>
        <w:bottom w:val="none" w:sz="0" w:space="0" w:color="auto"/>
        <w:right w:val="none" w:sz="0" w:space="0" w:color="auto"/>
      </w:divBdr>
    </w:div>
    <w:div w:id="419451506">
      <w:bodyDiv w:val="1"/>
      <w:marLeft w:val="0"/>
      <w:marRight w:val="0"/>
      <w:marTop w:val="0"/>
      <w:marBottom w:val="0"/>
      <w:divBdr>
        <w:top w:val="none" w:sz="0" w:space="0" w:color="auto"/>
        <w:left w:val="none" w:sz="0" w:space="0" w:color="auto"/>
        <w:bottom w:val="none" w:sz="0" w:space="0" w:color="auto"/>
        <w:right w:val="none" w:sz="0" w:space="0" w:color="auto"/>
      </w:divBdr>
    </w:div>
    <w:div w:id="431245184">
      <w:bodyDiv w:val="1"/>
      <w:marLeft w:val="0"/>
      <w:marRight w:val="0"/>
      <w:marTop w:val="0"/>
      <w:marBottom w:val="0"/>
      <w:divBdr>
        <w:top w:val="none" w:sz="0" w:space="0" w:color="auto"/>
        <w:left w:val="none" w:sz="0" w:space="0" w:color="auto"/>
        <w:bottom w:val="none" w:sz="0" w:space="0" w:color="auto"/>
        <w:right w:val="none" w:sz="0" w:space="0" w:color="auto"/>
      </w:divBdr>
    </w:div>
    <w:div w:id="432241200">
      <w:bodyDiv w:val="1"/>
      <w:marLeft w:val="0"/>
      <w:marRight w:val="0"/>
      <w:marTop w:val="0"/>
      <w:marBottom w:val="0"/>
      <w:divBdr>
        <w:top w:val="none" w:sz="0" w:space="0" w:color="auto"/>
        <w:left w:val="none" w:sz="0" w:space="0" w:color="auto"/>
        <w:bottom w:val="none" w:sz="0" w:space="0" w:color="auto"/>
        <w:right w:val="none" w:sz="0" w:space="0" w:color="auto"/>
      </w:divBdr>
    </w:div>
    <w:div w:id="433327069">
      <w:bodyDiv w:val="1"/>
      <w:marLeft w:val="0"/>
      <w:marRight w:val="0"/>
      <w:marTop w:val="0"/>
      <w:marBottom w:val="0"/>
      <w:divBdr>
        <w:top w:val="none" w:sz="0" w:space="0" w:color="auto"/>
        <w:left w:val="none" w:sz="0" w:space="0" w:color="auto"/>
        <w:bottom w:val="none" w:sz="0" w:space="0" w:color="auto"/>
        <w:right w:val="none" w:sz="0" w:space="0" w:color="auto"/>
      </w:divBdr>
    </w:div>
    <w:div w:id="433595000">
      <w:bodyDiv w:val="1"/>
      <w:marLeft w:val="0"/>
      <w:marRight w:val="0"/>
      <w:marTop w:val="0"/>
      <w:marBottom w:val="0"/>
      <w:divBdr>
        <w:top w:val="none" w:sz="0" w:space="0" w:color="auto"/>
        <w:left w:val="none" w:sz="0" w:space="0" w:color="auto"/>
        <w:bottom w:val="none" w:sz="0" w:space="0" w:color="auto"/>
        <w:right w:val="none" w:sz="0" w:space="0" w:color="auto"/>
      </w:divBdr>
      <w:divsChild>
        <w:div w:id="719865928">
          <w:marLeft w:val="0"/>
          <w:marRight w:val="0"/>
          <w:marTop w:val="0"/>
          <w:marBottom w:val="0"/>
          <w:divBdr>
            <w:top w:val="none" w:sz="0" w:space="0" w:color="auto"/>
            <w:left w:val="none" w:sz="0" w:space="0" w:color="auto"/>
            <w:bottom w:val="none" w:sz="0" w:space="0" w:color="auto"/>
            <w:right w:val="none" w:sz="0" w:space="0" w:color="auto"/>
          </w:divBdr>
          <w:divsChild>
            <w:div w:id="4337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59052">
      <w:bodyDiv w:val="1"/>
      <w:marLeft w:val="0"/>
      <w:marRight w:val="0"/>
      <w:marTop w:val="0"/>
      <w:marBottom w:val="0"/>
      <w:divBdr>
        <w:top w:val="none" w:sz="0" w:space="0" w:color="auto"/>
        <w:left w:val="none" w:sz="0" w:space="0" w:color="auto"/>
        <w:bottom w:val="none" w:sz="0" w:space="0" w:color="auto"/>
        <w:right w:val="none" w:sz="0" w:space="0" w:color="auto"/>
      </w:divBdr>
      <w:divsChild>
        <w:div w:id="1663461647">
          <w:marLeft w:val="0"/>
          <w:marRight w:val="0"/>
          <w:marTop w:val="0"/>
          <w:marBottom w:val="0"/>
          <w:divBdr>
            <w:top w:val="none" w:sz="0" w:space="0" w:color="auto"/>
            <w:left w:val="none" w:sz="0" w:space="0" w:color="auto"/>
            <w:bottom w:val="none" w:sz="0" w:space="0" w:color="auto"/>
            <w:right w:val="none" w:sz="0" w:space="0" w:color="auto"/>
          </w:divBdr>
          <w:divsChild>
            <w:div w:id="12522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4387">
      <w:bodyDiv w:val="1"/>
      <w:marLeft w:val="0"/>
      <w:marRight w:val="0"/>
      <w:marTop w:val="0"/>
      <w:marBottom w:val="0"/>
      <w:divBdr>
        <w:top w:val="none" w:sz="0" w:space="0" w:color="auto"/>
        <w:left w:val="none" w:sz="0" w:space="0" w:color="auto"/>
        <w:bottom w:val="none" w:sz="0" w:space="0" w:color="auto"/>
        <w:right w:val="none" w:sz="0" w:space="0" w:color="auto"/>
      </w:divBdr>
      <w:divsChild>
        <w:div w:id="2047752480">
          <w:marLeft w:val="0"/>
          <w:marRight w:val="0"/>
          <w:marTop w:val="0"/>
          <w:marBottom w:val="0"/>
          <w:divBdr>
            <w:top w:val="none" w:sz="0" w:space="0" w:color="auto"/>
            <w:left w:val="none" w:sz="0" w:space="0" w:color="auto"/>
            <w:bottom w:val="none" w:sz="0" w:space="0" w:color="auto"/>
            <w:right w:val="none" w:sz="0" w:space="0" w:color="auto"/>
          </w:divBdr>
          <w:divsChild>
            <w:div w:id="14286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7722">
      <w:bodyDiv w:val="1"/>
      <w:marLeft w:val="0"/>
      <w:marRight w:val="0"/>
      <w:marTop w:val="0"/>
      <w:marBottom w:val="0"/>
      <w:divBdr>
        <w:top w:val="none" w:sz="0" w:space="0" w:color="auto"/>
        <w:left w:val="none" w:sz="0" w:space="0" w:color="auto"/>
        <w:bottom w:val="none" w:sz="0" w:space="0" w:color="auto"/>
        <w:right w:val="none" w:sz="0" w:space="0" w:color="auto"/>
      </w:divBdr>
      <w:divsChild>
        <w:div w:id="1876502541">
          <w:marLeft w:val="0"/>
          <w:marRight w:val="0"/>
          <w:marTop w:val="0"/>
          <w:marBottom w:val="0"/>
          <w:divBdr>
            <w:top w:val="none" w:sz="0" w:space="0" w:color="auto"/>
            <w:left w:val="none" w:sz="0" w:space="0" w:color="auto"/>
            <w:bottom w:val="none" w:sz="0" w:space="0" w:color="auto"/>
            <w:right w:val="none" w:sz="0" w:space="0" w:color="auto"/>
          </w:divBdr>
          <w:divsChild>
            <w:div w:id="21397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9108">
      <w:bodyDiv w:val="1"/>
      <w:marLeft w:val="0"/>
      <w:marRight w:val="0"/>
      <w:marTop w:val="0"/>
      <w:marBottom w:val="0"/>
      <w:divBdr>
        <w:top w:val="none" w:sz="0" w:space="0" w:color="auto"/>
        <w:left w:val="none" w:sz="0" w:space="0" w:color="auto"/>
        <w:bottom w:val="none" w:sz="0" w:space="0" w:color="auto"/>
        <w:right w:val="none" w:sz="0" w:space="0" w:color="auto"/>
      </w:divBdr>
    </w:div>
    <w:div w:id="466975685">
      <w:bodyDiv w:val="1"/>
      <w:marLeft w:val="0"/>
      <w:marRight w:val="0"/>
      <w:marTop w:val="0"/>
      <w:marBottom w:val="0"/>
      <w:divBdr>
        <w:top w:val="none" w:sz="0" w:space="0" w:color="auto"/>
        <w:left w:val="none" w:sz="0" w:space="0" w:color="auto"/>
        <w:bottom w:val="none" w:sz="0" w:space="0" w:color="auto"/>
        <w:right w:val="none" w:sz="0" w:space="0" w:color="auto"/>
      </w:divBdr>
      <w:divsChild>
        <w:div w:id="1525746623">
          <w:marLeft w:val="0"/>
          <w:marRight w:val="0"/>
          <w:marTop w:val="0"/>
          <w:marBottom w:val="0"/>
          <w:divBdr>
            <w:top w:val="none" w:sz="0" w:space="0" w:color="auto"/>
            <w:left w:val="none" w:sz="0" w:space="0" w:color="auto"/>
            <w:bottom w:val="none" w:sz="0" w:space="0" w:color="auto"/>
            <w:right w:val="none" w:sz="0" w:space="0" w:color="auto"/>
          </w:divBdr>
          <w:divsChild>
            <w:div w:id="1052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1147">
      <w:bodyDiv w:val="1"/>
      <w:marLeft w:val="0"/>
      <w:marRight w:val="0"/>
      <w:marTop w:val="0"/>
      <w:marBottom w:val="0"/>
      <w:divBdr>
        <w:top w:val="none" w:sz="0" w:space="0" w:color="auto"/>
        <w:left w:val="none" w:sz="0" w:space="0" w:color="auto"/>
        <w:bottom w:val="none" w:sz="0" w:space="0" w:color="auto"/>
        <w:right w:val="none" w:sz="0" w:space="0" w:color="auto"/>
      </w:divBdr>
      <w:divsChild>
        <w:div w:id="612325016">
          <w:marLeft w:val="0"/>
          <w:marRight w:val="0"/>
          <w:marTop w:val="0"/>
          <w:marBottom w:val="0"/>
          <w:divBdr>
            <w:top w:val="none" w:sz="0" w:space="0" w:color="auto"/>
            <w:left w:val="none" w:sz="0" w:space="0" w:color="auto"/>
            <w:bottom w:val="none" w:sz="0" w:space="0" w:color="auto"/>
            <w:right w:val="none" w:sz="0" w:space="0" w:color="auto"/>
          </w:divBdr>
          <w:divsChild>
            <w:div w:id="59596427">
              <w:marLeft w:val="0"/>
              <w:marRight w:val="0"/>
              <w:marTop w:val="0"/>
              <w:marBottom w:val="0"/>
              <w:divBdr>
                <w:top w:val="none" w:sz="0" w:space="0" w:color="auto"/>
                <w:left w:val="none" w:sz="0" w:space="0" w:color="auto"/>
                <w:bottom w:val="none" w:sz="0" w:space="0" w:color="auto"/>
                <w:right w:val="none" w:sz="0" w:space="0" w:color="auto"/>
              </w:divBdr>
              <w:divsChild>
                <w:div w:id="5566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9153">
          <w:marLeft w:val="0"/>
          <w:marRight w:val="0"/>
          <w:marTop w:val="0"/>
          <w:marBottom w:val="0"/>
          <w:divBdr>
            <w:top w:val="none" w:sz="0" w:space="0" w:color="auto"/>
            <w:left w:val="none" w:sz="0" w:space="0" w:color="auto"/>
            <w:bottom w:val="none" w:sz="0" w:space="0" w:color="auto"/>
            <w:right w:val="none" w:sz="0" w:space="0" w:color="auto"/>
          </w:divBdr>
          <w:divsChild>
            <w:div w:id="614676451">
              <w:marLeft w:val="0"/>
              <w:marRight w:val="0"/>
              <w:marTop w:val="0"/>
              <w:marBottom w:val="0"/>
              <w:divBdr>
                <w:top w:val="none" w:sz="0" w:space="0" w:color="auto"/>
                <w:left w:val="none" w:sz="0" w:space="0" w:color="auto"/>
                <w:bottom w:val="none" w:sz="0" w:space="0" w:color="auto"/>
                <w:right w:val="none" w:sz="0" w:space="0" w:color="auto"/>
              </w:divBdr>
              <w:divsChild>
                <w:div w:id="1179588143">
                  <w:marLeft w:val="0"/>
                  <w:marRight w:val="0"/>
                  <w:marTop w:val="0"/>
                  <w:marBottom w:val="0"/>
                  <w:divBdr>
                    <w:top w:val="none" w:sz="0" w:space="0" w:color="auto"/>
                    <w:left w:val="none" w:sz="0" w:space="0" w:color="auto"/>
                    <w:bottom w:val="none" w:sz="0" w:space="0" w:color="auto"/>
                    <w:right w:val="none" w:sz="0" w:space="0" w:color="auto"/>
                  </w:divBdr>
                  <w:divsChild>
                    <w:div w:id="1606420669">
                      <w:marLeft w:val="0"/>
                      <w:marRight w:val="0"/>
                      <w:marTop w:val="0"/>
                      <w:marBottom w:val="0"/>
                      <w:divBdr>
                        <w:top w:val="none" w:sz="0" w:space="0" w:color="auto"/>
                        <w:left w:val="none" w:sz="0" w:space="0" w:color="auto"/>
                        <w:bottom w:val="none" w:sz="0" w:space="0" w:color="auto"/>
                        <w:right w:val="none" w:sz="0" w:space="0" w:color="auto"/>
                      </w:divBdr>
                      <w:divsChild>
                        <w:div w:id="2045984281">
                          <w:marLeft w:val="0"/>
                          <w:marRight w:val="0"/>
                          <w:marTop w:val="0"/>
                          <w:marBottom w:val="0"/>
                          <w:divBdr>
                            <w:top w:val="none" w:sz="0" w:space="0" w:color="auto"/>
                            <w:left w:val="none" w:sz="0" w:space="0" w:color="auto"/>
                            <w:bottom w:val="none" w:sz="0" w:space="0" w:color="auto"/>
                            <w:right w:val="none" w:sz="0" w:space="0" w:color="auto"/>
                          </w:divBdr>
                          <w:divsChild>
                            <w:div w:id="7445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9997">
      <w:bodyDiv w:val="1"/>
      <w:marLeft w:val="0"/>
      <w:marRight w:val="0"/>
      <w:marTop w:val="0"/>
      <w:marBottom w:val="0"/>
      <w:divBdr>
        <w:top w:val="none" w:sz="0" w:space="0" w:color="auto"/>
        <w:left w:val="none" w:sz="0" w:space="0" w:color="auto"/>
        <w:bottom w:val="none" w:sz="0" w:space="0" w:color="auto"/>
        <w:right w:val="none" w:sz="0" w:space="0" w:color="auto"/>
      </w:divBdr>
      <w:divsChild>
        <w:div w:id="1319260747">
          <w:marLeft w:val="0"/>
          <w:marRight w:val="0"/>
          <w:marTop w:val="0"/>
          <w:marBottom w:val="0"/>
          <w:divBdr>
            <w:top w:val="none" w:sz="0" w:space="0" w:color="auto"/>
            <w:left w:val="none" w:sz="0" w:space="0" w:color="auto"/>
            <w:bottom w:val="none" w:sz="0" w:space="0" w:color="auto"/>
            <w:right w:val="none" w:sz="0" w:space="0" w:color="auto"/>
          </w:divBdr>
          <w:divsChild>
            <w:div w:id="20861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7554">
      <w:bodyDiv w:val="1"/>
      <w:marLeft w:val="0"/>
      <w:marRight w:val="0"/>
      <w:marTop w:val="0"/>
      <w:marBottom w:val="0"/>
      <w:divBdr>
        <w:top w:val="none" w:sz="0" w:space="0" w:color="auto"/>
        <w:left w:val="none" w:sz="0" w:space="0" w:color="auto"/>
        <w:bottom w:val="none" w:sz="0" w:space="0" w:color="auto"/>
        <w:right w:val="none" w:sz="0" w:space="0" w:color="auto"/>
      </w:divBdr>
      <w:divsChild>
        <w:div w:id="965047321">
          <w:marLeft w:val="0"/>
          <w:marRight w:val="0"/>
          <w:marTop w:val="0"/>
          <w:marBottom w:val="0"/>
          <w:divBdr>
            <w:top w:val="none" w:sz="0" w:space="0" w:color="auto"/>
            <w:left w:val="none" w:sz="0" w:space="0" w:color="auto"/>
            <w:bottom w:val="none" w:sz="0" w:space="0" w:color="auto"/>
            <w:right w:val="none" w:sz="0" w:space="0" w:color="auto"/>
          </w:divBdr>
          <w:divsChild>
            <w:div w:id="14929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8420">
      <w:bodyDiv w:val="1"/>
      <w:marLeft w:val="0"/>
      <w:marRight w:val="0"/>
      <w:marTop w:val="0"/>
      <w:marBottom w:val="0"/>
      <w:divBdr>
        <w:top w:val="none" w:sz="0" w:space="0" w:color="auto"/>
        <w:left w:val="none" w:sz="0" w:space="0" w:color="auto"/>
        <w:bottom w:val="none" w:sz="0" w:space="0" w:color="auto"/>
        <w:right w:val="none" w:sz="0" w:space="0" w:color="auto"/>
      </w:divBdr>
      <w:divsChild>
        <w:div w:id="1877421654">
          <w:marLeft w:val="0"/>
          <w:marRight w:val="0"/>
          <w:marTop w:val="0"/>
          <w:marBottom w:val="0"/>
          <w:divBdr>
            <w:top w:val="none" w:sz="0" w:space="0" w:color="auto"/>
            <w:left w:val="none" w:sz="0" w:space="0" w:color="auto"/>
            <w:bottom w:val="none" w:sz="0" w:space="0" w:color="auto"/>
            <w:right w:val="none" w:sz="0" w:space="0" w:color="auto"/>
          </w:divBdr>
          <w:divsChild>
            <w:div w:id="10630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1398">
      <w:bodyDiv w:val="1"/>
      <w:marLeft w:val="0"/>
      <w:marRight w:val="0"/>
      <w:marTop w:val="0"/>
      <w:marBottom w:val="0"/>
      <w:divBdr>
        <w:top w:val="none" w:sz="0" w:space="0" w:color="auto"/>
        <w:left w:val="none" w:sz="0" w:space="0" w:color="auto"/>
        <w:bottom w:val="none" w:sz="0" w:space="0" w:color="auto"/>
        <w:right w:val="none" w:sz="0" w:space="0" w:color="auto"/>
      </w:divBdr>
      <w:divsChild>
        <w:div w:id="837772496">
          <w:marLeft w:val="0"/>
          <w:marRight w:val="0"/>
          <w:marTop w:val="0"/>
          <w:marBottom w:val="0"/>
          <w:divBdr>
            <w:top w:val="none" w:sz="0" w:space="0" w:color="auto"/>
            <w:left w:val="none" w:sz="0" w:space="0" w:color="auto"/>
            <w:bottom w:val="none" w:sz="0" w:space="0" w:color="auto"/>
            <w:right w:val="none" w:sz="0" w:space="0" w:color="auto"/>
          </w:divBdr>
          <w:divsChild>
            <w:div w:id="15886505">
              <w:marLeft w:val="0"/>
              <w:marRight w:val="0"/>
              <w:marTop w:val="0"/>
              <w:marBottom w:val="0"/>
              <w:divBdr>
                <w:top w:val="none" w:sz="0" w:space="0" w:color="auto"/>
                <w:left w:val="none" w:sz="0" w:space="0" w:color="auto"/>
                <w:bottom w:val="none" w:sz="0" w:space="0" w:color="auto"/>
                <w:right w:val="none" w:sz="0" w:space="0" w:color="auto"/>
              </w:divBdr>
              <w:divsChild>
                <w:div w:id="1723675812">
                  <w:marLeft w:val="0"/>
                  <w:marRight w:val="0"/>
                  <w:marTop w:val="0"/>
                  <w:marBottom w:val="0"/>
                  <w:divBdr>
                    <w:top w:val="none" w:sz="0" w:space="0" w:color="auto"/>
                    <w:left w:val="none" w:sz="0" w:space="0" w:color="auto"/>
                    <w:bottom w:val="none" w:sz="0" w:space="0" w:color="auto"/>
                    <w:right w:val="none" w:sz="0" w:space="0" w:color="auto"/>
                  </w:divBdr>
                  <w:divsChild>
                    <w:div w:id="524950450">
                      <w:marLeft w:val="0"/>
                      <w:marRight w:val="0"/>
                      <w:marTop w:val="0"/>
                      <w:marBottom w:val="0"/>
                      <w:divBdr>
                        <w:top w:val="none" w:sz="0" w:space="0" w:color="auto"/>
                        <w:left w:val="none" w:sz="0" w:space="0" w:color="auto"/>
                        <w:bottom w:val="none" w:sz="0" w:space="0" w:color="auto"/>
                        <w:right w:val="none" w:sz="0" w:space="0" w:color="auto"/>
                      </w:divBdr>
                      <w:divsChild>
                        <w:div w:id="638337540">
                          <w:marLeft w:val="0"/>
                          <w:marRight w:val="0"/>
                          <w:marTop w:val="0"/>
                          <w:marBottom w:val="0"/>
                          <w:divBdr>
                            <w:top w:val="none" w:sz="0" w:space="0" w:color="auto"/>
                            <w:left w:val="none" w:sz="0" w:space="0" w:color="auto"/>
                            <w:bottom w:val="none" w:sz="0" w:space="0" w:color="auto"/>
                            <w:right w:val="none" w:sz="0" w:space="0" w:color="auto"/>
                          </w:divBdr>
                          <w:divsChild>
                            <w:div w:id="1914730836">
                              <w:marLeft w:val="0"/>
                              <w:marRight w:val="0"/>
                              <w:marTop w:val="0"/>
                              <w:marBottom w:val="0"/>
                              <w:divBdr>
                                <w:top w:val="none" w:sz="0" w:space="0" w:color="auto"/>
                                <w:left w:val="none" w:sz="0" w:space="0" w:color="auto"/>
                                <w:bottom w:val="none" w:sz="0" w:space="0" w:color="auto"/>
                                <w:right w:val="none" w:sz="0" w:space="0" w:color="auto"/>
                              </w:divBdr>
                              <w:divsChild>
                                <w:div w:id="2126995409">
                                  <w:marLeft w:val="0"/>
                                  <w:marRight w:val="0"/>
                                  <w:marTop w:val="0"/>
                                  <w:marBottom w:val="0"/>
                                  <w:divBdr>
                                    <w:top w:val="none" w:sz="0" w:space="0" w:color="auto"/>
                                    <w:left w:val="none" w:sz="0" w:space="0" w:color="auto"/>
                                    <w:bottom w:val="none" w:sz="0" w:space="0" w:color="auto"/>
                                    <w:right w:val="none" w:sz="0" w:space="0" w:color="auto"/>
                                  </w:divBdr>
                                  <w:divsChild>
                                    <w:div w:id="3624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356887">
                      <w:marLeft w:val="0"/>
                      <w:marRight w:val="0"/>
                      <w:marTop w:val="0"/>
                      <w:marBottom w:val="0"/>
                      <w:divBdr>
                        <w:top w:val="none" w:sz="0" w:space="0" w:color="auto"/>
                        <w:left w:val="none" w:sz="0" w:space="0" w:color="auto"/>
                        <w:bottom w:val="none" w:sz="0" w:space="0" w:color="auto"/>
                        <w:right w:val="none" w:sz="0" w:space="0" w:color="auto"/>
                      </w:divBdr>
                      <w:divsChild>
                        <w:div w:id="2174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733579">
      <w:bodyDiv w:val="1"/>
      <w:marLeft w:val="0"/>
      <w:marRight w:val="0"/>
      <w:marTop w:val="0"/>
      <w:marBottom w:val="0"/>
      <w:divBdr>
        <w:top w:val="none" w:sz="0" w:space="0" w:color="auto"/>
        <w:left w:val="none" w:sz="0" w:space="0" w:color="auto"/>
        <w:bottom w:val="none" w:sz="0" w:space="0" w:color="auto"/>
        <w:right w:val="none" w:sz="0" w:space="0" w:color="auto"/>
      </w:divBdr>
      <w:divsChild>
        <w:div w:id="2123576314">
          <w:marLeft w:val="0"/>
          <w:marRight w:val="0"/>
          <w:marTop w:val="0"/>
          <w:marBottom w:val="0"/>
          <w:divBdr>
            <w:top w:val="none" w:sz="0" w:space="0" w:color="auto"/>
            <w:left w:val="none" w:sz="0" w:space="0" w:color="auto"/>
            <w:bottom w:val="none" w:sz="0" w:space="0" w:color="auto"/>
            <w:right w:val="none" w:sz="0" w:space="0" w:color="auto"/>
          </w:divBdr>
          <w:divsChild>
            <w:div w:id="16829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7650">
      <w:bodyDiv w:val="1"/>
      <w:marLeft w:val="0"/>
      <w:marRight w:val="0"/>
      <w:marTop w:val="0"/>
      <w:marBottom w:val="0"/>
      <w:divBdr>
        <w:top w:val="none" w:sz="0" w:space="0" w:color="auto"/>
        <w:left w:val="none" w:sz="0" w:space="0" w:color="auto"/>
        <w:bottom w:val="none" w:sz="0" w:space="0" w:color="auto"/>
        <w:right w:val="none" w:sz="0" w:space="0" w:color="auto"/>
      </w:divBdr>
      <w:divsChild>
        <w:div w:id="1782650619">
          <w:marLeft w:val="0"/>
          <w:marRight w:val="0"/>
          <w:marTop w:val="0"/>
          <w:marBottom w:val="0"/>
          <w:divBdr>
            <w:top w:val="none" w:sz="0" w:space="0" w:color="auto"/>
            <w:left w:val="none" w:sz="0" w:space="0" w:color="auto"/>
            <w:bottom w:val="none" w:sz="0" w:space="0" w:color="auto"/>
            <w:right w:val="none" w:sz="0" w:space="0" w:color="auto"/>
          </w:divBdr>
          <w:divsChild>
            <w:div w:id="1366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4791">
      <w:bodyDiv w:val="1"/>
      <w:marLeft w:val="0"/>
      <w:marRight w:val="0"/>
      <w:marTop w:val="0"/>
      <w:marBottom w:val="0"/>
      <w:divBdr>
        <w:top w:val="none" w:sz="0" w:space="0" w:color="auto"/>
        <w:left w:val="none" w:sz="0" w:space="0" w:color="auto"/>
        <w:bottom w:val="none" w:sz="0" w:space="0" w:color="auto"/>
        <w:right w:val="none" w:sz="0" w:space="0" w:color="auto"/>
      </w:divBdr>
      <w:divsChild>
        <w:div w:id="1427799350">
          <w:marLeft w:val="0"/>
          <w:marRight w:val="0"/>
          <w:marTop w:val="0"/>
          <w:marBottom w:val="0"/>
          <w:divBdr>
            <w:top w:val="none" w:sz="0" w:space="0" w:color="auto"/>
            <w:left w:val="none" w:sz="0" w:space="0" w:color="auto"/>
            <w:bottom w:val="none" w:sz="0" w:space="0" w:color="auto"/>
            <w:right w:val="none" w:sz="0" w:space="0" w:color="auto"/>
          </w:divBdr>
          <w:divsChild>
            <w:div w:id="2032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1147">
      <w:bodyDiv w:val="1"/>
      <w:marLeft w:val="0"/>
      <w:marRight w:val="0"/>
      <w:marTop w:val="0"/>
      <w:marBottom w:val="0"/>
      <w:divBdr>
        <w:top w:val="none" w:sz="0" w:space="0" w:color="auto"/>
        <w:left w:val="none" w:sz="0" w:space="0" w:color="auto"/>
        <w:bottom w:val="none" w:sz="0" w:space="0" w:color="auto"/>
        <w:right w:val="none" w:sz="0" w:space="0" w:color="auto"/>
      </w:divBdr>
    </w:div>
    <w:div w:id="531574752">
      <w:bodyDiv w:val="1"/>
      <w:marLeft w:val="0"/>
      <w:marRight w:val="0"/>
      <w:marTop w:val="0"/>
      <w:marBottom w:val="0"/>
      <w:divBdr>
        <w:top w:val="none" w:sz="0" w:space="0" w:color="auto"/>
        <w:left w:val="none" w:sz="0" w:space="0" w:color="auto"/>
        <w:bottom w:val="none" w:sz="0" w:space="0" w:color="auto"/>
        <w:right w:val="none" w:sz="0" w:space="0" w:color="auto"/>
      </w:divBdr>
      <w:divsChild>
        <w:div w:id="521818946">
          <w:marLeft w:val="0"/>
          <w:marRight w:val="0"/>
          <w:marTop w:val="0"/>
          <w:marBottom w:val="0"/>
          <w:divBdr>
            <w:top w:val="none" w:sz="0" w:space="0" w:color="auto"/>
            <w:left w:val="none" w:sz="0" w:space="0" w:color="auto"/>
            <w:bottom w:val="none" w:sz="0" w:space="0" w:color="auto"/>
            <w:right w:val="none" w:sz="0" w:space="0" w:color="auto"/>
          </w:divBdr>
          <w:divsChild>
            <w:div w:id="794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3263">
      <w:bodyDiv w:val="1"/>
      <w:marLeft w:val="0"/>
      <w:marRight w:val="0"/>
      <w:marTop w:val="0"/>
      <w:marBottom w:val="0"/>
      <w:divBdr>
        <w:top w:val="none" w:sz="0" w:space="0" w:color="auto"/>
        <w:left w:val="none" w:sz="0" w:space="0" w:color="auto"/>
        <w:bottom w:val="none" w:sz="0" w:space="0" w:color="auto"/>
        <w:right w:val="none" w:sz="0" w:space="0" w:color="auto"/>
      </w:divBdr>
      <w:divsChild>
        <w:div w:id="2002732311">
          <w:marLeft w:val="0"/>
          <w:marRight w:val="0"/>
          <w:marTop w:val="0"/>
          <w:marBottom w:val="0"/>
          <w:divBdr>
            <w:top w:val="none" w:sz="0" w:space="0" w:color="auto"/>
            <w:left w:val="none" w:sz="0" w:space="0" w:color="auto"/>
            <w:bottom w:val="none" w:sz="0" w:space="0" w:color="auto"/>
            <w:right w:val="none" w:sz="0" w:space="0" w:color="auto"/>
          </w:divBdr>
          <w:divsChild>
            <w:div w:id="1101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9958">
      <w:bodyDiv w:val="1"/>
      <w:marLeft w:val="0"/>
      <w:marRight w:val="0"/>
      <w:marTop w:val="0"/>
      <w:marBottom w:val="0"/>
      <w:divBdr>
        <w:top w:val="none" w:sz="0" w:space="0" w:color="auto"/>
        <w:left w:val="none" w:sz="0" w:space="0" w:color="auto"/>
        <w:bottom w:val="none" w:sz="0" w:space="0" w:color="auto"/>
        <w:right w:val="none" w:sz="0" w:space="0" w:color="auto"/>
      </w:divBdr>
    </w:div>
    <w:div w:id="533999722">
      <w:bodyDiv w:val="1"/>
      <w:marLeft w:val="0"/>
      <w:marRight w:val="0"/>
      <w:marTop w:val="0"/>
      <w:marBottom w:val="0"/>
      <w:divBdr>
        <w:top w:val="none" w:sz="0" w:space="0" w:color="auto"/>
        <w:left w:val="none" w:sz="0" w:space="0" w:color="auto"/>
        <w:bottom w:val="none" w:sz="0" w:space="0" w:color="auto"/>
        <w:right w:val="none" w:sz="0" w:space="0" w:color="auto"/>
      </w:divBdr>
      <w:divsChild>
        <w:div w:id="1443067820">
          <w:marLeft w:val="0"/>
          <w:marRight w:val="0"/>
          <w:marTop w:val="0"/>
          <w:marBottom w:val="0"/>
          <w:divBdr>
            <w:top w:val="none" w:sz="0" w:space="0" w:color="auto"/>
            <w:left w:val="none" w:sz="0" w:space="0" w:color="auto"/>
            <w:bottom w:val="none" w:sz="0" w:space="0" w:color="auto"/>
            <w:right w:val="none" w:sz="0" w:space="0" w:color="auto"/>
          </w:divBdr>
          <w:divsChild>
            <w:div w:id="9174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3635">
      <w:bodyDiv w:val="1"/>
      <w:marLeft w:val="0"/>
      <w:marRight w:val="0"/>
      <w:marTop w:val="0"/>
      <w:marBottom w:val="0"/>
      <w:divBdr>
        <w:top w:val="none" w:sz="0" w:space="0" w:color="auto"/>
        <w:left w:val="none" w:sz="0" w:space="0" w:color="auto"/>
        <w:bottom w:val="none" w:sz="0" w:space="0" w:color="auto"/>
        <w:right w:val="none" w:sz="0" w:space="0" w:color="auto"/>
      </w:divBdr>
      <w:divsChild>
        <w:div w:id="995257809">
          <w:marLeft w:val="0"/>
          <w:marRight w:val="0"/>
          <w:marTop w:val="0"/>
          <w:marBottom w:val="0"/>
          <w:divBdr>
            <w:top w:val="none" w:sz="0" w:space="0" w:color="auto"/>
            <w:left w:val="none" w:sz="0" w:space="0" w:color="auto"/>
            <w:bottom w:val="none" w:sz="0" w:space="0" w:color="auto"/>
            <w:right w:val="none" w:sz="0" w:space="0" w:color="auto"/>
          </w:divBdr>
          <w:divsChild>
            <w:div w:id="6418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79355">
      <w:bodyDiv w:val="1"/>
      <w:marLeft w:val="0"/>
      <w:marRight w:val="0"/>
      <w:marTop w:val="0"/>
      <w:marBottom w:val="0"/>
      <w:divBdr>
        <w:top w:val="none" w:sz="0" w:space="0" w:color="auto"/>
        <w:left w:val="none" w:sz="0" w:space="0" w:color="auto"/>
        <w:bottom w:val="none" w:sz="0" w:space="0" w:color="auto"/>
        <w:right w:val="none" w:sz="0" w:space="0" w:color="auto"/>
      </w:divBdr>
      <w:divsChild>
        <w:div w:id="1681158733">
          <w:marLeft w:val="0"/>
          <w:marRight w:val="0"/>
          <w:marTop w:val="0"/>
          <w:marBottom w:val="0"/>
          <w:divBdr>
            <w:top w:val="none" w:sz="0" w:space="0" w:color="auto"/>
            <w:left w:val="none" w:sz="0" w:space="0" w:color="auto"/>
            <w:bottom w:val="none" w:sz="0" w:space="0" w:color="auto"/>
            <w:right w:val="none" w:sz="0" w:space="0" w:color="auto"/>
          </w:divBdr>
          <w:divsChild>
            <w:div w:id="129344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9068">
      <w:bodyDiv w:val="1"/>
      <w:marLeft w:val="0"/>
      <w:marRight w:val="0"/>
      <w:marTop w:val="0"/>
      <w:marBottom w:val="0"/>
      <w:divBdr>
        <w:top w:val="none" w:sz="0" w:space="0" w:color="auto"/>
        <w:left w:val="none" w:sz="0" w:space="0" w:color="auto"/>
        <w:bottom w:val="none" w:sz="0" w:space="0" w:color="auto"/>
        <w:right w:val="none" w:sz="0" w:space="0" w:color="auto"/>
      </w:divBdr>
      <w:divsChild>
        <w:div w:id="880171802">
          <w:marLeft w:val="0"/>
          <w:marRight w:val="0"/>
          <w:marTop w:val="0"/>
          <w:marBottom w:val="0"/>
          <w:divBdr>
            <w:top w:val="none" w:sz="0" w:space="0" w:color="auto"/>
            <w:left w:val="none" w:sz="0" w:space="0" w:color="auto"/>
            <w:bottom w:val="none" w:sz="0" w:space="0" w:color="auto"/>
            <w:right w:val="none" w:sz="0" w:space="0" w:color="auto"/>
          </w:divBdr>
          <w:divsChild>
            <w:div w:id="10398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0859">
      <w:bodyDiv w:val="1"/>
      <w:marLeft w:val="0"/>
      <w:marRight w:val="0"/>
      <w:marTop w:val="0"/>
      <w:marBottom w:val="0"/>
      <w:divBdr>
        <w:top w:val="none" w:sz="0" w:space="0" w:color="auto"/>
        <w:left w:val="none" w:sz="0" w:space="0" w:color="auto"/>
        <w:bottom w:val="none" w:sz="0" w:space="0" w:color="auto"/>
        <w:right w:val="none" w:sz="0" w:space="0" w:color="auto"/>
      </w:divBdr>
      <w:divsChild>
        <w:div w:id="45184473">
          <w:marLeft w:val="0"/>
          <w:marRight w:val="0"/>
          <w:marTop w:val="0"/>
          <w:marBottom w:val="0"/>
          <w:divBdr>
            <w:top w:val="none" w:sz="0" w:space="0" w:color="auto"/>
            <w:left w:val="none" w:sz="0" w:space="0" w:color="auto"/>
            <w:bottom w:val="none" w:sz="0" w:space="0" w:color="auto"/>
            <w:right w:val="none" w:sz="0" w:space="0" w:color="auto"/>
          </w:divBdr>
          <w:divsChild>
            <w:div w:id="17974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5189">
      <w:bodyDiv w:val="1"/>
      <w:marLeft w:val="0"/>
      <w:marRight w:val="0"/>
      <w:marTop w:val="0"/>
      <w:marBottom w:val="0"/>
      <w:divBdr>
        <w:top w:val="none" w:sz="0" w:space="0" w:color="auto"/>
        <w:left w:val="none" w:sz="0" w:space="0" w:color="auto"/>
        <w:bottom w:val="none" w:sz="0" w:space="0" w:color="auto"/>
        <w:right w:val="none" w:sz="0" w:space="0" w:color="auto"/>
      </w:divBdr>
      <w:divsChild>
        <w:div w:id="1720397951">
          <w:marLeft w:val="0"/>
          <w:marRight w:val="0"/>
          <w:marTop w:val="0"/>
          <w:marBottom w:val="0"/>
          <w:divBdr>
            <w:top w:val="none" w:sz="0" w:space="0" w:color="auto"/>
            <w:left w:val="none" w:sz="0" w:space="0" w:color="auto"/>
            <w:bottom w:val="none" w:sz="0" w:space="0" w:color="auto"/>
            <w:right w:val="none" w:sz="0" w:space="0" w:color="auto"/>
          </w:divBdr>
          <w:divsChild>
            <w:div w:id="12053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8046">
      <w:bodyDiv w:val="1"/>
      <w:marLeft w:val="0"/>
      <w:marRight w:val="0"/>
      <w:marTop w:val="0"/>
      <w:marBottom w:val="0"/>
      <w:divBdr>
        <w:top w:val="none" w:sz="0" w:space="0" w:color="auto"/>
        <w:left w:val="none" w:sz="0" w:space="0" w:color="auto"/>
        <w:bottom w:val="none" w:sz="0" w:space="0" w:color="auto"/>
        <w:right w:val="none" w:sz="0" w:space="0" w:color="auto"/>
      </w:divBdr>
      <w:divsChild>
        <w:div w:id="1831482199">
          <w:marLeft w:val="0"/>
          <w:marRight w:val="0"/>
          <w:marTop w:val="0"/>
          <w:marBottom w:val="0"/>
          <w:divBdr>
            <w:top w:val="none" w:sz="0" w:space="0" w:color="auto"/>
            <w:left w:val="none" w:sz="0" w:space="0" w:color="auto"/>
            <w:bottom w:val="none" w:sz="0" w:space="0" w:color="auto"/>
            <w:right w:val="none" w:sz="0" w:space="0" w:color="auto"/>
          </w:divBdr>
          <w:divsChild>
            <w:div w:id="5282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59823">
      <w:bodyDiv w:val="1"/>
      <w:marLeft w:val="0"/>
      <w:marRight w:val="0"/>
      <w:marTop w:val="0"/>
      <w:marBottom w:val="0"/>
      <w:divBdr>
        <w:top w:val="none" w:sz="0" w:space="0" w:color="auto"/>
        <w:left w:val="none" w:sz="0" w:space="0" w:color="auto"/>
        <w:bottom w:val="none" w:sz="0" w:space="0" w:color="auto"/>
        <w:right w:val="none" w:sz="0" w:space="0" w:color="auto"/>
      </w:divBdr>
      <w:divsChild>
        <w:div w:id="1067725288">
          <w:marLeft w:val="0"/>
          <w:marRight w:val="0"/>
          <w:marTop w:val="0"/>
          <w:marBottom w:val="0"/>
          <w:divBdr>
            <w:top w:val="none" w:sz="0" w:space="0" w:color="auto"/>
            <w:left w:val="none" w:sz="0" w:space="0" w:color="auto"/>
            <w:bottom w:val="none" w:sz="0" w:space="0" w:color="auto"/>
            <w:right w:val="none" w:sz="0" w:space="0" w:color="auto"/>
          </w:divBdr>
          <w:divsChild>
            <w:div w:id="14269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6622">
      <w:bodyDiv w:val="1"/>
      <w:marLeft w:val="0"/>
      <w:marRight w:val="0"/>
      <w:marTop w:val="0"/>
      <w:marBottom w:val="0"/>
      <w:divBdr>
        <w:top w:val="none" w:sz="0" w:space="0" w:color="auto"/>
        <w:left w:val="none" w:sz="0" w:space="0" w:color="auto"/>
        <w:bottom w:val="none" w:sz="0" w:space="0" w:color="auto"/>
        <w:right w:val="none" w:sz="0" w:space="0" w:color="auto"/>
      </w:divBdr>
    </w:div>
    <w:div w:id="584801140">
      <w:bodyDiv w:val="1"/>
      <w:marLeft w:val="0"/>
      <w:marRight w:val="0"/>
      <w:marTop w:val="0"/>
      <w:marBottom w:val="0"/>
      <w:divBdr>
        <w:top w:val="none" w:sz="0" w:space="0" w:color="auto"/>
        <w:left w:val="none" w:sz="0" w:space="0" w:color="auto"/>
        <w:bottom w:val="none" w:sz="0" w:space="0" w:color="auto"/>
        <w:right w:val="none" w:sz="0" w:space="0" w:color="auto"/>
      </w:divBdr>
    </w:div>
    <w:div w:id="602952968">
      <w:bodyDiv w:val="1"/>
      <w:marLeft w:val="0"/>
      <w:marRight w:val="0"/>
      <w:marTop w:val="0"/>
      <w:marBottom w:val="0"/>
      <w:divBdr>
        <w:top w:val="none" w:sz="0" w:space="0" w:color="auto"/>
        <w:left w:val="none" w:sz="0" w:space="0" w:color="auto"/>
        <w:bottom w:val="none" w:sz="0" w:space="0" w:color="auto"/>
        <w:right w:val="none" w:sz="0" w:space="0" w:color="auto"/>
      </w:divBdr>
      <w:divsChild>
        <w:div w:id="367292128">
          <w:marLeft w:val="0"/>
          <w:marRight w:val="0"/>
          <w:marTop w:val="0"/>
          <w:marBottom w:val="0"/>
          <w:divBdr>
            <w:top w:val="none" w:sz="0" w:space="0" w:color="auto"/>
            <w:left w:val="none" w:sz="0" w:space="0" w:color="auto"/>
            <w:bottom w:val="none" w:sz="0" w:space="0" w:color="auto"/>
            <w:right w:val="none" w:sz="0" w:space="0" w:color="auto"/>
          </w:divBdr>
          <w:divsChild>
            <w:div w:id="19596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3517">
      <w:bodyDiv w:val="1"/>
      <w:marLeft w:val="0"/>
      <w:marRight w:val="0"/>
      <w:marTop w:val="0"/>
      <w:marBottom w:val="0"/>
      <w:divBdr>
        <w:top w:val="none" w:sz="0" w:space="0" w:color="auto"/>
        <w:left w:val="none" w:sz="0" w:space="0" w:color="auto"/>
        <w:bottom w:val="none" w:sz="0" w:space="0" w:color="auto"/>
        <w:right w:val="none" w:sz="0" w:space="0" w:color="auto"/>
      </w:divBdr>
      <w:divsChild>
        <w:div w:id="1986468189">
          <w:marLeft w:val="0"/>
          <w:marRight w:val="0"/>
          <w:marTop w:val="0"/>
          <w:marBottom w:val="0"/>
          <w:divBdr>
            <w:top w:val="none" w:sz="0" w:space="0" w:color="auto"/>
            <w:left w:val="none" w:sz="0" w:space="0" w:color="auto"/>
            <w:bottom w:val="none" w:sz="0" w:space="0" w:color="auto"/>
            <w:right w:val="none" w:sz="0" w:space="0" w:color="auto"/>
          </w:divBdr>
          <w:divsChild>
            <w:div w:id="10358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9221">
      <w:bodyDiv w:val="1"/>
      <w:marLeft w:val="0"/>
      <w:marRight w:val="0"/>
      <w:marTop w:val="0"/>
      <w:marBottom w:val="0"/>
      <w:divBdr>
        <w:top w:val="none" w:sz="0" w:space="0" w:color="auto"/>
        <w:left w:val="none" w:sz="0" w:space="0" w:color="auto"/>
        <w:bottom w:val="none" w:sz="0" w:space="0" w:color="auto"/>
        <w:right w:val="none" w:sz="0" w:space="0" w:color="auto"/>
      </w:divBdr>
    </w:div>
    <w:div w:id="624773846">
      <w:bodyDiv w:val="1"/>
      <w:marLeft w:val="0"/>
      <w:marRight w:val="0"/>
      <w:marTop w:val="0"/>
      <w:marBottom w:val="0"/>
      <w:divBdr>
        <w:top w:val="none" w:sz="0" w:space="0" w:color="auto"/>
        <w:left w:val="none" w:sz="0" w:space="0" w:color="auto"/>
        <w:bottom w:val="none" w:sz="0" w:space="0" w:color="auto"/>
        <w:right w:val="none" w:sz="0" w:space="0" w:color="auto"/>
      </w:divBdr>
      <w:divsChild>
        <w:div w:id="1638408926">
          <w:marLeft w:val="0"/>
          <w:marRight w:val="0"/>
          <w:marTop w:val="0"/>
          <w:marBottom w:val="0"/>
          <w:divBdr>
            <w:top w:val="none" w:sz="0" w:space="0" w:color="auto"/>
            <w:left w:val="none" w:sz="0" w:space="0" w:color="auto"/>
            <w:bottom w:val="none" w:sz="0" w:space="0" w:color="auto"/>
            <w:right w:val="none" w:sz="0" w:space="0" w:color="auto"/>
          </w:divBdr>
          <w:divsChild>
            <w:div w:id="17274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119">
      <w:bodyDiv w:val="1"/>
      <w:marLeft w:val="0"/>
      <w:marRight w:val="0"/>
      <w:marTop w:val="0"/>
      <w:marBottom w:val="0"/>
      <w:divBdr>
        <w:top w:val="none" w:sz="0" w:space="0" w:color="auto"/>
        <w:left w:val="none" w:sz="0" w:space="0" w:color="auto"/>
        <w:bottom w:val="none" w:sz="0" w:space="0" w:color="auto"/>
        <w:right w:val="none" w:sz="0" w:space="0" w:color="auto"/>
      </w:divBdr>
    </w:div>
    <w:div w:id="631441649">
      <w:bodyDiv w:val="1"/>
      <w:marLeft w:val="0"/>
      <w:marRight w:val="0"/>
      <w:marTop w:val="0"/>
      <w:marBottom w:val="0"/>
      <w:divBdr>
        <w:top w:val="none" w:sz="0" w:space="0" w:color="auto"/>
        <w:left w:val="none" w:sz="0" w:space="0" w:color="auto"/>
        <w:bottom w:val="none" w:sz="0" w:space="0" w:color="auto"/>
        <w:right w:val="none" w:sz="0" w:space="0" w:color="auto"/>
      </w:divBdr>
    </w:div>
    <w:div w:id="638726359">
      <w:bodyDiv w:val="1"/>
      <w:marLeft w:val="0"/>
      <w:marRight w:val="0"/>
      <w:marTop w:val="0"/>
      <w:marBottom w:val="0"/>
      <w:divBdr>
        <w:top w:val="none" w:sz="0" w:space="0" w:color="auto"/>
        <w:left w:val="none" w:sz="0" w:space="0" w:color="auto"/>
        <w:bottom w:val="none" w:sz="0" w:space="0" w:color="auto"/>
        <w:right w:val="none" w:sz="0" w:space="0" w:color="auto"/>
      </w:divBdr>
      <w:divsChild>
        <w:div w:id="379400623">
          <w:marLeft w:val="0"/>
          <w:marRight w:val="0"/>
          <w:marTop w:val="0"/>
          <w:marBottom w:val="0"/>
          <w:divBdr>
            <w:top w:val="none" w:sz="0" w:space="0" w:color="auto"/>
            <w:left w:val="none" w:sz="0" w:space="0" w:color="auto"/>
            <w:bottom w:val="none" w:sz="0" w:space="0" w:color="auto"/>
            <w:right w:val="none" w:sz="0" w:space="0" w:color="auto"/>
          </w:divBdr>
          <w:divsChild>
            <w:div w:id="9717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342">
      <w:bodyDiv w:val="1"/>
      <w:marLeft w:val="0"/>
      <w:marRight w:val="0"/>
      <w:marTop w:val="0"/>
      <w:marBottom w:val="0"/>
      <w:divBdr>
        <w:top w:val="none" w:sz="0" w:space="0" w:color="auto"/>
        <w:left w:val="none" w:sz="0" w:space="0" w:color="auto"/>
        <w:bottom w:val="none" w:sz="0" w:space="0" w:color="auto"/>
        <w:right w:val="none" w:sz="0" w:space="0" w:color="auto"/>
      </w:divBdr>
    </w:div>
    <w:div w:id="661082103">
      <w:bodyDiv w:val="1"/>
      <w:marLeft w:val="0"/>
      <w:marRight w:val="0"/>
      <w:marTop w:val="0"/>
      <w:marBottom w:val="0"/>
      <w:divBdr>
        <w:top w:val="none" w:sz="0" w:space="0" w:color="auto"/>
        <w:left w:val="none" w:sz="0" w:space="0" w:color="auto"/>
        <w:bottom w:val="none" w:sz="0" w:space="0" w:color="auto"/>
        <w:right w:val="none" w:sz="0" w:space="0" w:color="auto"/>
      </w:divBdr>
      <w:divsChild>
        <w:div w:id="1003358440">
          <w:marLeft w:val="0"/>
          <w:marRight w:val="0"/>
          <w:marTop w:val="0"/>
          <w:marBottom w:val="0"/>
          <w:divBdr>
            <w:top w:val="none" w:sz="0" w:space="0" w:color="auto"/>
            <w:left w:val="none" w:sz="0" w:space="0" w:color="auto"/>
            <w:bottom w:val="none" w:sz="0" w:space="0" w:color="auto"/>
            <w:right w:val="none" w:sz="0" w:space="0" w:color="auto"/>
          </w:divBdr>
          <w:divsChild>
            <w:div w:id="4499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5317">
      <w:bodyDiv w:val="1"/>
      <w:marLeft w:val="0"/>
      <w:marRight w:val="0"/>
      <w:marTop w:val="0"/>
      <w:marBottom w:val="0"/>
      <w:divBdr>
        <w:top w:val="none" w:sz="0" w:space="0" w:color="auto"/>
        <w:left w:val="none" w:sz="0" w:space="0" w:color="auto"/>
        <w:bottom w:val="none" w:sz="0" w:space="0" w:color="auto"/>
        <w:right w:val="none" w:sz="0" w:space="0" w:color="auto"/>
      </w:divBdr>
      <w:divsChild>
        <w:div w:id="436406654">
          <w:marLeft w:val="0"/>
          <w:marRight w:val="0"/>
          <w:marTop w:val="0"/>
          <w:marBottom w:val="0"/>
          <w:divBdr>
            <w:top w:val="none" w:sz="0" w:space="0" w:color="auto"/>
            <w:left w:val="none" w:sz="0" w:space="0" w:color="auto"/>
            <w:bottom w:val="none" w:sz="0" w:space="0" w:color="auto"/>
            <w:right w:val="none" w:sz="0" w:space="0" w:color="auto"/>
          </w:divBdr>
          <w:divsChild>
            <w:div w:id="1362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977">
      <w:bodyDiv w:val="1"/>
      <w:marLeft w:val="0"/>
      <w:marRight w:val="0"/>
      <w:marTop w:val="0"/>
      <w:marBottom w:val="0"/>
      <w:divBdr>
        <w:top w:val="none" w:sz="0" w:space="0" w:color="auto"/>
        <w:left w:val="none" w:sz="0" w:space="0" w:color="auto"/>
        <w:bottom w:val="none" w:sz="0" w:space="0" w:color="auto"/>
        <w:right w:val="none" w:sz="0" w:space="0" w:color="auto"/>
      </w:divBdr>
      <w:divsChild>
        <w:div w:id="1715620900">
          <w:marLeft w:val="0"/>
          <w:marRight w:val="0"/>
          <w:marTop w:val="0"/>
          <w:marBottom w:val="0"/>
          <w:divBdr>
            <w:top w:val="none" w:sz="0" w:space="0" w:color="auto"/>
            <w:left w:val="none" w:sz="0" w:space="0" w:color="auto"/>
            <w:bottom w:val="none" w:sz="0" w:space="0" w:color="auto"/>
            <w:right w:val="none" w:sz="0" w:space="0" w:color="auto"/>
          </w:divBdr>
          <w:divsChild>
            <w:div w:id="165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7924">
      <w:bodyDiv w:val="1"/>
      <w:marLeft w:val="0"/>
      <w:marRight w:val="0"/>
      <w:marTop w:val="0"/>
      <w:marBottom w:val="0"/>
      <w:divBdr>
        <w:top w:val="none" w:sz="0" w:space="0" w:color="auto"/>
        <w:left w:val="none" w:sz="0" w:space="0" w:color="auto"/>
        <w:bottom w:val="none" w:sz="0" w:space="0" w:color="auto"/>
        <w:right w:val="none" w:sz="0" w:space="0" w:color="auto"/>
      </w:divBdr>
      <w:divsChild>
        <w:div w:id="1624193970">
          <w:marLeft w:val="0"/>
          <w:marRight w:val="0"/>
          <w:marTop w:val="0"/>
          <w:marBottom w:val="0"/>
          <w:divBdr>
            <w:top w:val="none" w:sz="0" w:space="0" w:color="auto"/>
            <w:left w:val="none" w:sz="0" w:space="0" w:color="auto"/>
            <w:bottom w:val="none" w:sz="0" w:space="0" w:color="auto"/>
            <w:right w:val="none" w:sz="0" w:space="0" w:color="auto"/>
          </w:divBdr>
          <w:divsChild>
            <w:div w:id="21235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3549">
      <w:bodyDiv w:val="1"/>
      <w:marLeft w:val="0"/>
      <w:marRight w:val="0"/>
      <w:marTop w:val="0"/>
      <w:marBottom w:val="0"/>
      <w:divBdr>
        <w:top w:val="none" w:sz="0" w:space="0" w:color="auto"/>
        <w:left w:val="none" w:sz="0" w:space="0" w:color="auto"/>
        <w:bottom w:val="none" w:sz="0" w:space="0" w:color="auto"/>
        <w:right w:val="none" w:sz="0" w:space="0" w:color="auto"/>
      </w:divBdr>
      <w:divsChild>
        <w:div w:id="759832856">
          <w:marLeft w:val="0"/>
          <w:marRight w:val="0"/>
          <w:marTop w:val="0"/>
          <w:marBottom w:val="0"/>
          <w:divBdr>
            <w:top w:val="none" w:sz="0" w:space="0" w:color="auto"/>
            <w:left w:val="none" w:sz="0" w:space="0" w:color="auto"/>
            <w:bottom w:val="none" w:sz="0" w:space="0" w:color="auto"/>
            <w:right w:val="none" w:sz="0" w:space="0" w:color="auto"/>
          </w:divBdr>
          <w:divsChild>
            <w:div w:id="4243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4241">
      <w:bodyDiv w:val="1"/>
      <w:marLeft w:val="0"/>
      <w:marRight w:val="0"/>
      <w:marTop w:val="0"/>
      <w:marBottom w:val="0"/>
      <w:divBdr>
        <w:top w:val="none" w:sz="0" w:space="0" w:color="auto"/>
        <w:left w:val="none" w:sz="0" w:space="0" w:color="auto"/>
        <w:bottom w:val="none" w:sz="0" w:space="0" w:color="auto"/>
        <w:right w:val="none" w:sz="0" w:space="0" w:color="auto"/>
      </w:divBdr>
      <w:divsChild>
        <w:div w:id="73360529">
          <w:marLeft w:val="0"/>
          <w:marRight w:val="0"/>
          <w:marTop w:val="0"/>
          <w:marBottom w:val="0"/>
          <w:divBdr>
            <w:top w:val="none" w:sz="0" w:space="0" w:color="auto"/>
            <w:left w:val="none" w:sz="0" w:space="0" w:color="auto"/>
            <w:bottom w:val="none" w:sz="0" w:space="0" w:color="auto"/>
            <w:right w:val="none" w:sz="0" w:space="0" w:color="auto"/>
          </w:divBdr>
          <w:divsChild>
            <w:div w:id="14058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7515">
      <w:bodyDiv w:val="1"/>
      <w:marLeft w:val="0"/>
      <w:marRight w:val="0"/>
      <w:marTop w:val="0"/>
      <w:marBottom w:val="0"/>
      <w:divBdr>
        <w:top w:val="none" w:sz="0" w:space="0" w:color="auto"/>
        <w:left w:val="none" w:sz="0" w:space="0" w:color="auto"/>
        <w:bottom w:val="none" w:sz="0" w:space="0" w:color="auto"/>
        <w:right w:val="none" w:sz="0" w:space="0" w:color="auto"/>
      </w:divBdr>
      <w:divsChild>
        <w:div w:id="1996647192">
          <w:marLeft w:val="0"/>
          <w:marRight w:val="0"/>
          <w:marTop w:val="0"/>
          <w:marBottom w:val="0"/>
          <w:divBdr>
            <w:top w:val="none" w:sz="0" w:space="0" w:color="auto"/>
            <w:left w:val="none" w:sz="0" w:space="0" w:color="auto"/>
            <w:bottom w:val="none" w:sz="0" w:space="0" w:color="auto"/>
            <w:right w:val="none" w:sz="0" w:space="0" w:color="auto"/>
          </w:divBdr>
          <w:divsChild>
            <w:div w:id="11561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354">
      <w:bodyDiv w:val="1"/>
      <w:marLeft w:val="0"/>
      <w:marRight w:val="0"/>
      <w:marTop w:val="0"/>
      <w:marBottom w:val="0"/>
      <w:divBdr>
        <w:top w:val="none" w:sz="0" w:space="0" w:color="auto"/>
        <w:left w:val="none" w:sz="0" w:space="0" w:color="auto"/>
        <w:bottom w:val="none" w:sz="0" w:space="0" w:color="auto"/>
        <w:right w:val="none" w:sz="0" w:space="0" w:color="auto"/>
      </w:divBdr>
      <w:divsChild>
        <w:div w:id="1650133317">
          <w:marLeft w:val="0"/>
          <w:marRight w:val="0"/>
          <w:marTop w:val="0"/>
          <w:marBottom w:val="0"/>
          <w:divBdr>
            <w:top w:val="none" w:sz="0" w:space="0" w:color="auto"/>
            <w:left w:val="none" w:sz="0" w:space="0" w:color="auto"/>
            <w:bottom w:val="none" w:sz="0" w:space="0" w:color="auto"/>
            <w:right w:val="none" w:sz="0" w:space="0" w:color="auto"/>
          </w:divBdr>
          <w:divsChild>
            <w:div w:id="17169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6429">
      <w:bodyDiv w:val="1"/>
      <w:marLeft w:val="0"/>
      <w:marRight w:val="0"/>
      <w:marTop w:val="0"/>
      <w:marBottom w:val="0"/>
      <w:divBdr>
        <w:top w:val="none" w:sz="0" w:space="0" w:color="auto"/>
        <w:left w:val="none" w:sz="0" w:space="0" w:color="auto"/>
        <w:bottom w:val="none" w:sz="0" w:space="0" w:color="auto"/>
        <w:right w:val="none" w:sz="0" w:space="0" w:color="auto"/>
      </w:divBdr>
    </w:div>
    <w:div w:id="746459427">
      <w:bodyDiv w:val="1"/>
      <w:marLeft w:val="0"/>
      <w:marRight w:val="0"/>
      <w:marTop w:val="0"/>
      <w:marBottom w:val="0"/>
      <w:divBdr>
        <w:top w:val="none" w:sz="0" w:space="0" w:color="auto"/>
        <w:left w:val="none" w:sz="0" w:space="0" w:color="auto"/>
        <w:bottom w:val="none" w:sz="0" w:space="0" w:color="auto"/>
        <w:right w:val="none" w:sz="0" w:space="0" w:color="auto"/>
      </w:divBdr>
    </w:div>
    <w:div w:id="756637452">
      <w:bodyDiv w:val="1"/>
      <w:marLeft w:val="0"/>
      <w:marRight w:val="0"/>
      <w:marTop w:val="0"/>
      <w:marBottom w:val="0"/>
      <w:divBdr>
        <w:top w:val="none" w:sz="0" w:space="0" w:color="auto"/>
        <w:left w:val="none" w:sz="0" w:space="0" w:color="auto"/>
        <w:bottom w:val="none" w:sz="0" w:space="0" w:color="auto"/>
        <w:right w:val="none" w:sz="0" w:space="0" w:color="auto"/>
      </w:divBdr>
    </w:div>
    <w:div w:id="762334525">
      <w:bodyDiv w:val="1"/>
      <w:marLeft w:val="0"/>
      <w:marRight w:val="0"/>
      <w:marTop w:val="0"/>
      <w:marBottom w:val="0"/>
      <w:divBdr>
        <w:top w:val="none" w:sz="0" w:space="0" w:color="auto"/>
        <w:left w:val="none" w:sz="0" w:space="0" w:color="auto"/>
        <w:bottom w:val="none" w:sz="0" w:space="0" w:color="auto"/>
        <w:right w:val="none" w:sz="0" w:space="0" w:color="auto"/>
      </w:divBdr>
    </w:div>
    <w:div w:id="767969508">
      <w:bodyDiv w:val="1"/>
      <w:marLeft w:val="0"/>
      <w:marRight w:val="0"/>
      <w:marTop w:val="0"/>
      <w:marBottom w:val="0"/>
      <w:divBdr>
        <w:top w:val="none" w:sz="0" w:space="0" w:color="auto"/>
        <w:left w:val="none" w:sz="0" w:space="0" w:color="auto"/>
        <w:bottom w:val="none" w:sz="0" w:space="0" w:color="auto"/>
        <w:right w:val="none" w:sz="0" w:space="0" w:color="auto"/>
      </w:divBdr>
      <w:divsChild>
        <w:div w:id="534199525">
          <w:marLeft w:val="0"/>
          <w:marRight w:val="0"/>
          <w:marTop w:val="0"/>
          <w:marBottom w:val="0"/>
          <w:divBdr>
            <w:top w:val="none" w:sz="0" w:space="0" w:color="auto"/>
            <w:left w:val="none" w:sz="0" w:space="0" w:color="auto"/>
            <w:bottom w:val="none" w:sz="0" w:space="0" w:color="auto"/>
            <w:right w:val="none" w:sz="0" w:space="0" w:color="auto"/>
          </w:divBdr>
          <w:divsChild>
            <w:div w:id="16140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5118">
      <w:bodyDiv w:val="1"/>
      <w:marLeft w:val="0"/>
      <w:marRight w:val="0"/>
      <w:marTop w:val="0"/>
      <w:marBottom w:val="0"/>
      <w:divBdr>
        <w:top w:val="none" w:sz="0" w:space="0" w:color="auto"/>
        <w:left w:val="none" w:sz="0" w:space="0" w:color="auto"/>
        <w:bottom w:val="none" w:sz="0" w:space="0" w:color="auto"/>
        <w:right w:val="none" w:sz="0" w:space="0" w:color="auto"/>
      </w:divBdr>
      <w:divsChild>
        <w:div w:id="1853643350">
          <w:marLeft w:val="0"/>
          <w:marRight w:val="0"/>
          <w:marTop w:val="0"/>
          <w:marBottom w:val="0"/>
          <w:divBdr>
            <w:top w:val="none" w:sz="0" w:space="0" w:color="auto"/>
            <w:left w:val="none" w:sz="0" w:space="0" w:color="auto"/>
            <w:bottom w:val="none" w:sz="0" w:space="0" w:color="auto"/>
            <w:right w:val="none" w:sz="0" w:space="0" w:color="auto"/>
          </w:divBdr>
          <w:divsChild>
            <w:div w:id="3844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4905">
      <w:bodyDiv w:val="1"/>
      <w:marLeft w:val="0"/>
      <w:marRight w:val="0"/>
      <w:marTop w:val="0"/>
      <w:marBottom w:val="0"/>
      <w:divBdr>
        <w:top w:val="none" w:sz="0" w:space="0" w:color="auto"/>
        <w:left w:val="none" w:sz="0" w:space="0" w:color="auto"/>
        <w:bottom w:val="none" w:sz="0" w:space="0" w:color="auto"/>
        <w:right w:val="none" w:sz="0" w:space="0" w:color="auto"/>
      </w:divBdr>
    </w:div>
    <w:div w:id="780101703">
      <w:bodyDiv w:val="1"/>
      <w:marLeft w:val="0"/>
      <w:marRight w:val="0"/>
      <w:marTop w:val="0"/>
      <w:marBottom w:val="0"/>
      <w:divBdr>
        <w:top w:val="none" w:sz="0" w:space="0" w:color="auto"/>
        <w:left w:val="none" w:sz="0" w:space="0" w:color="auto"/>
        <w:bottom w:val="none" w:sz="0" w:space="0" w:color="auto"/>
        <w:right w:val="none" w:sz="0" w:space="0" w:color="auto"/>
      </w:divBdr>
      <w:divsChild>
        <w:div w:id="783233375">
          <w:marLeft w:val="0"/>
          <w:marRight w:val="0"/>
          <w:marTop w:val="0"/>
          <w:marBottom w:val="0"/>
          <w:divBdr>
            <w:top w:val="none" w:sz="0" w:space="0" w:color="auto"/>
            <w:left w:val="none" w:sz="0" w:space="0" w:color="auto"/>
            <w:bottom w:val="none" w:sz="0" w:space="0" w:color="auto"/>
            <w:right w:val="none" w:sz="0" w:space="0" w:color="auto"/>
          </w:divBdr>
          <w:divsChild>
            <w:div w:id="4041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9243">
      <w:bodyDiv w:val="1"/>
      <w:marLeft w:val="0"/>
      <w:marRight w:val="0"/>
      <w:marTop w:val="0"/>
      <w:marBottom w:val="0"/>
      <w:divBdr>
        <w:top w:val="none" w:sz="0" w:space="0" w:color="auto"/>
        <w:left w:val="none" w:sz="0" w:space="0" w:color="auto"/>
        <w:bottom w:val="none" w:sz="0" w:space="0" w:color="auto"/>
        <w:right w:val="none" w:sz="0" w:space="0" w:color="auto"/>
      </w:divBdr>
      <w:divsChild>
        <w:div w:id="1210338567">
          <w:marLeft w:val="0"/>
          <w:marRight w:val="0"/>
          <w:marTop w:val="0"/>
          <w:marBottom w:val="0"/>
          <w:divBdr>
            <w:top w:val="none" w:sz="0" w:space="0" w:color="auto"/>
            <w:left w:val="none" w:sz="0" w:space="0" w:color="auto"/>
            <w:bottom w:val="none" w:sz="0" w:space="0" w:color="auto"/>
            <w:right w:val="none" w:sz="0" w:space="0" w:color="auto"/>
          </w:divBdr>
          <w:divsChild>
            <w:div w:id="1784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0436">
      <w:bodyDiv w:val="1"/>
      <w:marLeft w:val="0"/>
      <w:marRight w:val="0"/>
      <w:marTop w:val="0"/>
      <w:marBottom w:val="0"/>
      <w:divBdr>
        <w:top w:val="none" w:sz="0" w:space="0" w:color="auto"/>
        <w:left w:val="none" w:sz="0" w:space="0" w:color="auto"/>
        <w:bottom w:val="none" w:sz="0" w:space="0" w:color="auto"/>
        <w:right w:val="none" w:sz="0" w:space="0" w:color="auto"/>
      </w:divBdr>
    </w:div>
    <w:div w:id="810096772">
      <w:bodyDiv w:val="1"/>
      <w:marLeft w:val="0"/>
      <w:marRight w:val="0"/>
      <w:marTop w:val="0"/>
      <w:marBottom w:val="0"/>
      <w:divBdr>
        <w:top w:val="none" w:sz="0" w:space="0" w:color="auto"/>
        <w:left w:val="none" w:sz="0" w:space="0" w:color="auto"/>
        <w:bottom w:val="none" w:sz="0" w:space="0" w:color="auto"/>
        <w:right w:val="none" w:sz="0" w:space="0" w:color="auto"/>
      </w:divBdr>
      <w:divsChild>
        <w:div w:id="1149516769">
          <w:marLeft w:val="0"/>
          <w:marRight w:val="0"/>
          <w:marTop w:val="0"/>
          <w:marBottom w:val="0"/>
          <w:divBdr>
            <w:top w:val="none" w:sz="0" w:space="0" w:color="auto"/>
            <w:left w:val="none" w:sz="0" w:space="0" w:color="auto"/>
            <w:bottom w:val="none" w:sz="0" w:space="0" w:color="auto"/>
            <w:right w:val="none" w:sz="0" w:space="0" w:color="auto"/>
          </w:divBdr>
          <w:divsChild>
            <w:div w:id="579485898">
              <w:marLeft w:val="0"/>
              <w:marRight w:val="0"/>
              <w:marTop w:val="0"/>
              <w:marBottom w:val="0"/>
              <w:divBdr>
                <w:top w:val="none" w:sz="0" w:space="0" w:color="auto"/>
                <w:left w:val="none" w:sz="0" w:space="0" w:color="auto"/>
                <w:bottom w:val="none" w:sz="0" w:space="0" w:color="auto"/>
                <w:right w:val="none" w:sz="0" w:space="0" w:color="auto"/>
              </w:divBdr>
            </w:div>
            <w:div w:id="766922435">
              <w:marLeft w:val="0"/>
              <w:marRight w:val="0"/>
              <w:marTop w:val="0"/>
              <w:marBottom w:val="0"/>
              <w:divBdr>
                <w:top w:val="none" w:sz="0" w:space="0" w:color="auto"/>
                <w:left w:val="none" w:sz="0" w:space="0" w:color="auto"/>
                <w:bottom w:val="none" w:sz="0" w:space="0" w:color="auto"/>
                <w:right w:val="none" w:sz="0" w:space="0" w:color="auto"/>
              </w:divBdr>
            </w:div>
            <w:div w:id="720980471">
              <w:marLeft w:val="0"/>
              <w:marRight w:val="0"/>
              <w:marTop w:val="0"/>
              <w:marBottom w:val="0"/>
              <w:divBdr>
                <w:top w:val="none" w:sz="0" w:space="0" w:color="auto"/>
                <w:left w:val="none" w:sz="0" w:space="0" w:color="auto"/>
                <w:bottom w:val="none" w:sz="0" w:space="0" w:color="auto"/>
                <w:right w:val="none" w:sz="0" w:space="0" w:color="auto"/>
              </w:divBdr>
            </w:div>
            <w:div w:id="588587914">
              <w:marLeft w:val="0"/>
              <w:marRight w:val="0"/>
              <w:marTop w:val="0"/>
              <w:marBottom w:val="0"/>
              <w:divBdr>
                <w:top w:val="none" w:sz="0" w:space="0" w:color="auto"/>
                <w:left w:val="none" w:sz="0" w:space="0" w:color="auto"/>
                <w:bottom w:val="none" w:sz="0" w:space="0" w:color="auto"/>
                <w:right w:val="none" w:sz="0" w:space="0" w:color="auto"/>
              </w:divBdr>
            </w:div>
            <w:div w:id="62795520">
              <w:marLeft w:val="0"/>
              <w:marRight w:val="0"/>
              <w:marTop w:val="0"/>
              <w:marBottom w:val="0"/>
              <w:divBdr>
                <w:top w:val="none" w:sz="0" w:space="0" w:color="auto"/>
                <w:left w:val="none" w:sz="0" w:space="0" w:color="auto"/>
                <w:bottom w:val="none" w:sz="0" w:space="0" w:color="auto"/>
                <w:right w:val="none" w:sz="0" w:space="0" w:color="auto"/>
              </w:divBdr>
            </w:div>
            <w:div w:id="968516330">
              <w:marLeft w:val="0"/>
              <w:marRight w:val="0"/>
              <w:marTop w:val="0"/>
              <w:marBottom w:val="0"/>
              <w:divBdr>
                <w:top w:val="none" w:sz="0" w:space="0" w:color="auto"/>
                <w:left w:val="none" w:sz="0" w:space="0" w:color="auto"/>
                <w:bottom w:val="none" w:sz="0" w:space="0" w:color="auto"/>
                <w:right w:val="none" w:sz="0" w:space="0" w:color="auto"/>
              </w:divBdr>
            </w:div>
            <w:div w:id="1371757176">
              <w:marLeft w:val="0"/>
              <w:marRight w:val="0"/>
              <w:marTop w:val="0"/>
              <w:marBottom w:val="0"/>
              <w:divBdr>
                <w:top w:val="none" w:sz="0" w:space="0" w:color="auto"/>
                <w:left w:val="none" w:sz="0" w:space="0" w:color="auto"/>
                <w:bottom w:val="none" w:sz="0" w:space="0" w:color="auto"/>
                <w:right w:val="none" w:sz="0" w:space="0" w:color="auto"/>
              </w:divBdr>
            </w:div>
            <w:div w:id="1302495025">
              <w:marLeft w:val="0"/>
              <w:marRight w:val="0"/>
              <w:marTop w:val="0"/>
              <w:marBottom w:val="0"/>
              <w:divBdr>
                <w:top w:val="none" w:sz="0" w:space="0" w:color="auto"/>
                <w:left w:val="none" w:sz="0" w:space="0" w:color="auto"/>
                <w:bottom w:val="none" w:sz="0" w:space="0" w:color="auto"/>
                <w:right w:val="none" w:sz="0" w:space="0" w:color="auto"/>
              </w:divBdr>
            </w:div>
            <w:div w:id="613826491">
              <w:marLeft w:val="0"/>
              <w:marRight w:val="0"/>
              <w:marTop w:val="0"/>
              <w:marBottom w:val="0"/>
              <w:divBdr>
                <w:top w:val="none" w:sz="0" w:space="0" w:color="auto"/>
                <w:left w:val="none" w:sz="0" w:space="0" w:color="auto"/>
                <w:bottom w:val="none" w:sz="0" w:space="0" w:color="auto"/>
                <w:right w:val="none" w:sz="0" w:space="0" w:color="auto"/>
              </w:divBdr>
            </w:div>
            <w:div w:id="331034210">
              <w:marLeft w:val="0"/>
              <w:marRight w:val="0"/>
              <w:marTop w:val="0"/>
              <w:marBottom w:val="0"/>
              <w:divBdr>
                <w:top w:val="none" w:sz="0" w:space="0" w:color="auto"/>
                <w:left w:val="none" w:sz="0" w:space="0" w:color="auto"/>
                <w:bottom w:val="none" w:sz="0" w:space="0" w:color="auto"/>
                <w:right w:val="none" w:sz="0" w:space="0" w:color="auto"/>
              </w:divBdr>
            </w:div>
            <w:div w:id="2012439949">
              <w:marLeft w:val="0"/>
              <w:marRight w:val="0"/>
              <w:marTop w:val="0"/>
              <w:marBottom w:val="0"/>
              <w:divBdr>
                <w:top w:val="none" w:sz="0" w:space="0" w:color="auto"/>
                <w:left w:val="none" w:sz="0" w:space="0" w:color="auto"/>
                <w:bottom w:val="none" w:sz="0" w:space="0" w:color="auto"/>
                <w:right w:val="none" w:sz="0" w:space="0" w:color="auto"/>
              </w:divBdr>
            </w:div>
            <w:div w:id="59526548">
              <w:marLeft w:val="0"/>
              <w:marRight w:val="0"/>
              <w:marTop w:val="0"/>
              <w:marBottom w:val="0"/>
              <w:divBdr>
                <w:top w:val="none" w:sz="0" w:space="0" w:color="auto"/>
                <w:left w:val="none" w:sz="0" w:space="0" w:color="auto"/>
                <w:bottom w:val="none" w:sz="0" w:space="0" w:color="auto"/>
                <w:right w:val="none" w:sz="0" w:space="0" w:color="auto"/>
              </w:divBdr>
            </w:div>
            <w:div w:id="1276521072">
              <w:marLeft w:val="0"/>
              <w:marRight w:val="0"/>
              <w:marTop w:val="0"/>
              <w:marBottom w:val="0"/>
              <w:divBdr>
                <w:top w:val="none" w:sz="0" w:space="0" w:color="auto"/>
                <w:left w:val="none" w:sz="0" w:space="0" w:color="auto"/>
                <w:bottom w:val="none" w:sz="0" w:space="0" w:color="auto"/>
                <w:right w:val="none" w:sz="0" w:space="0" w:color="auto"/>
              </w:divBdr>
            </w:div>
            <w:div w:id="439299826">
              <w:marLeft w:val="0"/>
              <w:marRight w:val="0"/>
              <w:marTop w:val="0"/>
              <w:marBottom w:val="0"/>
              <w:divBdr>
                <w:top w:val="none" w:sz="0" w:space="0" w:color="auto"/>
                <w:left w:val="none" w:sz="0" w:space="0" w:color="auto"/>
                <w:bottom w:val="none" w:sz="0" w:space="0" w:color="auto"/>
                <w:right w:val="none" w:sz="0" w:space="0" w:color="auto"/>
              </w:divBdr>
            </w:div>
            <w:div w:id="564295670">
              <w:marLeft w:val="0"/>
              <w:marRight w:val="0"/>
              <w:marTop w:val="0"/>
              <w:marBottom w:val="0"/>
              <w:divBdr>
                <w:top w:val="none" w:sz="0" w:space="0" w:color="auto"/>
                <w:left w:val="none" w:sz="0" w:space="0" w:color="auto"/>
                <w:bottom w:val="none" w:sz="0" w:space="0" w:color="auto"/>
                <w:right w:val="none" w:sz="0" w:space="0" w:color="auto"/>
              </w:divBdr>
            </w:div>
            <w:div w:id="915821462">
              <w:marLeft w:val="0"/>
              <w:marRight w:val="0"/>
              <w:marTop w:val="0"/>
              <w:marBottom w:val="0"/>
              <w:divBdr>
                <w:top w:val="none" w:sz="0" w:space="0" w:color="auto"/>
                <w:left w:val="none" w:sz="0" w:space="0" w:color="auto"/>
                <w:bottom w:val="none" w:sz="0" w:space="0" w:color="auto"/>
                <w:right w:val="none" w:sz="0" w:space="0" w:color="auto"/>
              </w:divBdr>
            </w:div>
            <w:div w:id="1105348446">
              <w:marLeft w:val="0"/>
              <w:marRight w:val="0"/>
              <w:marTop w:val="0"/>
              <w:marBottom w:val="0"/>
              <w:divBdr>
                <w:top w:val="none" w:sz="0" w:space="0" w:color="auto"/>
                <w:left w:val="none" w:sz="0" w:space="0" w:color="auto"/>
                <w:bottom w:val="none" w:sz="0" w:space="0" w:color="auto"/>
                <w:right w:val="none" w:sz="0" w:space="0" w:color="auto"/>
              </w:divBdr>
            </w:div>
            <w:div w:id="1979451630">
              <w:marLeft w:val="0"/>
              <w:marRight w:val="0"/>
              <w:marTop w:val="0"/>
              <w:marBottom w:val="0"/>
              <w:divBdr>
                <w:top w:val="none" w:sz="0" w:space="0" w:color="auto"/>
                <w:left w:val="none" w:sz="0" w:space="0" w:color="auto"/>
                <w:bottom w:val="none" w:sz="0" w:space="0" w:color="auto"/>
                <w:right w:val="none" w:sz="0" w:space="0" w:color="auto"/>
              </w:divBdr>
            </w:div>
            <w:div w:id="401176291">
              <w:marLeft w:val="0"/>
              <w:marRight w:val="0"/>
              <w:marTop w:val="0"/>
              <w:marBottom w:val="0"/>
              <w:divBdr>
                <w:top w:val="none" w:sz="0" w:space="0" w:color="auto"/>
                <w:left w:val="none" w:sz="0" w:space="0" w:color="auto"/>
                <w:bottom w:val="none" w:sz="0" w:space="0" w:color="auto"/>
                <w:right w:val="none" w:sz="0" w:space="0" w:color="auto"/>
              </w:divBdr>
            </w:div>
            <w:div w:id="356321318">
              <w:marLeft w:val="0"/>
              <w:marRight w:val="0"/>
              <w:marTop w:val="0"/>
              <w:marBottom w:val="0"/>
              <w:divBdr>
                <w:top w:val="none" w:sz="0" w:space="0" w:color="auto"/>
                <w:left w:val="none" w:sz="0" w:space="0" w:color="auto"/>
                <w:bottom w:val="none" w:sz="0" w:space="0" w:color="auto"/>
                <w:right w:val="none" w:sz="0" w:space="0" w:color="auto"/>
              </w:divBdr>
            </w:div>
            <w:div w:id="788162203">
              <w:marLeft w:val="0"/>
              <w:marRight w:val="0"/>
              <w:marTop w:val="0"/>
              <w:marBottom w:val="0"/>
              <w:divBdr>
                <w:top w:val="none" w:sz="0" w:space="0" w:color="auto"/>
                <w:left w:val="none" w:sz="0" w:space="0" w:color="auto"/>
                <w:bottom w:val="none" w:sz="0" w:space="0" w:color="auto"/>
                <w:right w:val="none" w:sz="0" w:space="0" w:color="auto"/>
              </w:divBdr>
            </w:div>
            <w:div w:id="1652759175">
              <w:marLeft w:val="0"/>
              <w:marRight w:val="0"/>
              <w:marTop w:val="0"/>
              <w:marBottom w:val="0"/>
              <w:divBdr>
                <w:top w:val="none" w:sz="0" w:space="0" w:color="auto"/>
                <w:left w:val="none" w:sz="0" w:space="0" w:color="auto"/>
                <w:bottom w:val="none" w:sz="0" w:space="0" w:color="auto"/>
                <w:right w:val="none" w:sz="0" w:space="0" w:color="auto"/>
              </w:divBdr>
            </w:div>
            <w:div w:id="1193179995">
              <w:marLeft w:val="0"/>
              <w:marRight w:val="0"/>
              <w:marTop w:val="0"/>
              <w:marBottom w:val="0"/>
              <w:divBdr>
                <w:top w:val="none" w:sz="0" w:space="0" w:color="auto"/>
                <w:left w:val="none" w:sz="0" w:space="0" w:color="auto"/>
                <w:bottom w:val="none" w:sz="0" w:space="0" w:color="auto"/>
                <w:right w:val="none" w:sz="0" w:space="0" w:color="auto"/>
              </w:divBdr>
            </w:div>
            <w:div w:id="151918512">
              <w:marLeft w:val="0"/>
              <w:marRight w:val="0"/>
              <w:marTop w:val="0"/>
              <w:marBottom w:val="0"/>
              <w:divBdr>
                <w:top w:val="none" w:sz="0" w:space="0" w:color="auto"/>
                <w:left w:val="none" w:sz="0" w:space="0" w:color="auto"/>
                <w:bottom w:val="none" w:sz="0" w:space="0" w:color="auto"/>
                <w:right w:val="none" w:sz="0" w:space="0" w:color="auto"/>
              </w:divBdr>
            </w:div>
            <w:div w:id="1341471178">
              <w:marLeft w:val="0"/>
              <w:marRight w:val="0"/>
              <w:marTop w:val="0"/>
              <w:marBottom w:val="0"/>
              <w:divBdr>
                <w:top w:val="none" w:sz="0" w:space="0" w:color="auto"/>
                <w:left w:val="none" w:sz="0" w:space="0" w:color="auto"/>
                <w:bottom w:val="none" w:sz="0" w:space="0" w:color="auto"/>
                <w:right w:val="none" w:sz="0" w:space="0" w:color="auto"/>
              </w:divBdr>
            </w:div>
            <w:div w:id="554002277">
              <w:marLeft w:val="0"/>
              <w:marRight w:val="0"/>
              <w:marTop w:val="0"/>
              <w:marBottom w:val="0"/>
              <w:divBdr>
                <w:top w:val="none" w:sz="0" w:space="0" w:color="auto"/>
                <w:left w:val="none" w:sz="0" w:space="0" w:color="auto"/>
                <w:bottom w:val="none" w:sz="0" w:space="0" w:color="auto"/>
                <w:right w:val="none" w:sz="0" w:space="0" w:color="auto"/>
              </w:divBdr>
            </w:div>
            <w:div w:id="997000126">
              <w:marLeft w:val="0"/>
              <w:marRight w:val="0"/>
              <w:marTop w:val="0"/>
              <w:marBottom w:val="0"/>
              <w:divBdr>
                <w:top w:val="none" w:sz="0" w:space="0" w:color="auto"/>
                <w:left w:val="none" w:sz="0" w:space="0" w:color="auto"/>
                <w:bottom w:val="none" w:sz="0" w:space="0" w:color="auto"/>
                <w:right w:val="none" w:sz="0" w:space="0" w:color="auto"/>
              </w:divBdr>
            </w:div>
            <w:div w:id="193928808">
              <w:marLeft w:val="0"/>
              <w:marRight w:val="0"/>
              <w:marTop w:val="0"/>
              <w:marBottom w:val="0"/>
              <w:divBdr>
                <w:top w:val="none" w:sz="0" w:space="0" w:color="auto"/>
                <w:left w:val="none" w:sz="0" w:space="0" w:color="auto"/>
                <w:bottom w:val="none" w:sz="0" w:space="0" w:color="auto"/>
                <w:right w:val="none" w:sz="0" w:space="0" w:color="auto"/>
              </w:divBdr>
            </w:div>
            <w:div w:id="2086485244">
              <w:marLeft w:val="0"/>
              <w:marRight w:val="0"/>
              <w:marTop w:val="0"/>
              <w:marBottom w:val="0"/>
              <w:divBdr>
                <w:top w:val="none" w:sz="0" w:space="0" w:color="auto"/>
                <w:left w:val="none" w:sz="0" w:space="0" w:color="auto"/>
                <w:bottom w:val="none" w:sz="0" w:space="0" w:color="auto"/>
                <w:right w:val="none" w:sz="0" w:space="0" w:color="auto"/>
              </w:divBdr>
            </w:div>
            <w:div w:id="950016446">
              <w:marLeft w:val="0"/>
              <w:marRight w:val="0"/>
              <w:marTop w:val="0"/>
              <w:marBottom w:val="0"/>
              <w:divBdr>
                <w:top w:val="none" w:sz="0" w:space="0" w:color="auto"/>
                <w:left w:val="none" w:sz="0" w:space="0" w:color="auto"/>
                <w:bottom w:val="none" w:sz="0" w:space="0" w:color="auto"/>
                <w:right w:val="none" w:sz="0" w:space="0" w:color="auto"/>
              </w:divBdr>
            </w:div>
            <w:div w:id="244188202">
              <w:marLeft w:val="0"/>
              <w:marRight w:val="0"/>
              <w:marTop w:val="0"/>
              <w:marBottom w:val="0"/>
              <w:divBdr>
                <w:top w:val="none" w:sz="0" w:space="0" w:color="auto"/>
                <w:left w:val="none" w:sz="0" w:space="0" w:color="auto"/>
                <w:bottom w:val="none" w:sz="0" w:space="0" w:color="auto"/>
                <w:right w:val="none" w:sz="0" w:space="0" w:color="auto"/>
              </w:divBdr>
            </w:div>
            <w:div w:id="1113792715">
              <w:marLeft w:val="0"/>
              <w:marRight w:val="0"/>
              <w:marTop w:val="0"/>
              <w:marBottom w:val="0"/>
              <w:divBdr>
                <w:top w:val="none" w:sz="0" w:space="0" w:color="auto"/>
                <w:left w:val="none" w:sz="0" w:space="0" w:color="auto"/>
                <w:bottom w:val="none" w:sz="0" w:space="0" w:color="auto"/>
                <w:right w:val="none" w:sz="0" w:space="0" w:color="auto"/>
              </w:divBdr>
            </w:div>
            <w:div w:id="289673933">
              <w:marLeft w:val="0"/>
              <w:marRight w:val="0"/>
              <w:marTop w:val="0"/>
              <w:marBottom w:val="0"/>
              <w:divBdr>
                <w:top w:val="none" w:sz="0" w:space="0" w:color="auto"/>
                <w:left w:val="none" w:sz="0" w:space="0" w:color="auto"/>
                <w:bottom w:val="none" w:sz="0" w:space="0" w:color="auto"/>
                <w:right w:val="none" w:sz="0" w:space="0" w:color="auto"/>
              </w:divBdr>
            </w:div>
            <w:div w:id="1650861978">
              <w:marLeft w:val="0"/>
              <w:marRight w:val="0"/>
              <w:marTop w:val="0"/>
              <w:marBottom w:val="0"/>
              <w:divBdr>
                <w:top w:val="none" w:sz="0" w:space="0" w:color="auto"/>
                <w:left w:val="none" w:sz="0" w:space="0" w:color="auto"/>
                <w:bottom w:val="none" w:sz="0" w:space="0" w:color="auto"/>
                <w:right w:val="none" w:sz="0" w:space="0" w:color="auto"/>
              </w:divBdr>
            </w:div>
            <w:div w:id="1158376504">
              <w:marLeft w:val="0"/>
              <w:marRight w:val="0"/>
              <w:marTop w:val="0"/>
              <w:marBottom w:val="0"/>
              <w:divBdr>
                <w:top w:val="none" w:sz="0" w:space="0" w:color="auto"/>
                <w:left w:val="none" w:sz="0" w:space="0" w:color="auto"/>
                <w:bottom w:val="none" w:sz="0" w:space="0" w:color="auto"/>
                <w:right w:val="none" w:sz="0" w:space="0" w:color="auto"/>
              </w:divBdr>
            </w:div>
            <w:div w:id="1108549278">
              <w:marLeft w:val="0"/>
              <w:marRight w:val="0"/>
              <w:marTop w:val="0"/>
              <w:marBottom w:val="0"/>
              <w:divBdr>
                <w:top w:val="none" w:sz="0" w:space="0" w:color="auto"/>
                <w:left w:val="none" w:sz="0" w:space="0" w:color="auto"/>
                <w:bottom w:val="none" w:sz="0" w:space="0" w:color="auto"/>
                <w:right w:val="none" w:sz="0" w:space="0" w:color="auto"/>
              </w:divBdr>
            </w:div>
            <w:div w:id="921984523">
              <w:marLeft w:val="0"/>
              <w:marRight w:val="0"/>
              <w:marTop w:val="0"/>
              <w:marBottom w:val="0"/>
              <w:divBdr>
                <w:top w:val="none" w:sz="0" w:space="0" w:color="auto"/>
                <w:left w:val="none" w:sz="0" w:space="0" w:color="auto"/>
                <w:bottom w:val="none" w:sz="0" w:space="0" w:color="auto"/>
                <w:right w:val="none" w:sz="0" w:space="0" w:color="auto"/>
              </w:divBdr>
            </w:div>
            <w:div w:id="2102293675">
              <w:marLeft w:val="0"/>
              <w:marRight w:val="0"/>
              <w:marTop w:val="0"/>
              <w:marBottom w:val="0"/>
              <w:divBdr>
                <w:top w:val="none" w:sz="0" w:space="0" w:color="auto"/>
                <w:left w:val="none" w:sz="0" w:space="0" w:color="auto"/>
                <w:bottom w:val="none" w:sz="0" w:space="0" w:color="auto"/>
                <w:right w:val="none" w:sz="0" w:space="0" w:color="auto"/>
              </w:divBdr>
            </w:div>
            <w:div w:id="1676767141">
              <w:marLeft w:val="0"/>
              <w:marRight w:val="0"/>
              <w:marTop w:val="0"/>
              <w:marBottom w:val="0"/>
              <w:divBdr>
                <w:top w:val="none" w:sz="0" w:space="0" w:color="auto"/>
                <w:left w:val="none" w:sz="0" w:space="0" w:color="auto"/>
                <w:bottom w:val="none" w:sz="0" w:space="0" w:color="auto"/>
                <w:right w:val="none" w:sz="0" w:space="0" w:color="auto"/>
              </w:divBdr>
            </w:div>
            <w:div w:id="697663053">
              <w:marLeft w:val="0"/>
              <w:marRight w:val="0"/>
              <w:marTop w:val="0"/>
              <w:marBottom w:val="0"/>
              <w:divBdr>
                <w:top w:val="none" w:sz="0" w:space="0" w:color="auto"/>
                <w:left w:val="none" w:sz="0" w:space="0" w:color="auto"/>
                <w:bottom w:val="none" w:sz="0" w:space="0" w:color="auto"/>
                <w:right w:val="none" w:sz="0" w:space="0" w:color="auto"/>
              </w:divBdr>
            </w:div>
            <w:div w:id="1868055757">
              <w:marLeft w:val="0"/>
              <w:marRight w:val="0"/>
              <w:marTop w:val="0"/>
              <w:marBottom w:val="0"/>
              <w:divBdr>
                <w:top w:val="none" w:sz="0" w:space="0" w:color="auto"/>
                <w:left w:val="none" w:sz="0" w:space="0" w:color="auto"/>
                <w:bottom w:val="none" w:sz="0" w:space="0" w:color="auto"/>
                <w:right w:val="none" w:sz="0" w:space="0" w:color="auto"/>
              </w:divBdr>
            </w:div>
            <w:div w:id="1979453037">
              <w:marLeft w:val="0"/>
              <w:marRight w:val="0"/>
              <w:marTop w:val="0"/>
              <w:marBottom w:val="0"/>
              <w:divBdr>
                <w:top w:val="none" w:sz="0" w:space="0" w:color="auto"/>
                <w:left w:val="none" w:sz="0" w:space="0" w:color="auto"/>
                <w:bottom w:val="none" w:sz="0" w:space="0" w:color="auto"/>
                <w:right w:val="none" w:sz="0" w:space="0" w:color="auto"/>
              </w:divBdr>
            </w:div>
            <w:div w:id="1760251387">
              <w:marLeft w:val="0"/>
              <w:marRight w:val="0"/>
              <w:marTop w:val="0"/>
              <w:marBottom w:val="0"/>
              <w:divBdr>
                <w:top w:val="none" w:sz="0" w:space="0" w:color="auto"/>
                <w:left w:val="none" w:sz="0" w:space="0" w:color="auto"/>
                <w:bottom w:val="none" w:sz="0" w:space="0" w:color="auto"/>
                <w:right w:val="none" w:sz="0" w:space="0" w:color="auto"/>
              </w:divBdr>
            </w:div>
            <w:div w:id="1047099726">
              <w:marLeft w:val="0"/>
              <w:marRight w:val="0"/>
              <w:marTop w:val="0"/>
              <w:marBottom w:val="0"/>
              <w:divBdr>
                <w:top w:val="none" w:sz="0" w:space="0" w:color="auto"/>
                <w:left w:val="none" w:sz="0" w:space="0" w:color="auto"/>
                <w:bottom w:val="none" w:sz="0" w:space="0" w:color="auto"/>
                <w:right w:val="none" w:sz="0" w:space="0" w:color="auto"/>
              </w:divBdr>
            </w:div>
            <w:div w:id="1605334779">
              <w:marLeft w:val="0"/>
              <w:marRight w:val="0"/>
              <w:marTop w:val="0"/>
              <w:marBottom w:val="0"/>
              <w:divBdr>
                <w:top w:val="none" w:sz="0" w:space="0" w:color="auto"/>
                <w:left w:val="none" w:sz="0" w:space="0" w:color="auto"/>
                <w:bottom w:val="none" w:sz="0" w:space="0" w:color="auto"/>
                <w:right w:val="none" w:sz="0" w:space="0" w:color="auto"/>
              </w:divBdr>
            </w:div>
            <w:div w:id="712772236">
              <w:marLeft w:val="0"/>
              <w:marRight w:val="0"/>
              <w:marTop w:val="0"/>
              <w:marBottom w:val="0"/>
              <w:divBdr>
                <w:top w:val="none" w:sz="0" w:space="0" w:color="auto"/>
                <w:left w:val="none" w:sz="0" w:space="0" w:color="auto"/>
                <w:bottom w:val="none" w:sz="0" w:space="0" w:color="auto"/>
                <w:right w:val="none" w:sz="0" w:space="0" w:color="auto"/>
              </w:divBdr>
            </w:div>
            <w:div w:id="988703137">
              <w:marLeft w:val="0"/>
              <w:marRight w:val="0"/>
              <w:marTop w:val="0"/>
              <w:marBottom w:val="0"/>
              <w:divBdr>
                <w:top w:val="none" w:sz="0" w:space="0" w:color="auto"/>
                <w:left w:val="none" w:sz="0" w:space="0" w:color="auto"/>
                <w:bottom w:val="none" w:sz="0" w:space="0" w:color="auto"/>
                <w:right w:val="none" w:sz="0" w:space="0" w:color="auto"/>
              </w:divBdr>
            </w:div>
            <w:div w:id="1766539890">
              <w:marLeft w:val="0"/>
              <w:marRight w:val="0"/>
              <w:marTop w:val="0"/>
              <w:marBottom w:val="0"/>
              <w:divBdr>
                <w:top w:val="none" w:sz="0" w:space="0" w:color="auto"/>
                <w:left w:val="none" w:sz="0" w:space="0" w:color="auto"/>
                <w:bottom w:val="none" w:sz="0" w:space="0" w:color="auto"/>
                <w:right w:val="none" w:sz="0" w:space="0" w:color="auto"/>
              </w:divBdr>
            </w:div>
            <w:div w:id="661812616">
              <w:marLeft w:val="0"/>
              <w:marRight w:val="0"/>
              <w:marTop w:val="0"/>
              <w:marBottom w:val="0"/>
              <w:divBdr>
                <w:top w:val="none" w:sz="0" w:space="0" w:color="auto"/>
                <w:left w:val="none" w:sz="0" w:space="0" w:color="auto"/>
                <w:bottom w:val="none" w:sz="0" w:space="0" w:color="auto"/>
                <w:right w:val="none" w:sz="0" w:space="0" w:color="auto"/>
              </w:divBdr>
            </w:div>
            <w:div w:id="446049625">
              <w:marLeft w:val="0"/>
              <w:marRight w:val="0"/>
              <w:marTop w:val="0"/>
              <w:marBottom w:val="0"/>
              <w:divBdr>
                <w:top w:val="none" w:sz="0" w:space="0" w:color="auto"/>
                <w:left w:val="none" w:sz="0" w:space="0" w:color="auto"/>
                <w:bottom w:val="none" w:sz="0" w:space="0" w:color="auto"/>
                <w:right w:val="none" w:sz="0" w:space="0" w:color="auto"/>
              </w:divBdr>
            </w:div>
            <w:div w:id="1273592043">
              <w:marLeft w:val="0"/>
              <w:marRight w:val="0"/>
              <w:marTop w:val="0"/>
              <w:marBottom w:val="0"/>
              <w:divBdr>
                <w:top w:val="none" w:sz="0" w:space="0" w:color="auto"/>
                <w:left w:val="none" w:sz="0" w:space="0" w:color="auto"/>
                <w:bottom w:val="none" w:sz="0" w:space="0" w:color="auto"/>
                <w:right w:val="none" w:sz="0" w:space="0" w:color="auto"/>
              </w:divBdr>
            </w:div>
            <w:div w:id="1800954668">
              <w:marLeft w:val="0"/>
              <w:marRight w:val="0"/>
              <w:marTop w:val="0"/>
              <w:marBottom w:val="0"/>
              <w:divBdr>
                <w:top w:val="none" w:sz="0" w:space="0" w:color="auto"/>
                <w:left w:val="none" w:sz="0" w:space="0" w:color="auto"/>
                <w:bottom w:val="none" w:sz="0" w:space="0" w:color="auto"/>
                <w:right w:val="none" w:sz="0" w:space="0" w:color="auto"/>
              </w:divBdr>
            </w:div>
            <w:div w:id="757752619">
              <w:marLeft w:val="0"/>
              <w:marRight w:val="0"/>
              <w:marTop w:val="0"/>
              <w:marBottom w:val="0"/>
              <w:divBdr>
                <w:top w:val="none" w:sz="0" w:space="0" w:color="auto"/>
                <w:left w:val="none" w:sz="0" w:space="0" w:color="auto"/>
                <w:bottom w:val="none" w:sz="0" w:space="0" w:color="auto"/>
                <w:right w:val="none" w:sz="0" w:space="0" w:color="auto"/>
              </w:divBdr>
            </w:div>
            <w:div w:id="368726192">
              <w:marLeft w:val="0"/>
              <w:marRight w:val="0"/>
              <w:marTop w:val="0"/>
              <w:marBottom w:val="0"/>
              <w:divBdr>
                <w:top w:val="none" w:sz="0" w:space="0" w:color="auto"/>
                <w:left w:val="none" w:sz="0" w:space="0" w:color="auto"/>
                <w:bottom w:val="none" w:sz="0" w:space="0" w:color="auto"/>
                <w:right w:val="none" w:sz="0" w:space="0" w:color="auto"/>
              </w:divBdr>
            </w:div>
            <w:div w:id="189071999">
              <w:marLeft w:val="0"/>
              <w:marRight w:val="0"/>
              <w:marTop w:val="0"/>
              <w:marBottom w:val="0"/>
              <w:divBdr>
                <w:top w:val="none" w:sz="0" w:space="0" w:color="auto"/>
                <w:left w:val="none" w:sz="0" w:space="0" w:color="auto"/>
                <w:bottom w:val="none" w:sz="0" w:space="0" w:color="auto"/>
                <w:right w:val="none" w:sz="0" w:space="0" w:color="auto"/>
              </w:divBdr>
            </w:div>
            <w:div w:id="958032771">
              <w:marLeft w:val="0"/>
              <w:marRight w:val="0"/>
              <w:marTop w:val="0"/>
              <w:marBottom w:val="0"/>
              <w:divBdr>
                <w:top w:val="none" w:sz="0" w:space="0" w:color="auto"/>
                <w:left w:val="none" w:sz="0" w:space="0" w:color="auto"/>
                <w:bottom w:val="none" w:sz="0" w:space="0" w:color="auto"/>
                <w:right w:val="none" w:sz="0" w:space="0" w:color="auto"/>
              </w:divBdr>
            </w:div>
            <w:div w:id="577835638">
              <w:marLeft w:val="0"/>
              <w:marRight w:val="0"/>
              <w:marTop w:val="0"/>
              <w:marBottom w:val="0"/>
              <w:divBdr>
                <w:top w:val="none" w:sz="0" w:space="0" w:color="auto"/>
                <w:left w:val="none" w:sz="0" w:space="0" w:color="auto"/>
                <w:bottom w:val="none" w:sz="0" w:space="0" w:color="auto"/>
                <w:right w:val="none" w:sz="0" w:space="0" w:color="auto"/>
              </w:divBdr>
            </w:div>
            <w:div w:id="889734215">
              <w:marLeft w:val="0"/>
              <w:marRight w:val="0"/>
              <w:marTop w:val="0"/>
              <w:marBottom w:val="0"/>
              <w:divBdr>
                <w:top w:val="none" w:sz="0" w:space="0" w:color="auto"/>
                <w:left w:val="none" w:sz="0" w:space="0" w:color="auto"/>
                <w:bottom w:val="none" w:sz="0" w:space="0" w:color="auto"/>
                <w:right w:val="none" w:sz="0" w:space="0" w:color="auto"/>
              </w:divBdr>
            </w:div>
            <w:div w:id="1787655160">
              <w:marLeft w:val="0"/>
              <w:marRight w:val="0"/>
              <w:marTop w:val="0"/>
              <w:marBottom w:val="0"/>
              <w:divBdr>
                <w:top w:val="none" w:sz="0" w:space="0" w:color="auto"/>
                <w:left w:val="none" w:sz="0" w:space="0" w:color="auto"/>
                <w:bottom w:val="none" w:sz="0" w:space="0" w:color="auto"/>
                <w:right w:val="none" w:sz="0" w:space="0" w:color="auto"/>
              </w:divBdr>
            </w:div>
            <w:div w:id="435517617">
              <w:marLeft w:val="0"/>
              <w:marRight w:val="0"/>
              <w:marTop w:val="0"/>
              <w:marBottom w:val="0"/>
              <w:divBdr>
                <w:top w:val="none" w:sz="0" w:space="0" w:color="auto"/>
                <w:left w:val="none" w:sz="0" w:space="0" w:color="auto"/>
                <w:bottom w:val="none" w:sz="0" w:space="0" w:color="auto"/>
                <w:right w:val="none" w:sz="0" w:space="0" w:color="auto"/>
              </w:divBdr>
            </w:div>
            <w:div w:id="11716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4871">
      <w:bodyDiv w:val="1"/>
      <w:marLeft w:val="0"/>
      <w:marRight w:val="0"/>
      <w:marTop w:val="0"/>
      <w:marBottom w:val="0"/>
      <w:divBdr>
        <w:top w:val="none" w:sz="0" w:space="0" w:color="auto"/>
        <w:left w:val="none" w:sz="0" w:space="0" w:color="auto"/>
        <w:bottom w:val="none" w:sz="0" w:space="0" w:color="auto"/>
        <w:right w:val="none" w:sz="0" w:space="0" w:color="auto"/>
      </w:divBdr>
      <w:divsChild>
        <w:div w:id="939801005">
          <w:marLeft w:val="0"/>
          <w:marRight w:val="0"/>
          <w:marTop w:val="0"/>
          <w:marBottom w:val="0"/>
          <w:divBdr>
            <w:top w:val="none" w:sz="0" w:space="0" w:color="auto"/>
            <w:left w:val="none" w:sz="0" w:space="0" w:color="auto"/>
            <w:bottom w:val="none" w:sz="0" w:space="0" w:color="auto"/>
            <w:right w:val="none" w:sz="0" w:space="0" w:color="auto"/>
          </w:divBdr>
          <w:divsChild>
            <w:div w:id="16519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5471">
      <w:bodyDiv w:val="1"/>
      <w:marLeft w:val="0"/>
      <w:marRight w:val="0"/>
      <w:marTop w:val="0"/>
      <w:marBottom w:val="0"/>
      <w:divBdr>
        <w:top w:val="none" w:sz="0" w:space="0" w:color="auto"/>
        <w:left w:val="none" w:sz="0" w:space="0" w:color="auto"/>
        <w:bottom w:val="none" w:sz="0" w:space="0" w:color="auto"/>
        <w:right w:val="none" w:sz="0" w:space="0" w:color="auto"/>
      </w:divBdr>
      <w:divsChild>
        <w:div w:id="1009716029">
          <w:marLeft w:val="0"/>
          <w:marRight w:val="0"/>
          <w:marTop w:val="0"/>
          <w:marBottom w:val="0"/>
          <w:divBdr>
            <w:top w:val="none" w:sz="0" w:space="0" w:color="auto"/>
            <w:left w:val="none" w:sz="0" w:space="0" w:color="auto"/>
            <w:bottom w:val="none" w:sz="0" w:space="0" w:color="auto"/>
            <w:right w:val="none" w:sz="0" w:space="0" w:color="auto"/>
          </w:divBdr>
          <w:divsChild>
            <w:div w:id="14300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7015">
      <w:bodyDiv w:val="1"/>
      <w:marLeft w:val="0"/>
      <w:marRight w:val="0"/>
      <w:marTop w:val="0"/>
      <w:marBottom w:val="0"/>
      <w:divBdr>
        <w:top w:val="none" w:sz="0" w:space="0" w:color="auto"/>
        <w:left w:val="none" w:sz="0" w:space="0" w:color="auto"/>
        <w:bottom w:val="none" w:sz="0" w:space="0" w:color="auto"/>
        <w:right w:val="none" w:sz="0" w:space="0" w:color="auto"/>
      </w:divBdr>
    </w:div>
    <w:div w:id="839195832">
      <w:bodyDiv w:val="1"/>
      <w:marLeft w:val="0"/>
      <w:marRight w:val="0"/>
      <w:marTop w:val="0"/>
      <w:marBottom w:val="0"/>
      <w:divBdr>
        <w:top w:val="none" w:sz="0" w:space="0" w:color="auto"/>
        <w:left w:val="none" w:sz="0" w:space="0" w:color="auto"/>
        <w:bottom w:val="none" w:sz="0" w:space="0" w:color="auto"/>
        <w:right w:val="none" w:sz="0" w:space="0" w:color="auto"/>
      </w:divBdr>
    </w:div>
    <w:div w:id="843008410">
      <w:bodyDiv w:val="1"/>
      <w:marLeft w:val="0"/>
      <w:marRight w:val="0"/>
      <w:marTop w:val="0"/>
      <w:marBottom w:val="0"/>
      <w:divBdr>
        <w:top w:val="none" w:sz="0" w:space="0" w:color="auto"/>
        <w:left w:val="none" w:sz="0" w:space="0" w:color="auto"/>
        <w:bottom w:val="none" w:sz="0" w:space="0" w:color="auto"/>
        <w:right w:val="none" w:sz="0" w:space="0" w:color="auto"/>
      </w:divBdr>
      <w:divsChild>
        <w:div w:id="1163276366">
          <w:marLeft w:val="0"/>
          <w:marRight w:val="0"/>
          <w:marTop w:val="0"/>
          <w:marBottom w:val="0"/>
          <w:divBdr>
            <w:top w:val="none" w:sz="0" w:space="0" w:color="auto"/>
            <w:left w:val="none" w:sz="0" w:space="0" w:color="auto"/>
            <w:bottom w:val="none" w:sz="0" w:space="0" w:color="auto"/>
            <w:right w:val="none" w:sz="0" w:space="0" w:color="auto"/>
          </w:divBdr>
          <w:divsChild>
            <w:div w:id="16685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9070">
      <w:bodyDiv w:val="1"/>
      <w:marLeft w:val="0"/>
      <w:marRight w:val="0"/>
      <w:marTop w:val="0"/>
      <w:marBottom w:val="0"/>
      <w:divBdr>
        <w:top w:val="none" w:sz="0" w:space="0" w:color="auto"/>
        <w:left w:val="none" w:sz="0" w:space="0" w:color="auto"/>
        <w:bottom w:val="none" w:sz="0" w:space="0" w:color="auto"/>
        <w:right w:val="none" w:sz="0" w:space="0" w:color="auto"/>
      </w:divBdr>
      <w:divsChild>
        <w:div w:id="1364553250">
          <w:marLeft w:val="0"/>
          <w:marRight w:val="0"/>
          <w:marTop w:val="0"/>
          <w:marBottom w:val="0"/>
          <w:divBdr>
            <w:top w:val="none" w:sz="0" w:space="0" w:color="auto"/>
            <w:left w:val="none" w:sz="0" w:space="0" w:color="auto"/>
            <w:bottom w:val="none" w:sz="0" w:space="0" w:color="auto"/>
            <w:right w:val="none" w:sz="0" w:space="0" w:color="auto"/>
          </w:divBdr>
          <w:divsChild>
            <w:div w:id="9321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1192">
      <w:bodyDiv w:val="1"/>
      <w:marLeft w:val="0"/>
      <w:marRight w:val="0"/>
      <w:marTop w:val="0"/>
      <w:marBottom w:val="0"/>
      <w:divBdr>
        <w:top w:val="none" w:sz="0" w:space="0" w:color="auto"/>
        <w:left w:val="none" w:sz="0" w:space="0" w:color="auto"/>
        <w:bottom w:val="none" w:sz="0" w:space="0" w:color="auto"/>
        <w:right w:val="none" w:sz="0" w:space="0" w:color="auto"/>
      </w:divBdr>
      <w:divsChild>
        <w:div w:id="1334383275">
          <w:marLeft w:val="0"/>
          <w:marRight w:val="0"/>
          <w:marTop w:val="0"/>
          <w:marBottom w:val="0"/>
          <w:divBdr>
            <w:top w:val="none" w:sz="0" w:space="0" w:color="auto"/>
            <w:left w:val="none" w:sz="0" w:space="0" w:color="auto"/>
            <w:bottom w:val="none" w:sz="0" w:space="0" w:color="auto"/>
            <w:right w:val="none" w:sz="0" w:space="0" w:color="auto"/>
          </w:divBdr>
          <w:divsChild>
            <w:div w:id="4573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1670">
      <w:bodyDiv w:val="1"/>
      <w:marLeft w:val="0"/>
      <w:marRight w:val="0"/>
      <w:marTop w:val="0"/>
      <w:marBottom w:val="0"/>
      <w:divBdr>
        <w:top w:val="none" w:sz="0" w:space="0" w:color="auto"/>
        <w:left w:val="none" w:sz="0" w:space="0" w:color="auto"/>
        <w:bottom w:val="none" w:sz="0" w:space="0" w:color="auto"/>
        <w:right w:val="none" w:sz="0" w:space="0" w:color="auto"/>
      </w:divBdr>
      <w:divsChild>
        <w:div w:id="565730095">
          <w:marLeft w:val="0"/>
          <w:marRight w:val="0"/>
          <w:marTop w:val="0"/>
          <w:marBottom w:val="0"/>
          <w:divBdr>
            <w:top w:val="none" w:sz="0" w:space="0" w:color="auto"/>
            <w:left w:val="none" w:sz="0" w:space="0" w:color="auto"/>
            <w:bottom w:val="none" w:sz="0" w:space="0" w:color="auto"/>
            <w:right w:val="none" w:sz="0" w:space="0" w:color="auto"/>
          </w:divBdr>
          <w:divsChild>
            <w:div w:id="14290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1360">
      <w:bodyDiv w:val="1"/>
      <w:marLeft w:val="0"/>
      <w:marRight w:val="0"/>
      <w:marTop w:val="0"/>
      <w:marBottom w:val="0"/>
      <w:divBdr>
        <w:top w:val="none" w:sz="0" w:space="0" w:color="auto"/>
        <w:left w:val="none" w:sz="0" w:space="0" w:color="auto"/>
        <w:bottom w:val="none" w:sz="0" w:space="0" w:color="auto"/>
        <w:right w:val="none" w:sz="0" w:space="0" w:color="auto"/>
      </w:divBdr>
    </w:div>
    <w:div w:id="875776823">
      <w:bodyDiv w:val="1"/>
      <w:marLeft w:val="0"/>
      <w:marRight w:val="0"/>
      <w:marTop w:val="0"/>
      <w:marBottom w:val="0"/>
      <w:divBdr>
        <w:top w:val="none" w:sz="0" w:space="0" w:color="auto"/>
        <w:left w:val="none" w:sz="0" w:space="0" w:color="auto"/>
        <w:bottom w:val="none" w:sz="0" w:space="0" w:color="auto"/>
        <w:right w:val="none" w:sz="0" w:space="0" w:color="auto"/>
      </w:divBdr>
      <w:divsChild>
        <w:div w:id="1082023624">
          <w:marLeft w:val="0"/>
          <w:marRight w:val="0"/>
          <w:marTop w:val="0"/>
          <w:marBottom w:val="0"/>
          <w:divBdr>
            <w:top w:val="none" w:sz="0" w:space="0" w:color="auto"/>
            <w:left w:val="none" w:sz="0" w:space="0" w:color="auto"/>
            <w:bottom w:val="none" w:sz="0" w:space="0" w:color="auto"/>
            <w:right w:val="none" w:sz="0" w:space="0" w:color="auto"/>
          </w:divBdr>
          <w:divsChild>
            <w:div w:id="17734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027">
      <w:bodyDiv w:val="1"/>
      <w:marLeft w:val="0"/>
      <w:marRight w:val="0"/>
      <w:marTop w:val="0"/>
      <w:marBottom w:val="0"/>
      <w:divBdr>
        <w:top w:val="none" w:sz="0" w:space="0" w:color="auto"/>
        <w:left w:val="none" w:sz="0" w:space="0" w:color="auto"/>
        <w:bottom w:val="none" w:sz="0" w:space="0" w:color="auto"/>
        <w:right w:val="none" w:sz="0" w:space="0" w:color="auto"/>
      </w:divBdr>
    </w:div>
    <w:div w:id="884491005">
      <w:bodyDiv w:val="1"/>
      <w:marLeft w:val="0"/>
      <w:marRight w:val="0"/>
      <w:marTop w:val="0"/>
      <w:marBottom w:val="0"/>
      <w:divBdr>
        <w:top w:val="none" w:sz="0" w:space="0" w:color="auto"/>
        <w:left w:val="none" w:sz="0" w:space="0" w:color="auto"/>
        <w:bottom w:val="none" w:sz="0" w:space="0" w:color="auto"/>
        <w:right w:val="none" w:sz="0" w:space="0" w:color="auto"/>
      </w:divBdr>
      <w:divsChild>
        <w:div w:id="2015569994">
          <w:marLeft w:val="0"/>
          <w:marRight w:val="0"/>
          <w:marTop w:val="0"/>
          <w:marBottom w:val="0"/>
          <w:divBdr>
            <w:top w:val="none" w:sz="0" w:space="0" w:color="auto"/>
            <w:left w:val="none" w:sz="0" w:space="0" w:color="auto"/>
            <w:bottom w:val="none" w:sz="0" w:space="0" w:color="auto"/>
            <w:right w:val="none" w:sz="0" w:space="0" w:color="auto"/>
          </w:divBdr>
          <w:divsChild>
            <w:div w:id="8955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547">
      <w:bodyDiv w:val="1"/>
      <w:marLeft w:val="0"/>
      <w:marRight w:val="0"/>
      <w:marTop w:val="0"/>
      <w:marBottom w:val="0"/>
      <w:divBdr>
        <w:top w:val="none" w:sz="0" w:space="0" w:color="auto"/>
        <w:left w:val="none" w:sz="0" w:space="0" w:color="auto"/>
        <w:bottom w:val="none" w:sz="0" w:space="0" w:color="auto"/>
        <w:right w:val="none" w:sz="0" w:space="0" w:color="auto"/>
      </w:divBdr>
      <w:divsChild>
        <w:div w:id="506213394">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2118">
      <w:bodyDiv w:val="1"/>
      <w:marLeft w:val="0"/>
      <w:marRight w:val="0"/>
      <w:marTop w:val="0"/>
      <w:marBottom w:val="0"/>
      <w:divBdr>
        <w:top w:val="none" w:sz="0" w:space="0" w:color="auto"/>
        <w:left w:val="none" w:sz="0" w:space="0" w:color="auto"/>
        <w:bottom w:val="none" w:sz="0" w:space="0" w:color="auto"/>
        <w:right w:val="none" w:sz="0" w:space="0" w:color="auto"/>
      </w:divBdr>
    </w:div>
    <w:div w:id="894051490">
      <w:bodyDiv w:val="1"/>
      <w:marLeft w:val="0"/>
      <w:marRight w:val="0"/>
      <w:marTop w:val="0"/>
      <w:marBottom w:val="0"/>
      <w:divBdr>
        <w:top w:val="none" w:sz="0" w:space="0" w:color="auto"/>
        <w:left w:val="none" w:sz="0" w:space="0" w:color="auto"/>
        <w:bottom w:val="none" w:sz="0" w:space="0" w:color="auto"/>
        <w:right w:val="none" w:sz="0" w:space="0" w:color="auto"/>
      </w:divBdr>
      <w:divsChild>
        <w:div w:id="1118187104">
          <w:marLeft w:val="0"/>
          <w:marRight w:val="0"/>
          <w:marTop w:val="0"/>
          <w:marBottom w:val="0"/>
          <w:divBdr>
            <w:top w:val="none" w:sz="0" w:space="0" w:color="auto"/>
            <w:left w:val="none" w:sz="0" w:space="0" w:color="auto"/>
            <w:bottom w:val="none" w:sz="0" w:space="0" w:color="auto"/>
            <w:right w:val="none" w:sz="0" w:space="0" w:color="auto"/>
          </w:divBdr>
          <w:divsChild>
            <w:div w:id="217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1225">
      <w:bodyDiv w:val="1"/>
      <w:marLeft w:val="0"/>
      <w:marRight w:val="0"/>
      <w:marTop w:val="0"/>
      <w:marBottom w:val="0"/>
      <w:divBdr>
        <w:top w:val="none" w:sz="0" w:space="0" w:color="auto"/>
        <w:left w:val="none" w:sz="0" w:space="0" w:color="auto"/>
        <w:bottom w:val="none" w:sz="0" w:space="0" w:color="auto"/>
        <w:right w:val="none" w:sz="0" w:space="0" w:color="auto"/>
      </w:divBdr>
      <w:divsChild>
        <w:div w:id="1758674129">
          <w:marLeft w:val="0"/>
          <w:marRight w:val="0"/>
          <w:marTop w:val="0"/>
          <w:marBottom w:val="0"/>
          <w:divBdr>
            <w:top w:val="none" w:sz="0" w:space="0" w:color="auto"/>
            <w:left w:val="none" w:sz="0" w:space="0" w:color="auto"/>
            <w:bottom w:val="none" w:sz="0" w:space="0" w:color="auto"/>
            <w:right w:val="none" w:sz="0" w:space="0" w:color="auto"/>
          </w:divBdr>
          <w:divsChild>
            <w:div w:id="1994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7129">
      <w:bodyDiv w:val="1"/>
      <w:marLeft w:val="0"/>
      <w:marRight w:val="0"/>
      <w:marTop w:val="0"/>
      <w:marBottom w:val="0"/>
      <w:divBdr>
        <w:top w:val="none" w:sz="0" w:space="0" w:color="auto"/>
        <w:left w:val="none" w:sz="0" w:space="0" w:color="auto"/>
        <w:bottom w:val="none" w:sz="0" w:space="0" w:color="auto"/>
        <w:right w:val="none" w:sz="0" w:space="0" w:color="auto"/>
      </w:divBdr>
    </w:div>
    <w:div w:id="898594522">
      <w:bodyDiv w:val="1"/>
      <w:marLeft w:val="0"/>
      <w:marRight w:val="0"/>
      <w:marTop w:val="0"/>
      <w:marBottom w:val="0"/>
      <w:divBdr>
        <w:top w:val="none" w:sz="0" w:space="0" w:color="auto"/>
        <w:left w:val="none" w:sz="0" w:space="0" w:color="auto"/>
        <w:bottom w:val="none" w:sz="0" w:space="0" w:color="auto"/>
        <w:right w:val="none" w:sz="0" w:space="0" w:color="auto"/>
      </w:divBdr>
      <w:divsChild>
        <w:div w:id="963147956">
          <w:marLeft w:val="0"/>
          <w:marRight w:val="0"/>
          <w:marTop w:val="0"/>
          <w:marBottom w:val="0"/>
          <w:divBdr>
            <w:top w:val="none" w:sz="0" w:space="0" w:color="auto"/>
            <w:left w:val="none" w:sz="0" w:space="0" w:color="auto"/>
            <w:bottom w:val="none" w:sz="0" w:space="0" w:color="auto"/>
            <w:right w:val="none" w:sz="0" w:space="0" w:color="auto"/>
          </w:divBdr>
          <w:divsChild>
            <w:div w:id="11044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6488">
      <w:bodyDiv w:val="1"/>
      <w:marLeft w:val="0"/>
      <w:marRight w:val="0"/>
      <w:marTop w:val="0"/>
      <w:marBottom w:val="0"/>
      <w:divBdr>
        <w:top w:val="none" w:sz="0" w:space="0" w:color="auto"/>
        <w:left w:val="none" w:sz="0" w:space="0" w:color="auto"/>
        <w:bottom w:val="none" w:sz="0" w:space="0" w:color="auto"/>
        <w:right w:val="none" w:sz="0" w:space="0" w:color="auto"/>
      </w:divBdr>
      <w:divsChild>
        <w:div w:id="2052798462">
          <w:marLeft w:val="0"/>
          <w:marRight w:val="0"/>
          <w:marTop w:val="0"/>
          <w:marBottom w:val="0"/>
          <w:divBdr>
            <w:top w:val="none" w:sz="0" w:space="0" w:color="auto"/>
            <w:left w:val="none" w:sz="0" w:space="0" w:color="auto"/>
            <w:bottom w:val="none" w:sz="0" w:space="0" w:color="auto"/>
            <w:right w:val="none" w:sz="0" w:space="0" w:color="auto"/>
          </w:divBdr>
          <w:divsChild>
            <w:div w:id="15492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646">
      <w:bodyDiv w:val="1"/>
      <w:marLeft w:val="0"/>
      <w:marRight w:val="0"/>
      <w:marTop w:val="0"/>
      <w:marBottom w:val="0"/>
      <w:divBdr>
        <w:top w:val="none" w:sz="0" w:space="0" w:color="auto"/>
        <w:left w:val="none" w:sz="0" w:space="0" w:color="auto"/>
        <w:bottom w:val="none" w:sz="0" w:space="0" w:color="auto"/>
        <w:right w:val="none" w:sz="0" w:space="0" w:color="auto"/>
      </w:divBdr>
    </w:div>
    <w:div w:id="927231593">
      <w:bodyDiv w:val="1"/>
      <w:marLeft w:val="0"/>
      <w:marRight w:val="0"/>
      <w:marTop w:val="0"/>
      <w:marBottom w:val="0"/>
      <w:divBdr>
        <w:top w:val="none" w:sz="0" w:space="0" w:color="auto"/>
        <w:left w:val="none" w:sz="0" w:space="0" w:color="auto"/>
        <w:bottom w:val="none" w:sz="0" w:space="0" w:color="auto"/>
        <w:right w:val="none" w:sz="0" w:space="0" w:color="auto"/>
      </w:divBdr>
      <w:divsChild>
        <w:div w:id="1809394409">
          <w:marLeft w:val="0"/>
          <w:marRight w:val="0"/>
          <w:marTop w:val="0"/>
          <w:marBottom w:val="0"/>
          <w:divBdr>
            <w:top w:val="none" w:sz="0" w:space="0" w:color="auto"/>
            <w:left w:val="none" w:sz="0" w:space="0" w:color="auto"/>
            <w:bottom w:val="none" w:sz="0" w:space="0" w:color="auto"/>
            <w:right w:val="none" w:sz="0" w:space="0" w:color="auto"/>
          </w:divBdr>
          <w:divsChild>
            <w:div w:id="1162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30809">
      <w:bodyDiv w:val="1"/>
      <w:marLeft w:val="0"/>
      <w:marRight w:val="0"/>
      <w:marTop w:val="0"/>
      <w:marBottom w:val="0"/>
      <w:divBdr>
        <w:top w:val="none" w:sz="0" w:space="0" w:color="auto"/>
        <w:left w:val="none" w:sz="0" w:space="0" w:color="auto"/>
        <w:bottom w:val="none" w:sz="0" w:space="0" w:color="auto"/>
        <w:right w:val="none" w:sz="0" w:space="0" w:color="auto"/>
      </w:divBdr>
    </w:div>
    <w:div w:id="952174919">
      <w:bodyDiv w:val="1"/>
      <w:marLeft w:val="0"/>
      <w:marRight w:val="0"/>
      <w:marTop w:val="0"/>
      <w:marBottom w:val="0"/>
      <w:divBdr>
        <w:top w:val="none" w:sz="0" w:space="0" w:color="auto"/>
        <w:left w:val="none" w:sz="0" w:space="0" w:color="auto"/>
        <w:bottom w:val="none" w:sz="0" w:space="0" w:color="auto"/>
        <w:right w:val="none" w:sz="0" w:space="0" w:color="auto"/>
      </w:divBdr>
      <w:divsChild>
        <w:div w:id="989285736">
          <w:marLeft w:val="0"/>
          <w:marRight w:val="0"/>
          <w:marTop w:val="0"/>
          <w:marBottom w:val="0"/>
          <w:divBdr>
            <w:top w:val="none" w:sz="0" w:space="0" w:color="auto"/>
            <w:left w:val="none" w:sz="0" w:space="0" w:color="auto"/>
            <w:bottom w:val="none" w:sz="0" w:space="0" w:color="auto"/>
            <w:right w:val="none" w:sz="0" w:space="0" w:color="auto"/>
          </w:divBdr>
          <w:divsChild>
            <w:div w:id="11611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7745">
      <w:bodyDiv w:val="1"/>
      <w:marLeft w:val="0"/>
      <w:marRight w:val="0"/>
      <w:marTop w:val="0"/>
      <w:marBottom w:val="0"/>
      <w:divBdr>
        <w:top w:val="none" w:sz="0" w:space="0" w:color="auto"/>
        <w:left w:val="none" w:sz="0" w:space="0" w:color="auto"/>
        <w:bottom w:val="none" w:sz="0" w:space="0" w:color="auto"/>
        <w:right w:val="none" w:sz="0" w:space="0" w:color="auto"/>
      </w:divBdr>
      <w:divsChild>
        <w:div w:id="1279406802">
          <w:marLeft w:val="0"/>
          <w:marRight w:val="0"/>
          <w:marTop w:val="0"/>
          <w:marBottom w:val="0"/>
          <w:divBdr>
            <w:top w:val="none" w:sz="0" w:space="0" w:color="auto"/>
            <w:left w:val="none" w:sz="0" w:space="0" w:color="auto"/>
            <w:bottom w:val="none" w:sz="0" w:space="0" w:color="auto"/>
            <w:right w:val="none" w:sz="0" w:space="0" w:color="auto"/>
          </w:divBdr>
          <w:divsChild>
            <w:div w:id="20047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7823">
      <w:bodyDiv w:val="1"/>
      <w:marLeft w:val="0"/>
      <w:marRight w:val="0"/>
      <w:marTop w:val="0"/>
      <w:marBottom w:val="0"/>
      <w:divBdr>
        <w:top w:val="none" w:sz="0" w:space="0" w:color="auto"/>
        <w:left w:val="none" w:sz="0" w:space="0" w:color="auto"/>
        <w:bottom w:val="none" w:sz="0" w:space="0" w:color="auto"/>
        <w:right w:val="none" w:sz="0" w:space="0" w:color="auto"/>
      </w:divBdr>
      <w:divsChild>
        <w:div w:id="915633919">
          <w:marLeft w:val="0"/>
          <w:marRight w:val="0"/>
          <w:marTop w:val="0"/>
          <w:marBottom w:val="0"/>
          <w:divBdr>
            <w:top w:val="none" w:sz="0" w:space="0" w:color="auto"/>
            <w:left w:val="none" w:sz="0" w:space="0" w:color="auto"/>
            <w:bottom w:val="none" w:sz="0" w:space="0" w:color="auto"/>
            <w:right w:val="none" w:sz="0" w:space="0" w:color="auto"/>
          </w:divBdr>
          <w:divsChild>
            <w:div w:id="5898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0093">
      <w:bodyDiv w:val="1"/>
      <w:marLeft w:val="0"/>
      <w:marRight w:val="0"/>
      <w:marTop w:val="0"/>
      <w:marBottom w:val="0"/>
      <w:divBdr>
        <w:top w:val="none" w:sz="0" w:space="0" w:color="auto"/>
        <w:left w:val="none" w:sz="0" w:space="0" w:color="auto"/>
        <w:bottom w:val="none" w:sz="0" w:space="0" w:color="auto"/>
        <w:right w:val="none" w:sz="0" w:space="0" w:color="auto"/>
      </w:divBdr>
    </w:div>
    <w:div w:id="1021661447">
      <w:bodyDiv w:val="1"/>
      <w:marLeft w:val="0"/>
      <w:marRight w:val="0"/>
      <w:marTop w:val="0"/>
      <w:marBottom w:val="0"/>
      <w:divBdr>
        <w:top w:val="none" w:sz="0" w:space="0" w:color="auto"/>
        <w:left w:val="none" w:sz="0" w:space="0" w:color="auto"/>
        <w:bottom w:val="none" w:sz="0" w:space="0" w:color="auto"/>
        <w:right w:val="none" w:sz="0" w:space="0" w:color="auto"/>
      </w:divBdr>
    </w:div>
    <w:div w:id="1022055635">
      <w:bodyDiv w:val="1"/>
      <w:marLeft w:val="0"/>
      <w:marRight w:val="0"/>
      <w:marTop w:val="0"/>
      <w:marBottom w:val="0"/>
      <w:divBdr>
        <w:top w:val="none" w:sz="0" w:space="0" w:color="auto"/>
        <w:left w:val="none" w:sz="0" w:space="0" w:color="auto"/>
        <w:bottom w:val="none" w:sz="0" w:space="0" w:color="auto"/>
        <w:right w:val="none" w:sz="0" w:space="0" w:color="auto"/>
      </w:divBdr>
    </w:div>
    <w:div w:id="1026909413">
      <w:bodyDiv w:val="1"/>
      <w:marLeft w:val="0"/>
      <w:marRight w:val="0"/>
      <w:marTop w:val="0"/>
      <w:marBottom w:val="0"/>
      <w:divBdr>
        <w:top w:val="none" w:sz="0" w:space="0" w:color="auto"/>
        <w:left w:val="none" w:sz="0" w:space="0" w:color="auto"/>
        <w:bottom w:val="none" w:sz="0" w:space="0" w:color="auto"/>
        <w:right w:val="none" w:sz="0" w:space="0" w:color="auto"/>
      </w:divBdr>
    </w:div>
    <w:div w:id="1030692625">
      <w:bodyDiv w:val="1"/>
      <w:marLeft w:val="0"/>
      <w:marRight w:val="0"/>
      <w:marTop w:val="0"/>
      <w:marBottom w:val="0"/>
      <w:divBdr>
        <w:top w:val="none" w:sz="0" w:space="0" w:color="auto"/>
        <w:left w:val="none" w:sz="0" w:space="0" w:color="auto"/>
        <w:bottom w:val="none" w:sz="0" w:space="0" w:color="auto"/>
        <w:right w:val="none" w:sz="0" w:space="0" w:color="auto"/>
      </w:divBdr>
      <w:divsChild>
        <w:div w:id="422725241">
          <w:marLeft w:val="0"/>
          <w:marRight w:val="0"/>
          <w:marTop w:val="0"/>
          <w:marBottom w:val="0"/>
          <w:divBdr>
            <w:top w:val="none" w:sz="0" w:space="0" w:color="auto"/>
            <w:left w:val="none" w:sz="0" w:space="0" w:color="auto"/>
            <w:bottom w:val="none" w:sz="0" w:space="0" w:color="auto"/>
            <w:right w:val="none" w:sz="0" w:space="0" w:color="auto"/>
          </w:divBdr>
          <w:divsChild>
            <w:div w:id="20090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8494">
      <w:bodyDiv w:val="1"/>
      <w:marLeft w:val="0"/>
      <w:marRight w:val="0"/>
      <w:marTop w:val="0"/>
      <w:marBottom w:val="0"/>
      <w:divBdr>
        <w:top w:val="none" w:sz="0" w:space="0" w:color="auto"/>
        <w:left w:val="none" w:sz="0" w:space="0" w:color="auto"/>
        <w:bottom w:val="none" w:sz="0" w:space="0" w:color="auto"/>
        <w:right w:val="none" w:sz="0" w:space="0" w:color="auto"/>
      </w:divBdr>
    </w:div>
    <w:div w:id="1067414902">
      <w:bodyDiv w:val="1"/>
      <w:marLeft w:val="0"/>
      <w:marRight w:val="0"/>
      <w:marTop w:val="0"/>
      <w:marBottom w:val="0"/>
      <w:divBdr>
        <w:top w:val="none" w:sz="0" w:space="0" w:color="auto"/>
        <w:left w:val="none" w:sz="0" w:space="0" w:color="auto"/>
        <w:bottom w:val="none" w:sz="0" w:space="0" w:color="auto"/>
        <w:right w:val="none" w:sz="0" w:space="0" w:color="auto"/>
      </w:divBdr>
      <w:divsChild>
        <w:div w:id="886262284">
          <w:marLeft w:val="0"/>
          <w:marRight w:val="0"/>
          <w:marTop w:val="0"/>
          <w:marBottom w:val="0"/>
          <w:divBdr>
            <w:top w:val="none" w:sz="0" w:space="0" w:color="auto"/>
            <w:left w:val="none" w:sz="0" w:space="0" w:color="auto"/>
            <w:bottom w:val="none" w:sz="0" w:space="0" w:color="auto"/>
            <w:right w:val="none" w:sz="0" w:space="0" w:color="auto"/>
          </w:divBdr>
          <w:divsChild>
            <w:div w:id="1135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092">
      <w:bodyDiv w:val="1"/>
      <w:marLeft w:val="0"/>
      <w:marRight w:val="0"/>
      <w:marTop w:val="0"/>
      <w:marBottom w:val="0"/>
      <w:divBdr>
        <w:top w:val="none" w:sz="0" w:space="0" w:color="auto"/>
        <w:left w:val="none" w:sz="0" w:space="0" w:color="auto"/>
        <w:bottom w:val="none" w:sz="0" w:space="0" w:color="auto"/>
        <w:right w:val="none" w:sz="0" w:space="0" w:color="auto"/>
      </w:divBdr>
    </w:div>
    <w:div w:id="1070880745">
      <w:bodyDiv w:val="1"/>
      <w:marLeft w:val="0"/>
      <w:marRight w:val="0"/>
      <w:marTop w:val="0"/>
      <w:marBottom w:val="0"/>
      <w:divBdr>
        <w:top w:val="none" w:sz="0" w:space="0" w:color="auto"/>
        <w:left w:val="none" w:sz="0" w:space="0" w:color="auto"/>
        <w:bottom w:val="none" w:sz="0" w:space="0" w:color="auto"/>
        <w:right w:val="none" w:sz="0" w:space="0" w:color="auto"/>
      </w:divBdr>
    </w:div>
    <w:div w:id="1087068903">
      <w:bodyDiv w:val="1"/>
      <w:marLeft w:val="0"/>
      <w:marRight w:val="0"/>
      <w:marTop w:val="0"/>
      <w:marBottom w:val="0"/>
      <w:divBdr>
        <w:top w:val="none" w:sz="0" w:space="0" w:color="auto"/>
        <w:left w:val="none" w:sz="0" w:space="0" w:color="auto"/>
        <w:bottom w:val="none" w:sz="0" w:space="0" w:color="auto"/>
        <w:right w:val="none" w:sz="0" w:space="0" w:color="auto"/>
      </w:divBdr>
    </w:div>
    <w:div w:id="1090077995">
      <w:bodyDiv w:val="1"/>
      <w:marLeft w:val="0"/>
      <w:marRight w:val="0"/>
      <w:marTop w:val="0"/>
      <w:marBottom w:val="0"/>
      <w:divBdr>
        <w:top w:val="none" w:sz="0" w:space="0" w:color="auto"/>
        <w:left w:val="none" w:sz="0" w:space="0" w:color="auto"/>
        <w:bottom w:val="none" w:sz="0" w:space="0" w:color="auto"/>
        <w:right w:val="none" w:sz="0" w:space="0" w:color="auto"/>
      </w:divBdr>
    </w:div>
    <w:div w:id="1094669371">
      <w:bodyDiv w:val="1"/>
      <w:marLeft w:val="0"/>
      <w:marRight w:val="0"/>
      <w:marTop w:val="0"/>
      <w:marBottom w:val="0"/>
      <w:divBdr>
        <w:top w:val="none" w:sz="0" w:space="0" w:color="auto"/>
        <w:left w:val="none" w:sz="0" w:space="0" w:color="auto"/>
        <w:bottom w:val="none" w:sz="0" w:space="0" w:color="auto"/>
        <w:right w:val="none" w:sz="0" w:space="0" w:color="auto"/>
      </w:divBdr>
      <w:divsChild>
        <w:div w:id="1860436540">
          <w:marLeft w:val="0"/>
          <w:marRight w:val="0"/>
          <w:marTop w:val="0"/>
          <w:marBottom w:val="0"/>
          <w:divBdr>
            <w:top w:val="none" w:sz="0" w:space="0" w:color="auto"/>
            <w:left w:val="none" w:sz="0" w:space="0" w:color="auto"/>
            <w:bottom w:val="none" w:sz="0" w:space="0" w:color="auto"/>
            <w:right w:val="none" w:sz="0" w:space="0" w:color="auto"/>
          </w:divBdr>
          <w:divsChild>
            <w:div w:id="2770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883">
      <w:bodyDiv w:val="1"/>
      <w:marLeft w:val="0"/>
      <w:marRight w:val="0"/>
      <w:marTop w:val="0"/>
      <w:marBottom w:val="0"/>
      <w:divBdr>
        <w:top w:val="none" w:sz="0" w:space="0" w:color="auto"/>
        <w:left w:val="none" w:sz="0" w:space="0" w:color="auto"/>
        <w:bottom w:val="none" w:sz="0" w:space="0" w:color="auto"/>
        <w:right w:val="none" w:sz="0" w:space="0" w:color="auto"/>
      </w:divBdr>
      <w:divsChild>
        <w:div w:id="1372728245">
          <w:marLeft w:val="0"/>
          <w:marRight w:val="0"/>
          <w:marTop w:val="0"/>
          <w:marBottom w:val="0"/>
          <w:divBdr>
            <w:top w:val="none" w:sz="0" w:space="0" w:color="auto"/>
            <w:left w:val="none" w:sz="0" w:space="0" w:color="auto"/>
            <w:bottom w:val="none" w:sz="0" w:space="0" w:color="auto"/>
            <w:right w:val="none" w:sz="0" w:space="0" w:color="auto"/>
          </w:divBdr>
          <w:divsChild>
            <w:div w:id="1099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6043">
      <w:bodyDiv w:val="1"/>
      <w:marLeft w:val="0"/>
      <w:marRight w:val="0"/>
      <w:marTop w:val="0"/>
      <w:marBottom w:val="0"/>
      <w:divBdr>
        <w:top w:val="none" w:sz="0" w:space="0" w:color="auto"/>
        <w:left w:val="none" w:sz="0" w:space="0" w:color="auto"/>
        <w:bottom w:val="none" w:sz="0" w:space="0" w:color="auto"/>
        <w:right w:val="none" w:sz="0" w:space="0" w:color="auto"/>
      </w:divBdr>
      <w:divsChild>
        <w:div w:id="984429693">
          <w:marLeft w:val="0"/>
          <w:marRight w:val="0"/>
          <w:marTop w:val="0"/>
          <w:marBottom w:val="0"/>
          <w:divBdr>
            <w:top w:val="none" w:sz="0" w:space="0" w:color="auto"/>
            <w:left w:val="none" w:sz="0" w:space="0" w:color="auto"/>
            <w:bottom w:val="none" w:sz="0" w:space="0" w:color="auto"/>
            <w:right w:val="none" w:sz="0" w:space="0" w:color="auto"/>
          </w:divBdr>
          <w:divsChild>
            <w:div w:id="2182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7719">
      <w:bodyDiv w:val="1"/>
      <w:marLeft w:val="0"/>
      <w:marRight w:val="0"/>
      <w:marTop w:val="0"/>
      <w:marBottom w:val="0"/>
      <w:divBdr>
        <w:top w:val="none" w:sz="0" w:space="0" w:color="auto"/>
        <w:left w:val="none" w:sz="0" w:space="0" w:color="auto"/>
        <w:bottom w:val="none" w:sz="0" w:space="0" w:color="auto"/>
        <w:right w:val="none" w:sz="0" w:space="0" w:color="auto"/>
      </w:divBdr>
      <w:divsChild>
        <w:div w:id="1394038715">
          <w:marLeft w:val="0"/>
          <w:marRight w:val="0"/>
          <w:marTop w:val="0"/>
          <w:marBottom w:val="0"/>
          <w:divBdr>
            <w:top w:val="none" w:sz="0" w:space="0" w:color="auto"/>
            <w:left w:val="none" w:sz="0" w:space="0" w:color="auto"/>
            <w:bottom w:val="none" w:sz="0" w:space="0" w:color="auto"/>
            <w:right w:val="none" w:sz="0" w:space="0" w:color="auto"/>
          </w:divBdr>
          <w:divsChild>
            <w:div w:id="12231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009">
      <w:bodyDiv w:val="1"/>
      <w:marLeft w:val="0"/>
      <w:marRight w:val="0"/>
      <w:marTop w:val="0"/>
      <w:marBottom w:val="0"/>
      <w:divBdr>
        <w:top w:val="none" w:sz="0" w:space="0" w:color="auto"/>
        <w:left w:val="none" w:sz="0" w:space="0" w:color="auto"/>
        <w:bottom w:val="none" w:sz="0" w:space="0" w:color="auto"/>
        <w:right w:val="none" w:sz="0" w:space="0" w:color="auto"/>
      </w:divBdr>
      <w:divsChild>
        <w:div w:id="1040394311">
          <w:marLeft w:val="0"/>
          <w:marRight w:val="0"/>
          <w:marTop w:val="0"/>
          <w:marBottom w:val="0"/>
          <w:divBdr>
            <w:top w:val="none" w:sz="0" w:space="0" w:color="auto"/>
            <w:left w:val="none" w:sz="0" w:space="0" w:color="auto"/>
            <w:bottom w:val="none" w:sz="0" w:space="0" w:color="auto"/>
            <w:right w:val="none" w:sz="0" w:space="0" w:color="auto"/>
          </w:divBdr>
          <w:divsChild>
            <w:div w:id="14667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7353">
      <w:bodyDiv w:val="1"/>
      <w:marLeft w:val="0"/>
      <w:marRight w:val="0"/>
      <w:marTop w:val="0"/>
      <w:marBottom w:val="0"/>
      <w:divBdr>
        <w:top w:val="none" w:sz="0" w:space="0" w:color="auto"/>
        <w:left w:val="none" w:sz="0" w:space="0" w:color="auto"/>
        <w:bottom w:val="none" w:sz="0" w:space="0" w:color="auto"/>
        <w:right w:val="none" w:sz="0" w:space="0" w:color="auto"/>
      </w:divBdr>
      <w:divsChild>
        <w:div w:id="101734081">
          <w:marLeft w:val="0"/>
          <w:marRight w:val="0"/>
          <w:marTop w:val="0"/>
          <w:marBottom w:val="0"/>
          <w:divBdr>
            <w:top w:val="none" w:sz="0" w:space="0" w:color="auto"/>
            <w:left w:val="none" w:sz="0" w:space="0" w:color="auto"/>
            <w:bottom w:val="none" w:sz="0" w:space="0" w:color="auto"/>
            <w:right w:val="none" w:sz="0" w:space="0" w:color="auto"/>
          </w:divBdr>
          <w:divsChild>
            <w:div w:id="14764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1011">
      <w:bodyDiv w:val="1"/>
      <w:marLeft w:val="0"/>
      <w:marRight w:val="0"/>
      <w:marTop w:val="0"/>
      <w:marBottom w:val="0"/>
      <w:divBdr>
        <w:top w:val="none" w:sz="0" w:space="0" w:color="auto"/>
        <w:left w:val="none" w:sz="0" w:space="0" w:color="auto"/>
        <w:bottom w:val="none" w:sz="0" w:space="0" w:color="auto"/>
        <w:right w:val="none" w:sz="0" w:space="0" w:color="auto"/>
      </w:divBdr>
    </w:div>
    <w:div w:id="1129396188">
      <w:bodyDiv w:val="1"/>
      <w:marLeft w:val="0"/>
      <w:marRight w:val="0"/>
      <w:marTop w:val="0"/>
      <w:marBottom w:val="0"/>
      <w:divBdr>
        <w:top w:val="none" w:sz="0" w:space="0" w:color="auto"/>
        <w:left w:val="none" w:sz="0" w:space="0" w:color="auto"/>
        <w:bottom w:val="none" w:sz="0" w:space="0" w:color="auto"/>
        <w:right w:val="none" w:sz="0" w:space="0" w:color="auto"/>
      </w:divBdr>
      <w:divsChild>
        <w:div w:id="184637341">
          <w:marLeft w:val="0"/>
          <w:marRight w:val="0"/>
          <w:marTop w:val="0"/>
          <w:marBottom w:val="0"/>
          <w:divBdr>
            <w:top w:val="none" w:sz="0" w:space="0" w:color="auto"/>
            <w:left w:val="none" w:sz="0" w:space="0" w:color="auto"/>
            <w:bottom w:val="none" w:sz="0" w:space="0" w:color="auto"/>
            <w:right w:val="none" w:sz="0" w:space="0" w:color="auto"/>
          </w:divBdr>
          <w:divsChild>
            <w:div w:id="10459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6649">
      <w:bodyDiv w:val="1"/>
      <w:marLeft w:val="0"/>
      <w:marRight w:val="0"/>
      <w:marTop w:val="0"/>
      <w:marBottom w:val="0"/>
      <w:divBdr>
        <w:top w:val="none" w:sz="0" w:space="0" w:color="auto"/>
        <w:left w:val="none" w:sz="0" w:space="0" w:color="auto"/>
        <w:bottom w:val="none" w:sz="0" w:space="0" w:color="auto"/>
        <w:right w:val="none" w:sz="0" w:space="0" w:color="auto"/>
      </w:divBdr>
    </w:div>
    <w:div w:id="1144278609">
      <w:bodyDiv w:val="1"/>
      <w:marLeft w:val="0"/>
      <w:marRight w:val="0"/>
      <w:marTop w:val="0"/>
      <w:marBottom w:val="0"/>
      <w:divBdr>
        <w:top w:val="none" w:sz="0" w:space="0" w:color="auto"/>
        <w:left w:val="none" w:sz="0" w:space="0" w:color="auto"/>
        <w:bottom w:val="none" w:sz="0" w:space="0" w:color="auto"/>
        <w:right w:val="none" w:sz="0" w:space="0" w:color="auto"/>
      </w:divBdr>
      <w:divsChild>
        <w:div w:id="1171602638">
          <w:marLeft w:val="0"/>
          <w:marRight w:val="0"/>
          <w:marTop w:val="0"/>
          <w:marBottom w:val="0"/>
          <w:divBdr>
            <w:top w:val="none" w:sz="0" w:space="0" w:color="auto"/>
            <w:left w:val="none" w:sz="0" w:space="0" w:color="auto"/>
            <w:bottom w:val="none" w:sz="0" w:space="0" w:color="auto"/>
            <w:right w:val="none" w:sz="0" w:space="0" w:color="auto"/>
          </w:divBdr>
          <w:divsChild>
            <w:div w:id="1161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7632">
      <w:bodyDiv w:val="1"/>
      <w:marLeft w:val="0"/>
      <w:marRight w:val="0"/>
      <w:marTop w:val="0"/>
      <w:marBottom w:val="0"/>
      <w:divBdr>
        <w:top w:val="none" w:sz="0" w:space="0" w:color="auto"/>
        <w:left w:val="none" w:sz="0" w:space="0" w:color="auto"/>
        <w:bottom w:val="none" w:sz="0" w:space="0" w:color="auto"/>
        <w:right w:val="none" w:sz="0" w:space="0" w:color="auto"/>
      </w:divBdr>
      <w:divsChild>
        <w:div w:id="704254332">
          <w:marLeft w:val="0"/>
          <w:marRight w:val="0"/>
          <w:marTop w:val="0"/>
          <w:marBottom w:val="0"/>
          <w:divBdr>
            <w:top w:val="none" w:sz="0" w:space="0" w:color="auto"/>
            <w:left w:val="none" w:sz="0" w:space="0" w:color="auto"/>
            <w:bottom w:val="none" w:sz="0" w:space="0" w:color="auto"/>
            <w:right w:val="none" w:sz="0" w:space="0" w:color="auto"/>
          </w:divBdr>
          <w:divsChild>
            <w:div w:id="17313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654">
      <w:bodyDiv w:val="1"/>
      <w:marLeft w:val="0"/>
      <w:marRight w:val="0"/>
      <w:marTop w:val="0"/>
      <w:marBottom w:val="0"/>
      <w:divBdr>
        <w:top w:val="none" w:sz="0" w:space="0" w:color="auto"/>
        <w:left w:val="none" w:sz="0" w:space="0" w:color="auto"/>
        <w:bottom w:val="none" w:sz="0" w:space="0" w:color="auto"/>
        <w:right w:val="none" w:sz="0" w:space="0" w:color="auto"/>
      </w:divBdr>
      <w:divsChild>
        <w:div w:id="1634015422">
          <w:marLeft w:val="0"/>
          <w:marRight w:val="0"/>
          <w:marTop w:val="0"/>
          <w:marBottom w:val="0"/>
          <w:divBdr>
            <w:top w:val="none" w:sz="0" w:space="0" w:color="auto"/>
            <w:left w:val="none" w:sz="0" w:space="0" w:color="auto"/>
            <w:bottom w:val="none" w:sz="0" w:space="0" w:color="auto"/>
            <w:right w:val="none" w:sz="0" w:space="0" w:color="auto"/>
          </w:divBdr>
          <w:divsChild>
            <w:div w:id="13644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81616">
      <w:bodyDiv w:val="1"/>
      <w:marLeft w:val="0"/>
      <w:marRight w:val="0"/>
      <w:marTop w:val="0"/>
      <w:marBottom w:val="0"/>
      <w:divBdr>
        <w:top w:val="none" w:sz="0" w:space="0" w:color="auto"/>
        <w:left w:val="none" w:sz="0" w:space="0" w:color="auto"/>
        <w:bottom w:val="none" w:sz="0" w:space="0" w:color="auto"/>
        <w:right w:val="none" w:sz="0" w:space="0" w:color="auto"/>
      </w:divBdr>
    </w:div>
    <w:div w:id="1160074179">
      <w:bodyDiv w:val="1"/>
      <w:marLeft w:val="0"/>
      <w:marRight w:val="0"/>
      <w:marTop w:val="0"/>
      <w:marBottom w:val="0"/>
      <w:divBdr>
        <w:top w:val="none" w:sz="0" w:space="0" w:color="auto"/>
        <w:left w:val="none" w:sz="0" w:space="0" w:color="auto"/>
        <w:bottom w:val="none" w:sz="0" w:space="0" w:color="auto"/>
        <w:right w:val="none" w:sz="0" w:space="0" w:color="auto"/>
      </w:divBdr>
      <w:divsChild>
        <w:div w:id="949359282">
          <w:marLeft w:val="0"/>
          <w:marRight w:val="0"/>
          <w:marTop w:val="0"/>
          <w:marBottom w:val="0"/>
          <w:divBdr>
            <w:top w:val="none" w:sz="0" w:space="0" w:color="auto"/>
            <w:left w:val="none" w:sz="0" w:space="0" w:color="auto"/>
            <w:bottom w:val="none" w:sz="0" w:space="0" w:color="auto"/>
            <w:right w:val="none" w:sz="0" w:space="0" w:color="auto"/>
          </w:divBdr>
          <w:divsChild>
            <w:div w:id="19429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6470">
      <w:bodyDiv w:val="1"/>
      <w:marLeft w:val="0"/>
      <w:marRight w:val="0"/>
      <w:marTop w:val="0"/>
      <w:marBottom w:val="0"/>
      <w:divBdr>
        <w:top w:val="none" w:sz="0" w:space="0" w:color="auto"/>
        <w:left w:val="none" w:sz="0" w:space="0" w:color="auto"/>
        <w:bottom w:val="none" w:sz="0" w:space="0" w:color="auto"/>
        <w:right w:val="none" w:sz="0" w:space="0" w:color="auto"/>
      </w:divBdr>
    </w:div>
    <w:div w:id="1169752946">
      <w:bodyDiv w:val="1"/>
      <w:marLeft w:val="0"/>
      <w:marRight w:val="0"/>
      <w:marTop w:val="0"/>
      <w:marBottom w:val="0"/>
      <w:divBdr>
        <w:top w:val="none" w:sz="0" w:space="0" w:color="auto"/>
        <w:left w:val="none" w:sz="0" w:space="0" w:color="auto"/>
        <w:bottom w:val="none" w:sz="0" w:space="0" w:color="auto"/>
        <w:right w:val="none" w:sz="0" w:space="0" w:color="auto"/>
      </w:divBdr>
      <w:divsChild>
        <w:div w:id="934168566">
          <w:marLeft w:val="0"/>
          <w:marRight w:val="0"/>
          <w:marTop w:val="0"/>
          <w:marBottom w:val="0"/>
          <w:divBdr>
            <w:top w:val="none" w:sz="0" w:space="0" w:color="auto"/>
            <w:left w:val="none" w:sz="0" w:space="0" w:color="auto"/>
            <w:bottom w:val="none" w:sz="0" w:space="0" w:color="auto"/>
            <w:right w:val="none" w:sz="0" w:space="0" w:color="auto"/>
          </w:divBdr>
          <w:divsChild>
            <w:div w:id="16376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349">
      <w:bodyDiv w:val="1"/>
      <w:marLeft w:val="0"/>
      <w:marRight w:val="0"/>
      <w:marTop w:val="0"/>
      <w:marBottom w:val="0"/>
      <w:divBdr>
        <w:top w:val="none" w:sz="0" w:space="0" w:color="auto"/>
        <w:left w:val="none" w:sz="0" w:space="0" w:color="auto"/>
        <w:bottom w:val="none" w:sz="0" w:space="0" w:color="auto"/>
        <w:right w:val="none" w:sz="0" w:space="0" w:color="auto"/>
      </w:divBdr>
      <w:divsChild>
        <w:div w:id="438376982">
          <w:marLeft w:val="0"/>
          <w:marRight w:val="0"/>
          <w:marTop w:val="0"/>
          <w:marBottom w:val="0"/>
          <w:divBdr>
            <w:top w:val="none" w:sz="0" w:space="0" w:color="auto"/>
            <w:left w:val="none" w:sz="0" w:space="0" w:color="auto"/>
            <w:bottom w:val="none" w:sz="0" w:space="0" w:color="auto"/>
            <w:right w:val="none" w:sz="0" w:space="0" w:color="auto"/>
          </w:divBdr>
          <w:divsChild>
            <w:div w:id="12377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6261">
      <w:bodyDiv w:val="1"/>
      <w:marLeft w:val="0"/>
      <w:marRight w:val="0"/>
      <w:marTop w:val="0"/>
      <w:marBottom w:val="0"/>
      <w:divBdr>
        <w:top w:val="none" w:sz="0" w:space="0" w:color="auto"/>
        <w:left w:val="none" w:sz="0" w:space="0" w:color="auto"/>
        <w:bottom w:val="none" w:sz="0" w:space="0" w:color="auto"/>
        <w:right w:val="none" w:sz="0" w:space="0" w:color="auto"/>
      </w:divBdr>
    </w:div>
    <w:div w:id="1185250623">
      <w:bodyDiv w:val="1"/>
      <w:marLeft w:val="0"/>
      <w:marRight w:val="0"/>
      <w:marTop w:val="0"/>
      <w:marBottom w:val="0"/>
      <w:divBdr>
        <w:top w:val="none" w:sz="0" w:space="0" w:color="auto"/>
        <w:left w:val="none" w:sz="0" w:space="0" w:color="auto"/>
        <w:bottom w:val="none" w:sz="0" w:space="0" w:color="auto"/>
        <w:right w:val="none" w:sz="0" w:space="0" w:color="auto"/>
      </w:divBdr>
      <w:divsChild>
        <w:div w:id="437410607">
          <w:marLeft w:val="0"/>
          <w:marRight w:val="0"/>
          <w:marTop w:val="0"/>
          <w:marBottom w:val="0"/>
          <w:divBdr>
            <w:top w:val="none" w:sz="0" w:space="0" w:color="auto"/>
            <w:left w:val="none" w:sz="0" w:space="0" w:color="auto"/>
            <w:bottom w:val="none" w:sz="0" w:space="0" w:color="auto"/>
            <w:right w:val="none" w:sz="0" w:space="0" w:color="auto"/>
          </w:divBdr>
          <w:divsChild>
            <w:div w:id="6457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188">
      <w:bodyDiv w:val="1"/>
      <w:marLeft w:val="0"/>
      <w:marRight w:val="0"/>
      <w:marTop w:val="0"/>
      <w:marBottom w:val="0"/>
      <w:divBdr>
        <w:top w:val="none" w:sz="0" w:space="0" w:color="auto"/>
        <w:left w:val="none" w:sz="0" w:space="0" w:color="auto"/>
        <w:bottom w:val="none" w:sz="0" w:space="0" w:color="auto"/>
        <w:right w:val="none" w:sz="0" w:space="0" w:color="auto"/>
      </w:divBdr>
      <w:divsChild>
        <w:div w:id="346374040">
          <w:marLeft w:val="0"/>
          <w:marRight w:val="0"/>
          <w:marTop w:val="0"/>
          <w:marBottom w:val="0"/>
          <w:divBdr>
            <w:top w:val="none" w:sz="0" w:space="0" w:color="auto"/>
            <w:left w:val="none" w:sz="0" w:space="0" w:color="auto"/>
            <w:bottom w:val="none" w:sz="0" w:space="0" w:color="auto"/>
            <w:right w:val="none" w:sz="0" w:space="0" w:color="auto"/>
          </w:divBdr>
          <w:divsChild>
            <w:div w:id="10784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8200">
      <w:bodyDiv w:val="1"/>
      <w:marLeft w:val="0"/>
      <w:marRight w:val="0"/>
      <w:marTop w:val="0"/>
      <w:marBottom w:val="0"/>
      <w:divBdr>
        <w:top w:val="none" w:sz="0" w:space="0" w:color="auto"/>
        <w:left w:val="none" w:sz="0" w:space="0" w:color="auto"/>
        <w:bottom w:val="none" w:sz="0" w:space="0" w:color="auto"/>
        <w:right w:val="none" w:sz="0" w:space="0" w:color="auto"/>
      </w:divBdr>
      <w:divsChild>
        <w:div w:id="772823532">
          <w:marLeft w:val="0"/>
          <w:marRight w:val="0"/>
          <w:marTop w:val="0"/>
          <w:marBottom w:val="0"/>
          <w:divBdr>
            <w:top w:val="none" w:sz="0" w:space="0" w:color="auto"/>
            <w:left w:val="none" w:sz="0" w:space="0" w:color="auto"/>
            <w:bottom w:val="none" w:sz="0" w:space="0" w:color="auto"/>
            <w:right w:val="none" w:sz="0" w:space="0" w:color="auto"/>
          </w:divBdr>
          <w:divsChild>
            <w:div w:id="9187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2466">
      <w:bodyDiv w:val="1"/>
      <w:marLeft w:val="0"/>
      <w:marRight w:val="0"/>
      <w:marTop w:val="0"/>
      <w:marBottom w:val="0"/>
      <w:divBdr>
        <w:top w:val="none" w:sz="0" w:space="0" w:color="auto"/>
        <w:left w:val="none" w:sz="0" w:space="0" w:color="auto"/>
        <w:bottom w:val="none" w:sz="0" w:space="0" w:color="auto"/>
        <w:right w:val="none" w:sz="0" w:space="0" w:color="auto"/>
      </w:divBdr>
      <w:divsChild>
        <w:div w:id="1065294431">
          <w:marLeft w:val="0"/>
          <w:marRight w:val="0"/>
          <w:marTop w:val="0"/>
          <w:marBottom w:val="0"/>
          <w:divBdr>
            <w:top w:val="none" w:sz="0" w:space="0" w:color="auto"/>
            <w:left w:val="none" w:sz="0" w:space="0" w:color="auto"/>
            <w:bottom w:val="none" w:sz="0" w:space="0" w:color="auto"/>
            <w:right w:val="none" w:sz="0" w:space="0" w:color="auto"/>
          </w:divBdr>
          <w:divsChild>
            <w:div w:id="578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5362">
      <w:bodyDiv w:val="1"/>
      <w:marLeft w:val="0"/>
      <w:marRight w:val="0"/>
      <w:marTop w:val="0"/>
      <w:marBottom w:val="0"/>
      <w:divBdr>
        <w:top w:val="none" w:sz="0" w:space="0" w:color="auto"/>
        <w:left w:val="none" w:sz="0" w:space="0" w:color="auto"/>
        <w:bottom w:val="none" w:sz="0" w:space="0" w:color="auto"/>
        <w:right w:val="none" w:sz="0" w:space="0" w:color="auto"/>
      </w:divBdr>
    </w:div>
    <w:div w:id="1212839305">
      <w:bodyDiv w:val="1"/>
      <w:marLeft w:val="0"/>
      <w:marRight w:val="0"/>
      <w:marTop w:val="0"/>
      <w:marBottom w:val="0"/>
      <w:divBdr>
        <w:top w:val="none" w:sz="0" w:space="0" w:color="auto"/>
        <w:left w:val="none" w:sz="0" w:space="0" w:color="auto"/>
        <w:bottom w:val="none" w:sz="0" w:space="0" w:color="auto"/>
        <w:right w:val="none" w:sz="0" w:space="0" w:color="auto"/>
      </w:divBdr>
    </w:div>
    <w:div w:id="1217399534">
      <w:bodyDiv w:val="1"/>
      <w:marLeft w:val="0"/>
      <w:marRight w:val="0"/>
      <w:marTop w:val="0"/>
      <w:marBottom w:val="0"/>
      <w:divBdr>
        <w:top w:val="none" w:sz="0" w:space="0" w:color="auto"/>
        <w:left w:val="none" w:sz="0" w:space="0" w:color="auto"/>
        <w:bottom w:val="none" w:sz="0" w:space="0" w:color="auto"/>
        <w:right w:val="none" w:sz="0" w:space="0" w:color="auto"/>
      </w:divBdr>
    </w:div>
    <w:div w:id="1218904606">
      <w:bodyDiv w:val="1"/>
      <w:marLeft w:val="0"/>
      <w:marRight w:val="0"/>
      <w:marTop w:val="0"/>
      <w:marBottom w:val="0"/>
      <w:divBdr>
        <w:top w:val="none" w:sz="0" w:space="0" w:color="auto"/>
        <w:left w:val="none" w:sz="0" w:space="0" w:color="auto"/>
        <w:bottom w:val="none" w:sz="0" w:space="0" w:color="auto"/>
        <w:right w:val="none" w:sz="0" w:space="0" w:color="auto"/>
      </w:divBdr>
      <w:divsChild>
        <w:div w:id="982083286">
          <w:marLeft w:val="0"/>
          <w:marRight w:val="0"/>
          <w:marTop w:val="0"/>
          <w:marBottom w:val="0"/>
          <w:divBdr>
            <w:top w:val="none" w:sz="0" w:space="0" w:color="auto"/>
            <w:left w:val="none" w:sz="0" w:space="0" w:color="auto"/>
            <w:bottom w:val="none" w:sz="0" w:space="0" w:color="auto"/>
            <w:right w:val="none" w:sz="0" w:space="0" w:color="auto"/>
          </w:divBdr>
          <w:divsChild>
            <w:div w:id="2102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6489">
      <w:bodyDiv w:val="1"/>
      <w:marLeft w:val="0"/>
      <w:marRight w:val="0"/>
      <w:marTop w:val="0"/>
      <w:marBottom w:val="0"/>
      <w:divBdr>
        <w:top w:val="none" w:sz="0" w:space="0" w:color="auto"/>
        <w:left w:val="none" w:sz="0" w:space="0" w:color="auto"/>
        <w:bottom w:val="none" w:sz="0" w:space="0" w:color="auto"/>
        <w:right w:val="none" w:sz="0" w:space="0" w:color="auto"/>
      </w:divBdr>
      <w:divsChild>
        <w:div w:id="1634482442">
          <w:marLeft w:val="0"/>
          <w:marRight w:val="0"/>
          <w:marTop w:val="0"/>
          <w:marBottom w:val="0"/>
          <w:divBdr>
            <w:top w:val="none" w:sz="0" w:space="0" w:color="auto"/>
            <w:left w:val="none" w:sz="0" w:space="0" w:color="auto"/>
            <w:bottom w:val="none" w:sz="0" w:space="0" w:color="auto"/>
            <w:right w:val="none" w:sz="0" w:space="0" w:color="auto"/>
          </w:divBdr>
          <w:divsChild>
            <w:div w:id="19892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6658">
      <w:bodyDiv w:val="1"/>
      <w:marLeft w:val="0"/>
      <w:marRight w:val="0"/>
      <w:marTop w:val="0"/>
      <w:marBottom w:val="0"/>
      <w:divBdr>
        <w:top w:val="none" w:sz="0" w:space="0" w:color="auto"/>
        <w:left w:val="none" w:sz="0" w:space="0" w:color="auto"/>
        <w:bottom w:val="none" w:sz="0" w:space="0" w:color="auto"/>
        <w:right w:val="none" w:sz="0" w:space="0" w:color="auto"/>
      </w:divBdr>
      <w:divsChild>
        <w:div w:id="1909610948">
          <w:marLeft w:val="0"/>
          <w:marRight w:val="0"/>
          <w:marTop w:val="0"/>
          <w:marBottom w:val="0"/>
          <w:divBdr>
            <w:top w:val="none" w:sz="0" w:space="0" w:color="auto"/>
            <w:left w:val="none" w:sz="0" w:space="0" w:color="auto"/>
            <w:bottom w:val="none" w:sz="0" w:space="0" w:color="auto"/>
            <w:right w:val="none" w:sz="0" w:space="0" w:color="auto"/>
          </w:divBdr>
          <w:divsChild>
            <w:div w:id="2653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0661">
      <w:bodyDiv w:val="1"/>
      <w:marLeft w:val="0"/>
      <w:marRight w:val="0"/>
      <w:marTop w:val="0"/>
      <w:marBottom w:val="0"/>
      <w:divBdr>
        <w:top w:val="none" w:sz="0" w:space="0" w:color="auto"/>
        <w:left w:val="none" w:sz="0" w:space="0" w:color="auto"/>
        <w:bottom w:val="none" w:sz="0" w:space="0" w:color="auto"/>
        <w:right w:val="none" w:sz="0" w:space="0" w:color="auto"/>
      </w:divBdr>
      <w:divsChild>
        <w:div w:id="742532631">
          <w:marLeft w:val="0"/>
          <w:marRight w:val="0"/>
          <w:marTop w:val="0"/>
          <w:marBottom w:val="0"/>
          <w:divBdr>
            <w:top w:val="none" w:sz="0" w:space="0" w:color="auto"/>
            <w:left w:val="none" w:sz="0" w:space="0" w:color="auto"/>
            <w:bottom w:val="none" w:sz="0" w:space="0" w:color="auto"/>
            <w:right w:val="none" w:sz="0" w:space="0" w:color="auto"/>
          </w:divBdr>
          <w:divsChild>
            <w:div w:id="213655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9250">
      <w:bodyDiv w:val="1"/>
      <w:marLeft w:val="0"/>
      <w:marRight w:val="0"/>
      <w:marTop w:val="0"/>
      <w:marBottom w:val="0"/>
      <w:divBdr>
        <w:top w:val="none" w:sz="0" w:space="0" w:color="auto"/>
        <w:left w:val="none" w:sz="0" w:space="0" w:color="auto"/>
        <w:bottom w:val="none" w:sz="0" w:space="0" w:color="auto"/>
        <w:right w:val="none" w:sz="0" w:space="0" w:color="auto"/>
      </w:divBdr>
    </w:div>
    <w:div w:id="1248998569">
      <w:bodyDiv w:val="1"/>
      <w:marLeft w:val="0"/>
      <w:marRight w:val="0"/>
      <w:marTop w:val="0"/>
      <w:marBottom w:val="0"/>
      <w:divBdr>
        <w:top w:val="none" w:sz="0" w:space="0" w:color="auto"/>
        <w:left w:val="none" w:sz="0" w:space="0" w:color="auto"/>
        <w:bottom w:val="none" w:sz="0" w:space="0" w:color="auto"/>
        <w:right w:val="none" w:sz="0" w:space="0" w:color="auto"/>
      </w:divBdr>
      <w:divsChild>
        <w:div w:id="132646517">
          <w:marLeft w:val="0"/>
          <w:marRight w:val="0"/>
          <w:marTop w:val="0"/>
          <w:marBottom w:val="0"/>
          <w:divBdr>
            <w:top w:val="none" w:sz="0" w:space="0" w:color="auto"/>
            <w:left w:val="none" w:sz="0" w:space="0" w:color="auto"/>
            <w:bottom w:val="none" w:sz="0" w:space="0" w:color="auto"/>
            <w:right w:val="none" w:sz="0" w:space="0" w:color="auto"/>
          </w:divBdr>
          <w:divsChild>
            <w:div w:id="15163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805">
      <w:bodyDiv w:val="1"/>
      <w:marLeft w:val="0"/>
      <w:marRight w:val="0"/>
      <w:marTop w:val="0"/>
      <w:marBottom w:val="0"/>
      <w:divBdr>
        <w:top w:val="none" w:sz="0" w:space="0" w:color="auto"/>
        <w:left w:val="none" w:sz="0" w:space="0" w:color="auto"/>
        <w:bottom w:val="none" w:sz="0" w:space="0" w:color="auto"/>
        <w:right w:val="none" w:sz="0" w:space="0" w:color="auto"/>
      </w:divBdr>
      <w:divsChild>
        <w:div w:id="1339691695">
          <w:marLeft w:val="0"/>
          <w:marRight w:val="0"/>
          <w:marTop w:val="0"/>
          <w:marBottom w:val="0"/>
          <w:divBdr>
            <w:top w:val="none" w:sz="0" w:space="0" w:color="auto"/>
            <w:left w:val="none" w:sz="0" w:space="0" w:color="auto"/>
            <w:bottom w:val="none" w:sz="0" w:space="0" w:color="auto"/>
            <w:right w:val="none" w:sz="0" w:space="0" w:color="auto"/>
          </w:divBdr>
          <w:divsChild>
            <w:div w:id="4380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5014">
      <w:bodyDiv w:val="1"/>
      <w:marLeft w:val="0"/>
      <w:marRight w:val="0"/>
      <w:marTop w:val="0"/>
      <w:marBottom w:val="0"/>
      <w:divBdr>
        <w:top w:val="none" w:sz="0" w:space="0" w:color="auto"/>
        <w:left w:val="none" w:sz="0" w:space="0" w:color="auto"/>
        <w:bottom w:val="none" w:sz="0" w:space="0" w:color="auto"/>
        <w:right w:val="none" w:sz="0" w:space="0" w:color="auto"/>
      </w:divBdr>
      <w:divsChild>
        <w:div w:id="1795829498">
          <w:marLeft w:val="0"/>
          <w:marRight w:val="0"/>
          <w:marTop w:val="0"/>
          <w:marBottom w:val="0"/>
          <w:divBdr>
            <w:top w:val="none" w:sz="0" w:space="0" w:color="auto"/>
            <w:left w:val="none" w:sz="0" w:space="0" w:color="auto"/>
            <w:bottom w:val="none" w:sz="0" w:space="0" w:color="auto"/>
            <w:right w:val="none" w:sz="0" w:space="0" w:color="auto"/>
          </w:divBdr>
          <w:divsChild>
            <w:div w:id="16686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2895">
      <w:bodyDiv w:val="1"/>
      <w:marLeft w:val="0"/>
      <w:marRight w:val="0"/>
      <w:marTop w:val="0"/>
      <w:marBottom w:val="0"/>
      <w:divBdr>
        <w:top w:val="none" w:sz="0" w:space="0" w:color="auto"/>
        <w:left w:val="none" w:sz="0" w:space="0" w:color="auto"/>
        <w:bottom w:val="none" w:sz="0" w:space="0" w:color="auto"/>
        <w:right w:val="none" w:sz="0" w:space="0" w:color="auto"/>
      </w:divBdr>
      <w:divsChild>
        <w:div w:id="191311867">
          <w:marLeft w:val="0"/>
          <w:marRight w:val="0"/>
          <w:marTop w:val="0"/>
          <w:marBottom w:val="0"/>
          <w:divBdr>
            <w:top w:val="none" w:sz="0" w:space="0" w:color="auto"/>
            <w:left w:val="none" w:sz="0" w:space="0" w:color="auto"/>
            <w:bottom w:val="none" w:sz="0" w:space="0" w:color="auto"/>
            <w:right w:val="none" w:sz="0" w:space="0" w:color="auto"/>
          </w:divBdr>
          <w:divsChild>
            <w:div w:id="2209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3130">
      <w:bodyDiv w:val="1"/>
      <w:marLeft w:val="0"/>
      <w:marRight w:val="0"/>
      <w:marTop w:val="0"/>
      <w:marBottom w:val="0"/>
      <w:divBdr>
        <w:top w:val="none" w:sz="0" w:space="0" w:color="auto"/>
        <w:left w:val="none" w:sz="0" w:space="0" w:color="auto"/>
        <w:bottom w:val="none" w:sz="0" w:space="0" w:color="auto"/>
        <w:right w:val="none" w:sz="0" w:space="0" w:color="auto"/>
      </w:divBdr>
    </w:div>
    <w:div w:id="1278215419">
      <w:bodyDiv w:val="1"/>
      <w:marLeft w:val="0"/>
      <w:marRight w:val="0"/>
      <w:marTop w:val="0"/>
      <w:marBottom w:val="0"/>
      <w:divBdr>
        <w:top w:val="none" w:sz="0" w:space="0" w:color="auto"/>
        <w:left w:val="none" w:sz="0" w:space="0" w:color="auto"/>
        <w:bottom w:val="none" w:sz="0" w:space="0" w:color="auto"/>
        <w:right w:val="none" w:sz="0" w:space="0" w:color="auto"/>
      </w:divBdr>
      <w:divsChild>
        <w:div w:id="1061099290">
          <w:marLeft w:val="0"/>
          <w:marRight w:val="0"/>
          <w:marTop w:val="0"/>
          <w:marBottom w:val="0"/>
          <w:divBdr>
            <w:top w:val="none" w:sz="0" w:space="0" w:color="auto"/>
            <w:left w:val="none" w:sz="0" w:space="0" w:color="auto"/>
            <w:bottom w:val="none" w:sz="0" w:space="0" w:color="auto"/>
            <w:right w:val="none" w:sz="0" w:space="0" w:color="auto"/>
          </w:divBdr>
          <w:divsChild>
            <w:div w:id="6992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682">
      <w:bodyDiv w:val="1"/>
      <w:marLeft w:val="0"/>
      <w:marRight w:val="0"/>
      <w:marTop w:val="0"/>
      <w:marBottom w:val="0"/>
      <w:divBdr>
        <w:top w:val="none" w:sz="0" w:space="0" w:color="auto"/>
        <w:left w:val="none" w:sz="0" w:space="0" w:color="auto"/>
        <w:bottom w:val="none" w:sz="0" w:space="0" w:color="auto"/>
        <w:right w:val="none" w:sz="0" w:space="0" w:color="auto"/>
      </w:divBdr>
    </w:div>
    <w:div w:id="1292595233">
      <w:bodyDiv w:val="1"/>
      <w:marLeft w:val="0"/>
      <w:marRight w:val="0"/>
      <w:marTop w:val="0"/>
      <w:marBottom w:val="0"/>
      <w:divBdr>
        <w:top w:val="none" w:sz="0" w:space="0" w:color="auto"/>
        <w:left w:val="none" w:sz="0" w:space="0" w:color="auto"/>
        <w:bottom w:val="none" w:sz="0" w:space="0" w:color="auto"/>
        <w:right w:val="none" w:sz="0" w:space="0" w:color="auto"/>
      </w:divBdr>
      <w:divsChild>
        <w:div w:id="1818523725">
          <w:marLeft w:val="0"/>
          <w:marRight w:val="0"/>
          <w:marTop w:val="0"/>
          <w:marBottom w:val="0"/>
          <w:divBdr>
            <w:top w:val="none" w:sz="0" w:space="0" w:color="auto"/>
            <w:left w:val="none" w:sz="0" w:space="0" w:color="auto"/>
            <w:bottom w:val="none" w:sz="0" w:space="0" w:color="auto"/>
            <w:right w:val="none" w:sz="0" w:space="0" w:color="auto"/>
          </w:divBdr>
          <w:divsChild>
            <w:div w:id="1255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29054">
      <w:bodyDiv w:val="1"/>
      <w:marLeft w:val="0"/>
      <w:marRight w:val="0"/>
      <w:marTop w:val="0"/>
      <w:marBottom w:val="0"/>
      <w:divBdr>
        <w:top w:val="none" w:sz="0" w:space="0" w:color="auto"/>
        <w:left w:val="none" w:sz="0" w:space="0" w:color="auto"/>
        <w:bottom w:val="none" w:sz="0" w:space="0" w:color="auto"/>
        <w:right w:val="none" w:sz="0" w:space="0" w:color="auto"/>
      </w:divBdr>
      <w:divsChild>
        <w:div w:id="848907772">
          <w:marLeft w:val="0"/>
          <w:marRight w:val="0"/>
          <w:marTop w:val="0"/>
          <w:marBottom w:val="0"/>
          <w:divBdr>
            <w:top w:val="none" w:sz="0" w:space="0" w:color="auto"/>
            <w:left w:val="none" w:sz="0" w:space="0" w:color="auto"/>
            <w:bottom w:val="none" w:sz="0" w:space="0" w:color="auto"/>
            <w:right w:val="none" w:sz="0" w:space="0" w:color="auto"/>
          </w:divBdr>
          <w:divsChild>
            <w:div w:id="1632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174">
      <w:bodyDiv w:val="1"/>
      <w:marLeft w:val="0"/>
      <w:marRight w:val="0"/>
      <w:marTop w:val="0"/>
      <w:marBottom w:val="0"/>
      <w:divBdr>
        <w:top w:val="none" w:sz="0" w:space="0" w:color="auto"/>
        <w:left w:val="none" w:sz="0" w:space="0" w:color="auto"/>
        <w:bottom w:val="none" w:sz="0" w:space="0" w:color="auto"/>
        <w:right w:val="none" w:sz="0" w:space="0" w:color="auto"/>
      </w:divBdr>
      <w:divsChild>
        <w:div w:id="669796427">
          <w:marLeft w:val="0"/>
          <w:marRight w:val="0"/>
          <w:marTop w:val="100"/>
          <w:marBottom w:val="100"/>
          <w:divBdr>
            <w:top w:val="none" w:sz="0" w:space="0" w:color="auto"/>
            <w:left w:val="none" w:sz="0" w:space="0" w:color="auto"/>
            <w:bottom w:val="none" w:sz="0" w:space="0" w:color="auto"/>
            <w:right w:val="none" w:sz="0" w:space="0" w:color="auto"/>
          </w:divBdr>
          <w:divsChild>
            <w:div w:id="142048679">
              <w:marLeft w:val="0"/>
              <w:marRight w:val="0"/>
              <w:marTop w:val="0"/>
              <w:marBottom w:val="0"/>
              <w:divBdr>
                <w:top w:val="none" w:sz="0" w:space="0" w:color="auto"/>
                <w:left w:val="none" w:sz="0" w:space="0" w:color="auto"/>
                <w:bottom w:val="none" w:sz="0" w:space="0" w:color="auto"/>
                <w:right w:val="none" w:sz="0" w:space="0" w:color="auto"/>
              </w:divBdr>
              <w:divsChild>
                <w:div w:id="21279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2561">
      <w:bodyDiv w:val="1"/>
      <w:marLeft w:val="0"/>
      <w:marRight w:val="0"/>
      <w:marTop w:val="0"/>
      <w:marBottom w:val="0"/>
      <w:divBdr>
        <w:top w:val="none" w:sz="0" w:space="0" w:color="auto"/>
        <w:left w:val="none" w:sz="0" w:space="0" w:color="auto"/>
        <w:bottom w:val="none" w:sz="0" w:space="0" w:color="auto"/>
        <w:right w:val="none" w:sz="0" w:space="0" w:color="auto"/>
      </w:divBdr>
      <w:divsChild>
        <w:div w:id="1588266168">
          <w:marLeft w:val="0"/>
          <w:marRight w:val="0"/>
          <w:marTop w:val="0"/>
          <w:marBottom w:val="0"/>
          <w:divBdr>
            <w:top w:val="none" w:sz="0" w:space="0" w:color="auto"/>
            <w:left w:val="none" w:sz="0" w:space="0" w:color="auto"/>
            <w:bottom w:val="none" w:sz="0" w:space="0" w:color="auto"/>
            <w:right w:val="none" w:sz="0" w:space="0" w:color="auto"/>
          </w:divBdr>
          <w:divsChild>
            <w:div w:id="1507359148">
              <w:marLeft w:val="0"/>
              <w:marRight w:val="0"/>
              <w:marTop w:val="0"/>
              <w:marBottom w:val="0"/>
              <w:divBdr>
                <w:top w:val="none" w:sz="0" w:space="0" w:color="auto"/>
                <w:left w:val="none" w:sz="0" w:space="0" w:color="auto"/>
                <w:bottom w:val="none" w:sz="0" w:space="0" w:color="auto"/>
                <w:right w:val="none" w:sz="0" w:space="0" w:color="auto"/>
              </w:divBdr>
              <w:divsChild>
                <w:div w:id="14116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5674">
          <w:marLeft w:val="0"/>
          <w:marRight w:val="0"/>
          <w:marTop w:val="0"/>
          <w:marBottom w:val="0"/>
          <w:divBdr>
            <w:top w:val="none" w:sz="0" w:space="0" w:color="auto"/>
            <w:left w:val="none" w:sz="0" w:space="0" w:color="auto"/>
            <w:bottom w:val="none" w:sz="0" w:space="0" w:color="auto"/>
            <w:right w:val="none" w:sz="0" w:space="0" w:color="auto"/>
          </w:divBdr>
          <w:divsChild>
            <w:div w:id="507450106">
              <w:marLeft w:val="0"/>
              <w:marRight w:val="0"/>
              <w:marTop w:val="0"/>
              <w:marBottom w:val="0"/>
              <w:divBdr>
                <w:top w:val="none" w:sz="0" w:space="0" w:color="auto"/>
                <w:left w:val="none" w:sz="0" w:space="0" w:color="auto"/>
                <w:bottom w:val="none" w:sz="0" w:space="0" w:color="auto"/>
                <w:right w:val="none" w:sz="0" w:space="0" w:color="auto"/>
              </w:divBdr>
              <w:divsChild>
                <w:div w:id="1061438466">
                  <w:marLeft w:val="0"/>
                  <w:marRight w:val="0"/>
                  <w:marTop w:val="0"/>
                  <w:marBottom w:val="0"/>
                  <w:divBdr>
                    <w:top w:val="none" w:sz="0" w:space="0" w:color="auto"/>
                    <w:left w:val="none" w:sz="0" w:space="0" w:color="auto"/>
                    <w:bottom w:val="none" w:sz="0" w:space="0" w:color="auto"/>
                    <w:right w:val="none" w:sz="0" w:space="0" w:color="auto"/>
                  </w:divBdr>
                  <w:divsChild>
                    <w:div w:id="635259077">
                      <w:marLeft w:val="0"/>
                      <w:marRight w:val="0"/>
                      <w:marTop w:val="0"/>
                      <w:marBottom w:val="0"/>
                      <w:divBdr>
                        <w:top w:val="none" w:sz="0" w:space="0" w:color="auto"/>
                        <w:left w:val="none" w:sz="0" w:space="0" w:color="auto"/>
                        <w:bottom w:val="none" w:sz="0" w:space="0" w:color="auto"/>
                        <w:right w:val="none" w:sz="0" w:space="0" w:color="auto"/>
                      </w:divBdr>
                      <w:divsChild>
                        <w:div w:id="582228341">
                          <w:marLeft w:val="0"/>
                          <w:marRight w:val="0"/>
                          <w:marTop w:val="0"/>
                          <w:marBottom w:val="0"/>
                          <w:divBdr>
                            <w:top w:val="none" w:sz="0" w:space="0" w:color="auto"/>
                            <w:left w:val="none" w:sz="0" w:space="0" w:color="auto"/>
                            <w:bottom w:val="none" w:sz="0" w:space="0" w:color="auto"/>
                            <w:right w:val="none" w:sz="0" w:space="0" w:color="auto"/>
                          </w:divBdr>
                          <w:divsChild>
                            <w:div w:id="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065261">
      <w:bodyDiv w:val="1"/>
      <w:marLeft w:val="0"/>
      <w:marRight w:val="0"/>
      <w:marTop w:val="0"/>
      <w:marBottom w:val="0"/>
      <w:divBdr>
        <w:top w:val="none" w:sz="0" w:space="0" w:color="auto"/>
        <w:left w:val="none" w:sz="0" w:space="0" w:color="auto"/>
        <w:bottom w:val="none" w:sz="0" w:space="0" w:color="auto"/>
        <w:right w:val="none" w:sz="0" w:space="0" w:color="auto"/>
      </w:divBdr>
      <w:divsChild>
        <w:div w:id="362442235">
          <w:marLeft w:val="0"/>
          <w:marRight w:val="0"/>
          <w:marTop w:val="0"/>
          <w:marBottom w:val="0"/>
          <w:divBdr>
            <w:top w:val="none" w:sz="0" w:space="0" w:color="auto"/>
            <w:left w:val="none" w:sz="0" w:space="0" w:color="auto"/>
            <w:bottom w:val="none" w:sz="0" w:space="0" w:color="auto"/>
            <w:right w:val="none" w:sz="0" w:space="0" w:color="auto"/>
          </w:divBdr>
          <w:divsChild>
            <w:div w:id="7676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2659">
      <w:bodyDiv w:val="1"/>
      <w:marLeft w:val="0"/>
      <w:marRight w:val="0"/>
      <w:marTop w:val="0"/>
      <w:marBottom w:val="0"/>
      <w:divBdr>
        <w:top w:val="none" w:sz="0" w:space="0" w:color="auto"/>
        <w:left w:val="none" w:sz="0" w:space="0" w:color="auto"/>
        <w:bottom w:val="none" w:sz="0" w:space="0" w:color="auto"/>
        <w:right w:val="none" w:sz="0" w:space="0" w:color="auto"/>
      </w:divBdr>
    </w:div>
    <w:div w:id="1310136589">
      <w:bodyDiv w:val="1"/>
      <w:marLeft w:val="0"/>
      <w:marRight w:val="0"/>
      <w:marTop w:val="0"/>
      <w:marBottom w:val="0"/>
      <w:divBdr>
        <w:top w:val="none" w:sz="0" w:space="0" w:color="auto"/>
        <w:left w:val="none" w:sz="0" w:space="0" w:color="auto"/>
        <w:bottom w:val="none" w:sz="0" w:space="0" w:color="auto"/>
        <w:right w:val="none" w:sz="0" w:space="0" w:color="auto"/>
      </w:divBdr>
      <w:divsChild>
        <w:div w:id="1362900357">
          <w:marLeft w:val="0"/>
          <w:marRight w:val="0"/>
          <w:marTop w:val="0"/>
          <w:marBottom w:val="0"/>
          <w:divBdr>
            <w:top w:val="none" w:sz="0" w:space="0" w:color="auto"/>
            <w:left w:val="none" w:sz="0" w:space="0" w:color="auto"/>
            <w:bottom w:val="none" w:sz="0" w:space="0" w:color="auto"/>
            <w:right w:val="none" w:sz="0" w:space="0" w:color="auto"/>
          </w:divBdr>
          <w:divsChild>
            <w:div w:id="10102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7587">
      <w:bodyDiv w:val="1"/>
      <w:marLeft w:val="0"/>
      <w:marRight w:val="0"/>
      <w:marTop w:val="0"/>
      <w:marBottom w:val="0"/>
      <w:divBdr>
        <w:top w:val="none" w:sz="0" w:space="0" w:color="auto"/>
        <w:left w:val="none" w:sz="0" w:space="0" w:color="auto"/>
        <w:bottom w:val="none" w:sz="0" w:space="0" w:color="auto"/>
        <w:right w:val="none" w:sz="0" w:space="0" w:color="auto"/>
      </w:divBdr>
      <w:divsChild>
        <w:div w:id="1107308332">
          <w:marLeft w:val="0"/>
          <w:marRight w:val="0"/>
          <w:marTop w:val="0"/>
          <w:marBottom w:val="0"/>
          <w:divBdr>
            <w:top w:val="none" w:sz="0" w:space="0" w:color="auto"/>
            <w:left w:val="none" w:sz="0" w:space="0" w:color="auto"/>
            <w:bottom w:val="none" w:sz="0" w:space="0" w:color="auto"/>
            <w:right w:val="none" w:sz="0" w:space="0" w:color="auto"/>
          </w:divBdr>
          <w:divsChild>
            <w:div w:id="11546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46205">
      <w:bodyDiv w:val="1"/>
      <w:marLeft w:val="0"/>
      <w:marRight w:val="0"/>
      <w:marTop w:val="0"/>
      <w:marBottom w:val="0"/>
      <w:divBdr>
        <w:top w:val="none" w:sz="0" w:space="0" w:color="auto"/>
        <w:left w:val="none" w:sz="0" w:space="0" w:color="auto"/>
        <w:bottom w:val="none" w:sz="0" w:space="0" w:color="auto"/>
        <w:right w:val="none" w:sz="0" w:space="0" w:color="auto"/>
      </w:divBdr>
      <w:divsChild>
        <w:div w:id="1631591518">
          <w:marLeft w:val="0"/>
          <w:marRight w:val="0"/>
          <w:marTop w:val="0"/>
          <w:marBottom w:val="0"/>
          <w:divBdr>
            <w:top w:val="none" w:sz="0" w:space="0" w:color="auto"/>
            <w:left w:val="none" w:sz="0" w:space="0" w:color="auto"/>
            <w:bottom w:val="none" w:sz="0" w:space="0" w:color="auto"/>
            <w:right w:val="none" w:sz="0" w:space="0" w:color="auto"/>
          </w:divBdr>
          <w:divsChild>
            <w:div w:id="3748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391">
      <w:bodyDiv w:val="1"/>
      <w:marLeft w:val="0"/>
      <w:marRight w:val="0"/>
      <w:marTop w:val="0"/>
      <w:marBottom w:val="0"/>
      <w:divBdr>
        <w:top w:val="none" w:sz="0" w:space="0" w:color="auto"/>
        <w:left w:val="none" w:sz="0" w:space="0" w:color="auto"/>
        <w:bottom w:val="none" w:sz="0" w:space="0" w:color="auto"/>
        <w:right w:val="none" w:sz="0" w:space="0" w:color="auto"/>
      </w:divBdr>
    </w:div>
    <w:div w:id="1335379793">
      <w:bodyDiv w:val="1"/>
      <w:marLeft w:val="0"/>
      <w:marRight w:val="0"/>
      <w:marTop w:val="0"/>
      <w:marBottom w:val="0"/>
      <w:divBdr>
        <w:top w:val="none" w:sz="0" w:space="0" w:color="auto"/>
        <w:left w:val="none" w:sz="0" w:space="0" w:color="auto"/>
        <w:bottom w:val="none" w:sz="0" w:space="0" w:color="auto"/>
        <w:right w:val="none" w:sz="0" w:space="0" w:color="auto"/>
      </w:divBdr>
    </w:div>
    <w:div w:id="1350715977">
      <w:bodyDiv w:val="1"/>
      <w:marLeft w:val="0"/>
      <w:marRight w:val="0"/>
      <w:marTop w:val="0"/>
      <w:marBottom w:val="0"/>
      <w:divBdr>
        <w:top w:val="none" w:sz="0" w:space="0" w:color="auto"/>
        <w:left w:val="none" w:sz="0" w:space="0" w:color="auto"/>
        <w:bottom w:val="none" w:sz="0" w:space="0" w:color="auto"/>
        <w:right w:val="none" w:sz="0" w:space="0" w:color="auto"/>
      </w:divBdr>
      <w:divsChild>
        <w:div w:id="874461547">
          <w:marLeft w:val="0"/>
          <w:marRight w:val="0"/>
          <w:marTop w:val="0"/>
          <w:marBottom w:val="0"/>
          <w:divBdr>
            <w:top w:val="none" w:sz="0" w:space="0" w:color="auto"/>
            <w:left w:val="none" w:sz="0" w:space="0" w:color="auto"/>
            <w:bottom w:val="none" w:sz="0" w:space="0" w:color="auto"/>
            <w:right w:val="none" w:sz="0" w:space="0" w:color="auto"/>
          </w:divBdr>
          <w:divsChild>
            <w:div w:id="1353647533">
              <w:marLeft w:val="0"/>
              <w:marRight w:val="0"/>
              <w:marTop w:val="0"/>
              <w:marBottom w:val="0"/>
              <w:divBdr>
                <w:top w:val="none" w:sz="0" w:space="0" w:color="auto"/>
                <w:left w:val="none" w:sz="0" w:space="0" w:color="auto"/>
                <w:bottom w:val="none" w:sz="0" w:space="0" w:color="auto"/>
                <w:right w:val="none" w:sz="0" w:space="0" w:color="auto"/>
              </w:divBdr>
            </w:div>
            <w:div w:id="1245798665">
              <w:marLeft w:val="0"/>
              <w:marRight w:val="0"/>
              <w:marTop w:val="0"/>
              <w:marBottom w:val="0"/>
              <w:divBdr>
                <w:top w:val="none" w:sz="0" w:space="0" w:color="auto"/>
                <w:left w:val="none" w:sz="0" w:space="0" w:color="auto"/>
                <w:bottom w:val="none" w:sz="0" w:space="0" w:color="auto"/>
                <w:right w:val="none" w:sz="0" w:space="0" w:color="auto"/>
              </w:divBdr>
            </w:div>
            <w:div w:id="919411044">
              <w:marLeft w:val="0"/>
              <w:marRight w:val="0"/>
              <w:marTop w:val="0"/>
              <w:marBottom w:val="0"/>
              <w:divBdr>
                <w:top w:val="none" w:sz="0" w:space="0" w:color="auto"/>
                <w:left w:val="none" w:sz="0" w:space="0" w:color="auto"/>
                <w:bottom w:val="none" w:sz="0" w:space="0" w:color="auto"/>
                <w:right w:val="none" w:sz="0" w:space="0" w:color="auto"/>
              </w:divBdr>
            </w:div>
            <w:div w:id="421341454">
              <w:marLeft w:val="0"/>
              <w:marRight w:val="0"/>
              <w:marTop w:val="0"/>
              <w:marBottom w:val="0"/>
              <w:divBdr>
                <w:top w:val="none" w:sz="0" w:space="0" w:color="auto"/>
                <w:left w:val="none" w:sz="0" w:space="0" w:color="auto"/>
                <w:bottom w:val="none" w:sz="0" w:space="0" w:color="auto"/>
                <w:right w:val="none" w:sz="0" w:space="0" w:color="auto"/>
              </w:divBdr>
            </w:div>
            <w:div w:id="267927282">
              <w:marLeft w:val="0"/>
              <w:marRight w:val="0"/>
              <w:marTop w:val="0"/>
              <w:marBottom w:val="0"/>
              <w:divBdr>
                <w:top w:val="none" w:sz="0" w:space="0" w:color="auto"/>
                <w:left w:val="none" w:sz="0" w:space="0" w:color="auto"/>
                <w:bottom w:val="none" w:sz="0" w:space="0" w:color="auto"/>
                <w:right w:val="none" w:sz="0" w:space="0" w:color="auto"/>
              </w:divBdr>
            </w:div>
            <w:div w:id="1673216416">
              <w:marLeft w:val="0"/>
              <w:marRight w:val="0"/>
              <w:marTop w:val="0"/>
              <w:marBottom w:val="0"/>
              <w:divBdr>
                <w:top w:val="none" w:sz="0" w:space="0" w:color="auto"/>
                <w:left w:val="none" w:sz="0" w:space="0" w:color="auto"/>
                <w:bottom w:val="none" w:sz="0" w:space="0" w:color="auto"/>
                <w:right w:val="none" w:sz="0" w:space="0" w:color="auto"/>
              </w:divBdr>
            </w:div>
            <w:div w:id="619074969">
              <w:marLeft w:val="0"/>
              <w:marRight w:val="0"/>
              <w:marTop w:val="0"/>
              <w:marBottom w:val="0"/>
              <w:divBdr>
                <w:top w:val="none" w:sz="0" w:space="0" w:color="auto"/>
                <w:left w:val="none" w:sz="0" w:space="0" w:color="auto"/>
                <w:bottom w:val="none" w:sz="0" w:space="0" w:color="auto"/>
                <w:right w:val="none" w:sz="0" w:space="0" w:color="auto"/>
              </w:divBdr>
            </w:div>
            <w:div w:id="2033913917">
              <w:marLeft w:val="0"/>
              <w:marRight w:val="0"/>
              <w:marTop w:val="0"/>
              <w:marBottom w:val="0"/>
              <w:divBdr>
                <w:top w:val="none" w:sz="0" w:space="0" w:color="auto"/>
                <w:left w:val="none" w:sz="0" w:space="0" w:color="auto"/>
                <w:bottom w:val="none" w:sz="0" w:space="0" w:color="auto"/>
                <w:right w:val="none" w:sz="0" w:space="0" w:color="auto"/>
              </w:divBdr>
            </w:div>
            <w:div w:id="178004724">
              <w:marLeft w:val="0"/>
              <w:marRight w:val="0"/>
              <w:marTop w:val="0"/>
              <w:marBottom w:val="0"/>
              <w:divBdr>
                <w:top w:val="none" w:sz="0" w:space="0" w:color="auto"/>
                <w:left w:val="none" w:sz="0" w:space="0" w:color="auto"/>
                <w:bottom w:val="none" w:sz="0" w:space="0" w:color="auto"/>
                <w:right w:val="none" w:sz="0" w:space="0" w:color="auto"/>
              </w:divBdr>
            </w:div>
            <w:div w:id="159853733">
              <w:marLeft w:val="0"/>
              <w:marRight w:val="0"/>
              <w:marTop w:val="0"/>
              <w:marBottom w:val="0"/>
              <w:divBdr>
                <w:top w:val="none" w:sz="0" w:space="0" w:color="auto"/>
                <w:left w:val="none" w:sz="0" w:space="0" w:color="auto"/>
                <w:bottom w:val="none" w:sz="0" w:space="0" w:color="auto"/>
                <w:right w:val="none" w:sz="0" w:space="0" w:color="auto"/>
              </w:divBdr>
            </w:div>
            <w:div w:id="1452630158">
              <w:marLeft w:val="0"/>
              <w:marRight w:val="0"/>
              <w:marTop w:val="0"/>
              <w:marBottom w:val="0"/>
              <w:divBdr>
                <w:top w:val="none" w:sz="0" w:space="0" w:color="auto"/>
                <w:left w:val="none" w:sz="0" w:space="0" w:color="auto"/>
                <w:bottom w:val="none" w:sz="0" w:space="0" w:color="auto"/>
                <w:right w:val="none" w:sz="0" w:space="0" w:color="auto"/>
              </w:divBdr>
            </w:div>
            <w:div w:id="1376736406">
              <w:marLeft w:val="0"/>
              <w:marRight w:val="0"/>
              <w:marTop w:val="0"/>
              <w:marBottom w:val="0"/>
              <w:divBdr>
                <w:top w:val="none" w:sz="0" w:space="0" w:color="auto"/>
                <w:left w:val="none" w:sz="0" w:space="0" w:color="auto"/>
                <w:bottom w:val="none" w:sz="0" w:space="0" w:color="auto"/>
                <w:right w:val="none" w:sz="0" w:space="0" w:color="auto"/>
              </w:divBdr>
            </w:div>
            <w:div w:id="409161936">
              <w:marLeft w:val="0"/>
              <w:marRight w:val="0"/>
              <w:marTop w:val="0"/>
              <w:marBottom w:val="0"/>
              <w:divBdr>
                <w:top w:val="none" w:sz="0" w:space="0" w:color="auto"/>
                <w:left w:val="none" w:sz="0" w:space="0" w:color="auto"/>
                <w:bottom w:val="none" w:sz="0" w:space="0" w:color="auto"/>
                <w:right w:val="none" w:sz="0" w:space="0" w:color="auto"/>
              </w:divBdr>
            </w:div>
            <w:div w:id="1592735050">
              <w:marLeft w:val="0"/>
              <w:marRight w:val="0"/>
              <w:marTop w:val="0"/>
              <w:marBottom w:val="0"/>
              <w:divBdr>
                <w:top w:val="none" w:sz="0" w:space="0" w:color="auto"/>
                <w:left w:val="none" w:sz="0" w:space="0" w:color="auto"/>
                <w:bottom w:val="none" w:sz="0" w:space="0" w:color="auto"/>
                <w:right w:val="none" w:sz="0" w:space="0" w:color="auto"/>
              </w:divBdr>
            </w:div>
            <w:div w:id="1863519113">
              <w:marLeft w:val="0"/>
              <w:marRight w:val="0"/>
              <w:marTop w:val="0"/>
              <w:marBottom w:val="0"/>
              <w:divBdr>
                <w:top w:val="none" w:sz="0" w:space="0" w:color="auto"/>
                <w:left w:val="none" w:sz="0" w:space="0" w:color="auto"/>
                <w:bottom w:val="none" w:sz="0" w:space="0" w:color="auto"/>
                <w:right w:val="none" w:sz="0" w:space="0" w:color="auto"/>
              </w:divBdr>
            </w:div>
            <w:div w:id="445580591">
              <w:marLeft w:val="0"/>
              <w:marRight w:val="0"/>
              <w:marTop w:val="0"/>
              <w:marBottom w:val="0"/>
              <w:divBdr>
                <w:top w:val="none" w:sz="0" w:space="0" w:color="auto"/>
                <w:left w:val="none" w:sz="0" w:space="0" w:color="auto"/>
                <w:bottom w:val="none" w:sz="0" w:space="0" w:color="auto"/>
                <w:right w:val="none" w:sz="0" w:space="0" w:color="auto"/>
              </w:divBdr>
            </w:div>
            <w:div w:id="1535193393">
              <w:marLeft w:val="0"/>
              <w:marRight w:val="0"/>
              <w:marTop w:val="0"/>
              <w:marBottom w:val="0"/>
              <w:divBdr>
                <w:top w:val="none" w:sz="0" w:space="0" w:color="auto"/>
                <w:left w:val="none" w:sz="0" w:space="0" w:color="auto"/>
                <w:bottom w:val="none" w:sz="0" w:space="0" w:color="auto"/>
                <w:right w:val="none" w:sz="0" w:space="0" w:color="auto"/>
              </w:divBdr>
            </w:div>
            <w:div w:id="1144393026">
              <w:marLeft w:val="0"/>
              <w:marRight w:val="0"/>
              <w:marTop w:val="0"/>
              <w:marBottom w:val="0"/>
              <w:divBdr>
                <w:top w:val="none" w:sz="0" w:space="0" w:color="auto"/>
                <w:left w:val="none" w:sz="0" w:space="0" w:color="auto"/>
                <w:bottom w:val="none" w:sz="0" w:space="0" w:color="auto"/>
                <w:right w:val="none" w:sz="0" w:space="0" w:color="auto"/>
              </w:divBdr>
            </w:div>
            <w:div w:id="724987079">
              <w:marLeft w:val="0"/>
              <w:marRight w:val="0"/>
              <w:marTop w:val="0"/>
              <w:marBottom w:val="0"/>
              <w:divBdr>
                <w:top w:val="none" w:sz="0" w:space="0" w:color="auto"/>
                <w:left w:val="none" w:sz="0" w:space="0" w:color="auto"/>
                <w:bottom w:val="none" w:sz="0" w:space="0" w:color="auto"/>
                <w:right w:val="none" w:sz="0" w:space="0" w:color="auto"/>
              </w:divBdr>
            </w:div>
            <w:div w:id="779691719">
              <w:marLeft w:val="0"/>
              <w:marRight w:val="0"/>
              <w:marTop w:val="0"/>
              <w:marBottom w:val="0"/>
              <w:divBdr>
                <w:top w:val="none" w:sz="0" w:space="0" w:color="auto"/>
                <w:left w:val="none" w:sz="0" w:space="0" w:color="auto"/>
                <w:bottom w:val="none" w:sz="0" w:space="0" w:color="auto"/>
                <w:right w:val="none" w:sz="0" w:space="0" w:color="auto"/>
              </w:divBdr>
            </w:div>
            <w:div w:id="707413463">
              <w:marLeft w:val="0"/>
              <w:marRight w:val="0"/>
              <w:marTop w:val="0"/>
              <w:marBottom w:val="0"/>
              <w:divBdr>
                <w:top w:val="none" w:sz="0" w:space="0" w:color="auto"/>
                <w:left w:val="none" w:sz="0" w:space="0" w:color="auto"/>
                <w:bottom w:val="none" w:sz="0" w:space="0" w:color="auto"/>
                <w:right w:val="none" w:sz="0" w:space="0" w:color="auto"/>
              </w:divBdr>
            </w:div>
            <w:div w:id="1575162750">
              <w:marLeft w:val="0"/>
              <w:marRight w:val="0"/>
              <w:marTop w:val="0"/>
              <w:marBottom w:val="0"/>
              <w:divBdr>
                <w:top w:val="none" w:sz="0" w:space="0" w:color="auto"/>
                <w:left w:val="none" w:sz="0" w:space="0" w:color="auto"/>
                <w:bottom w:val="none" w:sz="0" w:space="0" w:color="auto"/>
                <w:right w:val="none" w:sz="0" w:space="0" w:color="auto"/>
              </w:divBdr>
            </w:div>
            <w:div w:id="1209339270">
              <w:marLeft w:val="0"/>
              <w:marRight w:val="0"/>
              <w:marTop w:val="0"/>
              <w:marBottom w:val="0"/>
              <w:divBdr>
                <w:top w:val="none" w:sz="0" w:space="0" w:color="auto"/>
                <w:left w:val="none" w:sz="0" w:space="0" w:color="auto"/>
                <w:bottom w:val="none" w:sz="0" w:space="0" w:color="auto"/>
                <w:right w:val="none" w:sz="0" w:space="0" w:color="auto"/>
              </w:divBdr>
            </w:div>
            <w:div w:id="1820726808">
              <w:marLeft w:val="0"/>
              <w:marRight w:val="0"/>
              <w:marTop w:val="0"/>
              <w:marBottom w:val="0"/>
              <w:divBdr>
                <w:top w:val="none" w:sz="0" w:space="0" w:color="auto"/>
                <w:left w:val="none" w:sz="0" w:space="0" w:color="auto"/>
                <w:bottom w:val="none" w:sz="0" w:space="0" w:color="auto"/>
                <w:right w:val="none" w:sz="0" w:space="0" w:color="auto"/>
              </w:divBdr>
            </w:div>
            <w:div w:id="603613213">
              <w:marLeft w:val="0"/>
              <w:marRight w:val="0"/>
              <w:marTop w:val="0"/>
              <w:marBottom w:val="0"/>
              <w:divBdr>
                <w:top w:val="none" w:sz="0" w:space="0" w:color="auto"/>
                <w:left w:val="none" w:sz="0" w:space="0" w:color="auto"/>
                <w:bottom w:val="none" w:sz="0" w:space="0" w:color="auto"/>
                <w:right w:val="none" w:sz="0" w:space="0" w:color="auto"/>
              </w:divBdr>
            </w:div>
            <w:div w:id="1126237722">
              <w:marLeft w:val="0"/>
              <w:marRight w:val="0"/>
              <w:marTop w:val="0"/>
              <w:marBottom w:val="0"/>
              <w:divBdr>
                <w:top w:val="none" w:sz="0" w:space="0" w:color="auto"/>
                <w:left w:val="none" w:sz="0" w:space="0" w:color="auto"/>
                <w:bottom w:val="none" w:sz="0" w:space="0" w:color="auto"/>
                <w:right w:val="none" w:sz="0" w:space="0" w:color="auto"/>
              </w:divBdr>
            </w:div>
            <w:div w:id="415443472">
              <w:marLeft w:val="0"/>
              <w:marRight w:val="0"/>
              <w:marTop w:val="0"/>
              <w:marBottom w:val="0"/>
              <w:divBdr>
                <w:top w:val="none" w:sz="0" w:space="0" w:color="auto"/>
                <w:left w:val="none" w:sz="0" w:space="0" w:color="auto"/>
                <w:bottom w:val="none" w:sz="0" w:space="0" w:color="auto"/>
                <w:right w:val="none" w:sz="0" w:space="0" w:color="auto"/>
              </w:divBdr>
            </w:div>
            <w:div w:id="924385888">
              <w:marLeft w:val="0"/>
              <w:marRight w:val="0"/>
              <w:marTop w:val="0"/>
              <w:marBottom w:val="0"/>
              <w:divBdr>
                <w:top w:val="none" w:sz="0" w:space="0" w:color="auto"/>
                <w:left w:val="none" w:sz="0" w:space="0" w:color="auto"/>
                <w:bottom w:val="none" w:sz="0" w:space="0" w:color="auto"/>
                <w:right w:val="none" w:sz="0" w:space="0" w:color="auto"/>
              </w:divBdr>
            </w:div>
            <w:div w:id="311057038">
              <w:marLeft w:val="0"/>
              <w:marRight w:val="0"/>
              <w:marTop w:val="0"/>
              <w:marBottom w:val="0"/>
              <w:divBdr>
                <w:top w:val="none" w:sz="0" w:space="0" w:color="auto"/>
                <w:left w:val="none" w:sz="0" w:space="0" w:color="auto"/>
                <w:bottom w:val="none" w:sz="0" w:space="0" w:color="auto"/>
                <w:right w:val="none" w:sz="0" w:space="0" w:color="auto"/>
              </w:divBdr>
            </w:div>
            <w:div w:id="527984767">
              <w:marLeft w:val="0"/>
              <w:marRight w:val="0"/>
              <w:marTop w:val="0"/>
              <w:marBottom w:val="0"/>
              <w:divBdr>
                <w:top w:val="none" w:sz="0" w:space="0" w:color="auto"/>
                <w:left w:val="none" w:sz="0" w:space="0" w:color="auto"/>
                <w:bottom w:val="none" w:sz="0" w:space="0" w:color="auto"/>
                <w:right w:val="none" w:sz="0" w:space="0" w:color="auto"/>
              </w:divBdr>
            </w:div>
            <w:div w:id="59252309">
              <w:marLeft w:val="0"/>
              <w:marRight w:val="0"/>
              <w:marTop w:val="0"/>
              <w:marBottom w:val="0"/>
              <w:divBdr>
                <w:top w:val="none" w:sz="0" w:space="0" w:color="auto"/>
                <w:left w:val="none" w:sz="0" w:space="0" w:color="auto"/>
                <w:bottom w:val="none" w:sz="0" w:space="0" w:color="auto"/>
                <w:right w:val="none" w:sz="0" w:space="0" w:color="auto"/>
              </w:divBdr>
            </w:div>
            <w:div w:id="618024218">
              <w:marLeft w:val="0"/>
              <w:marRight w:val="0"/>
              <w:marTop w:val="0"/>
              <w:marBottom w:val="0"/>
              <w:divBdr>
                <w:top w:val="none" w:sz="0" w:space="0" w:color="auto"/>
                <w:left w:val="none" w:sz="0" w:space="0" w:color="auto"/>
                <w:bottom w:val="none" w:sz="0" w:space="0" w:color="auto"/>
                <w:right w:val="none" w:sz="0" w:space="0" w:color="auto"/>
              </w:divBdr>
            </w:div>
            <w:div w:id="37626809">
              <w:marLeft w:val="0"/>
              <w:marRight w:val="0"/>
              <w:marTop w:val="0"/>
              <w:marBottom w:val="0"/>
              <w:divBdr>
                <w:top w:val="none" w:sz="0" w:space="0" w:color="auto"/>
                <w:left w:val="none" w:sz="0" w:space="0" w:color="auto"/>
                <w:bottom w:val="none" w:sz="0" w:space="0" w:color="auto"/>
                <w:right w:val="none" w:sz="0" w:space="0" w:color="auto"/>
              </w:divBdr>
            </w:div>
            <w:div w:id="219561399">
              <w:marLeft w:val="0"/>
              <w:marRight w:val="0"/>
              <w:marTop w:val="0"/>
              <w:marBottom w:val="0"/>
              <w:divBdr>
                <w:top w:val="none" w:sz="0" w:space="0" w:color="auto"/>
                <w:left w:val="none" w:sz="0" w:space="0" w:color="auto"/>
                <w:bottom w:val="none" w:sz="0" w:space="0" w:color="auto"/>
                <w:right w:val="none" w:sz="0" w:space="0" w:color="auto"/>
              </w:divBdr>
            </w:div>
            <w:div w:id="1121144996">
              <w:marLeft w:val="0"/>
              <w:marRight w:val="0"/>
              <w:marTop w:val="0"/>
              <w:marBottom w:val="0"/>
              <w:divBdr>
                <w:top w:val="none" w:sz="0" w:space="0" w:color="auto"/>
                <w:left w:val="none" w:sz="0" w:space="0" w:color="auto"/>
                <w:bottom w:val="none" w:sz="0" w:space="0" w:color="auto"/>
                <w:right w:val="none" w:sz="0" w:space="0" w:color="auto"/>
              </w:divBdr>
            </w:div>
            <w:div w:id="1195389958">
              <w:marLeft w:val="0"/>
              <w:marRight w:val="0"/>
              <w:marTop w:val="0"/>
              <w:marBottom w:val="0"/>
              <w:divBdr>
                <w:top w:val="none" w:sz="0" w:space="0" w:color="auto"/>
                <w:left w:val="none" w:sz="0" w:space="0" w:color="auto"/>
                <w:bottom w:val="none" w:sz="0" w:space="0" w:color="auto"/>
                <w:right w:val="none" w:sz="0" w:space="0" w:color="auto"/>
              </w:divBdr>
            </w:div>
            <w:div w:id="1942300052">
              <w:marLeft w:val="0"/>
              <w:marRight w:val="0"/>
              <w:marTop w:val="0"/>
              <w:marBottom w:val="0"/>
              <w:divBdr>
                <w:top w:val="none" w:sz="0" w:space="0" w:color="auto"/>
                <w:left w:val="none" w:sz="0" w:space="0" w:color="auto"/>
                <w:bottom w:val="none" w:sz="0" w:space="0" w:color="auto"/>
                <w:right w:val="none" w:sz="0" w:space="0" w:color="auto"/>
              </w:divBdr>
            </w:div>
            <w:div w:id="918904998">
              <w:marLeft w:val="0"/>
              <w:marRight w:val="0"/>
              <w:marTop w:val="0"/>
              <w:marBottom w:val="0"/>
              <w:divBdr>
                <w:top w:val="none" w:sz="0" w:space="0" w:color="auto"/>
                <w:left w:val="none" w:sz="0" w:space="0" w:color="auto"/>
                <w:bottom w:val="none" w:sz="0" w:space="0" w:color="auto"/>
                <w:right w:val="none" w:sz="0" w:space="0" w:color="auto"/>
              </w:divBdr>
            </w:div>
            <w:div w:id="1763069728">
              <w:marLeft w:val="0"/>
              <w:marRight w:val="0"/>
              <w:marTop w:val="0"/>
              <w:marBottom w:val="0"/>
              <w:divBdr>
                <w:top w:val="none" w:sz="0" w:space="0" w:color="auto"/>
                <w:left w:val="none" w:sz="0" w:space="0" w:color="auto"/>
                <w:bottom w:val="none" w:sz="0" w:space="0" w:color="auto"/>
                <w:right w:val="none" w:sz="0" w:space="0" w:color="auto"/>
              </w:divBdr>
            </w:div>
            <w:div w:id="734009602">
              <w:marLeft w:val="0"/>
              <w:marRight w:val="0"/>
              <w:marTop w:val="0"/>
              <w:marBottom w:val="0"/>
              <w:divBdr>
                <w:top w:val="none" w:sz="0" w:space="0" w:color="auto"/>
                <w:left w:val="none" w:sz="0" w:space="0" w:color="auto"/>
                <w:bottom w:val="none" w:sz="0" w:space="0" w:color="auto"/>
                <w:right w:val="none" w:sz="0" w:space="0" w:color="auto"/>
              </w:divBdr>
            </w:div>
            <w:div w:id="1963684233">
              <w:marLeft w:val="0"/>
              <w:marRight w:val="0"/>
              <w:marTop w:val="0"/>
              <w:marBottom w:val="0"/>
              <w:divBdr>
                <w:top w:val="none" w:sz="0" w:space="0" w:color="auto"/>
                <w:left w:val="none" w:sz="0" w:space="0" w:color="auto"/>
                <w:bottom w:val="none" w:sz="0" w:space="0" w:color="auto"/>
                <w:right w:val="none" w:sz="0" w:space="0" w:color="auto"/>
              </w:divBdr>
            </w:div>
            <w:div w:id="929048534">
              <w:marLeft w:val="0"/>
              <w:marRight w:val="0"/>
              <w:marTop w:val="0"/>
              <w:marBottom w:val="0"/>
              <w:divBdr>
                <w:top w:val="none" w:sz="0" w:space="0" w:color="auto"/>
                <w:left w:val="none" w:sz="0" w:space="0" w:color="auto"/>
                <w:bottom w:val="none" w:sz="0" w:space="0" w:color="auto"/>
                <w:right w:val="none" w:sz="0" w:space="0" w:color="auto"/>
              </w:divBdr>
            </w:div>
            <w:div w:id="1104611340">
              <w:marLeft w:val="0"/>
              <w:marRight w:val="0"/>
              <w:marTop w:val="0"/>
              <w:marBottom w:val="0"/>
              <w:divBdr>
                <w:top w:val="none" w:sz="0" w:space="0" w:color="auto"/>
                <w:left w:val="none" w:sz="0" w:space="0" w:color="auto"/>
                <w:bottom w:val="none" w:sz="0" w:space="0" w:color="auto"/>
                <w:right w:val="none" w:sz="0" w:space="0" w:color="auto"/>
              </w:divBdr>
            </w:div>
            <w:div w:id="1175653370">
              <w:marLeft w:val="0"/>
              <w:marRight w:val="0"/>
              <w:marTop w:val="0"/>
              <w:marBottom w:val="0"/>
              <w:divBdr>
                <w:top w:val="none" w:sz="0" w:space="0" w:color="auto"/>
                <w:left w:val="none" w:sz="0" w:space="0" w:color="auto"/>
                <w:bottom w:val="none" w:sz="0" w:space="0" w:color="auto"/>
                <w:right w:val="none" w:sz="0" w:space="0" w:color="auto"/>
              </w:divBdr>
            </w:div>
            <w:div w:id="106705470">
              <w:marLeft w:val="0"/>
              <w:marRight w:val="0"/>
              <w:marTop w:val="0"/>
              <w:marBottom w:val="0"/>
              <w:divBdr>
                <w:top w:val="none" w:sz="0" w:space="0" w:color="auto"/>
                <w:left w:val="none" w:sz="0" w:space="0" w:color="auto"/>
                <w:bottom w:val="none" w:sz="0" w:space="0" w:color="auto"/>
                <w:right w:val="none" w:sz="0" w:space="0" w:color="auto"/>
              </w:divBdr>
            </w:div>
            <w:div w:id="2062441337">
              <w:marLeft w:val="0"/>
              <w:marRight w:val="0"/>
              <w:marTop w:val="0"/>
              <w:marBottom w:val="0"/>
              <w:divBdr>
                <w:top w:val="none" w:sz="0" w:space="0" w:color="auto"/>
                <w:left w:val="none" w:sz="0" w:space="0" w:color="auto"/>
                <w:bottom w:val="none" w:sz="0" w:space="0" w:color="auto"/>
                <w:right w:val="none" w:sz="0" w:space="0" w:color="auto"/>
              </w:divBdr>
            </w:div>
            <w:div w:id="1156452145">
              <w:marLeft w:val="0"/>
              <w:marRight w:val="0"/>
              <w:marTop w:val="0"/>
              <w:marBottom w:val="0"/>
              <w:divBdr>
                <w:top w:val="none" w:sz="0" w:space="0" w:color="auto"/>
                <w:left w:val="none" w:sz="0" w:space="0" w:color="auto"/>
                <w:bottom w:val="none" w:sz="0" w:space="0" w:color="auto"/>
                <w:right w:val="none" w:sz="0" w:space="0" w:color="auto"/>
              </w:divBdr>
            </w:div>
            <w:div w:id="1155956246">
              <w:marLeft w:val="0"/>
              <w:marRight w:val="0"/>
              <w:marTop w:val="0"/>
              <w:marBottom w:val="0"/>
              <w:divBdr>
                <w:top w:val="none" w:sz="0" w:space="0" w:color="auto"/>
                <w:left w:val="none" w:sz="0" w:space="0" w:color="auto"/>
                <w:bottom w:val="none" w:sz="0" w:space="0" w:color="auto"/>
                <w:right w:val="none" w:sz="0" w:space="0" w:color="auto"/>
              </w:divBdr>
            </w:div>
            <w:div w:id="989406662">
              <w:marLeft w:val="0"/>
              <w:marRight w:val="0"/>
              <w:marTop w:val="0"/>
              <w:marBottom w:val="0"/>
              <w:divBdr>
                <w:top w:val="none" w:sz="0" w:space="0" w:color="auto"/>
                <w:left w:val="none" w:sz="0" w:space="0" w:color="auto"/>
                <w:bottom w:val="none" w:sz="0" w:space="0" w:color="auto"/>
                <w:right w:val="none" w:sz="0" w:space="0" w:color="auto"/>
              </w:divBdr>
            </w:div>
            <w:div w:id="554513506">
              <w:marLeft w:val="0"/>
              <w:marRight w:val="0"/>
              <w:marTop w:val="0"/>
              <w:marBottom w:val="0"/>
              <w:divBdr>
                <w:top w:val="none" w:sz="0" w:space="0" w:color="auto"/>
                <w:left w:val="none" w:sz="0" w:space="0" w:color="auto"/>
                <w:bottom w:val="none" w:sz="0" w:space="0" w:color="auto"/>
                <w:right w:val="none" w:sz="0" w:space="0" w:color="auto"/>
              </w:divBdr>
            </w:div>
            <w:div w:id="755831354">
              <w:marLeft w:val="0"/>
              <w:marRight w:val="0"/>
              <w:marTop w:val="0"/>
              <w:marBottom w:val="0"/>
              <w:divBdr>
                <w:top w:val="none" w:sz="0" w:space="0" w:color="auto"/>
                <w:left w:val="none" w:sz="0" w:space="0" w:color="auto"/>
                <w:bottom w:val="none" w:sz="0" w:space="0" w:color="auto"/>
                <w:right w:val="none" w:sz="0" w:space="0" w:color="auto"/>
              </w:divBdr>
            </w:div>
            <w:div w:id="1245988767">
              <w:marLeft w:val="0"/>
              <w:marRight w:val="0"/>
              <w:marTop w:val="0"/>
              <w:marBottom w:val="0"/>
              <w:divBdr>
                <w:top w:val="none" w:sz="0" w:space="0" w:color="auto"/>
                <w:left w:val="none" w:sz="0" w:space="0" w:color="auto"/>
                <w:bottom w:val="none" w:sz="0" w:space="0" w:color="auto"/>
                <w:right w:val="none" w:sz="0" w:space="0" w:color="auto"/>
              </w:divBdr>
            </w:div>
            <w:div w:id="950480493">
              <w:marLeft w:val="0"/>
              <w:marRight w:val="0"/>
              <w:marTop w:val="0"/>
              <w:marBottom w:val="0"/>
              <w:divBdr>
                <w:top w:val="none" w:sz="0" w:space="0" w:color="auto"/>
                <w:left w:val="none" w:sz="0" w:space="0" w:color="auto"/>
                <w:bottom w:val="none" w:sz="0" w:space="0" w:color="auto"/>
                <w:right w:val="none" w:sz="0" w:space="0" w:color="auto"/>
              </w:divBdr>
            </w:div>
            <w:div w:id="479201753">
              <w:marLeft w:val="0"/>
              <w:marRight w:val="0"/>
              <w:marTop w:val="0"/>
              <w:marBottom w:val="0"/>
              <w:divBdr>
                <w:top w:val="none" w:sz="0" w:space="0" w:color="auto"/>
                <w:left w:val="none" w:sz="0" w:space="0" w:color="auto"/>
                <w:bottom w:val="none" w:sz="0" w:space="0" w:color="auto"/>
                <w:right w:val="none" w:sz="0" w:space="0" w:color="auto"/>
              </w:divBdr>
            </w:div>
            <w:div w:id="1477801431">
              <w:marLeft w:val="0"/>
              <w:marRight w:val="0"/>
              <w:marTop w:val="0"/>
              <w:marBottom w:val="0"/>
              <w:divBdr>
                <w:top w:val="none" w:sz="0" w:space="0" w:color="auto"/>
                <w:left w:val="none" w:sz="0" w:space="0" w:color="auto"/>
                <w:bottom w:val="none" w:sz="0" w:space="0" w:color="auto"/>
                <w:right w:val="none" w:sz="0" w:space="0" w:color="auto"/>
              </w:divBdr>
            </w:div>
            <w:div w:id="1619608065">
              <w:marLeft w:val="0"/>
              <w:marRight w:val="0"/>
              <w:marTop w:val="0"/>
              <w:marBottom w:val="0"/>
              <w:divBdr>
                <w:top w:val="none" w:sz="0" w:space="0" w:color="auto"/>
                <w:left w:val="none" w:sz="0" w:space="0" w:color="auto"/>
                <w:bottom w:val="none" w:sz="0" w:space="0" w:color="auto"/>
                <w:right w:val="none" w:sz="0" w:space="0" w:color="auto"/>
              </w:divBdr>
            </w:div>
            <w:div w:id="1136145771">
              <w:marLeft w:val="0"/>
              <w:marRight w:val="0"/>
              <w:marTop w:val="0"/>
              <w:marBottom w:val="0"/>
              <w:divBdr>
                <w:top w:val="none" w:sz="0" w:space="0" w:color="auto"/>
                <w:left w:val="none" w:sz="0" w:space="0" w:color="auto"/>
                <w:bottom w:val="none" w:sz="0" w:space="0" w:color="auto"/>
                <w:right w:val="none" w:sz="0" w:space="0" w:color="auto"/>
              </w:divBdr>
            </w:div>
            <w:div w:id="1428497562">
              <w:marLeft w:val="0"/>
              <w:marRight w:val="0"/>
              <w:marTop w:val="0"/>
              <w:marBottom w:val="0"/>
              <w:divBdr>
                <w:top w:val="none" w:sz="0" w:space="0" w:color="auto"/>
                <w:left w:val="none" w:sz="0" w:space="0" w:color="auto"/>
                <w:bottom w:val="none" w:sz="0" w:space="0" w:color="auto"/>
                <w:right w:val="none" w:sz="0" w:space="0" w:color="auto"/>
              </w:divBdr>
            </w:div>
            <w:div w:id="1106774557">
              <w:marLeft w:val="0"/>
              <w:marRight w:val="0"/>
              <w:marTop w:val="0"/>
              <w:marBottom w:val="0"/>
              <w:divBdr>
                <w:top w:val="none" w:sz="0" w:space="0" w:color="auto"/>
                <w:left w:val="none" w:sz="0" w:space="0" w:color="auto"/>
                <w:bottom w:val="none" w:sz="0" w:space="0" w:color="auto"/>
                <w:right w:val="none" w:sz="0" w:space="0" w:color="auto"/>
              </w:divBdr>
            </w:div>
            <w:div w:id="282616849">
              <w:marLeft w:val="0"/>
              <w:marRight w:val="0"/>
              <w:marTop w:val="0"/>
              <w:marBottom w:val="0"/>
              <w:divBdr>
                <w:top w:val="none" w:sz="0" w:space="0" w:color="auto"/>
                <w:left w:val="none" w:sz="0" w:space="0" w:color="auto"/>
                <w:bottom w:val="none" w:sz="0" w:space="0" w:color="auto"/>
                <w:right w:val="none" w:sz="0" w:space="0" w:color="auto"/>
              </w:divBdr>
            </w:div>
            <w:div w:id="3393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483">
      <w:bodyDiv w:val="1"/>
      <w:marLeft w:val="0"/>
      <w:marRight w:val="0"/>
      <w:marTop w:val="0"/>
      <w:marBottom w:val="0"/>
      <w:divBdr>
        <w:top w:val="none" w:sz="0" w:space="0" w:color="auto"/>
        <w:left w:val="none" w:sz="0" w:space="0" w:color="auto"/>
        <w:bottom w:val="none" w:sz="0" w:space="0" w:color="auto"/>
        <w:right w:val="none" w:sz="0" w:space="0" w:color="auto"/>
      </w:divBdr>
      <w:divsChild>
        <w:div w:id="1566645832">
          <w:marLeft w:val="0"/>
          <w:marRight w:val="0"/>
          <w:marTop w:val="0"/>
          <w:marBottom w:val="0"/>
          <w:divBdr>
            <w:top w:val="none" w:sz="0" w:space="0" w:color="auto"/>
            <w:left w:val="none" w:sz="0" w:space="0" w:color="auto"/>
            <w:bottom w:val="none" w:sz="0" w:space="0" w:color="auto"/>
            <w:right w:val="none" w:sz="0" w:space="0" w:color="auto"/>
          </w:divBdr>
          <w:divsChild>
            <w:div w:id="14591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39944">
      <w:bodyDiv w:val="1"/>
      <w:marLeft w:val="0"/>
      <w:marRight w:val="0"/>
      <w:marTop w:val="0"/>
      <w:marBottom w:val="0"/>
      <w:divBdr>
        <w:top w:val="none" w:sz="0" w:space="0" w:color="auto"/>
        <w:left w:val="none" w:sz="0" w:space="0" w:color="auto"/>
        <w:bottom w:val="none" w:sz="0" w:space="0" w:color="auto"/>
        <w:right w:val="none" w:sz="0" w:space="0" w:color="auto"/>
      </w:divBdr>
    </w:div>
    <w:div w:id="1391616164">
      <w:bodyDiv w:val="1"/>
      <w:marLeft w:val="0"/>
      <w:marRight w:val="0"/>
      <w:marTop w:val="0"/>
      <w:marBottom w:val="0"/>
      <w:divBdr>
        <w:top w:val="none" w:sz="0" w:space="0" w:color="auto"/>
        <w:left w:val="none" w:sz="0" w:space="0" w:color="auto"/>
        <w:bottom w:val="none" w:sz="0" w:space="0" w:color="auto"/>
        <w:right w:val="none" w:sz="0" w:space="0" w:color="auto"/>
      </w:divBdr>
      <w:divsChild>
        <w:div w:id="133529040">
          <w:marLeft w:val="0"/>
          <w:marRight w:val="0"/>
          <w:marTop w:val="0"/>
          <w:marBottom w:val="0"/>
          <w:divBdr>
            <w:top w:val="none" w:sz="0" w:space="0" w:color="auto"/>
            <w:left w:val="none" w:sz="0" w:space="0" w:color="auto"/>
            <w:bottom w:val="none" w:sz="0" w:space="0" w:color="auto"/>
            <w:right w:val="none" w:sz="0" w:space="0" w:color="auto"/>
          </w:divBdr>
          <w:divsChild>
            <w:div w:id="18170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6931">
      <w:bodyDiv w:val="1"/>
      <w:marLeft w:val="0"/>
      <w:marRight w:val="0"/>
      <w:marTop w:val="0"/>
      <w:marBottom w:val="0"/>
      <w:divBdr>
        <w:top w:val="none" w:sz="0" w:space="0" w:color="auto"/>
        <w:left w:val="none" w:sz="0" w:space="0" w:color="auto"/>
        <w:bottom w:val="none" w:sz="0" w:space="0" w:color="auto"/>
        <w:right w:val="none" w:sz="0" w:space="0" w:color="auto"/>
      </w:divBdr>
    </w:div>
    <w:div w:id="1396392797">
      <w:bodyDiv w:val="1"/>
      <w:marLeft w:val="0"/>
      <w:marRight w:val="0"/>
      <w:marTop w:val="0"/>
      <w:marBottom w:val="0"/>
      <w:divBdr>
        <w:top w:val="none" w:sz="0" w:space="0" w:color="auto"/>
        <w:left w:val="none" w:sz="0" w:space="0" w:color="auto"/>
        <w:bottom w:val="none" w:sz="0" w:space="0" w:color="auto"/>
        <w:right w:val="none" w:sz="0" w:space="0" w:color="auto"/>
      </w:divBdr>
      <w:divsChild>
        <w:div w:id="1003437636">
          <w:marLeft w:val="0"/>
          <w:marRight w:val="0"/>
          <w:marTop w:val="0"/>
          <w:marBottom w:val="0"/>
          <w:divBdr>
            <w:top w:val="none" w:sz="0" w:space="0" w:color="auto"/>
            <w:left w:val="none" w:sz="0" w:space="0" w:color="auto"/>
            <w:bottom w:val="none" w:sz="0" w:space="0" w:color="auto"/>
            <w:right w:val="none" w:sz="0" w:space="0" w:color="auto"/>
          </w:divBdr>
          <w:divsChild>
            <w:div w:id="7824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6030">
      <w:bodyDiv w:val="1"/>
      <w:marLeft w:val="0"/>
      <w:marRight w:val="0"/>
      <w:marTop w:val="0"/>
      <w:marBottom w:val="0"/>
      <w:divBdr>
        <w:top w:val="none" w:sz="0" w:space="0" w:color="auto"/>
        <w:left w:val="none" w:sz="0" w:space="0" w:color="auto"/>
        <w:bottom w:val="none" w:sz="0" w:space="0" w:color="auto"/>
        <w:right w:val="none" w:sz="0" w:space="0" w:color="auto"/>
      </w:divBdr>
    </w:div>
    <w:div w:id="1399210670">
      <w:bodyDiv w:val="1"/>
      <w:marLeft w:val="0"/>
      <w:marRight w:val="0"/>
      <w:marTop w:val="0"/>
      <w:marBottom w:val="0"/>
      <w:divBdr>
        <w:top w:val="none" w:sz="0" w:space="0" w:color="auto"/>
        <w:left w:val="none" w:sz="0" w:space="0" w:color="auto"/>
        <w:bottom w:val="none" w:sz="0" w:space="0" w:color="auto"/>
        <w:right w:val="none" w:sz="0" w:space="0" w:color="auto"/>
      </w:divBdr>
      <w:divsChild>
        <w:div w:id="87360374">
          <w:marLeft w:val="0"/>
          <w:marRight w:val="0"/>
          <w:marTop w:val="0"/>
          <w:marBottom w:val="0"/>
          <w:divBdr>
            <w:top w:val="none" w:sz="0" w:space="0" w:color="auto"/>
            <w:left w:val="none" w:sz="0" w:space="0" w:color="auto"/>
            <w:bottom w:val="none" w:sz="0" w:space="0" w:color="auto"/>
            <w:right w:val="none" w:sz="0" w:space="0" w:color="auto"/>
          </w:divBdr>
          <w:divsChild>
            <w:div w:id="5525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20156">
      <w:bodyDiv w:val="1"/>
      <w:marLeft w:val="0"/>
      <w:marRight w:val="0"/>
      <w:marTop w:val="0"/>
      <w:marBottom w:val="0"/>
      <w:divBdr>
        <w:top w:val="none" w:sz="0" w:space="0" w:color="auto"/>
        <w:left w:val="none" w:sz="0" w:space="0" w:color="auto"/>
        <w:bottom w:val="none" w:sz="0" w:space="0" w:color="auto"/>
        <w:right w:val="none" w:sz="0" w:space="0" w:color="auto"/>
      </w:divBdr>
    </w:div>
    <w:div w:id="1407991845">
      <w:bodyDiv w:val="1"/>
      <w:marLeft w:val="0"/>
      <w:marRight w:val="0"/>
      <w:marTop w:val="0"/>
      <w:marBottom w:val="0"/>
      <w:divBdr>
        <w:top w:val="none" w:sz="0" w:space="0" w:color="auto"/>
        <w:left w:val="none" w:sz="0" w:space="0" w:color="auto"/>
        <w:bottom w:val="none" w:sz="0" w:space="0" w:color="auto"/>
        <w:right w:val="none" w:sz="0" w:space="0" w:color="auto"/>
      </w:divBdr>
      <w:divsChild>
        <w:div w:id="1330674705">
          <w:marLeft w:val="0"/>
          <w:marRight w:val="0"/>
          <w:marTop w:val="0"/>
          <w:marBottom w:val="0"/>
          <w:divBdr>
            <w:top w:val="none" w:sz="0" w:space="0" w:color="auto"/>
            <w:left w:val="none" w:sz="0" w:space="0" w:color="auto"/>
            <w:bottom w:val="none" w:sz="0" w:space="0" w:color="auto"/>
            <w:right w:val="none" w:sz="0" w:space="0" w:color="auto"/>
          </w:divBdr>
          <w:divsChild>
            <w:div w:id="14824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7912">
      <w:bodyDiv w:val="1"/>
      <w:marLeft w:val="0"/>
      <w:marRight w:val="0"/>
      <w:marTop w:val="0"/>
      <w:marBottom w:val="0"/>
      <w:divBdr>
        <w:top w:val="none" w:sz="0" w:space="0" w:color="auto"/>
        <w:left w:val="none" w:sz="0" w:space="0" w:color="auto"/>
        <w:bottom w:val="none" w:sz="0" w:space="0" w:color="auto"/>
        <w:right w:val="none" w:sz="0" w:space="0" w:color="auto"/>
      </w:divBdr>
    </w:div>
    <w:div w:id="1413889823">
      <w:bodyDiv w:val="1"/>
      <w:marLeft w:val="0"/>
      <w:marRight w:val="0"/>
      <w:marTop w:val="0"/>
      <w:marBottom w:val="0"/>
      <w:divBdr>
        <w:top w:val="none" w:sz="0" w:space="0" w:color="auto"/>
        <w:left w:val="none" w:sz="0" w:space="0" w:color="auto"/>
        <w:bottom w:val="none" w:sz="0" w:space="0" w:color="auto"/>
        <w:right w:val="none" w:sz="0" w:space="0" w:color="auto"/>
      </w:divBdr>
    </w:div>
    <w:div w:id="1423333846">
      <w:bodyDiv w:val="1"/>
      <w:marLeft w:val="0"/>
      <w:marRight w:val="0"/>
      <w:marTop w:val="0"/>
      <w:marBottom w:val="0"/>
      <w:divBdr>
        <w:top w:val="none" w:sz="0" w:space="0" w:color="auto"/>
        <w:left w:val="none" w:sz="0" w:space="0" w:color="auto"/>
        <w:bottom w:val="none" w:sz="0" w:space="0" w:color="auto"/>
        <w:right w:val="none" w:sz="0" w:space="0" w:color="auto"/>
      </w:divBdr>
    </w:div>
    <w:div w:id="1439329713">
      <w:bodyDiv w:val="1"/>
      <w:marLeft w:val="0"/>
      <w:marRight w:val="0"/>
      <w:marTop w:val="0"/>
      <w:marBottom w:val="0"/>
      <w:divBdr>
        <w:top w:val="none" w:sz="0" w:space="0" w:color="auto"/>
        <w:left w:val="none" w:sz="0" w:space="0" w:color="auto"/>
        <w:bottom w:val="none" w:sz="0" w:space="0" w:color="auto"/>
        <w:right w:val="none" w:sz="0" w:space="0" w:color="auto"/>
      </w:divBdr>
      <w:divsChild>
        <w:div w:id="423915630">
          <w:marLeft w:val="0"/>
          <w:marRight w:val="0"/>
          <w:marTop w:val="0"/>
          <w:marBottom w:val="0"/>
          <w:divBdr>
            <w:top w:val="none" w:sz="0" w:space="0" w:color="auto"/>
            <w:left w:val="none" w:sz="0" w:space="0" w:color="auto"/>
            <w:bottom w:val="none" w:sz="0" w:space="0" w:color="auto"/>
            <w:right w:val="none" w:sz="0" w:space="0" w:color="auto"/>
          </w:divBdr>
          <w:divsChild>
            <w:div w:id="19248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24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577">
          <w:marLeft w:val="0"/>
          <w:marRight w:val="0"/>
          <w:marTop w:val="0"/>
          <w:marBottom w:val="0"/>
          <w:divBdr>
            <w:top w:val="none" w:sz="0" w:space="0" w:color="auto"/>
            <w:left w:val="none" w:sz="0" w:space="0" w:color="auto"/>
            <w:bottom w:val="none" w:sz="0" w:space="0" w:color="auto"/>
            <w:right w:val="none" w:sz="0" w:space="0" w:color="auto"/>
          </w:divBdr>
          <w:divsChild>
            <w:div w:id="1844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7554">
      <w:bodyDiv w:val="1"/>
      <w:marLeft w:val="0"/>
      <w:marRight w:val="0"/>
      <w:marTop w:val="0"/>
      <w:marBottom w:val="0"/>
      <w:divBdr>
        <w:top w:val="none" w:sz="0" w:space="0" w:color="auto"/>
        <w:left w:val="none" w:sz="0" w:space="0" w:color="auto"/>
        <w:bottom w:val="none" w:sz="0" w:space="0" w:color="auto"/>
        <w:right w:val="none" w:sz="0" w:space="0" w:color="auto"/>
      </w:divBdr>
    </w:div>
    <w:div w:id="1460686178">
      <w:bodyDiv w:val="1"/>
      <w:marLeft w:val="0"/>
      <w:marRight w:val="0"/>
      <w:marTop w:val="0"/>
      <w:marBottom w:val="0"/>
      <w:divBdr>
        <w:top w:val="none" w:sz="0" w:space="0" w:color="auto"/>
        <w:left w:val="none" w:sz="0" w:space="0" w:color="auto"/>
        <w:bottom w:val="none" w:sz="0" w:space="0" w:color="auto"/>
        <w:right w:val="none" w:sz="0" w:space="0" w:color="auto"/>
      </w:divBdr>
      <w:divsChild>
        <w:div w:id="1651978693">
          <w:marLeft w:val="0"/>
          <w:marRight w:val="0"/>
          <w:marTop w:val="0"/>
          <w:marBottom w:val="0"/>
          <w:divBdr>
            <w:top w:val="none" w:sz="0" w:space="0" w:color="auto"/>
            <w:left w:val="none" w:sz="0" w:space="0" w:color="auto"/>
            <w:bottom w:val="none" w:sz="0" w:space="0" w:color="auto"/>
            <w:right w:val="none" w:sz="0" w:space="0" w:color="auto"/>
          </w:divBdr>
          <w:divsChild>
            <w:div w:id="5007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9812">
      <w:bodyDiv w:val="1"/>
      <w:marLeft w:val="0"/>
      <w:marRight w:val="0"/>
      <w:marTop w:val="0"/>
      <w:marBottom w:val="0"/>
      <w:divBdr>
        <w:top w:val="none" w:sz="0" w:space="0" w:color="auto"/>
        <w:left w:val="none" w:sz="0" w:space="0" w:color="auto"/>
        <w:bottom w:val="none" w:sz="0" w:space="0" w:color="auto"/>
        <w:right w:val="none" w:sz="0" w:space="0" w:color="auto"/>
      </w:divBdr>
    </w:div>
    <w:div w:id="1478452297">
      <w:bodyDiv w:val="1"/>
      <w:marLeft w:val="0"/>
      <w:marRight w:val="0"/>
      <w:marTop w:val="0"/>
      <w:marBottom w:val="0"/>
      <w:divBdr>
        <w:top w:val="none" w:sz="0" w:space="0" w:color="auto"/>
        <w:left w:val="none" w:sz="0" w:space="0" w:color="auto"/>
        <w:bottom w:val="none" w:sz="0" w:space="0" w:color="auto"/>
        <w:right w:val="none" w:sz="0" w:space="0" w:color="auto"/>
      </w:divBdr>
      <w:divsChild>
        <w:div w:id="301466259">
          <w:marLeft w:val="0"/>
          <w:marRight w:val="0"/>
          <w:marTop w:val="0"/>
          <w:marBottom w:val="0"/>
          <w:divBdr>
            <w:top w:val="none" w:sz="0" w:space="0" w:color="auto"/>
            <w:left w:val="none" w:sz="0" w:space="0" w:color="auto"/>
            <w:bottom w:val="none" w:sz="0" w:space="0" w:color="auto"/>
            <w:right w:val="none" w:sz="0" w:space="0" w:color="auto"/>
          </w:divBdr>
          <w:divsChild>
            <w:div w:id="355422955">
              <w:marLeft w:val="0"/>
              <w:marRight w:val="0"/>
              <w:marTop w:val="0"/>
              <w:marBottom w:val="0"/>
              <w:divBdr>
                <w:top w:val="none" w:sz="0" w:space="0" w:color="auto"/>
                <w:left w:val="none" w:sz="0" w:space="0" w:color="auto"/>
                <w:bottom w:val="none" w:sz="0" w:space="0" w:color="auto"/>
                <w:right w:val="none" w:sz="0" w:space="0" w:color="auto"/>
              </w:divBdr>
              <w:divsChild>
                <w:div w:id="1148521043">
                  <w:marLeft w:val="0"/>
                  <w:marRight w:val="0"/>
                  <w:marTop w:val="0"/>
                  <w:marBottom w:val="0"/>
                  <w:divBdr>
                    <w:top w:val="none" w:sz="0" w:space="0" w:color="auto"/>
                    <w:left w:val="none" w:sz="0" w:space="0" w:color="auto"/>
                    <w:bottom w:val="none" w:sz="0" w:space="0" w:color="auto"/>
                    <w:right w:val="none" w:sz="0" w:space="0" w:color="auto"/>
                  </w:divBdr>
                  <w:divsChild>
                    <w:div w:id="1519200569">
                      <w:marLeft w:val="0"/>
                      <w:marRight w:val="0"/>
                      <w:marTop w:val="0"/>
                      <w:marBottom w:val="0"/>
                      <w:divBdr>
                        <w:top w:val="none" w:sz="0" w:space="0" w:color="auto"/>
                        <w:left w:val="none" w:sz="0" w:space="0" w:color="auto"/>
                        <w:bottom w:val="none" w:sz="0" w:space="0" w:color="auto"/>
                        <w:right w:val="none" w:sz="0" w:space="0" w:color="auto"/>
                      </w:divBdr>
                      <w:divsChild>
                        <w:div w:id="369501356">
                          <w:marLeft w:val="0"/>
                          <w:marRight w:val="0"/>
                          <w:marTop w:val="0"/>
                          <w:marBottom w:val="0"/>
                          <w:divBdr>
                            <w:top w:val="none" w:sz="0" w:space="0" w:color="auto"/>
                            <w:left w:val="none" w:sz="0" w:space="0" w:color="auto"/>
                            <w:bottom w:val="none" w:sz="0" w:space="0" w:color="auto"/>
                            <w:right w:val="none" w:sz="0" w:space="0" w:color="auto"/>
                          </w:divBdr>
                          <w:divsChild>
                            <w:div w:id="815341037">
                              <w:marLeft w:val="0"/>
                              <w:marRight w:val="0"/>
                              <w:marTop w:val="0"/>
                              <w:marBottom w:val="0"/>
                              <w:divBdr>
                                <w:top w:val="none" w:sz="0" w:space="0" w:color="auto"/>
                                <w:left w:val="none" w:sz="0" w:space="0" w:color="auto"/>
                                <w:bottom w:val="none" w:sz="0" w:space="0" w:color="auto"/>
                                <w:right w:val="none" w:sz="0" w:space="0" w:color="auto"/>
                              </w:divBdr>
                              <w:divsChild>
                                <w:div w:id="1802070098">
                                  <w:marLeft w:val="0"/>
                                  <w:marRight w:val="0"/>
                                  <w:marTop w:val="0"/>
                                  <w:marBottom w:val="0"/>
                                  <w:divBdr>
                                    <w:top w:val="none" w:sz="0" w:space="0" w:color="auto"/>
                                    <w:left w:val="none" w:sz="0" w:space="0" w:color="auto"/>
                                    <w:bottom w:val="none" w:sz="0" w:space="0" w:color="auto"/>
                                    <w:right w:val="none" w:sz="0" w:space="0" w:color="auto"/>
                                  </w:divBdr>
                                  <w:divsChild>
                                    <w:div w:id="1591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942951">
                      <w:marLeft w:val="0"/>
                      <w:marRight w:val="0"/>
                      <w:marTop w:val="0"/>
                      <w:marBottom w:val="0"/>
                      <w:divBdr>
                        <w:top w:val="none" w:sz="0" w:space="0" w:color="auto"/>
                        <w:left w:val="none" w:sz="0" w:space="0" w:color="auto"/>
                        <w:bottom w:val="none" w:sz="0" w:space="0" w:color="auto"/>
                        <w:right w:val="none" w:sz="0" w:space="0" w:color="auto"/>
                      </w:divBdr>
                      <w:divsChild>
                        <w:div w:id="20938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56145">
      <w:bodyDiv w:val="1"/>
      <w:marLeft w:val="0"/>
      <w:marRight w:val="0"/>
      <w:marTop w:val="0"/>
      <w:marBottom w:val="0"/>
      <w:divBdr>
        <w:top w:val="none" w:sz="0" w:space="0" w:color="auto"/>
        <w:left w:val="none" w:sz="0" w:space="0" w:color="auto"/>
        <w:bottom w:val="none" w:sz="0" w:space="0" w:color="auto"/>
        <w:right w:val="none" w:sz="0" w:space="0" w:color="auto"/>
      </w:divBdr>
    </w:div>
    <w:div w:id="1482038397">
      <w:bodyDiv w:val="1"/>
      <w:marLeft w:val="0"/>
      <w:marRight w:val="0"/>
      <w:marTop w:val="0"/>
      <w:marBottom w:val="0"/>
      <w:divBdr>
        <w:top w:val="none" w:sz="0" w:space="0" w:color="auto"/>
        <w:left w:val="none" w:sz="0" w:space="0" w:color="auto"/>
        <w:bottom w:val="none" w:sz="0" w:space="0" w:color="auto"/>
        <w:right w:val="none" w:sz="0" w:space="0" w:color="auto"/>
      </w:divBdr>
      <w:divsChild>
        <w:div w:id="1818566383">
          <w:marLeft w:val="0"/>
          <w:marRight w:val="0"/>
          <w:marTop w:val="0"/>
          <w:marBottom w:val="0"/>
          <w:divBdr>
            <w:top w:val="none" w:sz="0" w:space="0" w:color="auto"/>
            <w:left w:val="none" w:sz="0" w:space="0" w:color="auto"/>
            <w:bottom w:val="none" w:sz="0" w:space="0" w:color="auto"/>
            <w:right w:val="none" w:sz="0" w:space="0" w:color="auto"/>
          </w:divBdr>
          <w:divsChild>
            <w:div w:id="19080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2583">
      <w:bodyDiv w:val="1"/>
      <w:marLeft w:val="0"/>
      <w:marRight w:val="0"/>
      <w:marTop w:val="0"/>
      <w:marBottom w:val="0"/>
      <w:divBdr>
        <w:top w:val="none" w:sz="0" w:space="0" w:color="auto"/>
        <w:left w:val="none" w:sz="0" w:space="0" w:color="auto"/>
        <w:bottom w:val="none" w:sz="0" w:space="0" w:color="auto"/>
        <w:right w:val="none" w:sz="0" w:space="0" w:color="auto"/>
      </w:divBdr>
    </w:div>
    <w:div w:id="1503933813">
      <w:bodyDiv w:val="1"/>
      <w:marLeft w:val="0"/>
      <w:marRight w:val="0"/>
      <w:marTop w:val="0"/>
      <w:marBottom w:val="0"/>
      <w:divBdr>
        <w:top w:val="none" w:sz="0" w:space="0" w:color="auto"/>
        <w:left w:val="none" w:sz="0" w:space="0" w:color="auto"/>
        <w:bottom w:val="none" w:sz="0" w:space="0" w:color="auto"/>
        <w:right w:val="none" w:sz="0" w:space="0" w:color="auto"/>
      </w:divBdr>
      <w:divsChild>
        <w:div w:id="830290363">
          <w:marLeft w:val="0"/>
          <w:marRight w:val="0"/>
          <w:marTop w:val="0"/>
          <w:marBottom w:val="0"/>
          <w:divBdr>
            <w:top w:val="none" w:sz="0" w:space="0" w:color="auto"/>
            <w:left w:val="none" w:sz="0" w:space="0" w:color="auto"/>
            <w:bottom w:val="none" w:sz="0" w:space="0" w:color="auto"/>
            <w:right w:val="none" w:sz="0" w:space="0" w:color="auto"/>
          </w:divBdr>
          <w:divsChild>
            <w:div w:id="13076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38965">
      <w:bodyDiv w:val="1"/>
      <w:marLeft w:val="0"/>
      <w:marRight w:val="0"/>
      <w:marTop w:val="0"/>
      <w:marBottom w:val="0"/>
      <w:divBdr>
        <w:top w:val="none" w:sz="0" w:space="0" w:color="auto"/>
        <w:left w:val="none" w:sz="0" w:space="0" w:color="auto"/>
        <w:bottom w:val="none" w:sz="0" w:space="0" w:color="auto"/>
        <w:right w:val="none" w:sz="0" w:space="0" w:color="auto"/>
      </w:divBdr>
      <w:divsChild>
        <w:div w:id="1378893530">
          <w:marLeft w:val="0"/>
          <w:marRight w:val="0"/>
          <w:marTop w:val="0"/>
          <w:marBottom w:val="0"/>
          <w:divBdr>
            <w:top w:val="none" w:sz="0" w:space="0" w:color="auto"/>
            <w:left w:val="none" w:sz="0" w:space="0" w:color="auto"/>
            <w:bottom w:val="none" w:sz="0" w:space="0" w:color="auto"/>
            <w:right w:val="none" w:sz="0" w:space="0" w:color="auto"/>
          </w:divBdr>
          <w:divsChild>
            <w:div w:id="7127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4286">
      <w:bodyDiv w:val="1"/>
      <w:marLeft w:val="0"/>
      <w:marRight w:val="0"/>
      <w:marTop w:val="0"/>
      <w:marBottom w:val="0"/>
      <w:divBdr>
        <w:top w:val="none" w:sz="0" w:space="0" w:color="auto"/>
        <w:left w:val="none" w:sz="0" w:space="0" w:color="auto"/>
        <w:bottom w:val="none" w:sz="0" w:space="0" w:color="auto"/>
        <w:right w:val="none" w:sz="0" w:space="0" w:color="auto"/>
      </w:divBdr>
    </w:div>
    <w:div w:id="1508862600">
      <w:bodyDiv w:val="1"/>
      <w:marLeft w:val="0"/>
      <w:marRight w:val="0"/>
      <w:marTop w:val="0"/>
      <w:marBottom w:val="0"/>
      <w:divBdr>
        <w:top w:val="none" w:sz="0" w:space="0" w:color="auto"/>
        <w:left w:val="none" w:sz="0" w:space="0" w:color="auto"/>
        <w:bottom w:val="none" w:sz="0" w:space="0" w:color="auto"/>
        <w:right w:val="none" w:sz="0" w:space="0" w:color="auto"/>
      </w:divBdr>
    </w:div>
    <w:div w:id="1517842960">
      <w:bodyDiv w:val="1"/>
      <w:marLeft w:val="0"/>
      <w:marRight w:val="0"/>
      <w:marTop w:val="0"/>
      <w:marBottom w:val="0"/>
      <w:divBdr>
        <w:top w:val="none" w:sz="0" w:space="0" w:color="auto"/>
        <w:left w:val="none" w:sz="0" w:space="0" w:color="auto"/>
        <w:bottom w:val="none" w:sz="0" w:space="0" w:color="auto"/>
        <w:right w:val="none" w:sz="0" w:space="0" w:color="auto"/>
      </w:divBdr>
      <w:divsChild>
        <w:div w:id="1596788833">
          <w:marLeft w:val="0"/>
          <w:marRight w:val="0"/>
          <w:marTop w:val="0"/>
          <w:marBottom w:val="0"/>
          <w:divBdr>
            <w:top w:val="none" w:sz="0" w:space="0" w:color="auto"/>
            <w:left w:val="none" w:sz="0" w:space="0" w:color="auto"/>
            <w:bottom w:val="none" w:sz="0" w:space="0" w:color="auto"/>
            <w:right w:val="none" w:sz="0" w:space="0" w:color="auto"/>
          </w:divBdr>
          <w:divsChild>
            <w:div w:id="938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5006">
      <w:bodyDiv w:val="1"/>
      <w:marLeft w:val="0"/>
      <w:marRight w:val="0"/>
      <w:marTop w:val="0"/>
      <w:marBottom w:val="0"/>
      <w:divBdr>
        <w:top w:val="none" w:sz="0" w:space="0" w:color="auto"/>
        <w:left w:val="none" w:sz="0" w:space="0" w:color="auto"/>
        <w:bottom w:val="none" w:sz="0" w:space="0" w:color="auto"/>
        <w:right w:val="none" w:sz="0" w:space="0" w:color="auto"/>
      </w:divBdr>
      <w:divsChild>
        <w:div w:id="237516049">
          <w:marLeft w:val="0"/>
          <w:marRight w:val="0"/>
          <w:marTop w:val="0"/>
          <w:marBottom w:val="0"/>
          <w:divBdr>
            <w:top w:val="none" w:sz="0" w:space="0" w:color="auto"/>
            <w:left w:val="none" w:sz="0" w:space="0" w:color="auto"/>
            <w:bottom w:val="none" w:sz="0" w:space="0" w:color="auto"/>
            <w:right w:val="none" w:sz="0" w:space="0" w:color="auto"/>
          </w:divBdr>
          <w:divsChild>
            <w:div w:id="4362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5746">
      <w:bodyDiv w:val="1"/>
      <w:marLeft w:val="0"/>
      <w:marRight w:val="0"/>
      <w:marTop w:val="0"/>
      <w:marBottom w:val="0"/>
      <w:divBdr>
        <w:top w:val="none" w:sz="0" w:space="0" w:color="auto"/>
        <w:left w:val="none" w:sz="0" w:space="0" w:color="auto"/>
        <w:bottom w:val="none" w:sz="0" w:space="0" w:color="auto"/>
        <w:right w:val="none" w:sz="0" w:space="0" w:color="auto"/>
      </w:divBdr>
    </w:div>
    <w:div w:id="1540707711">
      <w:bodyDiv w:val="1"/>
      <w:marLeft w:val="0"/>
      <w:marRight w:val="0"/>
      <w:marTop w:val="0"/>
      <w:marBottom w:val="0"/>
      <w:divBdr>
        <w:top w:val="none" w:sz="0" w:space="0" w:color="auto"/>
        <w:left w:val="none" w:sz="0" w:space="0" w:color="auto"/>
        <w:bottom w:val="none" w:sz="0" w:space="0" w:color="auto"/>
        <w:right w:val="none" w:sz="0" w:space="0" w:color="auto"/>
      </w:divBdr>
    </w:div>
    <w:div w:id="1542131492">
      <w:bodyDiv w:val="1"/>
      <w:marLeft w:val="0"/>
      <w:marRight w:val="0"/>
      <w:marTop w:val="0"/>
      <w:marBottom w:val="0"/>
      <w:divBdr>
        <w:top w:val="none" w:sz="0" w:space="0" w:color="auto"/>
        <w:left w:val="none" w:sz="0" w:space="0" w:color="auto"/>
        <w:bottom w:val="none" w:sz="0" w:space="0" w:color="auto"/>
        <w:right w:val="none" w:sz="0" w:space="0" w:color="auto"/>
      </w:divBdr>
    </w:div>
    <w:div w:id="1543054998">
      <w:bodyDiv w:val="1"/>
      <w:marLeft w:val="0"/>
      <w:marRight w:val="0"/>
      <w:marTop w:val="0"/>
      <w:marBottom w:val="0"/>
      <w:divBdr>
        <w:top w:val="none" w:sz="0" w:space="0" w:color="auto"/>
        <w:left w:val="none" w:sz="0" w:space="0" w:color="auto"/>
        <w:bottom w:val="none" w:sz="0" w:space="0" w:color="auto"/>
        <w:right w:val="none" w:sz="0" w:space="0" w:color="auto"/>
      </w:divBdr>
      <w:divsChild>
        <w:div w:id="177930579">
          <w:marLeft w:val="0"/>
          <w:marRight w:val="0"/>
          <w:marTop w:val="0"/>
          <w:marBottom w:val="0"/>
          <w:divBdr>
            <w:top w:val="none" w:sz="0" w:space="0" w:color="auto"/>
            <w:left w:val="none" w:sz="0" w:space="0" w:color="auto"/>
            <w:bottom w:val="none" w:sz="0" w:space="0" w:color="auto"/>
            <w:right w:val="none" w:sz="0" w:space="0" w:color="auto"/>
          </w:divBdr>
          <w:divsChild>
            <w:div w:id="728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5377">
      <w:bodyDiv w:val="1"/>
      <w:marLeft w:val="0"/>
      <w:marRight w:val="0"/>
      <w:marTop w:val="0"/>
      <w:marBottom w:val="0"/>
      <w:divBdr>
        <w:top w:val="none" w:sz="0" w:space="0" w:color="auto"/>
        <w:left w:val="none" w:sz="0" w:space="0" w:color="auto"/>
        <w:bottom w:val="none" w:sz="0" w:space="0" w:color="auto"/>
        <w:right w:val="none" w:sz="0" w:space="0" w:color="auto"/>
      </w:divBdr>
      <w:divsChild>
        <w:div w:id="2106998427">
          <w:marLeft w:val="0"/>
          <w:marRight w:val="0"/>
          <w:marTop w:val="0"/>
          <w:marBottom w:val="0"/>
          <w:divBdr>
            <w:top w:val="none" w:sz="0" w:space="0" w:color="auto"/>
            <w:left w:val="none" w:sz="0" w:space="0" w:color="auto"/>
            <w:bottom w:val="none" w:sz="0" w:space="0" w:color="auto"/>
            <w:right w:val="none" w:sz="0" w:space="0" w:color="auto"/>
          </w:divBdr>
          <w:divsChild>
            <w:div w:id="13410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7885">
      <w:bodyDiv w:val="1"/>
      <w:marLeft w:val="0"/>
      <w:marRight w:val="0"/>
      <w:marTop w:val="0"/>
      <w:marBottom w:val="0"/>
      <w:divBdr>
        <w:top w:val="none" w:sz="0" w:space="0" w:color="auto"/>
        <w:left w:val="none" w:sz="0" w:space="0" w:color="auto"/>
        <w:bottom w:val="none" w:sz="0" w:space="0" w:color="auto"/>
        <w:right w:val="none" w:sz="0" w:space="0" w:color="auto"/>
      </w:divBdr>
    </w:div>
    <w:div w:id="1554537197">
      <w:bodyDiv w:val="1"/>
      <w:marLeft w:val="0"/>
      <w:marRight w:val="0"/>
      <w:marTop w:val="0"/>
      <w:marBottom w:val="0"/>
      <w:divBdr>
        <w:top w:val="none" w:sz="0" w:space="0" w:color="auto"/>
        <w:left w:val="none" w:sz="0" w:space="0" w:color="auto"/>
        <w:bottom w:val="none" w:sz="0" w:space="0" w:color="auto"/>
        <w:right w:val="none" w:sz="0" w:space="0" w:color="auto"/>
      </w:divBdr>
      <w:divsChild>
        <w:div w:id="843474453">
          <w:marLeft w:val="0"/>
          <w:marRight w:val="0"/>
          <w:marTop w:val="0"/>
          <w:marBottom w:val="0"/>
          <w:divBdr>
            <w:top w:val="none" w:sz="0" w:space="0" w:color="auto"/>
            <w:left w:val="none" w:sz="0" w:space="0" w:color="auto"/>
            <w:bottom w:val="none" w:sz="0" w:space="0" w:color="auto"/>
            <w:right w:val="none" w:sz="0" w:space="0" w:color="auto"/>
          </w:divBdr>
          <w:divsChild>
            <w:div w:id="13548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6596">
      <w:bodyDiv w:val="1"/>
      <w:marLeft w:val="0"/>
      <w:marRight w:val="0"/>
      <w:marTop w:val="0"/>
      <w:marBottom w:val="0"/>
      <w:divBdr>
        <w:top w:val="none" w:sz="0" w:space="0" w:color="auto"/>
        <w:left w:val="none" w:sz="0" w:space="0" w:color="auto"/>
        <w:bottom w:val="none" w:sz="0" w:space="0" w:color="auto"/>
        <w:right w:val="none" w:sz="0" w:space="0" w:color="auto"/>
      </w:divBdr>
      <w:divsChild>
        <w:div w:id="1471939350">
          <w:marLeft w:val="0"/>
          <w:marRight w:val="0"/>
          <w:marTop w:val="0"/>
          <w:marBottom w:val="0"/>
          <w:divBdr>
            <w:top w:val="none" w:sz="0" w:space="0" w:color="auto"/>
            <w:left w:val="none" w:sz="0" w:space="0" w:color="auto"/>
            <w:bottom w:val="none" w:sz="0" w:space="0" w:color="auto"/>
            <w:right w:val="none" w:sz="0" w:space="0" w:color="auto"/>
          </w:divBdr>
          <w:divsChild>
            <w:div w:id="16473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30209">
      <w:bodyDiv w:val="1"/>
      <w:marLeft w:val="0"/>
      <w:marRight w:val="0"/>
      <w:marTop w:val="0"/>
      <w:marBottom w:val="0"/>
      <w:divBdr>
        <w:top w:val="none" w:sz="0" w:space="0" w:color="auto"/>
        <w:left w:val="none" w:sz="0" w:space="0" w:color="auto"/>
        <w:bottom w:val="none" w:sz="0" w:space="0" w:color="auto"/>
        <w:right w:val="none" w:sz="0" w:space="0" w:color="auto"/>
      </w:divBdr>
      <w:divsChild>
        <w:div w:id="1580360543">
          <w:marLeft w:val="0"/>
          <w:marRight w:val="0"/>
          <w:marTop w:val="0"/>
          <w:marBottom w:val="0"/>
          <w:divBdr>
            <w:top w:val="none" w:sz="0" w:space="0" w:color="auto"/>
            <w:left w:val="none" w:sz="0" w:space="0" w:color="auto"/>
            <w:bottom w:val="none" w:sz="0" w:space="0" w:color="auto"/>
            <w:right w:val="none" w:sz="0" w:space="0" w:color="auto"/>
          </w:divBdr>
          <w:divsChild>
            <w:div w:id="1390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878">
      <w:bodyDiv w:val="1"/>
      <w:marLeft w:val="0"/>
      <w:marRight w:val="0"/>
      <w:marTop w:val="0"/>
      <w:marBottom w:val="0"/>
      <w:divBdr>
        <w:top w:val="none" w:sz="0" w:space="0" w:color="auto"/>
        <w:left w:val="none" w:sz="0" w:space="0" w:color="auto"/>
        <w:bottom w:val="none" w:sz="0" w:space="0" w:color="auto"/>
        <w:right w:val="none" w:sz="0" w:space="0" w:color="auto"/>
      </w:divBdr>
      <w:divsChild>
        <w:div w:id="1934899860">
          <w:marLeft w:val="0"/>
          <w:marRight w:val="0"/>
          <w:marTop w:val="0"/>
          <w:marBottom w:val="0"/>
          <w:divBdr>
            <w:top w:val="none" w:sz="0" w:space="0" w:color="auto"/>
            <w:left w:val="none" w:sz="0" w:space="0" w:color="auto"/>
            <w:bottom w:val="none" w:sz="0" w:space="0" w:color="auto"/>
            <w:right w:val="none" w:sz="0" w:space="0" w:color="auto"/>
          </w:divBdr>
          <w:divsChild>
            <w:div w:id="1921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9564">
      <w:bodyDiv w:val="1"/>
      <w:marLeft w:val="0"/>
      <w:marRight w:val="0"/>
      <w:marTop w:val="0"/>
      <w:marBottom w:val="0"/>
      <w:divBdr>
        <w:top w:val="none" w:sz="0" w:space="0" w:color="auto"/>
        <w:left w:val="none" w:sz="0" w:space="0" w:color="auto"/>
        <w:bottom w:val="none" w:sz="0" w:space="0" w:color="auto"/>
        <w:right w:val="none" w:sz="0" w:space="0" w:color="auto"/>
      </w:divBdr>
      <w:divsChild>
        <w:div w:id="1518424442">
          <w:marLeft w:val="0"/>
          <w:marRight w:val="0"/>
          <w:marTop w:val="0"/>
          <w:marBottom w:val="0"/>
          <w:divBdr>
            <w:top w:val="none" w:sz="0" w:space="0" w:color="auto"/>
            <w:left w:val="none" w:sz="0" w:space="0" w:color="auto"/>
            <w:bottom w:val="none" w:sz="0" w:space="0" w:color="auto"/>
            <w:right w:val="none" w:sz="0" w:space="0" w:color="auto"/>
          </w:divBdr>
          <w:divsChild>
            <w:div w:id="2272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9585">
      <w:bodyDiv w:val="1"/>
      <w:marLeft w:val="0"/>
      <w:marRight w:val="0"/>
      <w:marTop w:val="0"/>
      <w:marBottom w:val="0"/>
      <w:divBdr>
        <w:top w:val="none" w:sz="0" w:space="0" w:color="auto"/>
        <w:left w:val="none" w:sz="0" w:space="0" w:color="auto"/>
        <w:bottom w:val="none" w:sz="0" w:space="0" w:color="auto"/>
        <w:right w:val="none" w:sz="0" w:space="0" w:color="auto"/>
      </w:divBdr>
    </w:div>
    <w:div w:id="1575968019">
      <w:bodyDiv w:val="1"/>
      <w:marLeft w:val="0"/>
      <w:marRight w:val="0"/>
      <w:marTop w:val="0"/>
      <w:marBottom w:val="0"/>
      <w:divBdr>
        <w:top w:val="none" w:sz="0" w:space="0" w:color="auto"/>
        <w:left w:val="none" w:sz="0" w:space="0" w:color="auto"/>
        <w:bottom w:val="none" w:sz="0" w:space="0" w:color="auto"/>
        <w:right w:val="none" w:sz="0" w:space="0" w:color="auto"/>
      </w:divBdr>
    </w:div>
    <w:div w:id="1576552662">
      <w:bodyDiv w:val="1"/>
      <w:marLeft w:val="0"/>
      <w:marRight w:val="0"/>
      <w:marTop w:val="0"/>
      <w:marBottom w:val="0"/>
      <w:divBdr>
        <w:top w:val="none" w:sz="0" w:space="0" w:color="auto"/>
        <w:left w:val="none" w:sz="0" w:space="0" w:color="auto"/>
        <w:bottom w:val="none" w:sz="0" w:space="0" w:color="auto"/>
        <w:right w:val="none" w:sz="0" w:space="0" w:color="auto"/>
      </w:divBdr>
      <w:divsChild>
        <w:div w:id="1011252469">
          <w:marLeft w:val="0"/>
          <w:marRight w:val="0"/>
          <w:marTop w:val="0"/>
          <w:marBottom w:val="0"/>
          <w:divBdr>
            <w:top w:val="none" w:sz="0" w:space="0" w:color="auto"/>
            <w:left w:val="none" w:sz="0" w:space="0" w:color="auto"/>
            <w:bottom w:val="none" w:sz="0" w:space="0" w:color="auto"/>
            <w:right w:val="none" w:sz="0" w:space="0" w:color="auto"/>
          </w:divBdr>
          <w:divsChild>
            <w:div w:id="15099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1798">
      <w:bodyDiv w:val="1"/>
      <w:marLeft w:val="0"/>
      <w:marRight w:val="0"/>
      <w:marTop w:val="0"/>
      <w:marBottom w:val="0"/>
      <w:divBdr>
        <w:top w:val="none" w:sz="0" w:space="0" w:color="auto"/>
        <w:left w:val="none" w:sz="0" w:space="0" w:color="auto"/>
        <w:bottom w:val="none" w:sz="0" w:space="0" w:color="auto"/>
        <w:right w:val="none" w:sz="0" w:space="0" w:color="auto"/>
      </w:divBdr>
    </w:div>
    <w:div w:id="1585413071">
      <w:bodyDiv w:val="1"/>
      <w:marLeft w:val="0"/>
      <w:marRight w:val="0"/>
      <w:marTop w:val="0"/>
      <w:marBottom w:val="0"/>
      <w:divBdr>
        <w:top w:val="none" w:sz="0" w:space="0" w:color="auto"/>
        <w:left w:val="none" w:sz="0" w:space="0" w:color="auto"/>
        <w:bottom w:val="none" w:sz="0" w:space="0" w:color="auto"/>
        <w:right w:val="none" w:sz="0" w:space="0" w:color="auto"/>
      </w:divBdr>
    </w:div>
    <w:div w:id="1588731314">
      <w:bodyDiv w:val="1"/>
      <w:marLeft w:val="0"/>
      <w:marRight w:val="0"/>
      <w:marTop w:val="0"/>
      <w:marBottom w:val="0"/>
      <w:divBdr>
        <w:top w:val="none" w:sz="0" w:space="0" w:color="auto"/>
        <w:left w:val="none" w:sz="0" w:space="0" w:color="auto"/>
        <w:bottom w:val="none" w:sz="0" w:space="0" w:color="auto"/>
        <w:right w:val="none" w:sz="0" w:space="0" w:color="auto"/>
      </w:divBdr>
      <w:divsChild>
        <w:div w:id="1444183378">
          <w:marLeft w:val="0"/>
          <w:marRight w:val="0"/>
          <w:marTop w:val="0"/>
          <w:marBottom w:val="0"/>
          <w:divBdr>
            <w:top w:val="none" w:sz="0" w:space="0" w:color="auto"/>
            <w:left w:val="none" w:sz="0" w:space="0" w:color="auto"/>
            <w:bottom w:val="none" w:sz="0" w:space="0" w:color="auto"/>
            <w:right w:val="none" w:sz="0" w:space="0" w:color="auto"/>
          </w:divBdr>
          <w:divsChild>
            <w:div w:id="10402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1307">
      <w:bodyDiv w:val="1"/>
      <w:marLeft w:val="0"/>
      <w:marRight w:val="0"/>
      <w:marTop w:val="0"/>
      <w:marBottom w:val="0"/>
      <w:divBdr>
        <w:top w:val="none" w:sz="0" w:space="0" w:color="auto"/>
        <w:left w:val="none" w:sz="0" w:space="0" w:color="auto"/>
        <w:bottom w:val="none" w:sz="0" w:space="0" w:color="auto"/>
        <w:right w:val="none" w:sz="0" w:space="0" w:color="auto"/>
      </w:divBdr>
    </w:div>
    <w:div w:id="1599294668">
      <w:bodyDiv w:val="1"/>
      <w:marLeft w:val="0"/>
      <w:marRight w:val="0"/>
      <w:marTop w:val="0"/>
      <w:marBottom w:val="0"/>
      <w:divBdr>
        <w:top w:val="none" w:sz="0" w:space="0" w:color="auto"/>
        <w:left w:val="none" w:sz="0" w:space="0" w:color="auto"/>
        <w:bottom w:val="none" w:sz="0" w:space="0" w:color="auto"/>
        <w:right w:val="none" w:sz="0" w:space="0" w:color="auto"/>
      </w:divBdr>
      <w:divsChild>
        <w:div w:id="1313943394">
          <w:marLeft w:val="0"/>
          <w:marRight w:val="0"/>
          <w:marTop w:val="0"/>
          <w:marBottom w:val="0"/>
          <w:divBdr>
            <w:top w:val="none" w:sz="0" w:space="0" w:color="auto"/>
            <w:left w:val="none" w:sz="0" w:space="0" w:color="auto"/>
            <w:bottom w:val="none" w:sz="0" w:space="0" w:color="auto"/>
            <w:right w:val="none" w:sz="0" w:space="0" w:color="auto"/>
          </w:divBdr>
          <w:divsChild>
            <w:div w:id="112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0608">
      <w:bodyDiv w:val="1"/>
      <w:marLeft w:val="0"/>
      <w:marRight w:val="0"/>
      <w:marTop w:val="0"/>
      <w:marBottom w:val="0"/>
      <w:divBdr>
        <w:top w:val="none" w:sz="0" w:space="0" w:color="auto"/>
        <w:left w:val="none" w:sz="0" w:space="0" w:color="auto"/>
        <w:bottom w:val="none" w:sz="0" w:space="0" w:color="auto"/>
        <w:right w:val="none" w:sz="0" w:space="0" w:color="auto"/>
      </w:divBdr>
      <w:divsChild>
        <w:div w:id="1840348171">
          <w:marLeft w:val="0"/>
          <w:marRight w:val="0"/>
          <w:marTop w:val="0"/>
          <w:marBottom w:val="0"/>
          <w:divBdr>
            <w:top w:val="none" w:sz="0" w:space="0" w:color="auto"/>
            <w:left w:val="none" w:sz="0" w:space="0" w:color="auto"/>
            <w:bottom w:val="none" w:sz="0" w:space="0" w:color="auto"/>
            <w:right w:val="none" w:sz="0" w:space="0" w:color="auto"/>
          </w:divBdr>
          <w:divsChild>
            <w:div w:id="7648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3311">
      <w:bodyDiv w:val="1"/>
      <w:marLeft w:val="0"/>
      <w:marRight w:val="0"/>
      <w:marTop w:val="0"/>
      <w:marBottom w:val="0"/>
      <w:divBdr>
        <w:top w:val="none" w:sz="0" w:space="0" w:color="auto"/>
        <w:left w:val="none" w:sz="0" w:space="0" w:color="auto"/>
        <w:bottom w:val="none" w:sz="0" w:space="0" w:color="auto"/>
        <w:right w:val="none" w:sz="0" w:space="0" w:color="auto"/>
      </w:divBdr>
    </w:div>
    <w:div w:id="1612933508">
      <w:bodyDiv w:val="1"/>
      <w:marLeft w:val="0"/>
      <w:marRight w:val="0"/>
      <w:marTop w:val="0"/>
      <w:marBottom w:val="0"/>
      <w:divBdr>
        <w:top w:val="none" w:sz="0" w:space="0" w:color="auto"/>
        <w:left w:val="none" w:sz="0" w:space="0" w:color="auto"/>
        <w:bottom w:val="none" w:sz="0" w:space="0" w:color="auto"/>
        <w:right w:val="none" w:sz="0" w:space="0" w:color="auto"/>
      </w:divBdr>
    </w:div>
    <w:div w:id="1616980050">
      <w:bodyDiv w:val="1"/>
      <w:marLeft w:val="0"/>
      <w:marRight w:val="0"/>
      <w:marTop w:val="0"/>
      <w:marBottom w:val="0"/>
      <w:divBdr>
        <w:top w:val="none" w:sz="0" w:space="0" w:color="auto"/>
        <w:left w:val="none" w:sz="0" w:space="0" w:color="auto"/>
        <w:bottom w:val="none" w:sz="0" w:space="0" w:color="auto"/>
        <w:right w:val="none" w:sz="0" w:space="0" w:color="auto"/>
      </w:divBdr>
    </w:div>
    <w:div w:id="1622419070">
      <w:bodyDiv w:val="1"/>
      <w:marLeft w:val="0"/>
      <w:marRight w:val="0"/>
      <w:marTop w:val="0"/>
      <w:marBottom w:val="0"/>
      <w:divBdr>
        <w:top w:val="none" w:sz="0" w:space="0" w:color="auto"/>
        <w:left w:val="none" w:sz="0" w:space="0" w:color="auto"/>
        <w:bottom w:val="none" w:sz="0" w:space="0" w:color="auto"/>
        <w:right w:val="none" w:sz="0" w:space="0" w:color="auto"/>
      </w:divBdr>
      <w:divsChild>
        <w:div w:id="1485973896">
          <w:marLeft w:val="0"/>
          <w:marRight w:val="0"/>
          <w:marTop w:val="0"/>
          <w:marBottom w:val="0"/>
          <w:divBdr>
            <w:top w:val="none" w:sz="0" w:space="0" w:color="auto"/>
            <w:left w:val="none" w:sz="0" w:space="0" w:color="auto"/>
            <w:bottom w:val="none" w:sz="0" w:space="0" w:color="auto"/>
            <w:right w:val="none" w:sz="0" w:space="0" w:color="auto"/>
          </w:divBdr>
          <w:divsChild>
            <w:div w:id="13214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32205">
      <w:bodyDiv w:val="1"/>
      <w:marLeft w:val="0"/>
      <w:marRight w:val="0"/>
      <w:marTop w:val="0"/>
      <w:marBottom w:val="0"/>
      <w:divBdr>
        <w:top w:val="none" w:sz="0" w:space="0" w:color="auto"/>
        <w:left w:val="none" w:sz="0" w:space="0" w:color="auto"/>
        <w:bottom w:val="none" w:sz="0" w:space="0" w:color="auto"/>
        <w:right w:val="none" w:sz="0" w:space="0" w:color="auto"/>
      </w:divBdr>
    </w:div>
    <w:div w:id="1629627565">
      <w:bodyDiv w:val="1"/>
      <w:marLeft w:val="0"/>
      <w:marRight w:val="0"/>
      <w:marTop w:val="0"/>
      <w:marBottom w:val="0"/>
      <w:divBdr>
        <w:top w:val="none" w:sz="0" w:space="0" w:color="auto"/>
        <w:left w:val="none" w:sz="0" w:space="0" w:color="auto"/>
        <w:bottom w:val="none" w:sz="0" w:space="0" w:color="auto"/>
        <w:right w:val="none" w:sz="0" w:space="0" w:color="auto"/>
      </w:divBdr>
      <w:divsChild>
        <w:div w:id="1221407613">
          <w:marLeft w:val="0"/>
          <w:marRight w:val="0"/>
          <w:marTop w:val="0"/>
          <w:marBottom w:val="0"/>
          <w:divBdr>
            <w:top w:val="none" w:sz="0" w:space="0" w:color="auto"/>
            <w:left w:val="none" w:sz="0" w:space="0" w:color="auto"/>
            <w:bottom w:val="none" w:sz="0" w:space="0" w:color="auto"/>
            <w:right w:val="none" w:sz="0" w:space="0" w:color="auto"/>
          </w:divBdr>
          <w:divsChild>
            <w:div w:id="259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4306">
      <w:bodyDiv w:val="1"/>
      <w:marLeft w:val="0"/>
      <w:marRight w:val="0"/>
      <w:marTop w:val="0"/>
      <w:marBottom w:val="0"/>
      <w:divBdr>
        <w:top w:val="none" w:sz="0" w:space="0" w:color="auto"/>
        <w:left w:val="none" w:sz="0" w:space="0" w:color="auto"/>
        <w:bottom w:val="none" w:sz="0" w:space="0" w:color="auto"/>
        <w:right w:val="none" w:sz="0" w:space="0" w:color="auto"/>
      </w:divBdr>
      <w:divsChild>
        <w:div w:id="1747914806">
          <w:marLeft w:val="0"/>
          <w:marRight w:val="0"/>
          <w:marTop w:val="0"/>
          <w:marBottom w:val="0"/>
          <w:divBdr>
            <w:top w:val="none" w:sz="0" w:space="0" w:color="auto"/>
            <w:left w:val="none" w:sz="0" w:space="0" w:color="auto"/>
            <w:bottom w:val="none" w:sz="0" w:space="0" w:color="auto"/>
            <w:right w:val="none" w:sz="0" w:space="0" w:color="auto"/>
          </w:divBdr>
          <w:divsChild>
            <w:div w:id="19551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0680">
      <w:bodyDiv w:val="1"/>
      <w:marLeft w:val="0"/>
      <w:marRight w:val="0"/>
      <w:marTop w:val="0"/>
      <w:marBottom w:val="0"/>
      <w:divBdr>
        <w:top w:val="none" w:sz="0" w:space="0" w:color="auto"/>
        <w:left w:val="none" w:sz="0" w:space="0" w:color="auto"/>
        <w:bottom w:val="none" w:sz="0" w:space="0" w:color="auto"/>
        <w:right w:val="none" w:sz="0" w:space="0" w:color="auto"/>
      </w:divBdr>
    </w:div>
    <w:div w:id="1659454387">
      <w:bodyDiv w:val="1"/>
      <w:marLeft w:val="0"/>
      <w:marRight w:val="0"/>
      <w:marTop w:val="0"/>
      <w:marBottom w:val="0"/>
      <w:divBdr>
        <w:top w:val="none" w:sz="0" w:space="0" w:color="auto"/>
        <w:left w:val="none" w:sz="0" w:space="0" w:color="auto"/>
        <w:bottom w:val="none" w:sz="0" w:space="0" w:color="auto"/>
        <w:right w:val="none" w:sz="0" w:space="0" w:color="auto"/>
      </w:divBdr>
      <w:divsChild>
        <w:div w:id="862978608">
          <w:marLeft w:val="0"/>
          <w:marRight w:val="0"/>
          <w:marTop w:val="0"/>
          <w:marBottom w:val="0"/>
          <w:divBdr>
            <w:top w:val="none" w:sz="0" w:space="0" w:color="auto"/>
            <w:left w:val="none" w:sz="0" w:space="0" w:color="auto"/>
            <w:bottom w:val="none" w:sz="0" w:space="0" w:color="auto"/>
            <w:right w:val="none" w:sz="0" w:space="0" w:color="auto"/>
          </w:divBdr>
          <w:divsChild>
            <w:div w:id="9344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042">
      <w:bodyDiv w:val="1"/>
      <w:marLeft w:val="0"/>
      <w:marRight w:val="0"/>
      <w:marTop w:val="0"/>
      <w:marBottom w:val="0"/>
      <w:divBdr>
        <w:top w:val="none" w:sz="0" w:space="0" w:color="auto"/>
        <w:left w:val="none" w:sz="0" w:space="0" w:color="auto"/>
        <w:bottom w:val="none" w:sz="0" w:space="0" w:color="auto"/>
        <w:right w:val="none" w:sz="0" w:space="0" w:color="auto"/>
      </w:divBdr>
      <w:divsChild>
        <w:div w:id="1027750545">
          <w:marLeft w:val="0"/>
          <w:marRight w:val="0"/>
          <w:marTop w:val="0"/>
          <w:marBottom w:val="0"/>
          <w:divBdr>
            <w:top w:val="none" w:sz="0" w:space="0" w:color="auto"/>
            <w:left w:val="none" w:sz="0" w:space="0" w:color="auto"/>
            <w:bottom w:val="none" w:sz="0" w:space="0" w:color="auto"/>
            <w:right w:val="none" w:sz="0" w:space="0" w:color="auto"/>
          </w:divBdr>
          <w:divsChild>
            <w:div w:id="5112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6260">
      <w:bodyDiv w:val="1"/>
      <w:marLeft w:val="0"/>
      <w:marRight w:val="0"/>
      <w:marTop w:val="0"/>
      <w:marBottom w:val="0"/>
      <w:divBdr>
        <w:top w:val="none" w:sz="0" w:space="0" w:color="auto"/>
        <w:left w:val="none" w:sz="0" w:space="0" w:color="auto"/>
        <w:bottom w:val="none" w:sz="0" w:space="0" w:color="auto"/>
        <w:right w:val="none" w:sz="0" w:space="0" w:color="auto"/>
      </w:divBdr>
    </w:div>
    <w:div w:id="1706515937">
      <w:bodyDiv w:val="1"/>
      <w:marLeft w:val="0"/>
      <w:marRight w:val="0"/>
      <w:marTop w:val="0"/>
      <w:marBottom w:val="0"/>
      <w:divBdr>
        <w:top w:val="none" w:sz="0" w:space="0" w:color="auto"/>
        <w:left w:val="none" w:sz="0" w:space="0" w:color="auto"/>
        <w:bottom w:val="none" w:sz="0" w:space="0" w:color="auto"/>
        <w:right w:val="none" w:sz="0" w:space="0" w:color="auto"/>
      </w:divBdr>
      <w:divsChild>
        <w:div w:id="1727953564">
          <w:marLeft w:val="0"/>
          <w:marRight w:val="0"/>
          <w:marTop w:val="0"/>
          <w:marBottom w:val="0"/>
          <w:divBdr>
            <w:top w:val="none" w:sz="0" w:space="0" w:color="auto"/>
            <w:left w:val="none" w:sz="0" w:space="0" w:color="auto"/>
            <w:bottom w:val="none" w:sz="0" w:space="0" w:color="auto"/>
            <w:right w:val="none" w:sz="0" w:space="0" w:color="auto"/>
          </w:divBdr>
          <w:divsChild>
            <w:div w:id="1479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6099">
      <w:bodyDiv w:val="1"/>
      <w:marLeft w:val="0"/>
      <w:marRight w:val="0"/>
      <w:marTop w:val="0"/>
      <w:marBottom w:val="0"/>
      <w:divBdr>
        <w:top w:val="none" w:sz="0" w:space="0" w:color="auto"/>
        <w:left w:val="none" w:sz="0" w:space="0" w:color="auto"/>
        <w:bottom w:val="none" w:sz="0" w:space="0" w:color="auto"/>
        <w:right w:val="none" w:sz="0" w:space="0" w:color="auto"/>
      </w:divBdr>
    </w:div>
    <w:div w:id="1746687183">
      <w:bodyDiv w:val="1"/>
      <w:marLeft w:val="0"/>
      <w:marRight w:val="0"/>
      <w:marTop w:val="0"/>
      <w:marBottom w:val="0"/>
      <w:divBdr>
        <w:top w:val="none" w:sz="0" w:space="0" w:color="auto"/>
        <w:left w:val="none" w:sz="0" w:space="0" w:color="auto"/>
        <w:bottom w:val="none" w:sz="0" w:space="0" w:color="auto"/>
        <w:right w:val="none" w:sz="0" w:space="0" w:color="auto"/>
      </w:divBdr>
    </w:div>
    <w:div w:id="1753892528">
      <w:bodyDiv w:val="1"/>
      <w:marLeft w:val="0"/>
      <w:marRight w:val="0"/>
      <w:marTop w:val="0"/>
      <w:marBottom w:val="0"/>
      <w:divBdr>
        <w:top w:val="none" w:sz="0" w:space="0" w:color="auto"/>
        <w:left w:val="none" w:sz="0" w:space="0" w:color="auto"/>
        <w:bottom w:val="none" w:sz="0" w:space="0" w:color="auto"/>
        <w:right w:val="none" w:sz="0" w:space="0" w:color="auto"/>
      </w:divBdr>
    </w:div>
    <w:div w:id="1758281386">
      <w:bodyDiv w:val="1"/>
      <w:marLeft w:val="0"/>
      <w:marRight w:val="0"/>
      <w:marTop w:val="0"/>
      <w:marBottom w:val="0"/>
      <w:divBdr>
        <w:top w:val="none" w:sz="0" w:space="0" w:color="auto"/>
        <w:left w:val="none" w:sz="0" w:space="0" w:color="auto"/>
        <w:bottom w:val="none" w:sz="0" w:space="0" w:color="auto"/>
        <w:right w:val="none" w:sz="0" w:space="0" w:color="auto"/>
      </w:divBdr>
      <w:divsChild>
        <w:div w:id="1430127952">
          <w:marLeft w:val="0"/>
          <w:marRight w:val="0"/>
          <w:marTop w:val="0"/>
          <w:marBottom w:val="0"/>
          <w:divBdr>
            <w:top w:val="none" w:sz="0" w:space="0" w:color="auto"/>
            <w:left w:val="none" w:sz="0" w:space="0" w:color="auto"/>
            <w:bottom w:val="none" w:sz="0" w:space="0" w:color="auto"/>
            <w:right w:val="none" w:sz="0" w:space="0" w:color="auto"/>
          </w:divBdr>
          <w:divsChild>
            <w:div w:id="20878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3413">
      <w:bodyDiv w:val="1"/>
      <w:marLeft w:val="0"/>
      <w:marRight w:val="0"/>
      <w:marTop w:val="0"/>
      <w:marBottom w:val="0"/>
      <w:divBdr>
        <w:top w:val="none" w:sz="0" w:space="0" w:color="auto"/>
        <w:left w:val="none" w:sz="0" w:space="0" w:color="auto"/>
        <w:bottom w:val="none" w:sz="0" w:space="0" w:color="auto"/>
        <w:right w:val="none" w:sz="0" w:space="0" w:color="auto"/>
      </w:divBdr>
    </w:div>
    <w:div w:id="1772775691">
      <w:bodyDiv w:val="1"/>
      <w:marLeft w:val="0"/>
      <w:marRight w:val="0"/>
      <w:marTop w:val="0"/>
      <w:marBottom w:val="0"/>
      <w:divBdr>
        <w:top w:val="none" w:sz="0" w:space="0" w:color="auto"/>
        <w:left w:val="none" w:sz="0" w:space="0" w:color="auto"/>
        <w:bottom w:val="none" w:sz="0" w:space="0" w:color="auto"/>
        <w:right w:val="none" w:sz="0" w:space="0" w:color="auto"/>
      </w:divBdr>
    </w:div>
    <w:div w:id="1791243327">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sChild>
        <w:div w:id="1400782818">
          <w:marLeft w:val="0"/>
          <w:marRight w:val="0"/>
          <w:marTop w:val="0"/>
          <w:marBottom w:val="0"/>
          <w:divBdr>
            <w:top w:val="none" w:sz="0" w:space="0" w:color="auto"/>
            <w:left w:val="none" w:sz="0" w:space="0" w:color="auto"/>
            <w:bottom w:val="none" w:sz="0" w:space="0" w:color="auto"/>
            <w:right w:val="none" w:sz="0" w:space="0" w:color="auto"/>
          </w:divBdr>
          <w:divsChild>
            <w:div w:id="6289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4965">
      <w:bodyDiv w:val="1"/>
      <w:marLeft w:val="0"/>
      <w:marRight w:val="0"/>
      <w:marTop w:val="0"/>
      <w:marBottom w:val="0"/>
      <w:divBdr>
        <w:top w:val="none" w:sz="0" w:space="0" w:color="auto"/>
        <w:left w:val="none" w:sz="0" w:space="0" w:color="auto"/>
        <w:bottom w:val="none" w:sz="0" w:space="0" w:color="auto"/>
        <w:right w:val="none" w:sz="0" w:space="0" w:color="auto"/>
      </w:divBdr>
      <w:divsChild>
        <w:div w:id="1543328857">
          <w:marLeft w:val="0"/>
          <w:marRight w:val="0"/>
          <w:marTop w:val="0"/>
          <w:marBottom w:val="0"/>
          <w:divBdr>
            <w:top w:val="none" w:sz="0" w:space="0" w:color="auto"/>
            <w:left w:val="none" w:sz="0" w:space="0" w:color="auto"/>
            <w:bottom w:val="none" w:sz="0" w:space="0" w:color="auto"/>
            <w:right w:val="none" w:sz="0" w:space="0" w:color="auto"/>
          </w:divBdr>
          <w:divsChild>
            <w:div w:id="5760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9278">
      <w:bodyDiv w:val="1"/>
      <w:marLeft w:val="0"/>
      <w:marRight w:val="0"/>
      <w:marTop w:val="0"/>
      <w:marBottom w:val="0"/>
      <w:divBdr>
        <w:top w:val="none" w:sz="0" w:space="0" w:color="auto"/>
        <w:left w:val="none" w:sz="0" w:space="0" w:color="auto"/>
        <w:bottom w:val="none" w:sz="0" w:space="0" w:color="auto"/>
        <w:right w:val="none" w:sz="0" w:space="0" w:color="auto"/>
      </w:divBdr>
    </w:div>
    <w:div w:id="1807232467">
      <w:bodyDiv w:val="1"/>
      <w:marLeft w:val="0"/>
      <w:marRight w:val="0"/>
      <w:marTop w:val="0"/>
      <w:marBottom w:val="0"/>
      <w:divBdr>
        <w:top w:val="none" w:sz="0" w:space="0" w:color="auto"/>
        <w:left w:val="none" w:sz="0" w:space="0" w:color="auto"/>
        <w:bottom w:val="none" w:sz="0" w:space="0" w:color="auto"/>
        <w:right w:val="none" w:sz="0" w:space="0" w:color="auto"/>
      </w:divBdr>
      <w:divsChild>
        <w:div w:id="115758456">
          <w:marLeft w:val="0"/>
          <w:marRight w:val="0"/>
          <w:marTop w:val="0"/>
          <w:marBottom w:val="0"/>
          <w:divBdr>
            <w:top w:val="none" w:sz="0" w:space="0" w:color="auto"/>
            <w:left w:val="none" w:sz="0" w:space="0" w:color="auto"/>
            <w:bottom w:val="none" w:sz="0" w:space="0" w:color="auto"/>
            <w:right w:val="none" w:sz="0" w:space="0" w:color="auto"/>
          </w:divBdr>
          <w:divsChild>
            <w:div w:id="3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66197">
      <w:bodyDiv w:val="1"/>
      <w:marLeft w:val="0"/>
      <w:marRight w:val="0"/>
      <w:marTop w:val="0"/>
      <w:marBottom w:val="0"/>
      <w:divBdr>
        <w:top w:val="none" w:sz="0" w:space="0" w:color="auto"/>
        <w:left w:val="none" w:sz="0" w:space="0" w:color="auto"/>
        <w:bottom w:val="none" w:sz="0" w:space="0" w:color="auto"/>
        <w:right w:val="none" w:sz="0" w:space="0" w:color="auto"/>
      </w:divBdr>
      <w:divsChild>
        <w:div w:id="1129861479">
          <w:marLeft w:val="0"/>
          <w:marRight w:val="0"/>
          <w:marTop w:val="0"/>
          <w:marBottom w:val="0"/>
          <w:divBdr>
            <w:top w:val="none" w:sz="0" w:space="0" w:color="auto"/>
            <w:left w:val="none" w:sz="0" w:space="0" w:color="auto"/>
            <w:bottom w:val="none" w:sz="0" w:space="0" w:color="auto"/>
            <w:right w:val="none" w:sz="0" w:space="0" w:color="auto"/>
          </w:divBdr>
          <w:divsChild>
            <w:div w:id="19239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756">
      <w:bodyDiv w:val="1"/>
      <w:marLeft w:val="0"/>
      <w:marRight w:val="0"/>
      <w:marTop w:val="0"/>
      <w:marBottom w:val="0"/>
      <w:divBdr>
        <w:top w:val="none" w:sz="0" w:space="0" w:color="auto"/>
        <w:left w:val="none" w:sz="0" w:space="0" w:color="auto"/>
        <w:bottom w:val="none" w:sz="0" w:space="0" w:color="auto"/>
        <w:right w:val="none" w:sz="0" w:space="0" w:color="auto"/>
      </w:divBdr>
    </w:div>
    <w:div w:id="1829056097">
      <w:bodyDiv w:val="1"/>
      <w:marLeft w:val="0"/>
      <w:marRight w:val="0"/>
      <w:marTop w:val="0"/>
      <w:marBottom w:val="0"/>
      <w:divBdr>
        <w:top w:val="none" w:sz="0" w:space="0" w:color="auto"/>
        <w:left w:val="none" w:sz="0" w:space="0" w:color="auto"/>
        <w:bottom w:val="none" w:sz="0" w:space="0" w:color="auto"/>
        <w:right w:val="none" w:sz="0" w:space="0" w:color="auto"/>
      </w:divBdr>
    </w:div>
    <w:div w:id="1837182386">
      <w:bodyDiv w:val="1"/>
      <w:marLeft w:val="0"/>
      <w:marRight w:val="0"/>
      <w:marTop w:val="0"/>
      <w:marBottom w:val="0"/>
      <w:divBdr>
        <w:top w:val="none" w:sz="0" w:space="0" w:color="auto"/>
        <w:left w:val="none" w:sz="0" w:space="0" w:color="auto"/>
        <w:bottom w:val="none" w:sz="0" w:space="0" w:color="auto"/>
        <w:right w:val="none" w:sz="0" w:space="0" w:color="auto"/>
      </w:divBdr>
      <w:divsChild>
        <w:div w:id="1406104317">
          <w:marLeft w:val="0"/>
          <w:marRight w:val="0"/>
          <w:marTop w:val="0"/>
          <w:marBottom w:val="0"/>
          <w:divBdr>
            <w:top w:val="none" w:sz="0" w:space="0" w:color="auto"/>
            <w:left w:val="none" w:sz="0" w:space="0" w:color="auto"/>
            <w:bottom w:val="none" w:sz="0" w:space="0" w:color="auto"/>
            <w:right w:val="none" w:sz="0" w:space="0" w:color="auto"/>
          </w:divBdr>
          <w:divsChild>
            <w:div w:id="10990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7863">
      <w:bodyDiv w:val="1"/>
      <w:marLeft w:val="0"/>
      <w:marRight w:val="0"/>
      <w:marTop w:val="0"/>
      <w:marBottom w:val="0"/>
      <w:divBdr>
        <w:top w:val="none" w:sz="0" w:space="0" w:color="auto"/>
        <w:left w:val="none" w:sz="0" w:space="0" w:color="auto"/>
        <w:bottom w:val="none" w:sz="0" w:space="0" w:color="auto"/>
        <w:right w:val="none" w:sz="0" w:space="0" w:color="auto"/>
      </w:divBdr>
    </w:div>
    <w:div w:id="1848786201">
      <w:bodyDiv w:val="1"/>
      <w:marLeft w:val="0"/>
      <w:marRight w:val="0"/>
      <w:marTop w:val="0"/>
      <w:marBottom w:val="0"/>
      <w:divBdr>
        <w:top w:val="none" w:sz="0" w:space="0" w:color="auto"/>
        <w:left w:val="none" w:sz="0" w:space="0" w:color="auto"/>
        <w:bottom w:val="none" w:sz="0" w:space="0" w:color="auto"/>
        <w:right w:val="none" w:sz="0" w:space="0" w:color="auto"/>
      </w:divBdr>
    </w:div>
    <w:div w:id="1857384119">
      <w:bodyDiv w:val="1"/>
      <w:marLeft w:val="0"/>
      <w:marRight w:val="0"/>
      <w:marTop w:val="0"/>
      <w:marBottom w:val="0"/>
      <w:divBdr>
        <w:top w:val="none" w:sz="0" w:space="0" w:color="auto"/>
        <w:left w:val="none" w:sz="0" w:space="0" w:color="auto"/>
        <w:bottom w:val="none" w:sz="0" w:space="0" w:color="auto"/>
        <w:right w:val="none" w:sz="0" w:space="0" w:color="auto"/>
      </w:divBdr>
    </w:div>
    <w:div w:id="1857815760">
      <w:bodyDiv w:val="1"/>
      <w:marLeft w:val="0"/>
      <w:marRight w:val="0"/>
      <w:marTop w:val="0"/>
      <w:marBottom w:val="0"/>
      <w:divBdr>
        <w:top w:val="none" w:sz="0" w:space="0" w:color="auto"/>
        <w:left w:val="none" w:sz="0" w:space="0" w:color="auto"/>
        <w:bottom w:val="none" w:sz="0" w:space="0" w:color="auto"/>
        <w:right w:val="none" w:sz="0" w:space="0" w:color="auto"/>
      </w:divBdr>
    </w:div>
    <w:div w:id="1859008073">
      <w:bodyDiv w:val="1"/>
      <w:marLeft w:val="0"/>
      <w:marRight w:val="0"/>
      <w:marTop w:val="0"/>
      <w:marBottom w:val="0"/>
      <w:divBdr>
        <w:top w:val="none" w:sz="0" w:space="0" w:color="auto"/>
        <w:left w:val="none" w:sz="0" w:space="0" w:color="auto"/>
        <w:bottom w:val="none" w:sz="0" w:space="0" w:color="auto"/>
        <w:right w:val="none" w:sz="0" w:space="0" w:color="auto"/>
      </w:divBdr>
    </w:div>
    <w:div w:id="1860579857">
      <w:bodyDiv w:val="1"/>
      <w:marLeft w:val="0"/>
      <w:marRight w:val="0"/>
      <w:marTop w:val="0"/>
      <w:marBottom w:val="0"/>
      <w:divBdr>
        <w:top w:val="none" w:sz="0" w:space="0" w:color="auto"/>
        <w:left w:val="none" w:sz="0" w:space="0" w:color="auto"/>
        <w:bottom w:val="none" w:sz="0" w:space="0" w:color="auto"/>
        <w:right w:val="none" w:sz="0" w:space="0" w:color="auto"/>
      </w:divBdr>
      <w:divsChild>
        <w:div w:id="1331519874">
          <w:marLeft w:val="0"/>
          <w:marRight w:val="0"/>
          <w:marTop w:val="0"/>
          <w:marBottom w:val="0"/>
          <w:divBdr>
            <w:top w:val="none" w:sz="0" w:space="0" w:color="auto"/>
            <w:left w:val="none" w:sz="0" w:space="0" w:color="auto"/>
            <w:bottom w:val="none" w:sz="0" w:space="0" w:color="auto"/>
            <w:right w:val="none" w:sz="0" w:space="0" w:color="auto"/>
          </w:divBdr>
          <w:divsChild>
            <w:div w:id="12062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1780">
      <w:bodyDiv w:val="1"/>
      <w:marLeft w:val="0"/>
      <w:marRight w:val="0"/>
      <w:marTop w:val="0"/>
      <w:marBottom w:val="0"/>
      <w:divBdr>
        <w:top w:val="none" w:sz="0" w:space="0" w:color="auto"/>
        <w:left w:val="none" w:sz="0" w:space="0" w:color="auto"/>
        <w:bottom w:val="none" w:sz="0" w:space="0" w:color="auto"/>
        <w:right w:val="none" w:sz="0" w:space="0" w:color="auto"/>
      </w:divBdr>
      <w:divsChild>
        <w:div w:id="1408456249">
          <w:marLeft w:val="0"/>
          <w:marRight w:val="0"/>
          <w:marTop w:val="0"/>
          <w:marBottom w:val="0"/>
          <w:divBdr>
            <w:top w:val="none" w:sz="0" w:space="0" w:color="auto"/>
            <w:left w:val="none" w:sz="0" w:space="0" w:color="auto"/>
            <w:bottom w:val="none" w:sz="0" w:space="0" w:color="auto"/>
            <w:right w:val="none" w:sz="0" w:space="0" w:color="auto"/>
          </w:divBdr>
          <w:divsChild>
            <w:div w:id="7353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4881">
      <w:bodyDiv w:val="1"/>
      <w:marLeft w:val="0"/>
      <w:marRight w:val="0"/>
      <w:marTop w:val="0"/>
      <w:marBottom w:val="0"/>
      <w:divBdr>
        <w:top w:val="none" w:sz="0" w:space="0" w:color="auto"/>
        <w:left w:val="none" w:sz="0" w:space="0" w:color="auto"/>
        <w:bottom w:val="none" w:sz="0" w:space="0" w:color="auto"/>
        <w:right w:val="none" w:sz="0" w:space="0" w:color="auto"/>
      </w:divBdr>
      <w:divsChild>
        <w:div w:id="602033140">
          <w:marLeft w:val="0"/>
          <w:marRight w:val="0"/>
          <w:marTop w:val="0"/>
          <w:marBottom w:val="0"/>
          <w:divBdr>
            <w:top w:val="none" w:sz="0" w:space="0" w:color="auto"/>
            <w:left w:val="none" w:sz="0" w:space="0" w:color="auto"/>
            <w:bottom w:val="none" w:sz="0" w:space="0" w:color="auto"/>
            <w:right w:val="none" w:sz="0" w:space="0" w:color="auto"/>
          </w:divBdr>
          <w:divsChild>
            <w:div w:id="1574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623">
      <w:bodyDiv w:val="1"/>
      <w:marLeft w:val="0"/>
      <w:marRight w:val="0"/>
      <w:marTop w:val="0"/>
      <w:marBottom w:val="0"/>
      <w:divBdr>
        <w:top w:val="none" w:sz="0" w:space="0" w:color="auto"/>
        <w:left w:val="none" w:sz="0" w:space="0" w:color="auto"/>
        <w:bottom w:val="none" w:sz="0" w:space="0" w:color="auto"/>
        <w:right w:val="none" w:sz="0" w:space="0" w:color="auto"/>
      </w:divBdr>
      <w:divsChild>
        <w:div w:id="339935438">
          <w:marLeft w:val="0"/>
          <w:marRight w:val="0"/>
          <w:marTop w:val="0"/>
          <w:marBottom w:val="0"/>
          <w:divBdr>
            <w:top w:val="none" w:sz="0" w:space="0" w:color="auto"/>
            <w:left w:val="none" w:sz="0" w:space="0" w:color="auto"/>
            <w:bottom w:val="none" w:sz="0" w:space="0" w:color="auto"/>
            <w:right w:val="none" w:sz="0" w:space="0" w:color="auto"/>
          </w:divBdr>
          <w:divsChild>
            <w:div w:id="5953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1267">
      <w:bodyDiv w:val="1"/>
      <w:marLeft w:val="0"/>
      <w:marRight w:val="0"/>
      <w:marTop w:val="0"/>
      <w:marBottom w:val="0"/>
      <w:divBdr>
        <w:top w:val="none" w:sz="0" w:space="0" w:color="auto"/>
        <w:left w:val="none" w:sz="0" w:space="0" w:color="auto"/>
        <w:bottom w:val="none" w:sz="0" w:space="0" w:color="auto"/>
        <w:right w:val="none" w:sz="0" w:space="0" w:color="auto"/>
      </w:divBdr>
      <w:divsChild>
        <w:div w:id="1457336743">
          <w:marLeft w:val="0"/>
          <w:marRight w:val="0"/>
          <w:marTop w:val="0"/>
          <w:marBottom w:val="0"/>
          <w:divBdr>
            <w:top w:val="none" w:sz="0" w:space="0" w:color="auto"/>
            <w:left w:val="none" w:sz="0" w:space="0" w:color="auto"/>
            <w:bottom w:val="none" w:sz="0" w:space="0" w:color="auto"/>
            <w:right w:val="none" w:sz="0" w:space="0" w:color="auto"/>
          </w:divBdr>
          <w:divsChild>
            <w:div w:id="17395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1436">
      <w:bodyDiv w:val="1"/>
      <w:marLeft w:val="0"/>
      <w:marRight w:val="0"/>
      <w:marTop w:val="0"/>
      <w:marBottom w:val="0"/>
      <w:divBdr>
        <w:top w:val="none" w:sz="0" w:space="0" w:color="auto"/>
        <w:left w:val="none" w:sz="0" w:space="0" w:color="auto"/>
        <w:bottom w:val="none" w:sz="0" w:space="0" w:color="auto"/>
        <w:right w:val="none" w:sz="0" w:space="0" w:color="auto"/>
      </w:divBdr>
    </w:div>
    <w:div w:id="1887183568">
      <w:bodyDiv w:val="1"/>
      <w:marLeft w:val="0"/>
      <w:marRight w:val="0"/>
      <w:marTop w:val="0"/>
      <w:marBottom w:val="0"/>
      <w:divBdr>
        <w:top w:val="none" w:sz="0" w:space="0" w:color="auto"/>
        <w:left w:val="none" w:sz="0" w:space="0" w:color="auto"/>
        <w:bottom w:val="none" w:sz="0" w:space="0" w:color="auto"/>
        <w:right w:val="none" w:sz="0" w:space="0" w:color="auto"/>
      </w:divBdr>
      <w:divsChild>
        <w:div w:id="348530490">
          <w:marLeft w:val="0"/>
          <w:marRight w:val="0"/>
          <w:marTop w:val="0"/>
          <w:marBottom w:val="0"/>
          <w:divBdr>
            <w:top w:val="none" w:sz="0" w:space="0" w:color="auto"/>
            <w:left w:val="none" w:sz="0" w:space="0" w:color="auto"/>
            <w:bottom w:val="none" w:sz="0" w:space="0" w:color="auto"/>
            <w:right w:val="none" w:sz="0" w:space="0" w:color="auto"/>
          </w:divBdr>
          <w:divsChild>
            <w:div w:id="13892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3307">
      <w:bodyDiv w:val="1"/>
      <w:marLeft w:val="0"/>
      <w:marRight w:val="0"/>
      <w:marTop w:val="0"/>
      <w:marBottom w:val="0"/>
      <w:divBdr>
        <w:top w:val="none" w:sz="0" w:space="0" w:color="auto"/>
        <w:left w:val="none" w:sz="0" w:space="0" w:color="auto"/>
        <w:bottom w:val="none" w:sz="0" w:space="0" w:color="auto"/>
        <w:right w:val="none" w:sz="0" w:space="0" w:color="auto"/>
      </w:divBdr>
    </w:div>
    <w:div w:id="1895659258">
      <w:bodyDiv w:val="1"/>
      <w:marLeft w:val="0"/>
      <w:marRight w:val="0"/>
      <w:marTop w:val="0"/>
      <w:marBottom w:val="0"/>
      <w:divBdr>
        <w:top w:val="none" w:sz="0" w:space="0" w:color="auto"/>
        <w:left w:val="none" w:sz="0" w:space="0" w:color="auto"/>
        <w:bottom w:val="none" w:sz="0" w:space="0" w:color="auto"/>
        <w:right w:val="none" w:sz="0" w:space="0" w:color="auto"/>
      </w:divBdr>
    </w:div>
    <w:div w:id="1908299140">
      <w:bodyDiv w:val="1"/>
      <w:marLeft w:val="0"/>
      <w:marRight w:val="0"/>
      <w:marTop w:val="0"/>
      <w:marBottom w:val="0"/>
      <w:divBdr>
        <w:top w:val="none" w:sz="0" w:space="0" w:color="auto"/>
        <w:left w:val="none" w:sz="0" w:space="0" w:color="auto"/>
        <w:bottom w:val="none" w:sz="0" w:space="0" w:color="auto"/>
        <w:right w:val="none" w:sz="0" w:space="0" w:color="auto"/>
      </w:divBdr>
      <w:divsChild>
        <w:div w:id="583994392">
          <w:marLeft w:val="0"/>
          <w:marRight w:val="0"/>
          <w:marTop w:val="0"/>
          <w:marBottom w:val="0"/>
          <w:divBdr>
            <w:top w:val="none" w:sz="0" w:space="0" w:color="auto"/>
            <w:left w:val="none" w:sz="0" w:space="0" w:color="auto"/>
            <w:bottom w:val="none" w:sz="0" w:space="0" w:color="auto"/>
            <w:right w:val="none" w:sz="0" w:space="0" w:color="auto"/>
          </w:divBdr>
          <w:divsChild>
            <w:div w:id="16773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5665">
      <w:bodyDiv w:val="1"/>
      <w:marLeft w:val="0"/>
      <w:marRight w:val="0"/>
      <w:marTop w:val="0"/>
      <w:marBottom w:val="0"/>
      <w:divBdr>
        <w:top w:val="none" w:sz="0" w:space="0" w:color="auto"/>
        <w:left w:val="none" w:sz="0" w:space="0" w:color="auto"/>
        <w:bottom w:val="none" w:sz="0" w:space="0" w:color="auto"/>
        <w:right w:val="none" w:sz="0" w:space="0" w:color="auto"/>
      </w:divBdr>
    </w:div>
    <w:div w:id="1920942755">
      <w:bodyDiv w:val="1"/>
      <w:marLeft w:val="0"/>
      <w:marRight w:val="0"/>
      <w:marTop w:val="0"/>
      <w:marBottom w:val="0"/>
      <w:divBdr>
        <w:top w:val="none" w:sz="0" w:space="0" w:color="auto"/>
        <w:left w:val="none" w:sz="0" w:space="0" w:color="auto"/>
        <w:bottom w:val="none" w:sz="0" w:space="0" w:color="auto"/>
        <w:right w:val="none" w:sz="0" w:space="0" w:color="auto"/>
      </w:divBdr>
      <w:divsChild>
        <w:div w:id="668097502">
          <w:marLeft w:val="0"/>
          <w:marRight w:val="0"/>
          <w:marTop w:val="0"/>
          <w:marBottom w:val="0"/>
          <w:divBdr>
            <w:top w:val="none" w:sz="0" w:space="0" w:color="auto"/>
            <w:left w:val="none" w:sz="0" w:space="0" w:color="auto"/>
            <w:bottom w:val="none" w:sz="0" w:space="0" w:color="auto"/>
            <w:right w:val="none" w:sz="0" w:space="0" w:color="auto"/>
          </w:divBdr>
          <w:divsChild>
            <w:div w:id="15923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2030">
      <w:bodyDiv w:val="1"/>
      <w:marLeft w:val="0"/>
      <w:marRight w:val="0"/>
      <w:marTop w:val="0"/>
      <w:marBottom w:val="0"/>
      <w:divBdr>
        <w:top w:val="none" w:sz="0" w:space="0" w:color="auto"/>
        <w:left w:val="none" w:sz="0" w:space="0" w:color="auto"/>
        <w:bottom w:val="none" w:sz="0" w:space="0" w:color="auto"/>
        <w:right w:val="none" w:sz="0" w:space="0" w:color="auto"/>
      </w:divBdr>
      <w:divsChild>
        <w:div w:id="2069380617">
          <w:marLeft w:val="0"/>
          <w:marRight w:val="0"/>
          <w:marTop w:val="0"/>
          <w:marBottom w:val="0"/>
          <w:divBdr>
            <w:top w:val="none" w:sz="0" w:space="0" w:color="auto"/>
            <w:left w:val="none" w:sz="0" w:space="0" w:color="auto"/>
            <w:bottom w:val="none" w:sz="0" w:space="0" w:color="auto"/>
            <w:right w:val="none" w:sz="0" w:space="0" w:color="auto"/>
          </w:divBdr>
          <w:divsChild>
            <w:div w:id="272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2406">
      <w:bodyDiv w:val="1"/>
      <w:marLeft w:val="0"/>
      <w:marRight w:val="0"/>
      <w:marTop w:val="0"/>
      <w:marBottom w:val="0"/>
      <w:divBdr>
        <w:top w:val="none" w:sz="0" w:space="0" w:color="auto"/>
        <w:left w:val="none" w:sz="0" w:space="0" w:color="auto"/>
        <w:bottom w:val="none" w:sz="0" w:space="0" w:color="auto"/>
        <w:right w:val="none" w:sz="0" w:space="0" w:color="auto"/>
      </w:divBdr>
      <w:divsChild>
        <w:div w:id="1467358546">
          <w:marLeft w:val="0"/>
          <w:marRight w:val="0"/>
          <w:marTop w:val="0"/>
          <w:marBottom w:val="0"/>
          <w:divBdr>
            <w:top w:val="none" w:sz="0" w:space="0" w:color="auto"/>
            <w:left w:val="none" w:sz="0" w:space="0" w:color="auto"/>
            <w:bottom w:val="none" w:sz="0" w:space="0" w:color="auto"/>
            <w:right w:val="none" w:sz="0" w:space="0" w:color="auto"/>
          </w:divBdr>
          <w:divsChild>
            <w:div w:id="15142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9210">
      <w:bodyDiv w:val="1"/>
      <w:marLeft w:val="0"/>
      <w:marRight w:val="0"/>
      <w:marTop w:val="0"/>
      <w:marBottom w:val="0"/>
      <w:divBdr>
        <w:top w:val="none" w:sz="0" w:space="0" w:color="auto"/>
        <w:left w:val="none" w:sz="0" w:space="0" w:color="auto"/>
        <w:bottom w:val="none" w:sz="0" w:space="0" w:color="auto"/>
        <w:right w:val="none" w:sz="0" w:space="0" w:color="auto"/>
      </w:divBdr>
    </w:div>
    <w:div w:id="1956784491">
      <w:bodyDiv w:val="1"/>
      <w:marLeft w:val="0"/>
      <w:marRight w:val="0"/>
      <w:marTop w:val="0"/>
      <w:marBottom w:val="0"/>
      <w:divBdr>
        <w:top w:val="none" w:sz="0" w:space="0" w:color="auto"/>
        <w:left w:val="none" w:sz="0" w:space="0" w:color="auto"/>
        <w:bottom w:val="none" w:sz="0" w:space="0" w:color="auto"/>
        <w:right w:val="none" w:sz="0" w:space="0" w:color="auto"/>
      </w:divBdr>
      <w:divsChild>
        <w:div w:id="785808943">
          <w:marLeft w:val="0"/>
          <w:marRight w:val="0"/>
          <w:marTop w:val="0"/>
          <w:marBottom w:val="0"/>
          <w:divBdr>
            <w:top w:val="none" w:sz="0" w:space="0" w:color="auto"/>
            <w:left w:val="none" w:sz="0" w:space="0" w:color="auto"/>
            <w:bottom w:val="none" w:sz="0" w:space="0" w:color="auto"/>
            <w:right w:val="none" w:sz="0" w:space="0" w:color="auto"/>
          </w:divBdr>
          <w:divsChild>
            <w:div w:id="15729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586">
      <w:bodyDiv w:val="1"/>
      <w:marLeft w:val="0"/>
      <w:marRight w:val="0"/>
      <w:marTop w:val="0"/>
      <w:marBottom w:val="0"/>
      <w:divBdr>
        <w:top w:val="none" w:sz="0" w:space="0" w:color="auto"/>
        <w:left w:val="none" w:sz="0" w:space="0" w:color="auto"/>
        <w:bottom w:val="none" w:sz="0" w:space="0" w:color="auto"/>
        <w:right w:val="none" w:sz="0" w:space="0" w:color="auto"/>
      </w:divBdr>
    </w:div>
    <w:div w:id="1981038824">
      <w:bodyDiv w:val="1"/>
      <w:marLeft w:val="0"/>
      <w:marRight w:val="0"/>
      <w:marTop w:val="0"/>
      <w:marBottom w:val="0"/>
      <w:divBdr>
        <w:top w:val="none" w:sz="0" w:space="0" w:color="auto"/>
        <w:left w:val="none" w:sz="0" w:space="0" w:color="auto"/>
        <w:bottom w:val="none" w:sz="0" w:space="0" w:color="auto"/>
        <w:right w:val="none" w:sz="0" w:space="0" w:color="auto"/>
      </w:divBdr>
      <w:divsChild>
        <w:div w:id="1487554341">
          <w:marLeft w:val="0"/>
          <w:marRight w:val="0"/>
          <w:marTop w:val="0"/>
          <w:marBottom w:val="0"/>
          <w:divBdr>
            <w:top w:val="none" w:sz="0" w:space="0" w:color="auto"/>
            <w:left w:val="none" w:sz="0" w:space="0" w:color="auto"/>
            <w:bottom w:val="none" w:sz="0" w:space="0" w:color="auto"/>
            <w:right w:val="none" w:sz="0" w:space="0" w:color="auto"/>
          </w:divBdr>
          <w:divsChild>
            <w:div w:id="19619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6233">
      <w:bodyDiv w:val="1"/>
      <w:marLeft w:val="0"/>
      <w:marRight w:val="0"/>
      <w:marTop w:val="0"/>
      <w:marBottom w:val="0"/>
      <w:divBdr>
        <w:top w:val="none" w:sz="0" w:space="0" w:color="auto"/>
        <w:left w:val="none" w:sz="0" w:space="0" w:color="auto"/>
        <w:bottom w:val="none" w:sz="0" w:space="0" w:color="auto"/>
        <w:right w:val="none" w:sz="0" w:space="0" w:color="auto"/>
      </w:divBdr>
    </w:div>
    <w:div w:id="2007437152">
      <w:bodyDiv w:val="1"/>
      <w:marLeft w:val="0"/>
      <w:marRight w:val="0"/>
      <w:marTop w:val="0"/>
      <w:marBottom w:val="0"/>
      <w:divBdr>
        <w:top w:val="none" w:sz="0" w:space="0" w:color="auto"/>
        <w:left w:val="none" w:sz="0" w:space="0" w:color="auto"/>
        <w:bottom w:val="none" w:sz="0" w:space="0" w:color="auto"/>
        <w:right w:val="none" w:sz="0" w:space="0" w:color="auto"/>
      </w:divBdr>
      <w:divsChild>
        <w:div w:id="1711881263">
          <w:marLeft w:val="0"/>
          <w:marRight w:val="0"/>
          <w:marTop w:val="0"/>
          <w:marBottom w:val="0"/>
          <w:divBdr>
            <w:top w:val="none" w:sz="0" w:space="0" w:color="auto"/>
            <w:left w:val="none" w:sz="0" w:space="0" w:color="auto"/>
            <w:bottom w:val="none" w:sz="0" w:space="0" w:color="auto"/>
            <w:right w:val="none" w:sz="0" w:space="0" w:color="auto"/>
          </w:divBdr>
          <w:divsChild>
            <w:div w:id="6183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2272">
      <w:bodyDiv w:val="1"/>
      <w:marLeft w:val="0"/>
      <w:marRight w:val="0"/>
      <w:marTop w:val="0"/>
      <w:marBottom w:val="0"/>
      <w:divBdr>
        <w:top w:val="none" w:sz="0" w:space="0" w:color="auto"/>
        <w:left w:val="none" w:sz="0" w:space="0" w:color="auto"/>
        <w:bottom w:val="none" w:sz="0" w:space="0" w:color="auto"/>
        <w:right w:val="none" w:sz="0" w:space="0" w:color="auto"/>
      </w:divBdr>
      <w:divsChild>
        <w:div w:id="793404513">
          <w:marLeft w:val="0"/>
          <w:marRight w:val="0"/>
          <w:marTop w:val="0"/>
          <w:marBottom w:val="0"/>
          <w:divBdr>
            <w:top w:val="none" w:sz="0" w:space="0" w:color="auto"/>
            <w:left w:val="none" w:sz="0" w:space="0" w:color="auto"/>
            <w:bottom w:val="none" w:sz="0" w:space="0" w:color="auto"/>
            <w:right w:val="none" w:sz="0" w:space="0" w:color="auto"/>
          </w:divBdr>
          <w:divsChild>
            <w:div w:id="14046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093">
      <w:bodyDiv w:val="1"/>
      <w:marLeft w:val="0"/>
      <w:marRight w:val="0"/>
      <w:marTop w:val="0"/>
      <w:marBottom w:val="0"/>
      <w:divBdr>
        <w:top w:val="none" w:sz="0" w:space="0" w:color="auto"/>
        <w:left w:val="none" w:sz="0" w:space="0" w:color="auto"/>
        <w:bottom w:val="none" w:sz="0" w:space="0" w:color="auto"/>
        <w:right w:val="none" w:sz="0" w:space="0" w:color="auto"/>
      </w:divBdr>
      <w:divsChild>
        <w:div w:id="834732960">
          <w:marLeft w:val="0"/>
          <w:marRight w:val="0"/>
          <w:marTop w:val="100"/>
          <w:marBottom w:val="100"/>
          <w:divBdr>
            <w:top w:val="none" w:sz="0" w:space="0" w:color="auto"/>
            <w:left w:val="none" w:sz="0" w:space="0" w:color="auto"/>
            <w:bottom w:val="none" w:sz="0" w:space="0" w:color="auto"/>
            <w:right w:val="none" w:sz="0" w:space="0" w:color="auto"/>
          </w:divBdr>
          <w:divsChild>
            <w:div w:id="1812163536">
              <w:marLeft w:val="0"/>
              <w:marRight w:val="0"/>
              <w:marTop w:val="0"/>
              <w:marBottom w:val="0"/>
              <w:divBdr>
                <w:top w:val="none" w:sz="0" w:space="0" w:color="auto"/>
                <w:left w:val="none" w:sz="0" w:space="0" w:color="auto"/>
                <w:bottom w:val="none" w:sz="0" w:space="0" w:color="auto"/>
                <w:right w:val="none" w:sz="0" w:space="0" w:color="auto"/>
              </w:divBdr>
              <w:divsChild>
                <w:div w:id="644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250287">
      <w:bodyDiv w:val="1"/>
      <w:marLeft w:val="0"/>
      <w:marRight w:val="0"/>
      <w:marTop w:val="0"/>
      <w:marBottom w:val="0"/>
      <w:divBdr>
        <w:top w:val="none" w:sz="0" w:space="0" w:color="auto"/>
        <w:left w:val="none" w:sz="0" w:space="0" w:color="auto"/>
        <w:bottom w:val="none" w:sz="0" w:space="0" w:color="auto"/>
        <w:right w:val="none" w:sz="0" w:space="0" w:color="auto"/>
      </w:divBdr>
    </w:div>
    <w:div w:id="2030790437">
      <w:bodyDiv w:val="1"/>
      <w:marLeft w:val="0"/>
      <w:marRight w:val="0"/>
      <w:marTop w:val="0"/>
      <w:marBottom w:val="0"/>
      <w:divBdr>
        <w:top w:val="none" w:sz="0" w:space="0" w:color="auto"/>
        <w:left w:val="none" w:sz="0" w:space="0" w:color="auto"/>
        <w:bottom w:val="none" w:sz="0" w:space="0" w:color="auto"/>
        <w:right w:val="none" w:sz="0" w:space="0" w:color="auto"/>
      </w:divBdr>
      <w:divsChild>
        <w:div w:id="448622116">
          <w:marLeft w:val="0"/>
          <w:marRight w:val="0"/>
          <w:marTop w:val="0"/>
          <w:marBottom w:val="0"/>
          <w:divBdr>
            <w:top w:val="none" w:sz="0" w:space="0" w:color="auto"/>
            <w:left w:val="none" w:sz="0" w:space="0" w:color="auto"/>
            <w:bottom w:val="none" w:sz="0" w:space="0" w:color="auto"/>
            <w:right w:val="none" w:sz="0" w:space="0" w:color="auto"/>
          </w:divBdr>
          <w:divsChild>
            <w:div w:id="19485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2190">
      <w:bodyDiv w:val="1"/>
      <w:marLeft w:val="0"/>
      <w:marRight w:val="0"/>
      <w:marTop w:val="0"/>
      <w:marBottom w:val="0"/>
      <w:divBdr>
        <w:top w:val="none" w:sz="0" w:space="0" w:color="auto"/>
        <w:left w:val="none" w:sz="0" w:space="0" w:color="auto"/>
        <w:bottom w:val="none" w:sz="0" w:space="0" w:color="auto"/>
        <w:right w:val="none" w:sz="0" w:space="0" w:color="auto"/>
      </w:divBdr>
      <w:divsChild>
        <w:div w:id="976570836">
          <w:marLeft w:val="0"/>
          <w:marRight w:val="0"/>
          <w:marTop w:val="0"/>
          <w:marBottom w:val="0"/>
          <w:divBdr>
            <w:top w:val="none" w:sz="0" w:space="0" w:color="auto"/>
            <w:left w:val="none" w:sz="0" w:space="0" w:color="auto"/>
            <w:bottom w:val="none" w:sz="0" w:space="0" w:color="auto"/>
            <w:right w:val="none" w:sz="0" w:space="0" w:color="auto"/>
          </w:divBdr>
          <w:divsChild>
            <w:div w:id="7175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5403">
      <w:bodyDiv w:val="1"/>
      <w:marLeft w:val="0"/>
      <w:marRight w:val="0"/>
      <w:marTop w:val="0"/>
      <w:marBottom w:val="0"/>
      <w:divBdr>
        <w:top w:val="none" w:sz="0" w:space="0" w:color="auto"/>
        <w:left w:val="none" w:sz="0" w:space="0" w:color="auto"/>
        <w:bottom w:val="none" w:sz="0" w:space="0" w:color="auto"/>
        <w:right w:val="none" w:sz="0" w:space="0" w:color="auto"/>
      </w:divBdr>
      <w:divsChild>
        <w:div w:id="1737976876">
          <w:marLeft w:val="0"/>
          <w:marRight w:val="0"/>
          <w:marTop w:val="0"/>
          <w:marBottom w:val="0"/>
          <w:divBdr>
            <w:top w:val="none" w:sz="0" w:space="0" w:color="auto"/>
            <w:left w:val="none" w:sz="0" w:space="0" w:color="auto"/>
            <w:bottom w:val="none" w:sz="0" w:space="0" w:color="auto"/>
            <w:right w:val="none" w:sz="0" w:space="0" w:color="auto"/>
          </w:divBdr>
          <w:divsChild>
            <w:div w:id="7537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2059">
      <w:bodyDiv w:val="1"/>
      <w:marLeft w:val="0"/>
      <w:marRight w:val="0"/>
      <w:marTop w:val="0"/>
      <w:marBottom w:val="0"/>
      <w:divBdr>
        <w:top w:val="none" w:sz="0" w:space="0" w:color="auto"/>
        <w:left w:val="none" w:sz="0" w:space="0" w:color="auto"/>
        <w:bottom w:val="none" w:sz="0" w:space="0" w:color="auto"/>
        <w:right w:val="none" w:sz="0" w:space="0" w:color="auto"/>
      </w:divBdr>
      <w:divsChild>
        <w:div w:id="1246918521">
          <w:marLeft w:val="0"/>
          <w:marRight w:val="0"/>
          <w:marTop w:val="0"/>
          <w:marBottom w:val="0"/>
          <w:divBdr>
            <w:top w:val="none" w:sz="0" w:space="0" w:color="auto"/>
            <w:left w:val="none" w:sz="0" w:space="0" w:color="auto"/>
            <w:bottom w:val="none" w:sz="0" w:space="0" w:color="auto"/>
            <w:right w:val="none" w:sz="0" w:space="0" w:color="auto"/>
          </w:divBdr>
          <w:divsChild>
            <w:div w:id="10286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9909">
      <w:bodyDiv w:val="1"/>
      <w:marLeft w:val="0"/>
      <w:marRight w:val="0"/>
      <w:marTop w:val="0"/>
      <w:marBottom w:val="0"/>
      <w:divBdr>
        <w:top w:val="none" w:sz="0" w:space="0" w:color="auto"/>
        <w:left w:val="none" w:sz="0" w:space="0" w:color="auto"/>
        <w:bottom w:val="none" w:sz="0" w:space="0" w:color="auto"/>
        <w:right w:val="none" w:sz="0" w:space="0" w:color="auto"/>
      </w:divBdr>
      <w:divsChild>
        <w:div w:id="1742485224">
          <w:marLeft w:val="0"/>
          <w:marRight w:val="0"/>
          <w:marTop w:val="0"/>
          <w:marBottom w:val="0"/>
          <w:divBdr>
            <w:top w:val="none" w:sz="0" w:space="0" w:color="auto"/>
            <w:left w:val="none" w:sz="0" w:space="0" w:color="auto"/>
            <w:bottom w:val="none" w:sz="0" w:space="0" w:color="auto"/>
            <w:right w:val="none" w:sz="0" w:space="0" w:color="auto"/>
          </w:divBdr>
          <w:divsChild>
            <w:div w:id="8989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3433">
      <w:bodyDiv w:val="1"/>
      <w:marLeft w:val="0"/>
      <w:marRight w:val="0"/>
      <w:marTop w:val="0"/>
      <w:marBottom w:val="0"/>
      <w:divBdr>
        <w:top w:val="none" w:sz="0" w:space="0" w:color="auto"/>
        <w:left w:val="none" w:sz="0" w:space="0" w:color="auto"/>
        <w:bottom w:val="none" w:sz="0" w:space="0" w:color="auto"/>
        <w:right w:val="none" w:sz="0" w:space="0" w:color="auto"/>
      </w:divBdr>
      <w:divsChild>
        <w:div w:id="271596748">
          <w:marLeft w:val="0"/>
          <w:marRight w:val="0"/>
          <w:marTop w:val="0"/>
          <w:marBottom w:val="0"/>
          <w:divBdr>
            <w:top w:val="none" w:sz="0" w:space="0" w:color="auto"/>
            <w:left w:val="none" w:sz="0" w:space="0" w:color="auto"/>
            <w:bottom w:val="none" w:sz="0" w:space="0" w:color="auto"/>
            <w:right w:val="none" w:sz="0" w:space="0" w:color="auto"/>
          </w:divBdr>
          <w:divsChild>
            <w:div w:id="9918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2836">
      <w:bodyDiv w:val="1"/>
      <w:marLeft w:val="0"/>
      <w:marRight w:val="0"/>
      <w:marTop w:val="0"/>
      <w:marBottom w:val="0"/>
      <w:divBdr>
        <w:top w:val="none" w:sz="0" w:space="0" w:color="auto"/>
        <w:left w:val="none" w:sz="0" w:space="0" w:color="auto"/>
        <w:bottom w:val="none" w:sz="0" w:space="0" w:color="auto"/>
        <w:right w:val="none" w:sz="0" w:space="0" w:color="auto"/>
      </w:divBdr>
    </w:div>
    <w:div w:id="2080011611">
      <w:bodyDiv w:val="1"/>
      <w:marLeft w:val="0"/>
      <w:marRight w:val="0"/>
      <w:marTop w:val="0"/>
      <w:marBottom w:val="0"/>
      <w:divBdr>
        <w:top w:val="none" w:sz="0" w:space="0" w:color="auto"/>
        <w:left w:val="none" w:sz="0" w:space="0" w:color="auto"/>
        <w:bottom w:val="none" w:sz="0" w:space="0" w:color="auto"/>
        <w:right w:val="none" w:sz="0" w:space="0" w:color="auto"/>
      </w:divBdr>
      <w:divsChild>
        <w:div w:id="287123999">
          <w:marLeft w:val="0"/>
          <w:marRight w:val="0"/>
          <w:marTop w:val="0"/>
          <w:marBottom w:val="0"/>
          <w:divBdr>
            <w:top w:val="none" w:sz="0" w:space="0" w:color="auto"/>
            <w:left w:val="none" w:sz="0" w:space="0" w:color="auto"/>
            <w:bottom w:val="none" w:sz="0" w:space="0" w:color="auto"/>
            <w:right w:val="none" w:sz="0" w:space="0" w:color="auto"/>
          </w:divBdr>
          <w:divsChild>
            <w:div w:id="15728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563">
      <w:bodyDiv w:val="1"/>
      <w:marLeft w:val="0"/>
      <w:marRight w:val="0"/>
      <w:marTop w:val="0"/>
      <w:marBottom w:val="0"/>
      <w:divBdr>
        <w:top w:val="none" w:sz="0" w:space="0" w:color="auto"/>
        <w:left w:val="none" w:sz="0" w:space="0" w:color="auto"/>
        <w:bottom w:val="none" w:sz="0" w:space="0" w:color="auto"/>
        <w:right w:val="none" w:sz="0" w:space="0" w:color="auto"/>
      </w:divBdr>
      <w:divsChild>
        <w:div w:id="50006273">
          <w:marLeft w:val="0"/>
          <w:marRight w:val="0"/>
          <w:marTop w:val="0"/>
          <w:marBottom w:val="0"/>
          <w:divBdr>
            <w:top w:val="none" w:sz="0" w:space="0" w:color="auto"/>
            <w:left w:val="none" w:sz="0" w:space="0" w:color="auto"/>
            <w:bottom w:val="none" w:sz="0" w:space="0" w:color="auto"/>
            <w:right w:val="none" w:sz="0" w:space="0" w:color="auto"/>
          </w:divBdr>
          <w:divsChild>
            <w:div w:id="18536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7479">
      <w:bodyDiv w:val="1"/>
      <w:marLeft w:val="0"/>
      <w:marRight w:val="0"/>
      <w:marTop w:val="0"/>
      <w:marBottom w:val="0"/>
      <w:divBdr>
        <w:top w:val="none" w:sz="0" w:space="0" w:color="auto"/>
        <w:left w:val="none" w:sz="0" w:space="0" w:color="auto"/>
        <w:bottom w:val="none" w:sz="0" w:space="0" w:color="auto"/>
        <w:right w:val="none" w:sz="0" w:space="0" w:color="auto"/>
      </w:divBdr>
      <w:divsChild>
        <w:div w:id="1364861617">
          <w:marLeft w:val="0"/>
          <w:marRight w:val="0"/>
          <w:marTop w:val="0"/>
          <w:marBottom w:val="0"/>
          <w:divBdr>
            <w:top w:val="none" w:sz="0" w:space="0" w:color="auto"/>
            <w:left w:val="none" w:sz="0" w:space="0" w:color="auto"/>
            <w:bottom w:val="none" w:sz="0" w:space="0" w:color="auto"/>
            <w:right w:val="none" w:sz="0" w:space="0" w:color="auto"/>
          </w:divBdr>
          <w:divsChild>
            <w:div w:id="821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4087">
      <w:bodyDiv w:val="1"/>
      <w:marLeft w:val="0"/>
      <w:marRight w:val="0"/>
      <w:marTop w:val="0"/>
      <w:marBottom w:val="0"/>
      <w:divBdr>
        <w:top w:val="none" w:sz="0" w:space="0" w:color="auto"/>
        <w:left w:val="none" w:sz="0" w:space="0" w:color="auto"/>
        <w:bottom w:val="none" w:sz="0" w:space="0" w:color="auto"/>
        <w:right w:val="none" w:sz="0" w:space="0" w:color="auto"/>
      </w:divBdr>
      <w:divsChild>
        <w:div w:id="1799832661">
          <w:marLeft w:val="0"/>
          <w:marRight w:val="0"/>
          <w:marTop w:val="0"/>
          <w:marBottom w:val="0"/>
          <w:divBdr>
            <w:top w:val="none" w:sz="0" w:space="0" w:color="auto"/>
            <w:left w:val="none" w:sz="0" w:space="0" w:color="auto"/>
            <w:bottom w:val="none" w:sz="0" w:space="0" w:color="auto"/>
            <w:right w:val="none" w:sz="0" w:space="0" w:color="auto"/>
          </w:divBdr>
          <w:divsChild>
            <w:div w:id="10246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50674">
      <w:bodyDiv w:val="1"/>
      <w:marLeft w:val="0"/>
      <w:marRight w:val="0"/>
      <w:marTop w:val="0"/>
      <w:marBottom w:val="0"/>
      <w:divBdr>
        <w:top w:val="none" w:sz="0" w:space="0" w:color="auto"/>
        <w:left w:val="none" w:sz="0" w:space="0" w:color="auto"/>
        <w:bottom w:val="none" w:sz="0" w:space="0" w:color="auto"/>
        <w:right w:val="none" w:sz="0" w:space="0" w:color="auto"/>
      </w:divBdr>
    </w:div>
    <w:div w:id="2114938101">
      <w:bodyDiv w:val="1"/>
      <w:marLeft w:val="0"/>
      <w:marRight w:val="0"/>
      <w:marTop w:val="0"/>
      <w:marBottom w:val="0"/>
      <w:divBdr>
        <w:top w:val="none" w:sz="0" w:space="0" w:color="auto"/>
        <w:left w:val="none" w:sz="0" w:space="0" w:color="auto"/>
        <w:bottom w:val="none" w:sz="0" w:space="0" w:color="auto"/>
        <w:right w:val="none" w:sz="0" w:space="0" w:color="auto"/>
      </w:divBdr>
    </w:div>
    <w:div w:id="2115400583">
      <w:bodyDiv w:val="1"/>
      <w:marLeft w:val="0"/>
      <w:marRight w:val="0"/>
      <w:marTop w:val="0"/>
      <w:marBottom w:val="0"/>
      <w:divBdr>
        <w:top w:val="none" w:sz="0" w:space="0" w:color="auto"/>
        <w:left w:val="none" w:sz="0" w:space="0" w:color="auto"/>
        <w:bottom w:val="none" w:sz="0" w:space="0" w:color="auto"/>
        <w:right w:val="none" w:sz="0" w:space="0" w:color="auto"/>
      </w:divBdr>
      <w:divsChild>
        <w:div w:id="1194536609">
          <w:marLeft w:val="0"/>
          <w:marRight w:val="0"/>
          <w:marTop w:val="0"/>
          <w:marBottom w:val="0"/>
          <w:divBdr>
            <w:top w:val="none" w:sz="0" w:space="0" w:color="auto"/>
            <w:left w:val="none" w:sz="0" w:space="0" w:color="auto"/>
            <w:bottom w:val="none" w:sz="0" w:space="0" w:color="auto"/>
            <w:right w:val="none" w:sz="0" w:space="0" w:color="auto"/>
          </w:divBdr>
          <w:divsChild>
            <w:div w:id="6840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2939">
      <w:bodyDiv w:val="1"/>
      <w:marLeft w:val="0"/>
      <w:marRight w:val="0"/>
      <w:marTop w:val="0"/>
      <w:marBottom w:val="0"/>
      <w:divBdr>
        <w:top w:val="none" w:sz="0" w:space="0" w:color="auto"/>
        <w:left w:val="none" w:sz="0" w:space="0" w:color="auto"/>
        <w:bottom w:val="none" w:sz="0" w:space="0" w:color="auto"/>
        <w:right w:val="none" w:sz="0" w:space="0" w:color="auto"/>
      </w:divBdr>
    </w:div>
    <w:div w:id="2118258597">
      <w:bodyDiv w:val="1"/>
      <w:marLeft w:val="0"/>
      <w:marRight w:val="0"/>
      <w:marTop w:val="0"/>
      <w:marBottom w:val="0"/>
      <w:divBdr>
        <w:top w:val="none" w:sz="0" w:space="0" w:color="auto"/>
        <w:left w:val="none" w:sz="0" w:space="0" w:color="auto"/>
        <w:bottom w:val="none" w:sz="0" w:space="0" w:color="auto"/>
        <w:right w:val="none" w:sz="0" w:space="0" w:color="auto"/>
      </w:divBdr>
      <w:divsChild>
        <w:div w:id="765424968">
          <w:marLeft w:val="0"/>
          <w:marRight w:val="0"/>
          <w:marTop w:val="0"/>
          <w:marBottom w:val="0"/>
          <w:divBdr>
            <w:top w:val="none" w:sz="0" w:space="0" w:color="auto"/>
            <w:left w:val="none" w:sz="0" w:space="0" w:color="auto"/>
            <w:bottom w:val="none" w:sz="0" w:space="0" w:color="auto"/>
            <w:right w:val="none" w:sz="0" w:space="0" w:color="auto"/>
          </w:divBdr>
          <w:divsChild>
            <w:div w:id="11261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1005">
      <w:bodyDiv w:val="1"/>
      <w:marLeft w:val="0"/>
      <w:marRight w:val="0"/>
      <w:marTop w:val="0"/>
      <w:marBottom w:val="0"/>
      <w:divBdr>
        <w:top w:val="none" w:sz="0" w:space="0" w:color="auto"/>
        <w:left w:val="none" w:sz="0" w:space="0" w:color="auto"/>
        <w:bottom w:val="none" w:sz="0" w:space="0" w:color="auto"/>
        <w:right w:val="none" w:sz="0" w:space="0" w:color="auto"/>
      </w:divBdr>
      <w:divsChild>
        <w:div w:id="306394552">
          <w:marLeft w:val="0"/>
          <w:marRight w:val="0"/>
          <w:marTop w:val="0"/>
          <w:marBottom w:val="0"/>
          <w:divBdr>
            <w:top w:val="none" w:sz="0" w:space="0" w:color="auto"/>
            <w:left w:val="none" w:sz="0" w:space="0" w:color="auto"/>
            <w:bottom w:val="none" w:sz="0" w:space="0" w:color="auto"/>
            <w:right w:val="none" w:sz="0" w:space="0" w:color="auto"/>
          </w:divBdr>
          <w:divsChild>
            <w:div w:id="6097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6666">
      <w:bodyDiv w:val="1"/>
      <w:marLeft w:val="0"/>
      <w:marRight w:val="0"/>
      <w:marTop w:val="0"/>
      <w:marBottom w:val="0"/>
      <w:divBdr>
        <w:top w:val="none" w:sz="0" w:space="0" w:color="auto"/>
        <w:left w:val="none" w:sz="0" w:space="0" w:color="auto"/>
        <w:bottom w:val="none" w:sz="0" w:space="0" w:color="auto"/>
        <w:right w:val="none" w:sz="0" w:space="0" w:color="auto"/>
      </w:divBdr>
      <w:divsChild>
        <w:div w:id="1220821463">
          <w:marLeft w:val="0"/>
          <w:marRight w:val="0"/>
          <w:marTop w:val="0"/>
          <w:marBottom w:val="0"/>
          <w:divBdr>
            <w:top w:val="none" w:sz="0" w:space="0" w:color="auto"/>
            <w:left w:val="none" w:sz="0" w:space="0" w:color="auto"/>
            <w:bottom w:val="none" w:sz="0" w:space="0" w:color="auto"/>
            <w:right w:val="none" w:sz="0" w:space="0" w:color="auto"/>
          </w:divBdr>
          <w:divsChild>
            <w:div w:id="11008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7185">
      <w:bodyDiv w:val="1"/>
      <w:marLeft w:val="0"/>
      <w:marRight w:val="0"/>
      <w:marTop w:val="0"/>
      <w:marBottom w:val="0"/>
      <w:divBdr>
        <w:top w:val="none" w:sz="0" w:space="0" w:color="auto"/>
        <w:left w:val="none" w:sz="0" w:space="0" w:color="auto"/>
        <w:bottom w:val="none" w:sz="0" w:space="0" w:color="auto"/>
        <w:right w:val="none" w:sz="0" w:space="0" w:color="auto"/>
      </w:divBdr>
      <w:divsChild>
        <w:div w:id="712579944">
          <w:marLeft w:val="0"/>
          <w:marRight w:val="0"/>
          <w:marTop w:val="0"/>
          <w:marBottom w:val="0"/>
          <w:divBdr>
            <w:top w:val="none" w:sz="0" w:space="0" w:color="auto"/>
            <w:left w:val="none" w:sz="0" w:space="0" w:color="auto"/>
            <w:bottom w:val="none" w:sz="0" w:space="0" w:color="auto"/>
            <w:right w:val="none" w:sz="0" w:space="0" w:color="auto"/>
          </w:divBdr>
          <w:divsChild>
            <w:div w:id="18506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2440">
      <w:bodyDiv w:val="1"/>
      <w:marLeft w:val="0"/>
      <w:marRight w:val="0"/>
      <w:marTop w:val="0"/>
      <w:marBottom w:val="0"/>
      <w:divBdr>
        <w:top w:val="none" w:sz="0" w:space="0" w:color="auto"/>
        <w:left w:val="none" w:sz="0" w:space="0" w:color="auto"/>
        <w:bottom w:val="none" w:sz="0" w:space="0" w:color="auto"/>
        <w:right w:val="none" w:sz="0" w:space="0" w:color="auto"/>
      </w:divBdr>
      <w:divsChild>
        <w:div w:id="1304698602">
          <w:marLeft w:val="0"/>
          <w:marRight w:val="0"/>
          <w:marTop w:val="0"/>
          <w:marBottom w:val="0"/>
          <w:divBdr>
            <w:top w:val="none" w:sz="0" w:space="0" w:color="auto"/>
            <w:left w:val="none" w:sz="0" w:space="0" w:color="auto"/>
            <w:bottom w:val="none" w:sz="0" w:space="0" w:color="auto"/>
            <w:right w:val="none" w:sz="0" w:space="0" w:color="auto"/>
          </w:divBdr>
          <w:divsChild>
            <w:div w:id="20638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78063">
      <w:bodyDiv w:val="1"/>
      <w:marLeft w:val="0"/>
      <w:marRight w:val="0"/>
      <w:marTop w:val="0"/>
      <w:marBottom w:val="0"/>
      <w:divBdr>
        <w:top w:val="none" w:sz="0" w:space="0" w:color="auto"/>
        <w:left w:val="none" w:sz="0" w:space="0" w:color="auto"/>
        <w:bottom w:val="none" w:sz="0" w:space="0" w:color="auto"/>
        <w:right w:val="none" w:sz="0" w:space="0" w:color="auto"/>
      </w:divBdr>
    </w:div>
    <w:div w:id="213806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g.zhao@nwafu.edu.cn"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github.com/SmartAG-NWAFU/Grape-Downy"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husnxjsjsb/Grape-Down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github.com/husnxjsjsb/Grape-Down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2DB895-AF32-4748-ABB1-EA5CD9799854}">
  <we:reference id="wa200005502" version="1.0.0.12" store="zh-CN" storeType="OMEX"/>
  <we:alternateReferences>
    <we:reference id="WA200005502" version="1.0.0.1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DC53-96AF-493C-ADDA-4B6B9EB56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24626</Words>
  <Characters>140373</Characters>
  <Application>Microsoft Office Word</Application>
  <DocSecurity>0</DocSecurity>
  <Lines>1169</Lines>
  <Paragraphs>329</Paragraphs>
  <ScaleCrop>false</ScaleCrop>
  <Company/>
  <LinksUpToDate>false</LinksUpToDate>
  <CharactersWithSpaces>164670</CharactersWithSpaces>
  <SharedDoc>false</SharedDoc>
  <HLinks>
    <vt:vector size="18" baseType="variant">
      <vt:variant>
        <vt:i4>1966145</vt:i4>
      </vt:variant>
      <vt:variant>
        <vt:i4>282</vt:i4>
      </vt:variant>
      <vt:variant>
        <vt:i4>0</vt:i4>
      </vt:variant>
      <vt:variant>
        <vt:i4>5</vt:i4>
      </vt:variant>
      <vt:variant>
        <vt:lpwstr>https://github.com/husnxjsjsb/Grape-Downy</vt:lpwstr>
      </vt:variant>
      <vt:variant>
        <vt:lpwstr/>
      </vt:variant>
      <vt:variant>
        <vt:i4>1966145</vt:i4>
      </vt:variant>
      <vt:variant>
        <vt:i4>270</vt:i4>
      </vt:variant>
      <vt:variant>
        <vt:i4>0</vt:i4>
      </vt:variant>
      <vt:variant>
        <vt:i4>5</vt:i4>
      </vt:variant>
      <vt:variant>
        <vt:lpwstr>https://github.com/husnxjsjsb/Grape-Downy</vt:lpwstr>
      </vt:variant>
      <vt:variant>
        <vt:lpwstr/>
      </vt:variant>
      <vt:variant>
        <vt:i4>4915298</vt:i4>
      </vt:variant>
      <vt:variant>
        <vt:i4>0</vt:i4>
      </vt:variant>
      <vt:variant>
        <vt:i4>0</vt:i4>
      </vt:variant>
      <vt:variant>
        <vt:i4>5</vt:i4>
      </vt:variant>
      <vt:variant>
        <vt:lpwstr>mailto:gang.zhao@nwafu.edu.cn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书洋 李</dc:creator>
  <cp:keywords/>
  <dc:description/>
  <cp:lastModifiedBy>c yan</cp:lastModifiedBy>
  <cp:revision>6</cp:revision>
  <dcterms:created xsi:type="dcterms:W3CDTF">2026-04-20T08:01:00Z</dcterms:created>
  <dcterms:modified xsi:type="dcterms:W3CDTF">2026-04-20T08:26:00Z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itationUpdates" value="true"/&gt;&lt;/prefs&gt;&lt;/data&gt;</vt:lpwstr>
  </property>
  <property fmtid="{D5CDD505-2E9C-101B-9397-08002B2CF9AE}" pid="3" name="ZOTERO_PREF_1">
    <vt:lpwstr>&lt;data data-version="3" zotero-version="7.0.32"&gt;&lt;session id="1sAdG0sL"/&gt;&lt;style id="http://www.zotero.org/styles/ieee" locale="en-US" hasBibliography="1" bibliographyStyleHasBeenSet="1"/&gt;&lt;prefs&gt;&lt;pref name="fieldType" value="Field"/&gt;&lt;pref name="dontAskDelayC</vt:lpwstr>
  </property>
</Properties>
</file>