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27F" w:rsidRDefault="002C027F">
      <w:pPr>
        <w:contextualSpacing/>
        <w:rPr>
          <w:rFonts w:ascii="Times New Roman" w:hAnsi="Times New Roman" w:cs="Times New Roman"/>
          <w:b/>
          <w:sz w:val="28"/>
        </w:rPr>
      </w:pPr>
      <w:r>
        <w:rPr>
          <w:rFonts w:ascii="Times New Roman" w:hAnsi="Times New Roman" w:cs="Times New Roman"/>
          <w:b/>
          <w:noProof/>
          <w:sz w:val="28"/>
        </w:rPr>
        <w:drawing>
          <wp:inline distT="0" distB="0" distL="0" distR="0">
            <wp:extent cx="4110606" cy="88644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7433" cy="887917"/>
                    </a:xfrm>
                    <a:prstGeom prst="rect">
                      <a:avLst/>
                    </a:prstGeom>
                  </pic:spPr>
                </pic:pic>
              </a:graphicData>
            </a:graphic>
          </wp:inline>
        </w:drawing>
      </w:r>
    </w:p>
    <w:p w:rsidR="001C442A" w:rsidRPr="002C027F" w:rsidRDefault="00272245">
      <w:pPr>
        <w:contextualSpacing/>
        <w:rPr>
          <w:rFonts w:ascii="Times New Roman" w:hAnsi="Times New Roman" w:cs="Times New Roman"/>
          <w:b/>
          <w:sz w:val="28"/>
        </w:rPr>
      </w:pPr>
      <w:r w:rsidRPr="002C027F">
        <w:rPr>
          <w:rFonts w:ascii="Times New Roman" w:hAnsi="Times New Roman" w:cs="Times New Roman"/>
          <w:b/>
          <w:sz w:val="28"/>
        </w:rPr>
        <w:t>MEDIA ADVISORY**PHOTO OPPORTUNITY</w:t>
      </w:r>
    </w:p>
    <w:p w:rsidR="00272245" w:rsidRPr="002C027F" w:rsidRDefault="00272245">
      <w:pPr>
        <w:contextualSpacing/>
        <w:rPr>
          <w:rFonts w:ascii="Times New Roman" w:hAnsi="Times New Roman" w:cs="Times New Roman"/>
          <w:b/>
          <w:sz w:val="24"/>
          <w:szCs w:val="24"/>
        </w:rPr>
      </w:pPr>
    </w:p>
    <w:p w:rsidR="00272245" w:rsidRPr="002C027F" w:rsidRDefault="0067061A" w:rsidP="0067061A">
      <w:pPr>
        <w:spacing w:after="0" w:line="240" w:lineRule="auto"/>
        <w:contextualSpacing/>
        <w:rPr>
          <w:rFonts w:ascii="Times New Roman" w:hAnsi="Times New Roman" w:cs="Times New Roman"/>
          <w:b/>
          <w:sz w:val="24"/>
          <w:szCs w:val="24"/>
        </w:rPr>
      </w:pPr>
      <w:r w:rsidRPr="002C027F">
        <w:rPr>
          <w:rFonts w:ascii="Times New Roman" w:hAnsi="Times New Roman" w:cs="Times New Roman"/>
          <w:b/>
          <w:sz w:val="24"/>
          <w:szCs w:val="24"/>
        </w:rPr>
        <w:t>FOR Event:</w:t>
      </w:r>
      <w:r w:rsidRPr="002C027F">
        <w:rPr>
          <w:rFonts w:ascii="Times New Roman" w:hAnsi="Times New Roman" w:cs="Times New Roman"/>
          <w:b/>
          <w:sz w:val="24"/>
          <w:szCs w:val="24"/>
        </w:rPr>
        <w:tab/>
      </w:r>
      <w:r w:rsidRPr="002C027F">
        <w:rPr>
          <w:rFonts w:ascii="Times New Roman" w:hAnsi="Times New Roman" w:cs="Times New Roman"/>
          <w:b/>
          <w:sz w:val="24"/>
          <w:szCs w:val="24"/>
        </w:rPr>
        <w:tab/>
      </w:r>
      <w:r w:rsidRPr="002C027F">
        <w:rPr>
          <w:rFonts w:ascii="Times New Roman" w:hAnsi="Times New Roman" w:cs="Times New Roman"/>
          <w:b/>
          <w:sz w:val="24"/>
          <w:szCs w:val="24"/>
        </w:rPr>
        <w:tab/>
      </w:r>
      <w:r w:rsidRPr="002C027F">
        <w:rPr>
          <w:rFonts w:ascii="Times New Roman" w:hAnsi="Times New Roman" w:cs="Times New Roman"/>
          <w:b/>
          <w:sz w:val="24"/>
          <w:szCs w:val="24"/>
        </w:rPr>
        <w:tab/>
      </w:r>
      <w:r w:rsidRPr="002C027F">
        <w:rPr>
          <w:rFonts w:ascii="Times New Roman" w:hAnsi="Times New Roman" w:cs="Times New Roman"/>
          <w:b/>
          <w:sz w:val="24"/>
          <w:szCs w:val="24"/>
        </w:rPr>
        <w:tab/>
      </w:r>
      <w:r w:rsidR="00272245" w:rsidRPr="002C027F">
        <w:rPr>
          <w:rFonts w:ascii="Times New Roman" w:hAnsi="Times New Roman" w:cs="Times New Roman"/>
          <w:b/>
          <w:sz w:val="24"/>
          <w:szCs w:val="24"/>
        </w:rPr>
        <w:t>FOR INFORMATION CONTACT:</w:t>
      </w:r>
    </w:p>
    <w:p w:rsidR="00272245" w:rsidRPr="002C027F" w:rsidRDefault="00272245" w:rsidP="0067061A">
      <w:pPr>
        <w:spacing w:after="0" w:line="240" w:lineRule="auto"/>
        <w:contextualSpacing/>
        <w:rPr>
          <w:rFonts w:ascii="Times New Roman" w:hAnsi="Times New Roman" w:cs="Times New Roman"/>
          <w:sz w:val="24"/>
          <w:szCs w:val="24"/>
        </w:rPr>
      </w:pPr>
      <w:r w:rsidRPr="002C027F">
        <w:rPr>
          <w:rFonts w:ascii="Times New Roman" w:hAnsi="Times New Roman" w:cs="Times New Roman"/>
          <w:sz w:val="24"/>
          <w:szCs w:val="24"/>
        </w:rPr>
        <w:t xml:space="preserve">Westlake </w:t>
      </w:r>
      <w:r w:rsidR="00DD4D65" w:rsidRPr="002C027F">
        <w:rPr>
          <w:rFonts w:ascii="Times New Roman" w:hAnsi="Times New Roman" w:cs="Times New Roman"/>
          <w:sz w:val="24"/>
          <w:szCs w:val="24"/>
        </w:rPr>
        <w:t>Holiday</w:t>
      </w:r>
      <w:r w:rsidR="002C027F">
        <w:rPr>
          <w:rFonts w:ascii="Times New Roman" w:hAnsi="Times New Roman" w:cs="Times New Roman"/>
          <w:sz w:val="24"/>
          <w:szCs w:val="24"/>
        </w:rPr>
        <w:t xml:space="preserve"> Tree</w:t>
      </w:r>
      <w:r w:rsidR="002C027F">
        <w:rPr>
          <w:rFonts w:ascii="Times New Roman" w:hAnsi="Times New Roman" w:cs="Times New Roman"/>
          <w:sz w:val="24"/>
          <w:szCs w:val="24"/>
        </w:rPr>
        <w:tab/>
      </w:r>
      <w:r w:rsidR="002C027F">
        <w:rPr>
          <w:rFonts w:ascii="Times New Roman" w:hAnsi="Times New Roman" w:cs="Times New Roman"/>
          <w:sz w:val="24"/>
          <w:szCs w:val="24"/>
        </w:rPr>
        <w:tab/>
      </w:r>
      <w:r w:rsidR="002C027F">
        <w:rPr>
          <w:rFonts w:ascii="Times New Roman" w:hAnsi="Times New Roman" w:cs="Times New Roman"/>
          <w:sz w:val="24"/>
          <w:szCs w:val="24"/>
        </w:rPr>
        <w:tab/>
      </w:r>
      <w:r w:rsidRPr="002C027F">
        <w:rPr>
          <w:rFonts w:ascii="Times New Roman" w:hAnsi="Times New Roman" w:cs="Times New Roman"/>
          <w:sz w:val="24"/>
          <w:szCs w:val="24"/>
        </w:rPr>
        <w:t>Nick Hawley, (206) 369-1960</w:t>
      </w:r>
    </w:p>
    <w:p w:rsidR="00272245" w:rsidRPr="002C027F" w:rsidRDefault="00272245" w:rsidP="0067061A">
      <w:pPr>
        <w:spacing w:after="0" w:line="240" w:lineRule="auto"/>
        <w:contextualSpacing/>
        <w:rPr>
          <w:rFonts w:ascii="Times New Roman" w:hAnsi="Times New Roman" w:cs="Times New Roman"/>
          <w:sz w:val="24"/>
          <w:szCs w:val="24"/>
        </w:rPr>
      </w:pPr>
      <w:r w:rsidRPr="002C027F">
        <w:rPr>
          <w:rFonts w:ascii="Times New Roman" w:hAnsi="Times New Roman" w:cs="Times New Roman"/>
          <w:sz w:val="24"/>
          <w:szCs w:val="24"/>
        </w:rPr>
        <w:t>Thursday, Dec. 4, (9:15a-11:00a)</w:t>
      </w:r>
      <w:r w:rsidRPr="002C027F">
        <w:rPr>
          <w:rFonts w:ascii="Times New Roman" w:hAnsi="Times New Roman" w:cs="Times New Roman"/>
          <w:sz w:val="24"/>
          <w:szCs w:val="24"/>
        </w:rPr>
        <w:tab/>
      </w:r>
      <w:r w:rsidRPr="002C027F">
        <w:rPr>
          <w:rFonts w:ascii="Times New Roman" w:hAnsi="Times New Roman" w:cs="Times New Roman"/>
          <w:sz w:val="24"/>
          <w:szCs w:val="24"/>
        </w:rPr>
        <w:tab/>
      </w:r>
      <w:hyperlink r:id="rId8" w:history="1">
        <w:r w:rsidRPr="002C027F">
          <w:rPr>
            <w:rStyle w:val="Hyperlink"/>
            <w:rFonts w:ascii="Times New Roman" w:hAnsi="Times New Roman" w:cs="Times New Roman"/>
            <w:sz w:val="24"/>
            <w:szCs w:val="24"/>
          </w:rPr>
          <w:t>nickh@downtownseattle.org</w:t>
        </w:r>
      </w:hyperlink>
    </w:p>
    <w:p w:rsidR="00272245" w:rsidRPr="002C027F" w:rsidRDefault="00272245" w:rsidP="00FD787B">
      <w:pPr>
        <w:spacing w:after="0" w:line="240" w:lineRule="auto"/>
        <w:jc w:val="center"/>
        <w:rPr>
          <w:rFonts w:ascii="Times New Roman" w:hAnsi="Times New Roman" w:cs="Times New Roman"/>
          <w:b/>
          <w:sz w:val="28"/>
        </w:rPr>
      </w:pPr>
    </w:p>
    <w:p w:rsidR="00FD787B" w:rsidRPr="002C027F" w:rsidRDefault="00FD787B" w:rsidP="00FD787B">
      <w:pPr>
        <w:spacing w:after="0" w:line="240" w:lineRule="auto"/>
        <w:jc w:val="center"/>
        <w:rPr>
          <w:rFonts w:ascii="Times New Roman" w:hAnsi="Times New Roman" w:cs="Times New Roman"/>
          <w:b/>
          <w:sz w:val="28"/>
        </w:rPr>
      </w:pPr>
    </w:p>
    <w:p w:rsidR="00272245" w:rsidRPr="002C027F" w:rsidRDefault="0067061A" w:rsidP="00FD787B">
      <w:pPr>
        <w:spacing w:after="0" w:line="240" w:lineRule="auto"/>
        <w:jc w:val="center"/>
        <w:rPr>
          <w:rFonts w:ascii="Times New Roman" w:hAnsi="Times New Roman" w:cs="Times New Roman"/>
          <w:b/>
          <w:sz w:val="32"/>
        </w:rPr>
      </w:pPr>
      <w:r w:rsidRPr="002C027F">
        <w:rPr>
          <w:rFonts w:ascii="Times New Roman" w:hAnsi="Times New Roman" w:cs="Times New Roman"/>
          <w:b/>
          <w:sz w:val="32"/>
        </w:rPr>
        <w:t xml:space="preserve">Parking Carolers </w:t>
      </w:r>
      <w:r w:rsidR="00FD787B" w:rsidRPr="002C027F">
        <w:rPr>
          <w:rFonts w:ascii="Times New Roman" w:hAnsi="Times New Roman" w:cs="Times New Roman"/>
          <w:b/>
          <w:sz w:val="32"/>
        </w:rPr>
        <w:t xml:space="preserve">to </w:t>
      </w:r>
      <w:r w:rsidRPr="002C027F">
        <w:rPr>
          <w:rFonts w:ascii="Times New Roman" w:hAnsi="Times New Roman" w:cs="Times New Roman"/>
          <w:b/>
          <w:sz w:val="32"/>
        </w:rPr>
        <w:t xml:space="preserve">Give Gift of Song, Free Parking at </w:t>
      </w:r>
      <w:r w:rsidR="00DD4D65" w:rsidRPr="002C027F">
        <w:rPr>
          <w:rFonts w:ascii="Times New Roman" w:hAnsi="Times New Roman" w:cs="Times New Roman"/>
          <w:b/>
          <w:sz w:val="32"/>
        </w:rPr>
        <w:t>Holiday</w:t>
      </w:r>
      <w:r w:rsidRPr="002C027F">
        <w:rPr>
          <w:rFonts w:ascii="Times New Roman" w:hAnsi="Times New Roman" w:cs="Times New Roman"/>
          <w:b/>
          <w:sz w:val="32"/>
        </w:rPr>
        <w:t xml:space="preserve"> Tree</w:t>
      </w:r>
    </w:p>
    <w:p w:rsidR="0067061A" w:rsidRPr="002C027F" w:rsidRDefault="0067061A" w:rsidP="00FD787B">
      <w:pPr>
        <w:spacing w:after="0" w:line="240" w:lineRule="auto"/>
        <w:jc w:val="center"/>
        <w:rPr>
          <w:rFonts w:ascii="Times New Roman" w:hAnsi="Times New Roman" w:cs="Times New Roman"/>
          <w:sz w:val="24"/>
          <w:szCs w:val="24"/>
        </w:rPr>
      </w:pPr>
      <w:r w:rsidRPr="002C027F">
        <w:rPr>
          <w:rFonts w:ascii="Times New Roman" w:hAnsi="Times New Roman" w:cs="Times New Roman"/>
          <w:sz w:val="24"/>
          <w:szCs w:val="24"/>
        </w:rPr>
        <w:t xml:space="preserve">Two Free Hours at First and Columbia Garage </w:t>
      </w:r>
      <w:r w:rsidR="00FD787B" w:rsidRPr="002C027F">
        <w:rPr>
          <w:rFonts w:ascii="Times New Roman" w:hAnsi="Times New Roman" w:cs="Times New Roman"/>
          <w:sz w:val="24"/>
          <w:szCs w:val="24"/>
        </w:rPr>
        <w:t>for Upcoming Shopping Events</w:t>
      </w:r>
    </w:p>
    <w:p w:rsidR="00FD787B" w:rsidRPr="002C027F" w:rsidRDefault="00FD787B" w:rsidP="00FD787B">
      <w:pPr>
        <w:spacing w:after="0" w:line="240" w:lineRule="auto"/>
        <w:jc w:val="center"/>
        <w:rPr>
          <w:rFonts w:ascii="Times New Roman" w:hAnsi="Times New Roman" w:cs="Times New Roman"/>
          <w:sz w:val="24"/>
          <w:szCs w:val="24"/>
        </w:rPr>
      </w:pPr>
    </w:p>
    <w:p w:rsidR="00FD787B" w:rsidRPr="002C027F" w:rsidRDefault="00FD787B" w:rsidP="00FD787B">
      <w:pPr>
        <w:spacing w:after="0" w:line="240" w:lineRule="auto"/>
        <w:rPr>
          <w:rFonts w:ascii="Times New Roman" w:hAnsi="Times New Roman" w:cs="Times New Roman"/>
          <w:sz w:val="24"/>
          <w:szCs w:val="24"/>
        </w:rPr>
      </w:pPr>
      <w:proofErr w:type="gramStart"/>
      <w:r w:rsidRPr="002C027F">
        <w:rPr>
          <w:rFonts w:ascii="Times New Roman" w:hAnsi="Times New Roman" w:cs="Times New Roman"/>
          <w:sz w:val="24"/>
          <w:szCs w:val="24"/>
        </w:rPr>
        <w:t>SEATTLE—</w:t>
      </w:r>
      <w:proofErr w:type="spellStart"/>
      <w:r w:rsidRPr="002C027F">
        <w:rPr>
          <w:rFonts w:ascii="Times New Roman" w:hAnsi="Times New Roman" w:cs="Times New Roman"/>
          <w:sz w:val="24"/>
          <w:szCs w:val="24"/>
        </w:rPr>
        <w:t>‘Tis</w:t>
      </w:r>
      <w:proofErr w:type="spellEnd"/>
      <w:r w:rsidRPr="002C027F">
        <w:rPr>
          <w:rFonts w:ascii="Times New Roman" w:hAnsi="Times New Roman" w:cs="Times New Roman"/>
          <w:sz w:val="24"/>
          <w:szCs w:val="24"/>
        </w:rPr>
        <w:t xml:space="preserve"> the season for cheap parking</w:t>
      </w:r>
      <w:r w:rsidR="0003799C" w:rsidRPr="002C027F">
        <w:rPr>
          <w:rFonts w:ascii="Times New Roman" w:hAnsi="Times New Roman" w:cs="Times New Roman"/>
          <w:sz w:val="24"/>
          <w:szCs w:val="24"/>
        </w:rPr>
        <w:t>, and</w:t>
      </w:r>
      <w:r w:rsidR="00862D44" w:rsidRPr="002C027F">
        <w:rPr>
          <w:rFonts w:ascii="Times New Roman" w:hAnsi="Times New Roman" w:cs="Times New Roman"/>
          <w:sz w:val="24"/>
          <w:szCs w:val="24"/>
        </w:rPr>
        <w:t xml:space="preserve"> the Parking Carolers (photo below), courtesy of</w:t>
      </w:r>
      <w:r w:rsidR="0003799C" w:rsidRPr="002C027F">
        <w:rPr>
          <w:rFonts w:ascii="Times New Roman" w:hAnsi="Times New Roman" w:cs="Times New Roman"/>
          <w:sz w:val="24"/>
          <w:szCs w:val="24"/>
        </w:rPr>
        <w:t xml:space="preserve"> WSDOT/</w:t>
      </w:r>
      <w:hyperlink r:id="rId9" w:history="1">
        <w:r w:rsidR="0003799C" w:rsidRPr="002C027F">
          <w:rPr>
            <w:rStyle w:val="Hyperlink"/>
            <w:rFonts w:ascii="Times New Roman" w:hAnsi="Times New Roman" w:cs="Times New Roman"/>
            <w:sz w:val="24"/>
            <w:szCs w:val="24"/>
          </w:rPr>
          <w:t>DowntownSeattleParking.com</w:t>
        </w:r>
      </w:hyperlink>
      <w:r w:rsidR="00862D44" w:rsidRPr="002C027F">
        <w:rPr>
          <w:rFonts w:ascii="Times New Roman" w:hAnsi="Times New Roman" w:cs="Times New Roman"/>
          <w:sz w:val="24"/>
          <w:szCs w:val="24"/>
        </w:rPr>
        <w:t>,</w:t>
      </w:r>
      <w:r w:rsidR="0003799C" w:rsidRPr="002C027F">
        <w:rPr>
          <w:rFonts w:ascii="Times New Roman" w:hAnsi="Times New Roman" w:cs="Times New Roman"/>
          <w:sz w:val="24"/>
          <w:szCs w:val="24"/>
        </w:rPr>
        <w:t xml:space="preserve"> </w:t>
      </w:r>
      <w:r w:rsidR="00862D44" w:rsidRPr="002C027F">
        <w:rPr>
          <w:rFonts w:ascii="Times New Roman" w:hAnsi="Times New Roman" w:cs="Times New Roman"/>
          <w:sz w:val="24"/>
          <w:szCs w:val="24"/>
        </w:rPr>
        <w:t>will be singing and</w:t>
      </w:r>
      <w:r w:rsidR="0003799C" w:rsidRPr="002C027F">
        <w:rPr>
          <w:rFonts w:ascii="Times New Roman" w:hAnsi="Times New Roman" w:cs="Times New Roman"/>
          <w:sz w:val="24"/>
          <w:szCs w:val="24"/>
        </w:rPr>
        <w:t xml:space="preserve"> giving out </w:t>
      </w:r>
      <w:r w:rsidR="00862D44" w:rsidRPr="002C027F">
        <w:rPr>
          <w:rFonts w:ascii="Times New Roman" w:hAnsi="Times New Roman" w:cs="Times New Roman"/>
          <w:sz w:val="24"/>
          <w:szCs w:val="24"/>
        </w:rPr>
        <w:t xml:space="preserve">coupons for </w:t>
      </w:r>
      <w:r w:rsidR="0003799C" w:rsidRPr="002C027F">
        <w:rPr>
          <w:rFonts w:ascii="Times New Roman" w:hAnsi="Times New Roman" w:cs="Times New Roman"/>
          <w:b/>
          <w:sz w:val="24"/>
          <w:szCs w:val="24"/>
        </w:rPr>
        <w:t>two free hours of parking</w:t>
      </w:r>
      <w:r w:rsidR="00862D44" w:rsidRPr="002C027F">
        <w:rPr>
          <w:rFonts w:ascii="Times New Roman" w:hAnsi="Times New Roman" w:cs="Times New Roman"/>
          <w:sz w:val="24"/>
          <w:szCs w:val="24"/>
        </w:rPr>
        <w:t>.</w:t>
      </w:r>
      <w:proofErr w:type="gramEnd"/>
      <w:r w:rsidR="00862D44" w:rsidRPr="002C027F">
        <w:rPr>
          <w:rFonts w:ascii="Times New Roman" w:hAnsi="Times New Roman" w:cs="Times New Roman"/>
          <w:sz w:val="24"/>
          <w:szCs w:val="24"/>
        </w:rPr>
        <w:t xml:space="preserve"> During December, these coupons can be redeemed for 2-hour vouchers for use at First and Columbia garage. Drivers just need to park in the garage, and walk to </w:t>
      </w:r>
      <w:proofErr w:type="spellStart"/>
      <w:r w:rsidR="00862D44" w:rsidRPr="002C027F">
        <w:rPr>
          <w:rFonts w:ascii="Times New Roman" w:hAnsi="Times New Roman" w:cs="Times New Roman"/>
          <w:sz w:val="24"/>
          <w:szCs w:val="24"/>
        </w:rPr>
        <w:t>MilePost</w:t>
      </w:r>
      <w:proofErr w:type="spellEnd"/>
      <w:r w:rsidR="00862D44" w:rsidRPr="002C027F">
        <w:rPr>
          <w:rFonts w:ascii="Times New Roman" w:hAnsi="Times New Roman" w:cs="Times New Roman"/>
          <w:sz w:val="24"/>
          <w:szCs w:val="24"/>
        </w:rPr>
        <w:t xml:space="preserve"> 31, the Alaskan Way Viaduct Replacement exhibit space (211 First Ave. S), to obtain a voucher (hours: Tues-Sat, 11a-5p).</w:t>
      </w:r>
    </w:p>
    <w:p w:rsidR="00862D44" w:rsidRPr="002C027F" w:rsidRDefault="00862D44" w:rsidP="00FD787B">
      <w:pPr>
        <w:spacing w:after="0" w:line="240" w:lineRule="auto"/>
        <w:rPr>
          <w:rFonts w:ascii="Times New Roman" w:hAnsi="Times New Roman" w:cs="Times New Roman"/>
          <w:sz w:val="24"/>
          <w:szCs w:val="24"/>
        </w:rPr>
      </w:pPr>
    </w:p>
    <w:p w:rsidR="00862D44" w:rsidRPr="002C027F" w:rsidRDefault="00862D44" w:rsidP="00FD787B">
      <w:pPr>
        <w:spacing w:after="0" w:line="240" w:lineRule="auto"/>
        <w:rPr>
          <w:rFonts w:ascii="Times New Roman" w:hAnsi="Times New Roman" w:cs="Times New Roman"/>
          <w:sz w:val="24"/>
          <w:szCs w:val="24"/>
        </w:rPr>
      </w:pPr>
      <w:r w:rsidRPr="002C027F">
        <w:rPr>
          <w:rFonts w:ascii="Times New Roman" w:hAnsi="Times New Roman" w:cs="Times New Roman"/>
          <w:sz w:val="24"/>
          <w:szCs w:val="24"/>
        </w:rPr>
        <w:t xml:space="preserve">This promotion coincides with Shop the Square, Pioneer Square’s Saturdays of discounted shopping, culminating with the </w:t>
      </w:r>
      <w:proofErr w:type="spellStart"/>
      <w:r w:rsidRPr="002C027F">
        <w:rPr>
          <w:rFonts w:ascii="Times New Roman" w:hAnsi="Times New Roman" w:cs="Times New Roman"/>
          <w:sz w:val="24"/>
          <w:szCs w:val="24"/>
        </w:rPr>
        <w:t>Howlidays</w:t>
      </w:r>
      <w:proofErr w:type="spellEnd"/>
      <w:r w:rsidRPr="002C027F">
        <w:rPr>
          <w:rFonts w:ascii="Times New Roman" w:hAnsi="Times New Roman" w:cs="Times New Roman"/>
          <w:sz w:val="24"/>
          <w:szCs w:val="24"/>
        </w:rPr>
        <w:t xml:space="preserve"> Dog Parade on Dec. 13.</w:t>
      </w:r>
    </w:p>
    <w:p w:rsidR="00862D44" w:rsidRPr="002C027F" w:rsidRDefault="00862D44" w:rsidP="00FD787B">
      <w:pPr>
        <w:spacing w:after="0" w:line="240" w:lineRule="auto"/>
        <w:rPr>
          <w:rFonts w:ascii="Times New Roman" w:hAnsi="Times New Roman" w:cs="Times New Roman"/>
          <w:sz w:val="24"/>
          <w:szCs w:val="24"/>
        </w:rPr>
      </w:pPr>
    </w:p>
    <w:p w:rsidR="00862D44" w:rsidRPr="002C027F" w:rsidRDefault="00862D44" w:rsidP="00FD787B">
      <w:pPr>
        <w:spacing w:after="0" w:line="240" w:lineRule="auto"/>
        <w:rPr>
          <w:rFonts w:ascii="Times New Roman" w:hAnsi="Times New Roman" w:cs="Times New Roman"/>
          <w:sz w:val="24"/>
          <w:szCs w:val="24"/>
        </w:rPr>
      </w:pPr>
      <w:r w:rsidRPr="002C027F">
        <w:rPr>
          <w:rFonts w:ascii="Times New Roman" w:hAnsi="Times New Roman" w:cs="Times New Roman"/>
          <w:b/>
          <w:sz w:val="24"/>
          <w:szCs w:val="24"/>
        </w:rPr>
        <w:t>What:</w:t>
      </w:r>
      <w:r w:rsidRPr="002C027F">
        <w:rPr>
          <w:rFonts w:ascii="Times New Roman" w:hAnsi="Times New Roman" w:cs="Times New Roman"/>
          <w:sz w:val="24"/>
          <w:szCs w:val="24"/>
        </w:rPr>
        <w:t xml:space="preserve"> Parking carolers in garb, handing out coupons for 2 hours of free parking, and singing custom-written parking jingles.</w:t>
      </w:r>
    </w:p>
    <w:p w:rsidR="003944A1" w:rsidRPr="002C027F" w:rsidRDefault="003944A1" w:rsidP="00FD787B">
      <w:pPr>
        <w:spacing w:after="0" w:line="240" w:lineRule="auto"/>
        <w:rPr>
          <w:rFonts w:ascii="Times New Roman" w:hAnsi="Times New Roman" w:cs="Times New Roman"/>
          <w:sz w:val="24"/>
          <w:szCs w:val="24"/>
        </w:rPr>
      </w:pPr>
    </w:p>
    <w:p w:rsidR="00862D44" w:rsidRPr="002C027F" w:rsidRDefault="00862D44" w:rsidP="00FD787B">
      <w:pPr>
        <w:spacing w:after="0" w:line="240" w:lineRule="auto"/>
        <w:rPr>
          <w:rFonts w:ascii="Times New Roman" w:hAnsi="Times New Roman" w:cs="Times New Roman"/>
          <w:sz w:val="24"/>
          <w:szCs w:val="24"/>
        </w:rPr>
      </w:pPr>
      <w:r w:rsidRPr="002C027F">
        <w:rPr>
          <w:rFonts w:ascii="Times New Roman" w:hAnsi="Times New Roman" w:cs="Times New Roman"/>
          <w:b/>
          <w:sz w:val="24"/>
          <w:szCs w:val="24"/>
        </w:rPr>
        <w:t>When:</w:t>
      </w:r>
      <w:r w:rsidRPr="002C027F">
        <w:rPr>
          <w:rFonts w:ascii="Times New Roman" w:hAnsi="Times New Roman" w:cs="Times New Roman"/>
          <w:sz w:val="24"/>
          <w:szCs w:val="24"/>
        </w:rPr>
        <w:t xml:space="preserve"> Thursday, December 4, 9:15a-11:00a</w:t>
      </w:r>
    </w:p>
    <w:p w:rsidR="003944A1" w:rsidRPr="002C027F" w:rsidRDefault="003944A1" w:rsidP="00FD787B">
      <w:pPr>
        <w:spacing w:after="0" w:line="240" w:lineRule="auto"/>
        <w:rPr>
          <w:rFonts w:ascii="Times New Roman" w:hAnsi="Times New Roman" w:cs="Times New Roman"/>
          <w:sz w:val="24"/>
          <w:szCs w:val="24"/>
        </w:rPr>
      </w:pPr>
    </w:p>
    <w:p w:rsidR="00862D44" w:rsidRPr="002C027F" w:rsidRDefault="00862D44" w:rsidP="00FD787B">
      <w:pPr>
        <w:spacing w:after="0" w:line="240" w:lineRule="auto"/>
        <w:rPr>
          <w:rFonts w:ascii="Times New Roman" w:hAnsi="Times New Roman" w:cs="Times New Roman"/>
          <w:sz w:val="24"/>
          <w:szCs w:val="24"/>
        </w:rPr>
      </w:pPr>
      <w:r w:rsidRPr="002C027F">
        <w:rPr>
          <w:rFonts w:ascii="Times New Roman" w:hAnsi="Times New Roman" w:cs="Times New Roman"/>
          <w:b/>
          <w:sz w:val="24"/>
          <w:szCs w:val="24"/>
        </w:rPr>
        <w:t>Where:</w:t>
      </w:r>
      <w:r w:rsidRPr="002C027F">
        <w:rPr>
          <w:rFonts w:ascii="Times New Roman" w:hAnsi="Times New Roman" w:cs="Times New Roman"/>
          <w:sz w:val="24"/>
          <w:szCs w:val="24"/>
        </w:rPr>
        <w:t xml:space="preserve"> Westlake </w:t>
      </w:r>
      <w:r w:rsidR="003944A1" w:rsidRPr="002C027F">
        <w:rPr>
          <w:rFonts w:ascii="Times New Roman" w:hAnsi="Times New Roman" w:cs="Times New Roman"/>
          <w:sz w:val="24"/>
          <w:szCs w:val="24"/>
        </w:rPr>
        <w:t>Holiday</w:t>
      </w:r>
      <w:r w:rsidRPr="002C027F">
        <w:rPr>
          <w:rFonts w:ascii="Times New Roman" w:hAnsi="Times New Roman" w:cs="Times New Roman"/>
          <w:sz w:val="24"/>
          <w:szCs w:val="24"/>
        </w:rPr>
        <w:t xml:space="preserve"> Tree, Downtown Seattle</w:t>
      </w:r>
    </w:p>
    <w:p w:rsidR="00FD787B" w:rsidRDefault="00FD787B" w:rsidP="00FD787B">
      <w:pPr>
        <w:spacing w:after="0" w:line="240" w:lineRule="auto"/>
        <w:rPr>
          <w:sz w:val="24"/>
          <w:szCs w:val="24"/>
        </w:rPr>
      </w:pPr>
    </w:p>
    <w:p w:rsidR="00FD787B" w:rsidRPr="0067061A" w:rsidRDefault="000858FC" w:rsidP="00FD787B">
      <w:pPr>
        <w:spacing w:after="0" w:line="240" w:lineRule="auto"/>
        <w:rPr>
          <w:sz w:val="24"/>
          <w:szCs w:val="24"/>
        </w:rPr>
      </w:pPr>
      <w:r>
        <w:rPr>
          <w:noProof/>
        </w:rPr>
        <w:t xml:space="preserve"> </w:t>
      </w:r>
      <w:r w:rsidR="00FD787B">
        <w:rPr>
          <w:noProof/>
        </w:rPr>
        <w:drawing>
          <wp:inline distT="0" distB="0" distL="0" distR="0" wp14:anchorId="0EE3FA39" wp14:editId="6EA091DA">
            <wp:extent cx="3446814" cy="2094602"/>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52047" cy="2097782"/>
                    </a:xfrm>
                    <a:prstGeom prst="rect">
                      <a:avLst/>
                    </a:prstGeom>
                  </pic:spPr>
                </pic:pic>
              </a:graphicData>
            </a:graphic>
          </wp:inline>
        </w:drawing>
      </w:r>
    </w:p>
    <w:p w:rsidR="003944A1" w:rsidRPr="002C027F" w:rsidRDefault="003944A1" w:rsidP="00862D44">
      <w:pPr>
        <w:outlineLvl w:val="0"/>
        <w:rPr>
          <w:rFonts w:ascii="Times New Roman" w:hAnsi="Times New Roman" w:cs="Times New Roman"/>
          <w:bCs/>
          <w:sz w:val="20"/>
        </w:rPr>
      </w:pPr>
      <w:bookmarkStart w:id="0" w:name="_GoBack"/>
      <w:bookmarkEnd w:id="0"/>
      <w:r w:rsidRPr="002C027F">
        <w:rPr>
          <w:rFonts w:ascii="Times New Roman" w:hAnsi="Times New Roman" w:cs="Times New Roman"/>
          <w:b/>
          <w:sz w:val="24"/>
        </w:rPr>
        <w:t>More Info:</w:t>
      </w:r>
    </w:p>
    <w:p w:rsidR="00862D44" w:rsidRPr="002C027F" w:rsidRDefault="00862D44" w:rsidP="00862D44">
      <w:pPr>
        <w:outlineLvl w:val="0"/>
        <w:rPr>
          <w:rFonts w:ascii="Times New Roman" w:hAnsi="Times New Roman" w:cs="Times New Roman"/>
          <w:bCs/>
        </w:rPr>
      </w:pPr>
      <w:r w:rsidRPr="002C027F">
        <w:rPr>
          <w:rFonts w:ascii="Times New Roman" w:hAnsi="Times New Roman" w:cs="Times New Roman"/>
          <w:bCs/>
        </w:rPr>
        <w:t>This season, more than 6,500 discounted, short-term parking spaces are available just a few steps from holiday festivities, shopping, dining, music and events.</w:t>
      </w:r>
    </w:p>
    <w:p w:rsidR="00862D44" w:rsidRPr="002C027F" w:rsidRDefault="00862D44" w:rsidP="00862D44">
      <w:pPr>
        <w:outlineLvl w:val="0"/>
        <w:rPr>
          <w:rFonts w:ascii="Times New Roman" w:hAnsi="Times New Roman" w:cs="Times New Roman"/>
          <w:bCs/>
        </w:rPr>
      </w:pPr>
      <w:r w:rsidRPr="002C027F">
        <w:rPr>
          <w:rFonts w:ascii="Times New Roman" w:hAnsi="Times New Roman" w:cs="Times New Roman"/>
          <w:bCs/>
        </w:rPr>
        <w:t>Pioneer Square and Waterfront garages have rates of $3 an hour for up to four hours. Retail Core garages such as Union Square are now offering low evening and weekend rates of $7 or less.</w:t>
      </w:r>
    </w:p>
    <w:p w:rsidR="00862D44" w:rsidRPr="002C027F" w:rsidRDefault="00862D44" w:rsidP="00862D44">
      <w:pPr>
        <w:outlineLvl w:val="0"/>
        <w:rPr>
          <w:rFonts w:ascii="Times New Roman" w:hAnsi="Times New Roman" w:cs="Times New Roman"/>
          <w:bCs/>
        </w:rPr>
      </w:pPr>
      <w:r w:rsidRPr="002C027F">
        <w:rPr>
          <w:rFonts w:ascii="Times New Roman" w:hAnsi="Times New Roman" w:cs="Times New Roman"/>
          <w:bCs/>
        </w:rPr>
        <w:lastRenderedPageBreak/>
        <w:t xml:space="preserve">Drivers can pinpoint available spots 24/7 through </w:t>
      </w:r>
      <w:hyperlink r:id="rId11" w:history="1">
        <w:r w:rsidRPr="002C027F">
          <w:rPr>
            <w:rStyle w:val="Hyperlink"/>
            <w:rFonts w:ascii="Times New Roman" w:hAnsi="Times New Roman" w:cs="Times New Roman"/>
            <w:bCs/>
          </w:rPr>
          <w:t>DowntownSeattleParking.com</w:t>
        </w:r>
      </w:hyperlink>
      <w:r w:rsidRPr="002C027F">
        <w:rPr>
          <w:rFonts w:ascii="Times New Roman" w:hAnsi="Times New Roman" w:cs="Times New Roman"/>
          <w:bCs/>
        </w:rPr>
        <w:t>.  Launched in July 2013, the mobile site now serves roughly 1,100 users each day.</w:t>
      </w:r>
    </w:p>
    <w:p w:rsidR="00862D44" w:rsidRPr="002C027F" w:rsidRDefault="00862D44" w:rsidP="00862D44">
      <w:pPr>
        <w:outlineLvl w:val="0"/>
        <w:rPr>
          <w:rFonts w:ascii="Times New Roman" w:hAnsi="Times New Roman" w:cs="Times New Roman"/>
          <w:bCs/>
        </w:rPr>
      </w:pPr>
      <w:r w:rsidRPr="002C027F">
        <w:rPr>
          <w:rFonts w:ascii="Times New Roman" w:hAnsi="Times New Roman" w:cs="Times New Roman"/>
          <w:bCs/>
          <w:i/>
        </w:rPr>
        <w:t xml:space="preserve">The mobile site (DowntownSeattleParking.com) is part of a larger effort to help drivers find parking in Pioneer Square and the waterfront during Alaskan Way Viaduct Replacement Program construction. Led by the Washington State Department of Transportation, the City of Seattle and Downtown Seattle Association, the </w:t>
      </w:r>
      <w:hyperlink r:id="rId12" w:history="1">
        <w:r w:rsidRPr="002C027F">
          <w:rPr>
            <w:rStyle w:val="Hyperlink"/>
            <w:rFonts w:ascii="Times New Roman" w:hAnsi="Times New Roman" w:cs="Times New Roman"/>
            <w:bCs/>
            <w:i/>
          </w:rPr>
          <w:t>parking mitigation program</w:t>
        </w:r>
      </w:hyperlink>
      <w:r w:rsidRPr="002C027F">
        <w:rPr>
          <w:rStyle w:val="Hyperlink"/>
          <w:rFonts w:ascii="Times New Roman" w:hAnsi="Times New Roman" w:cs="Times New Roman"/>
          <w:bCs/>
          <w:i/>
        </w:rPr>
        <w:t xml:space="preserve"> </w:t>
      </w:r>
      <w:r w:rsidRPr="002C027F">
        <w:rPr>
          <w:rFonts w:ascii="Times New Roman" w:hAnsi="Times New Roman" w:cs="Times New Roman"/>
          <w:bCs/>
          <w:i/>
        </w:rPr>
        <w:t>helps maintain the vitality of Pioneer Square and the waterfront as major commerce hubs and tourist destinations.</w:t>
      </w:r>
    </w:p>
    <w:p w:rsidR="00862D44" w:rsidRPr="00272245" w:rsidRDefault="00862D44">
      <w:pPr>
        <w:rPr>
          <w:b/>
          <w:sz w:val="28"/>
        </w:rPr>
      </w:pPr>
    </w:p>
    <w:sectPr w:rsidR="00862D44" w:rsidRPr="00272245" w:rsidSect="002C027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4A1" w:rsidRDefault="003944A1" w:rsidP="003944A1">
      <w:pPr>
        <w:spacing w:after="0" w:line="240" w:lineRule="auto"/>
      </w:pPr>
      <w:r>
        <w:separator/>
      </w:r>
    </w:p>
  </w:endnote>
  <w:endnote w:type="continuationSeparator" w:id="0">
    <w:p w:rsidR="003944A1" w:rsidRDefault="003944A1" w:rsidP="00394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4A1" w:rsidRDefault="003944A1" w:rsidP="003944A1">
      <w:pPr>
        <w:spacing w:after="0" w:line="240" w:lineRule="auto"/>
      </w:pPr>
      <w:r>
        <w:separator/>
      </w:r>
    </w:p>
  </w:footnote>
  <w:footnote w:type="continuationSeparator" w:id="0">
    <w:p w:rsidR="003944A1" w:rsidRDefault="003944A1" w:rsidP="003944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245"/>
    <w:rsid w:val="0003799C"/>
    <w:rsid w:val="00042827"/>
    <w:rsid w:val="000858FC"/>
    <w:rsid w:val="00144EA0"/>
    <w:rsid w:val="00272245"/>
    <w:rsid w:val="002C027F"/>
    <w:rsid w:val="003944A1"/>
    <w:rsid w:val="004057EC"/>
    <w:rsid w:val="0067061A"/>
    <w:rsid w:val="00862D44"/>
    <w:rsid w:val="00CA0D60"/>
    <w:rsid w:val="00DD4D65"/>
    <w:rsid w:val="00FD7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2245"/>
    <w:rPr>
      <w:color w:val="0000FF" w:themeColor="hyperlink"/>
      <w:u w:val="single"/>
    </w:rPr>
  </w:style>
  <w:style w:type="paragraph" w:styleId="BalloonText">
    <w:name w:val="Balloon Text"/>
    <w:basedOn w:val="Normal"/>
    <w:link w:val="BalloonTextChar"/>
    <w:uiPriority w:val="99"/>
    <w:semiHidden/>
    <w:unhideWhenUsed/>
    <w:rsid w:val="00FD78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87B"/>
    <w:rPr>
      <w:rFonts w:ascii="Tahoma" w:hAnsi="Tahoma" w:cs="Tahoma"/>
      <w:sz w:val="16"/>
      <w:szCs w:val="16"/>
    </w:rPr>
  </w:style>
  <w:style w:type="paragraph" w:styleId="Header">
    <w:name w:val="header"/>
    <w:basedOn w:val="Normal"/>
    <w:link w:val="HeaderChar"/>
    <w:uiPriority w:val="99"/>
    <w:unhideWhenUsed/>
    <w:rsid w:val="00394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4A1"/>
  </w:style>
  <w:style w:type="paragraph" w:styleId="Footer">
    <w:name w:val="footer"/>
    <w:basedOn w:val="Normal"/>
    <w:link w:val="FooterChar"/>
    <w:uiPriority w:val="99"/>
    <w:unhideWhenUsed/>
    <w:rsid w:val="00394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4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2245"/>
    <w:rPr>
      <w:color w:val="0000FF" w:themeColor="hyperlink"/>
      <w:u w:val="single"/>
    </w:rPr>
  </w:style>
  <w:style w:type="paragraph" w:styleId="BalloonText">
    <w:name w:val="Balloon Text"/>
    <w:basedOn w:val="Normal"/>
    <w:link w:val="BalloonTextChar"/>
    <w:uiPriority w:val="99"/>
    <w:semiHidden/>
    <w:unhideWhenUsed/>
    <w:rsid w:val="00FD78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87B"/>
    <w:rPr>
      <w:rFonts w:ascii="Tahoma" w:hAnsi="Tahoma" w:cs="Tahoma"/>
      <w:sz w:val="16"/>
      <w:szCs w:val="16"/>
    </w:rPr>
  </w:style>
  <w:style w:type="paragraph" w:styleId="Header">
    <w:name w:val="header"/>
    <w:basedOn w:val="Normal"/>
    <w:link w:val="HeaderChar"/>
    <w:uiPriority w:val="99"/>
    <w:unhideWhenUsed/>
    <w:rsid w:val="00394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4A1"/>
  </w:style>
  <w:style w:type="paragraph" w:styleId="Footer">
    <w:name w:val="footer"/>
    <w:basedOn w:val="Normal"/>
    <w:link w:val="FooterChar"/>
    <w:uiPriority w:val="99"/>
    <w:unhideWhenUsed/>
    <w:rsid w:val="00394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ckh@downtownseattle.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www.wsdot.wa.gov/Projects/Viaduct/Traffic/ParkingInformation"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downtownseattleparking.com" TargetMode="Externa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downtownseattleparking.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Hawley</dc:creator>
  <cp:lastModifiedBy>Nick Hawley</cp:lastModifiedBy>
  <cp:revision>4</cp:revision>
  <dcterms:created xsi:type="dcterms:W3CDTF">2014-12-02T21:24:00Z</dcterms:created>
  <dcterms:modified xsi:type="dcterms:W3CDTF">2015-05-05T16:47:00Z</dcterms:modified>
</cp:coreProperties>
</file>