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301D1">
      <w:pPr>
        <w:pStyle w:val="31"/>
        <w:keepNext/>
        <w:widowControl/>
        <w:spacing w:line="360" w:lineRule="auto" w:before="240" w:after="240"/>
        <w:ind w:left="0" w:right="0" w:firstLine="0"/>
        <w:jc w:val="center"/>
        <w:snapToGrid w:val="0"/>
      </w:pPr>
      <w:r>
        <w:rPr>
          <w:rFonts w:eastAsia="黑体" w:ascii="Times New Roman" w:hAnsi="Times New Roman" w:cs="Times New Roman"/>
          <w:sz w:val="32"/>
          <w:szCs w:val="32"/>
          <w:color w:val="000000"/>
          <w:b w:val="1"/>
        </w:rPr>
        <w:t>卷包智能排产方案</w:t>
      </w:r>
    </w:p>
    <w:p w14:paraId="5F3F4C98">
      <w:pPr>
        <w:pStyle w:val="3"/>
        <w:keepNext/>
        <w:pageBreakBefore w:val="0"/>
        <w:widowControl/>
        <w:spacing w:line="360" w:lineRule="auto" w:before="200" w:after="80"/>
        <w:ind w:left="0" w:right="0" w:firstLine="0"/>
        <w:snapToGrid w:val="0"/>
        <w:jc w:val="left"/>
      </w:pPr>
      <w:r>
        <w:rPr>
          <w:rFonts w:eastAsia="黑体" w:ascii="Times New Roman" w:hAnsi="Times New Roman" w:cs="Times New Roman"/>
          <w:sz w:val="24"/>
          <w:szCs w:val="24"/>
          <w:color w:val="000000"/>
          <w:b w:val="1"/>
        </w:rPr>
        <w:t>一、方案概述</w:t>
      </w:r>
    </w:p>
    <w:p w14:paraId="7BAB75CE">
      <w:pPr>
        <w:widowControl/>
        <w:spacing w:line="360" w:lineRule="auto" w:before="0" w:after="0"/>
        <w:ind w:left="0" w:right="0" w:firstLine="420"/>
        <w:snapToGrid w:val="0"/>
        <w:jc w:val="both"/>
      </w:pPr>
      <w:r>
        <w:rPr>
          <w:rFonts w:eastAsia="宋体" w:ascii="Times New Roman" w:hAnsi="Times New Roman" w:cs="Times New Roman"/>
          <w:b w:val="0"/>
          <w:sz w:val="21"/>
          <w:szCs w:val="21"/>
          <w:color w:val="000000"/>
        </w:rPr>
        <w:t>卷包智能排产要解决的核心问题是：在确定的计划周期内，将各牌号的待生产数量分配到具备生产能力的机组及可用工作时间中，形成“什么时间、哪台机组、生产什么牌号、生产多少”的可执行计划。</w:t>
      </w:r>
    </w:p>
    <w:p w14:paraId="356B9685">
      <w:pPr>
        <w:widowControl/>
        <w:spacing w:line="360" w:lineRule="auto" w:before="0" w:after="0"/>
        <w:ind w:left="0" w:right="0" w:firstLine="420"/>
        <w:snapToGrid w:val="0"/>
        <w:jc w:val="both"/>
      </w:pPr>
      <w:r>
        <w:rPr>
          <w:rFonts w:eastAsia="宋体" w:ascii="Times New Roman" w:hAnsi="Times New Roman" w:cs="Times New Roman"/>
          <w:b w:val="0"/>
          <w:sz w:val="21"/>
          <w:szCs w:val="21"/>
          <w:color w:val="000000"/>
        </w:rPr>
        <w:t>排产既要考虑需求和交期，也要考虑开台日历、设备产能、换牌时间、连续生产、历史计划衔接及现场开停机要求。这些要求之间存在取舍。例如，集中使用少数机组可能减少换牌，却延长完成时间；多机并行可能提前交付，却增加机组协调难度。因此，系统通过策略配</w:t>
      </w:r>
      <w:bookmarkStart w:id="0" w:name="_GoBack"/>
      <w:bookmarkEnd w:id="0"/>
      <w:r>
        <w:rPr>
          <w:rFonts w:eastAsia="宋体" w:ascii="Times New Roman" w:hAnsi="Times New Roman" w:cs="Times New Roman"/>
          <w:b w:val="0"/>
          <w:sz w:val="21"/>
          <w:szCs w:val="21"/>
          <w:color w:val="000000"/>
        </w:rPr>
        <w:t>置表达业务要求，再由算法在可用资源内寻找排产方案。</w:t>
      </w:r>
    </w:p>
    <w:p w14:paraId="0C2AED3C">
      <w:pPr>
        <w:widowControl/>
        <w:spacing w:line="360" w:lineRule="auto" w:before="0" w:after="0"/>
        <w:ind w:left="0" w:right="0" w:firstLine="420"/>
        <w:snapToGrid w:val="0"/>
        <w:jc w:val="both"/>
      </w:pPr>
      <w:r>
        <w:rPr>
          <w:rFonts w:eastAsia="宋体" w:ascii="Times New Roman" w:hAnsi="Times New Roman" w:cs="Times New Roman"/>
          <w:b w:val="0"/>
          <w:sz w:val="21"/>
          <w:szCs w:val="21"/>
          <w:color w:val="000000"/>
        </w:rPr>
        <w:t>当前系统提供两条卷包智能排产路线：</w:t>
      </w:r>
    </w:p>
    <w:tbl>
      <w:tblPr>
        <w:tblStyle w:val="32"/>
        <w:tblW w:w="895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81"/>
        <w:gridCol w:w="3449"/>
        <w:gridCol w:w="3628"/>
      </w:tblGrid>
      <w:tr w14:paraId="5ECAA489">
        <w:trPr>
          <w:cantSplit/>
          <w:tblHeader w:val="1"/>
          <w:jc w:val="center"/>
        </w:trPr>
        <w:tc>
          <w:tcPr>
            <w:tcW w:w="1881" w:type="dxa"/>
            <w:tcMar>
              <w:top w:w="35" w:type="dxa"/>
              <w:left w:w="108" w:type="dxa"/>
              <w:bottom w:w="35" w:type="dxa"/>
              <w:right w:w="108" w:type="dxa"/>
            </w:tcMar>
            <w:vAlign w:val="center"/>
            <w:shd w:val="clear" w:fill="FFFFFF"/>
          </w:tcPr>
          <w:p w14:paraId="1F1FC215">
            <w:pPr>
              <w:keepNext w:val="0"/>
              <w:spacing w:after="0" w:line="360" w:lineRule="auto" w:before="0"/>
              <w:ind w:firstLine="0"/>
              <w:snapToGrid w:val="0"/>
              <w:jc w:val="center"/>
            </w:pPr>
            <w:r>
              <w:rPr>
                <w:rFonts w:eastAsia="宋体" w:ascii="Times New Roman" w:hAnsi="Times New Roman" w:cs="Times New Roman"/>
                <w:b w:val="1"/>
                <w:sz w:val="21"/>
                <w:szCs w:val="21"/>
                <w:color w:val="000000"/>
              </w:rPr>
              <w:t>路线</w:t>
            </w:r>
          </w:p>
        </w:tc>
        <w:tc>
          <w:tcPr>
            <w:tcW w:w="3449" w:type="dxa"/>
            <w:tcMar>
              <w:top w:w="35" w:type="dxa"/>
              <w:left w:w="108" w:type="dxa"/>
              <w:bottom w:w="35" w:type="dxa"/>
              <w:right w:w="108" w:type="dxa"/>
            </w:tcMar>
            <w:vAlign w:val="center"/>
            <w:shd w:val="clear" w:fill="FFFFFF"/>
          </w:tcPr>
          <w:p w14:paraId="15E53AE2">
            <w:pPr>
              <w:keepNext w:val="0"/>
              <w:spacing w:after="0" w:line="360" w:lineRule="auto" w:before="0"/>
              <w:ind w:firstLine="0"/>
              <w:snapToGrid w:val="0"/>
              <w:jc w:val="center"/>
            </w:pPr>
            <w:r>
              <w:rPr>
                <w:rFonts w:eastAsia="宋体" w:ascii="Times New Roman" w:hAnsi="Times New Roman" w:cs="Times New Roman"/>
                <w:b w:val="1"/>
                <w:sz w:val="21"/>
                <w:szCs w:val="21"/>
                <w:color w:val="000000"/>
              </w:rPr>
              <w:t>核心思路</w:t>
            </w:r>
          </w:p>
        </w:tc>
        <w:tc>
          <w:tcPr>
            <w:tcW w:w="3628" w:type="dxa"/>
            <w:tcMar>
              <w:top w:w="35" w:type="dxa"/>
              <w:left w:w="108" w:type="dxa"/>
              <w:bottom w:w="35" w:type="dxa"/>
              <w:right w:w="108" w:type="dxa"/>
            </w:tcMar>
            <w:vAlign w:val="center"/>
            <w:shd w:val="clear" w:fill="FFFFFF"/>
          </w:tcPr>
          <w:p w14:paraId="1DF12788">
            <w:pPr>
              <w:keepNext w:val="0"/>
              <w:spacing w:after="0" w:line="360" w:lineRule="auto" w:before="0"/>
              <w:ind w:firstLine="0"/>
              <w:snapToGrid w:val="0"/>
              <w:jc w:val="center"/>
            </w:pPr>
            <w:r>
              <w:rPr>
                <w:rFonts w:eastAsia="宋体" w:ascii="Times New Roman" w:hAnsi="Times New Roman" w:cs="Times New Roman"/>
                <w:b w:val="1"/>
                <w:sz w:val="21"/>
                <w:szCs w:val="21"/>
                <w:color w:val="000000"/>
              </w:rPr>
              <w:t>当前实现特点</w:t>
            </w:r>
          </w:p>
        </w:tc>
      </w:tr>
      <w:tr w14:paraId="698E0DF8">
        <w:trPr>
          <w:cantSplit/>
          <w:jc w:val="center"/>
        </w:trPr>
        <w:tc>
          <w:tcPr>
            <w:tcW w:w="1881" w:type="dxa"/>
            <w:tcMar>
              <w:top w:w="35" w:type="dxa"/>
              <w:left w:w="108" w:type="dxa"/>
              <w:bottom w:w="35" w:type="dxa"/>
              <w:right w:w="108" w:type="dxa"/>
            </w:tcMar>
            <w:vAlign w:val="center"/>
            <w:shd w:val="clear" w:fill="FFFFFF"/>
          </w:tcPr>
          <w:p w14:paraId="778C300B">
            <w:pPr>
              <w:keepNext w:val="0"/>
              <w:spacing w:after="0" w:line="360" w:lineRule="auto" w:before="0"/>
              <w:ind w:firstLine="0"/>
              <w:snapToGrid w:val="0"/>
            </w:pPr>
            <w:r>
              <w:rPr>
                <w:rFonts w:eastAsia="宋体" w:ascii="Times New Roman" w:hAnsi="Times New Roman" w:cs="Times New Roman"/>
                <w:b w:val="0"/>
                <w:sz w:val="21"/>
                <w:szCs w:val="21"/>
                <w:color w:val="000000"/>
              </w:rPr>
              <w:t>GA／NSGA-II 多目标遗传算法</w:t>
            </w:r>
          </w:p>
        </w:tc>
        <w:tc>
          <w:tcPr>
            <w:tcW w:w="3449" w:type="dxa"/>
            <w:tcMar>
              <w:top w:w="35" w:type="dxa"/>
              <w:left w:w="108" w:type="dxa"/>
              <w:bottom w:w="35" w:type="dxa"/>
              <w:right w:w="108" w:type="dxa"/>
            </w:tcMar>
            <w:vAlign w:val="center"/>
            <w:shd w:val="clear" w:fill="FFFFFF"/>
          </w:tcPr>
          <w:p w14:paraId="3A71B697">
            <w:pPr>
              <w:keepNext w:val="0"/>
              <w:spacing w:after="0" w:line="360" w:lineRule="auto" w:before="0"/>
              <w:ind w:firstLine="0"/>
              <w:snapToGrid w:val="0"/>
            </w:pPr>
            <w:r>
              <w:rPr>
                <w:rFonts w:eastAsia="宋体" w:ascii="Times New Roman" w:hAnsi="Times New Roman" w:cs="Times New Roman"/>
                <w:b w:val="0"/>
                <w:sz w:val="21"/>
                <w:szCs w:val="21"/>
                <w:color w:val="000000"/>
              </w:rPr>
              <w:t>生成多种“机组—工作日—牌号”组合，经业务规则解码后比较和迭代</w:t>
            </w:r>
          </w:p>
        </w:tc>
        <w:tc>
          <w:tcPr>
            <w:tcW w:w="3628" w:type="dxa"/>
            <w:tcMar>
              <w:top w:w="35" w:type="dxa"/>
              <w:left w:w="108" w:type="dxa"/>
              <w:bottom w:w="35" w:type="dxa"/>
              <w:right w:w="108" w:type="dxa"/>
            </w:tcMar>
            <w:vAlign w:val="center"/>
            <w:shd w:val="clear" w:fill="FFFFFF"/>
          </w:tcPr>
          <w:p w14:paraId="18F29014">
            <w:pPr>
              <w:keepNext w:val="0"/>
              <w:spacing w:after="0" w:line="360" w:lineRule="auto" w:before="0"/>
              <w:ind w:firstLine="0"/>
              <w:snapToGrid w:val="0"/>
            </w:pPr>
            <w:r>
              <w:rPr>
                <w:rFonts w:eastAsia="宋体" w:ascii="Times New Roman" w:hAnsi="Times New Roman" w:cs="Times New Roman"/>
                <w:b w:val="0"/>
                <w:sz w:val="21"/>
                <w:szCs w:val="21"/>
                <w:color w:val="000000"/>
              </w:rPr>
              <w:t>以启发式排产结合多目标搜索，兼顾需求、连续生产、换牌与负荷等指标，最终选出一套方案</w:t>
            </w:r>
          </w:p>
        </w:tc>
      </w:tr>
      <w:tr w14:paraId="0AA2EE46">
        <w:trPr>
          <w:cantSplit/>
          <w:jc w:val="center"/>
        </w:trPr>
        <w:tc>
          <w:tcPr>
            <w:tcW w:w="1881" w:type="dxa"/>
            <w:tcMar>
              <w:top w:w="35" w:type="dxa"/>
              <w:left w:w="108" w:type="dxa"/>
              <w:bottom w:w="35" w:type="dxa"/>
              <w:right w:w="108" w:type="dxa"/>
            </w:tcMar>
            <w:vAlign w:val="center"/>
            <w:shd w:val="clear" w:fill="FFFFFF"/>
          </w:tcPr>
          <w:p w14:paraId="13E1341D">
            <w:pPr>
              <w:keepNext w:val="0"/>
              <w:spacing w:after="0" w:line="360" w:lineRule="auto" w:before="0"/>
              <w:ind w:firstLine="0"/>
              <w:snapToGrid w:val="0"/>
            </w:pPr>
            <w:r>
              <w:rPr>
                <w:rFonts w:eastAsia="宋体" w:ascii="Times New Roman" w:hAnsi="Times New Roman" w:cs="Times New Roman"/>
                <w:b w:val="0"/>
                <w:sz w:val="21"/>
                <w:szCs w:val="21"/>
                <w:color w:val="000000"/>
              </w:rPr>
              <w:t>CP-SAT 约束优化算法</w:t>
            </w:r>
          </w:p>
        </w:tc>
        <w:tc>
          <w:tcPr>
            <w:tcW w:w="3449" w:type="dxa"/>
            <w:tcMar>
              <w:top w:w="35" w:type="dxa"/>
              <w:left w:w="108" w:type="dxa"/>
              <w:bottom w:w="35" w:type="dxa"/>
              <w:right w:w="108" w:type="dxa"/>
            </w:tcMar>
            <w:vAlign w:val="center"/>
            <w:shd w:val="clear" w:fill="FFFFFF"/>
          </w:tcPr>
          <w:p w14:paraId="1DB9E252">
            <w:pPr>
              <w:keepNext w:val="0"/>
              <w:spacing w:after="0" w:line="360" w:lineRule="auto" w:before="0"/>
              <w:ind w:firstLine="0"/>
              <w:snapToGrid w:val="0"/>
            </w:pPr>
            <w:r>
              <w:rPr>
                <w:rFonts w:eastAsia="宋体" w:ascii="Times New Roman" w:hAnsi="Times New Roman" w:cs="Times New Roman"/>
                <w:b w:val="0"/>
                <w:sz w:val="21"/>
                <w:szCs w:val="21"/>
                <w:color w:val="000000"/>
              </w:rPr>
              <w:t>将订单需求、时间桶、机组及业务规则表示为整数变量和约束，按目标优先级求解</w:t>
            </w:r>
          </w:p>
        </w:tc>
        <w:tc>
          <w:tcPr>
            <w:tcW w:w="3628" w:type="dxa"/>
            <w:tcMar>
              <w:top w:w="35" w:type="dxa"/>
              <w:left w:w="108" w:type="dxa"/>
              <w:bottom w:w="35" w:type="dxa"/>
              <w:right w:w="108" w:type="dxa"/>
            </w:tcMar>
            <w:vAlign w:val="center"/>
            <w:shd w:val="clear" w:fill="FFFFFF"/>
          </w:tcPr>
          <w:p w14:paraId="3D626A0B">
            <w:pPr>
              <w:keepNext w:val="0"/>
              <w:spacing w:after="0" w:line="360" w:lineRule="auto" w:before="0"/>
              <w:ind w:firstLine="0"/>
              <w:snapToGrid w:val="0"/>
            </w:pPr>
            <w:r>
              <w:rPr>
                <w:rFonts w:eastAsia="宋体" w:ascii="Times New Roman" w:hAnsi="Times New Roman" w:cs="Times New Roman"/>
                <w:b w:val="0"/>
                <w:sz w:val="21"/>
                <w:szCs w:val="21"/>
                <w:color w:val="000000"/>
              </w:rPr>
              <w:t>显式处理约束，提供求解状态、目标值、目标界和分阶段可行性诊断</w:t>
            </w:r>
          </w:p>
        </w:tc>
      </w:tr>
    </w:tbl>
    <w:p w14:paraId="0EF7323D">
      <w:pPr>
        <w:widowControl/>
        <w:spacing w:before="0" w:after="0" w:line="360" w:lineRule="auto"/>
        <w:ind w:left="0" w:right="0" w:firstLine="420"/>
        <w:snapToGrid w:val="0"/>
        <w:jc w:val="both"/>
      </w:pPr>
    </w:p>
    <w:p w14:paraId="2F055014">
      <w:pPr>
        <w:widowControl/>
        <w:spacing w:line="360" w:lineRule="auto" w:before="0" w:after="0"/>
        <w:ind w:left="0" w:right="0" w:firstLine="420"/>
        <w:snapToGrid w:val="0"/>
        <w:jc w:val="both"/>
      </w:pPr>
      <w:r>
        <w:rPr>
          <w:rFonts w:eastAsia="宋体" w:ascii="Times New Roman" w:hAnsi="Times New Roman" w:cs="Times New Roman"/>
          <w:b w:val="0"/>
          <w:sz w:val="21"/>
          <w:szCs w:val="21"/>
          <w:color w:val="000000"/>
        </w:rPr>
        <w:t>两条路线共享业务基础数据，但当前并非完全相同的数学模型。比较排产效果时，应同时说明需求粒度、时间粒度、实际启用规则和计算预算，不能仅凭某次求解结果认定一种算法全面优于另一种。</w:t>
      </w:r>
    </w:p>
    <w:p w14:paraId="09DC8086">
      <w:pPr>
        <w:pStyle w:val="3"/>
        <w:keepNext/>
        <w:pageBreakBefore w:val="0"/>
        <w:widowControl/>
        <w:spacing w:line="360" w:lineRule="auto" w:before="200" w:after="80"/>
        <w:ind w:left="0" w:right="0" w:firstLine="0"/>
        <w:snapToGrid w:val="0"/>
        <w:jc w:val="left"/>
      </w:pPr>
      <w:r>
        <w:rPr>
          <w:rFonts w:eastAsia="黑体" w:ascii="Times New Roman" w:hAnsi="Times New Roman" w:cs="Times New Roman"/>
          <w:sz w:val="24"/>
          <w:szCs w:val="24"/>
          <w:color w:val="000000"/>
          <w:b w:val="1"/>
        </w:rPr>
        <w:t>二、排产目标与总体思路</w:t>
      </w:r>
    </w:p>
    <w:p w14:paraId="1429C607">
      <w:pPr>
        <w:pStyle w:val="4"/>
        <w:keepNext/>
        <w:pageBreakBefore w:val="0"/>
        <w:widowControl/>
        <w:spacing w:line="360" w:lineRule="auto" w:before="200" w:after="80"/>
        <w:ind w:left="0" w:right="0" w:firstLine="0"/>
        <w:snapToGrid w:val="0"/>
        <w:jc w:val="left"/>
      </w:pPr>
      <w:r>
        <w:rPr>
          <w:rFonts w:eastAsia="黑体" w:ascii="Times New Roman" w:hAnsi="Times New Roman" w:cs="Times New Roman"/>
          <w:sz w:val="21"/>
          <w:szCs w:val="21"/>
          <w:color w:val="000000"/>
          <w:b w:val="1"/>
        </w:rPr>
        <w:t>2.1 业务目标</w:t>
      </w:r>
    </w:p>
    <w:tbl>
      <w:tblPr>
        <w:tblStyle w:val="32"/>
        <w:tblW w:w="895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81"/>
        <w:gridCol w:w="3449"/>
        <w:gridCol w:w="3628"/>
      </w:tblGrid>
      <w:tr w14:paraId="2392569F">
        <w:trPr>
          <w:cantSplit/>
          <w:tblHeader w:val="1"/>
          <w:jc w:val="center"/>
        </w:trPr>
        <w:tc>
          <w:tcPr>
            <w:tcW w:w="1881" w:type="dxa"/>
            <w:tcMar>
              <w:top w:w="35" w:type="dxa"/>
              <w:left w:w="108" w:type="dxa"/>
              <w:bottom w:w="35" w:type="dxa"/>
              <w:right w:w="108" w:type="dxa"/>
            </w:tcMar>
            <w:vAlign w:val="center"/>
            <w:shd w:val="clear" w:fill="FFFFFF"/>
          </w:tcPr>
          <w:p w14:paraId="6641B2D8">
            <w:pPr>
              <w:keepNext w:val="0"/>
              <w:spacing w:after="0" w:line="360" w:lineRule="auto" w:before="0"/>
              <w:ind w:firstLine="0"/>
              <w:snapToGrid w:val="0"/>
              <w:jc w:val="center"/>
            </w:pPr>
            <w:r>
              <w:rPr>
                <w:rFonts w:eastAsia="宋体" w:ascii="Times New Roman" w:hAnsi="Times New Roman" w:cs="Times New Roman"/>
                <w:b w:val="1"/>
                <w:sz w:val="21"/>
                <w:szCs w:val="21"/>
                <w:color w:val="000000"/>
              </w:rPr>
              <w:t>业务目标</w:t>
            </w:r>
          </w:p>
        </w:tc>
        <w:tc>
          <w:tcPr>
            <w:tcW w:w="3449" w:type="dxa"/>
            <w:tcMar>
              <w:top w:w="35" w:type="dxa"/>
              <w:left w:w="108" w:type="dxa"/>
              <w:bottom w:w="35" w:type="dxa"/>
              <w:right w:w="108" w:type="dxa"/>
            </w:tcMar>
            <w:vAlign w:val="center"/>
            <w:shd w:val="clear" w:fill="FFFFFF"/>
          </w:tcPr>
          <w:p w14:paraId="2EFDCA79">
            <w:pPr>
              <w:keepNext w:val="0"/>
              <w:spacing w:after="0" w:line="360" w:lineRule="auto" w:before="0"/>
              <w:ind w:firstLine="0"/>
              <w:snapToGrid w:val="0"/>
              <w:jc w:val="center"/>
            </w:pPr>
            <w:r>
              <w:rPr>
                <w:rFonts w:eastAsia="宋体" w:ascii="Times New Roman" w:hAnsi="Times New Roman" w:cs="Times New Roman"/>
                <w:b w:val="1"/>
                <w:sz w:val="21"/>
                <w:szCs w:val="21"/>
                <w:color w:val="000000"/>
              </w:rPr>
              <w:t>希望达到的效果</w:t>
            </w:r>
          </w:p>
        </w:tc>
        <w:tc>
          <w:tcPr>
            <w:tcW w:w="3628" w:type="dxa"/>
            <w:tcMar>
              <w:top w:w="35" w:type="dxa"/>
              <w:left w:w="108" w:type="dxa"/>
              <w:bottom w:w="35" w:type="dxa"/>
              <w:right w:w="108" w:type="dxa"/>
            </w:tcMar>
            <w:vAlign w:val="center"/>
            <w:shd w:val="clear" w:fill="FFFFFF"/>
          </w:tcPr>
          <w:p w14:paraId="33890F19">
            <w:pPr>
              <w:keepNext w:val="0"/>
              <w:spacing w:after="0" w:line="360" w:lineRule="auto" w:before="0"/>
              <w:ind w:firstLine="0"/>
              <w:snapToGrid w:val="0"/>
              <w:jc w:val="center"/>
            </w:pPr>
            <w:r>
              <w:rPr>
                <w:rFonts w:eastAsia="宋体" w:ascii="Times New Roman" w:hAnsi="Times New Roman" w:cs="Times New Roman"/>
                <w:b w:val="1"/>
                <w:sz w:val="21"/>
                <w:szCs w:val="21"/>
                <w:color w:val="000000"/>
              </w:rPr>
              <w:t>评价关注点</w:t>
            </w:r>
          </w:p>
        </w:tc>
      </w:tr>
      <w:tr w14:paraId="0474DEAB">
        <w:trPr>
          <w:cantSplit/>
          <w:jc w:val="center"/>
        </w:trPr>
        <w:tc>
          <w:tcPr>
            <w:tcW w:w="1881" w:type="dxa"/>
            <w:tcMar>
              <w:top w:w="35" w:type="dxa"/>
              <w:left w:w="108" w:type="dxa"/>
              <w:bottom w:w="35" w:type="dxa"/>
              <w:right w:w="108" w:type="dxa"/>
            </w:tcMar>
            <w:vAlign w:val="center"/>
            <w:shd w:val="clear" w:fill="FFFFFF"/>
          </w:tcPr>
          <w:p w14:paraId="71617FE2">
            <w:pPr>
              <w:keepNext w:val="0"/>
              <w:spacing w:after="0" w:line="360" w:lineRule="auto" w:before="0"/>
              <w:ind w:firstLine="0"/>
              <w:snapToGrid w:val="0"/>
            </w:pPr>
            <w:r>
              <w:rPr>
                <w:rFonts w:eastAsia="宋体" w:ascii="Times New Roman" w:hAnsi="Times New Roman" w:cs="Times New Roman"/>
                <w:b w:val="0"/>
                <w:sz w:val="21"/>
                <w:szCs w:val="21"/>
                <w:color w:val="000000"/>
              </w:rPr>
              <w:t>完成生产需求</w:t>
            </w:r>
          </w:p>
        </w:tc>
        <w:tc>
          <w:tcPr>
            <w:tcW w:w="3449" w:type="dxa"/>
            <w:tcMar>
              <w:top w:w="35" w:type="dxa"/>
              <w:left w:w="108" w:type="dxa"/>
              <w:bottom w:w="35" w:type="dxa"/>
              <w:right w:w="108" w:type="dxa"/>
            </w:tcMar>
            <w:vAlign w:val="center"/>
            <w:shd w:val="clear" w:fill="FFFFFF"/>
          </w:tcPr>
          <w:p w14:paraId="524E1819">
            <w:pPr>
              <w:keepNext w:val="0"/>
              <w:spacing w:after="0" w:line="360" w:lineRule="auto" w:before="0"/>
              <w:ind w:firstLine="0"/>
              <w:snapToGrid w:val="0"/>
            </w:pPr>
            <w:r>
              <w:rPr>
                <w:rFonts w:eastAsia="宋体" w:ascii="Times New Roman" w:hAnsi="Times New Roman" w:cs="Times New Roman"/>
                <w:b w:val="0"/>
                <w:sz w:val="21"/>
                <w:szCs w:val="21"/>
                <w:color w:val="000000"/>
              </w:rPr>
              <w:t>尽量消化待排数量；资源不足时清楚呈现欠产</w:t>
            </w:r>
          </w:p>
        </w:tc>
        <w:tc>
          <w:tcPr>
            <w:tcW w:w="3628" w:type="dxa"/>
            <w:tcMar>
              <w:top w:w="35" w:type="dxa"/>
              <w:left w:w="108" w:type="dxa"/>
              <w:bottom w:w="35" w:type="dxa"/>
              <w:right w:w="108" w:type="dxa"/>
            </w:tcMar>
            <w:vAlign w:val="center"/>
            <w:shd w:val="clear" w:fill="FFFFFF"/>
          </w:tcPr>
          <w:p w14:paraId="506EB65E">
            <w:pPr>
              <w:keepNext w:val="0"/>
              <w:spacing w:after="0" w:line="360" w:lineRule="auto" w:before="0"/>
              <w:ind w:firstLine="0"/>
              <w:snapToGrid w:val="0"/>
            </w:pPr>
            <w:r>
              <w:rPr>
                <w:rFonts w:eastAsia="宋体" w:ascii="Times New Roman" w:hAnsi="Times New Roman" w:cs="Times New Roman"/>
                <w:b w:val="0"/>
                <w:sz w:val="21"/>
                <w:szCs w:val="21"/>
                <w:color w:val="000000"/>
              </w:rPr>
              <w:t>已排量、欠产量、需求完成比例</w:t>
            </w:r>
          </w:p>
        </w:tc>
      </w:tr>
      <w:tr w14:paraId="144DBC19">
        <w:trPr>
          <w:cantSplit/>
          <w:jc w:val="center"/>
        </w:trPr>
        <w:tc>
          <w:tcPr>
            <w:tcW w:w="1881" w:type="dxa"/>
            <w:tcMar>
              <w:top w:w="35" w:type="dxa"/>
              <w:left w:w="108" w:type="dxa"/>
              <w:bottom w:w="35" w:type="dxa"/>
              <w:right w:w="108" w:type="dxa"/>
            </w:tcMar>
            <w:vAlign w:val="center"/>
            <w:shd w:val="clear" w:fill="FFFFFF"/>
          </w:tcPr>
          <w:p w14:paraId="7D8C44F5">
            <w:pPr>
              <w:keepNext w:val="0"/>
              <w:spacing w:after="0" w:line="360" w:lineRule="auto" w:before="0"/>
              <w:ind w:firstLine="0"/>
              <w:snapToGrid w:val="0"/>
            </w:pPr>
            <w:r>
              <w:rPr>
                <w:rFonts w:eastAsia="宋体" w:ascii="Times New Roman" w:hAnsi="Times New Roman" w:cs="Times New Roman"/>
                <w:b w:val="0"/>
                <w:sz w:val="21"/>
                <w:szCs w:val="21"/>
                <w:color w:val="000000"/>
              </w:rPr>
              <w:t>满足交付要求</w:t>
            </w:r>
          </w:p>
        </w:tc>
        <w:tc>
          <w:tcPr>
            <w:tcW w:w="3449" w:type="dxa"/>
            <w:tcMar>
              <w:top w:w="35" w:type="dxa"/>
              <w:left w:w="108" w:type="dxa"/>
              <w:bottom w:w="35" w:type="dxa"/>
              <w:right w:w="108" w:type="dxa"/>
            </w:tcMar>
            <w:vAlign w:val="center"/>
            <w:shd w:val="clear" w:fill="FFFFFF"/>
          </w:tcPr>
          <w:p w14:paraId="70E14C7F">
            <w:pPr>
              <w:keepNext w:val="0"/>
              <w:spacing w:after="0" w:line="360" w:lineRule="auto" w:before="0"/>
              <w:ind w:firstLine="0"/>
              <w:snapToGrid w:val="0"/>
            </w:pPr>
            <w:r>
              <w:rPr>
                <w:rFonts w:eastAsia="宋体" w:ascii="Times New Roman" w:hAnsi="Times New Roman" w:cs="Times New Roman"/>
                <w:b w:val="0"/>
                <w:sz w:val="21"/>
                <w:szCs w:val="21"/>
                <w:color w:val="000000"/>
              </w:rPr>
              <w:t>根据订单交期安排生产，识别不能按期完成的需求</w:t>
            </w:r>
          </w:p>
        </w:tc>
        <w:tc>
          <w:tcPr>
            <w:tcW w:w="3628" w:type="dxa"/>
            <w:tcMar>
              <w:top w:w="35" w:type="dxa"/>
              <w:left w:w="108" w:type="dxa"/>
              <w:bottom w:w="35" w:type="dxa"/>
              <w:right w:w="108" w:type="dxa"/>
            </w:tcMar>
            <w:vAlign w:val="center"/>
            <w:shd w:val="clear" w:fill="FFFFFF"/>
          </w:tcPr>
          <w:p w14:paraId="339B6771">
            <w:pPr>
              <w:keepNext w:val="0"/>
              <w:spacing w:after="0" w:line="360" w:lineRule="auto" w:before="0"/>
              <w:ind w:firstLine="0"/>
              <w:snapToGrid w:val="0"/>
            </w:pPr>
            <w:r>
              <w:rPr>
                <w:rFonts w:eastAsia="宋体" w:ascii="Times New Roman" w:hAnsi="Times New Roman" w:cs="Times New Roman"/>
                <w:b w:val="0"/>
                <w:sz w:val="21"/>
                <w:szCs w:val="21"/>
                <w:color w:val="000000"/>
              </w:rPr>
              <w:t>交期前完成量、延期或欠产情况</w:t>
            </w:r>
          </w:p>
        </w:tc>
      </w:tr>
      <w:tr w14:paraId="48A5A01B">
        <w:trPr>
          <w:cantSplit/>
          <w:jc w:val="center"/>
        </w:trPr>
        <w:tc>
          <w:tcPr>
            <w:tcW w:w="1881" w:type="dxa"/>
            <w:tcMar>
              <w:top w:w="35" w:type="dxa"/>
              <w:left w:w="108" w:type="dxa"/>
              <w:bottom w:w="35" w:type="dxa"/>
              <w:right w:w="108" w:type="dxa"/>
            </w:tcMar>
            <w:vAlign w:val="center"/>
            <w:shd w:val="clear" w:fill="FFFFFF"/>
          </w:tcPr>
          <w:p w14:paraId="543519EC">
            <w:pPr>
              <w:keepNext w:val="0"/>
              <w:spacing w:after="0" w:line="360" w:lineRule="auto" w:before="0"/>
              <w:ind w:firstLine="0"/>
              <w:snapToGrid w:val="0"/>
            </w:pPr>
            <w:r>
              <w:rPr>
                <w:rFonts w:eastAsia="宋体" w:ascii="Times New Roman" w:hAnsi="Times New Roman" w:cs="Times New Roman"/>
                <w:b w:val="0"/>
                <w:sz w:val="21"/>
                <w:szCs w:val="21"/>
                <w:color w:val="000000"/>
              </w:rPr>
              <w:t>减少换牌损耗</w:t>
            </w:r>
          </w:p>
        </w:tc>
        <w:tc>
          <w:tcPr>
            <w:tcW w:w="3449" w:type="dxa"/>
            <w:tcMar>
              <w:top w:w="35" w:type="dxa"/>
              <w:left w:w="108" w:type="dxa"/>
              <w:bottom w:w="35" w:type="dxa"/>
              <w:right w:w="108" w:type="dxa"/>
            </w:tcMar>
            <w:vAlign w:val="center"/>
            <w:shd w:val="clear" w:fill="FFFFFF"/>
          </w:tcPr>
          <w:p w14:paraId="24091DEB">
            <w:pPr>
              <w:keepNext w:val="0"/>
              <w:spacing w:after="0" w:line="360" w:lineRule="auto" w:before="0"/>
              <w:ind w:firstLine="0"/>
              <w:snapToGrid w:val="0"/>
            </w:pPr>
            <w:r>
              <w:rPr>
                <w:rFonts w:eastAsia="宋体" w:ascii="Times New Roman" w:hAnsi="Times New Roman" w:cs="Times New Roman"/>
                <w:b w:val="0"/>
                <w:sz w:val="21"/>
                <w:szCs w:val="21"/>
                <w:color w:val="000000"/>
              </w:rPr>
              <w:t>减少牌号切换，并为必要的换牌留出工时</w:t>
            </w:r>
          </w:p>
        </w:tc>
        <w:tc>
          <w:tcPr>
            <w:tcW w:w="3628" w:type="dxa"/>
            <w:tcMar>
              <w:top w:w="35" w:type="dxa"/>
              <w:left w:w="108" w:type="dxa"/>
              <w:bottom w:w="35" w:type="dxa"/>
              <w:right w:w="108" w:type="dxa"/>
            </w:tcMar>
            <w:vAlign w:val="center"/>
            <w:shd w:val="clear" w:fill="FFFFFF"/>
          </w:tcPr>
          <w:p w14:paraId="0588A14E">
            <w:pPr>
              <w:keepNext w:val="0"/>
              <w:spacing w:after="0" w:line="360" w:lineRule="auto" w:before="0"/>
              <w:ind w:firstLine="0"/>
              <w:snapToGrid w:val="0"/>
            </w:pPr>
            <w:r>
              <w:rPr>
                <w:rFonts w:eastAsia="宋体" w:ascii="Times New Roman" w:hAnsi="Times New Roman" w:cs="Times New Roman"/>
                <w:b w:val="0"/>
                <w:sz w:val="21"/>
                <w:szCs w:val="21"/>
                <w:color w:val="000000"/>
              </w:rPr>
              <w:t>换牌次数、换牌工时</w:t>
            </w:r>
          </w:p>
        </w:tc>
      </w:tr>
      <w:tr w14:paraId="495CE9D9">
        <w:trPr>
          <w:cantSplit/>
          <w:jc w:val="center"/>
        </w:trPr>
        <w:tc>
          <w:tcPr>
            <w:tcW w:w="1881" w:type="dxa"/>
            <w:tcMar>
              <w:top w:w="35" w:type="dxa"/>
              <w:left w:w="108" w:type="dxa"/>
              <w:bottom w:w="35" w:type="dxa"/>
              <w:right w:w="108" w:type="dxa"/>
            </w:tcMar>
            <w:vAlign w:val="center"/>
            <w:shd w:val="clear" w:fill="FFFFFF"/>
          </w:tcPr>
          <w:p w14:paraId="601D7875">
            <w:pPr>
              <w:keepNext w:val="0"/>
              <w:spacing w:after="0" w:line="360" w:lineRule="auto" w:before="0"/>
              <w:ind w:firstLine="0"/>
              <w:snapToGrid w:val="0"/>
            </w:pPr>
            <w:r>
              <w:rPr>
                <w:rFonts w:eastAsia="宋体" w:ascii="Times New Roman" w:hAnsi="Times New Roman" w:cs="Times New Roman"/>
                <w:b w:val="0"/>
                <w:sz w:val="21"/>
                <w:szCs w:val="21"/>
                <w:color w:val="000000"/>
              </w:rPr>
              <w:t>保持连续生产</w:t>
            </w:r>
          </w:p>
        </w:tc>
        <w:tc>
          <w:tcPr>
            <w:tcW w:w="3449" w:type="dxa"/>
            <w:tcMar>
              <w:top w:w="35" w:type="dxa"/>
              <w:left w:w="108" w:type="dxa"/>
              <w:bottom w:w="35" w:type="dxa"/>
              <w:right w:w="108" w:type="dxa"/>
            </w:tcMar>
            <w:vAlign w:val="center"/>
            <w:shd w:val="clear" w:fill="FFFFFF"/>
          </w:tcPr>
          <w:p w14:paraId="733F3267">
            <w:pPr>
              <w:keepNext w:val="0"/>
              <w:spacing w:after="0" w:line="360" w:lineRule="auto" w:before="0"/>
              <w:ind w:firstLine="0"/>
              <w:snapToGrid w:val="0"/>
            </w:pPr>
            <w:r>
              <w:rPr>
                <w:rFonts w:eastAsia="宋体" w:ascii="Times New Roman" w:hAnsi="Times New Roman" w:cs="Times New Roman"/>
                <w:b w:val="0"/>
                <w:sz w:val="21"/>
                <w:szCs w:val="21"/>
                <w:color w:val="000000"/>
              </w:rPr>
              <w:t>减少不必要的中断，衔接上月尾牌和历史计划</w:t>
            </w:r>
          </w:p>
        </w:tc>
        <w:tc>
          <w:tcPr>
            <w:tcW w:w="3628" w:type="dxa"/>
            <w:tcMar>
              <w:top w:w="35" w:type="dxa"/>
              <w:left w:w="108" w:type="dxa"/>
              <w:bottom w:w="35" w:type="dxa"/>
              <w:right w:w="108" w:type="dxa"/>
            </w:tcMar>
            <w:vAlign w:val="center"/>
            <w:shd w:val="clear" w:fill="FFFFFF"/>
          </w:tcPr>
          <w:p w14:paraId="71AA3D82">
            <w:pPr>
              <w:keepNext w:val="0"/>
              <w:spacing w:after="0" w:line="360" w:lineRule="auto" w:before="0"/>
              <w:ind w:firstLine="0"/>
              <w:snapToGrid w:val="0"/>
            </w:pPr>
            <w:r>
              <w:rPr>
                <w:rFonts w:eastAsia="宋体" w:ascii="Times New Roman" w:hAnsi="Times New Roman" w:cs="Times New Roman"/>
                <w:b w:val="0"/>
                <w:sz w:val="21"/>
                <w:szCs w:val="21"/>
                <w:color w:val="000000"/>
              </w:rPr>
              <w:t>连续生产段、断点、首段衔接情况</w:t>
            </w:r>
          </w:p>
        </w:tc>
      </w:tr>
      <w:tr w14:paraId="2FB6C343">
        <w:trPr>
          <w:cantSplit/>
          <w:jc w:val="center"/>
        </w:trPr>
        <w:tc>
          <w:tcPr>
            <w:tcW w:w="1881" w:type="dxa"/>
            <w:tcMar>
              <w:top w:w="35" w:type="dxa"/>
              <w:left w:w="108" w:type="dxa"/>
              <w:bottom w:w="35" w:type="dxa"/>
              <w:right w:w="108" w:type="dxa"/>
            </w:tcMar>
            <w:vAlign w:val="center"/>
            <w:shd w:val="clear" w:fill="FFFFFF"/>
          </w:tcPr>
          <w:p w14:paraId="20784B33">
            <w:pPr>
              <w:keepNext w:val="0"/>
              <w:spacing w:after="0" w:line="360" w:lineRule="auto" w:before="0"/>
              <w:ind w:firstLine="0"/>
              <w:snapToGrid w:val="0"/>
            </w:pPr>
            <w:r>
              <w:rPr>
                <w:rFonts w:eastAsia="宋体" w:ascii="Times New Roman" w:hAnsi="Times New Roman" w:cs="Times New Roman"/>
                <w:b w:val="0"/>
                <w:sz w:val="21"/>
                <w:szCs w:val="21"/>
                <w:color w:val="000000"/>
              </w:rPr>
              <w:t>合理使用机组</w:t>
            </w:r>
          </w:p>
        </w:tc>
        <w:tc>
          <w:tcPr>
            <w:tcW w:w="3449" w:type="dxa"/>
            <w:tcMar>
              <w:top w:w="35" w:type="dxa"/>
              <w:left w:w="108" w:type="dxa"/>
              <w:bottom w:w="35" w:type="dxa"/>
              <w:right w:w="108" w:type="dxa"/>
            </w:tcMar>
            <w:vAlign w:val="center"/>
            <w:shd w:val="clear" w:fill="FFFFFF"/>
          </w:tcPr>
          <w:p w14:paraId="06B5D973">
            <w:pPr>
              <w:keepNext w:val="0"/>
              <w:spacing w:after="0" w:line="360" w:lineRule="auto" w:before="0"/>
              <w:ind w:firstLine="0"/>
              <w:snapToGrid w:val="0"/>
            </w:pPr>
            <w:r>
              <w:rPr>
                <w:rFonts w:eastAsia="宋体" w:ascii="Times New Roman" w:hAnsi="Times New Roman" w:cs="Times New Roman"/>
                <w:b w:val="0"/>
                <w:sz w:val="21"/>
                <w:szCs w:val="21"/>
                <w:color w:val="000000"/>
              </w:rPr>
              <w:t>在开台数量限制内利用设备能力，考虑速度与牌号适配</w:t>
            </w:r>
          </w:p>
        </w:tc>
        <w:tc>
          <w:tcPr>
            <w:tcW w:w="3628" w:type="dxa"/>
            <w:tcMar>
              <w:top w:w="35" w:type="dxa"/>
              <w:left w:w="108" w:type="dxa"/>
              <w:bottom w:w="35" w:type="dxa"/>
              <w:right w:w="108" w:type="dxa"/>
            </w:tcMar>
            <w:vAlign w:val="center"/>
            <w:shd w:val="clear" w:fill="FFFFFF"/>
          </w:tcPr>
          <w:p w14:paraId="1B8502FB">
            <w:pPr>
              <w:keepNext w:val="0"/>
              <w:spacing w:after="0" w:line="360" w:lineRule="auto" w:before="0"/>
              <w:ind w:firstLine="0"/>
              <w:snapToGrid w:val="0"/>
            </w:pPr>
            <w:r>
              <w:rPr>
                <w:rFonts w:eastAsia="宋体" w:ascii="Times New Roman" w:hAnsi="Times New Roman" w:cs="Times New Roman"/>
                <w:b w:val="0"/>
                <w:sz w:val="21"/>
                <w:szCs w:val="21"/>
                <w:color w:val="000000"/>
              </w:rPr>
              <w:t>开台情况、机组适配、产能利用情况</w:t>
            </w:r>
          </w:p>
        </w:tc>
      </w:tr>
      <w:tr w14:paraId="15D0D5F3">
        <w:trPr>
          <w:cantSplit/>
          <w:jc w:val="center"/>
        </w:trPr>
        <w:tc>
          <w:tcPr>
            <w:tcW w:w="1881" w:type="dxa"/>
            <w:tcMar>
              <w:top w:w="35" w:type="dxa"/>
              <w:left w:w="108" w:type="dxa"/>
              <w:bottom w:w="35" w:type="dxa"/>
              <w:right w:w="108" w:type="dxa"/>
            </w:tcMar>
            <w:vAlign w:val="center"/>
            <w:shd w:val="clear" w:fill="FFFFFF"/>
          </w:tcPr>
          <w:p w14:paraId="452F8207">
            <w:pPr>
              <w:keepNext w:val="0"/>
              <w:spacing w:after="0" w:line="360" w:lineRule="auto" w:before="0"/>
              <w:ind w:firstLine="0"/>
              <w:snapToGrid w:val="0"/>
            </w:pPr>
            <w:r>
              <w:rPr>
                <w:rFonts w:eastAsia="宋体" w:ascii="Times New Roman" w:hAnsi="Times New Roman" w:cs="Times New Roman"/>
                <w:b w:val="0"/>
                <w:sz w:val="21"/>
                <w:szCs w:val="21"/>
                <w:color w:val="000000"/>
              </w:rPr>
              <w:t>形成便于执行的计划</w:t>
            </w:r>
          </w:p>
        </w:tc>
        <w:tc>
          <w:tcPr>
            <w:tcW w:w="3449" w:type="dxa"/>
            <w:tcMar>
              <w:top w:w="35" w:type="dxa"/>
              <w:left w:w="108" w:type="dxa"/>
              <w:bottom w:w="35" w:type="dxa"/>
              <w:right w:w="108" w:type="dxa"/>
            </w:tcMar>
            <w:vAlign w:val="center"/>
            <w:shd w:val="clear" w:fill="FFFFFF"/>
          </w:tcPr>
          <w:p w14:paraId="3A31C414">
            <w:pPr>
              <w:keepNext w:val="0"/>
              <w:spacing w:after="0" w:line="360" w:lineRule="auto" w:before="0"/>
              <w:ind w:firstLine="0"/>
              <w:snapToGrid w:val="0"/>
            </w:pPr>
            <w:r>
              <w:rPr>
                <w:rFonts w:eastAsia="宋体" w:ascii="Times New Roman" w:hAnsi="Times New Roman" w:cs="Times New Roman"/>
                <w:b w:val="0"/>
                <w:sz w:val="21"/>
                <w:szCs w:val="21"/>
                <w:color w:val="000000"/>
              </w:rPr>
              <w:t>明确开停边界和尾量安排，减少零散计划</w:t>
            </w:r>
          </w:p>
        </w:tc>
        <w:tc>
          <w:tcPr>
            <w:tcW w:w="3628" w:type="dxa"/>
            <w:tcMar>
              <w:top w:w="35" w:type="dxa"/>
              <w:left w:w="108" w:type="dxa"/>
              <w:bottom w:w="35" w:type="dxa"/>
              <w:right w:w="108" w:type="dxa"/>
            </w:tcMar>
            <w:vAlign w:val="center"/>
            <w:shd w:val="clear" w:fill="FFFFFF"/>
          </w:tcPr>
          <w:p w14:paraId="4B8EEECF">
            <w:pPr>
              <w:keepNext w:val="0"/>
              <w:spacing w:after="0" w:line="360" w:lineRule="auto" w:before="0"/>
              <w:ind w:firstLine="0"/>
              <w:snapToGrid w:val="0"/>
            </w:pPr>
            <w:r>
              <w:rPr>
                <w:rFonts w:eastAsia="宋体" w:ascii="Times New Roman" w:hAnsi="Times New Roman" w:cs="Times New Roman"/>
                <w:b w:val="0"/>
                <w:sz w:val="21"/>
                <w:szCs w:val="21"/>
                <w:color w:val="000000"/>
              </w:rPr>
              <w:t>起止时间、尾量、齐开齐停与计划碎片情况</w:t>
            </w:r>
          </w:p>
        </w:tc>
      </w:tr>
    </w:tbl>
    <w:p w14:paraId="61AE445E">
      <w:pPr>
        <w:widowControl/>
        <w:spacing w:before="0" w:after="0" w:line="360" w:lineRule="auto"/>
        <w:ind w:left="0" w:right="0" w:firstLine="420"/>
        <w:snapToGrid w:val="0"/>
        <w:jc w:val="both"/>
      </w:pPr>
    </w:p>
    <w:p w14:paraId="0C10EAA8">
      <w:pPr>
        <w:widowControl/>
        <w:spacing w:line="360" w:lineRule="auto" w:before="0" w:after="0"/>
        <w:ind w:left="0" w:right="0" w:firstLine="420"/>
        <w:snapToGrid w:val="0"/>
        <w:jc w:val="both"/>
      </w:pPr>
      <w:r>
        <w:rPr>
          <w:rFonts w:eastAsia="宋体" w:ascii="Times New Roman" w:hAnsi="Times New Roman" w:cs="Times New Roman"/>
          <w:b w:val="0"/>
          <w:sz w:val="21"/>
          <w:szCs w:val="21"/>
          <w:color w:val="000000"/>
        </w:rPr>
        <w:t>以上是业务目标集合，不表示两种算法均将每项指标作为独立目标函数。实际优化项及约束强度见第四节和建模附录。</w:t>
      </w:r>
    </w:p>
    <w:p w14:paraId="4B2D1A72">
      <w:pPr>
        <w:pStyle w:val="4"/>
        <w:keepNext/>
        <w:pageBreakBefore w:val="0"/>
        <w:widowControl/>
        <w:spacing w:line="360" w:lineRule="auto" w:before="200" w:after="80"/>
        <w:ind w:left="0" w:right="0" w:firstLine="0"/>
        <w:snapToGrid w:val="0"/>
        <w:jc w:val="left"/>
      </w:pPr>
      <w:r>
        <w:rPr>
          <w:rFonts w:eastAsia="黑体" w:ascii="Times New Roman" w:hAnsi="Times New Roman" w:cs="Times New Roman"/>
          <w:sz w:val="21"/>
          <w:szCs w:val="21"/>
          <w:color w:val="000000"/>
          <w:b w:val="1"/>
        </w:rPr>
        <w:t>2.2 总体流程</w:t>
      </w:r>
    </w:p>
    <w:p w14:paraId="092E3FA9">
      <w:pPr>
        <w:widowControl/>
        <w:spacing w:line="360" w:lineRule="auto" w:before="120" w:after="120"/>
        <w:ind w:left="0" w:right="0" w:firstLine="0"/>
        <w:jc w:val="center"/>
        <w:snapToGrid w:val="0"/>
      </w:pPr>
      <w:r>
        <w:rPr>
          <w:rFonts w:eastAsia="宋体" w:ascii="Times New Roman" w:hAnsi="Times New Roman" w:cs="Times New Roman"/>
          <w:sz w:val="21"/>
          <w:szCs w:val="21"/>
          <w:color w:val="000000"/>
        </w:rPr>
        <w:drawing>
          <wp:inline distT="0" distB="0" distL="114300" distR="114300">
            <wp:extent cx="5688330" cy="3633982"/>
            <wp:effectExtent l="0" t="0" r="16510" b="4445"/>
            <wp:docPr id="1" name="Picture 1" descr="卷包智能排产总体流程：基础数据整理后，分别使用 GA 或 CP-SAT 求解，再还原订单计划；CP-SAT 同时提供可行性诊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卷包智能排产总体流程：基础数据整理后，分别使用 GA 或 CP-SAT 求解，再还原订单计划；CP-SAT 同时提供可行性诊断。"/>
                    <pic:cNvPicPr>
                      <a:picLocks noChangeAspect="1"/>
                    </pic:cNvPicPr>
                  </pic:nvPicPr>
                  <pic:blipFill>
                    <a:blip r:embed="rId7"/>
                    <a:stretch>
                      <a:fillRect/>
                    </a:stretch>
                  </pic:blipFill>
                  <pic:spPr>
                    <a:xfrm>
                      <a:off x="0" y="0"/>
                      <a:ext cx="5688330" cy="3633982"/>
                    </a:xfrm>
                    <a:prstGeom prst="rect">
                      <a:avLst/>
                    </a:prstGeom>
                  </pic:spPr>
                </pic:pic>
              </a:graphicData>
            </a:graphic>
          </wp:inline>
        </w:drawing>
      </w:r>
    </w:p>
    <w:p w14:paraId="7E1D5DE7">
      <w:pPr>
        <w:widowControl/>
        <w:spacing w:line="360" w:lineRule="auto" w:before="0" w:after="0"/>
        <w:ind w:left="420" w:right="0" w:hanging="300"/>
        <w:snapToGrid w:val="0"/>
        <w:jc w:val="left"/>
      </w:pPr>
      <w:r>
        <w:rPr>
          <w:rFonts w:eastAsia="宋体" w:ascii="Times New Roman" w:hAnsi="Times New Roman" w:cs="Times New Roman"/>
          <w:b w:val="0"/>
          <w:sz w:val="21"/>
          <w:szCs w:val="21"/>
          <w:color w:val="000000"/>
        </w:rPr>
        <w:t xml:space="preserve">1. </w:t>
      </w:r>
      <w:r>
        <w:rPr>
          <w:rFonts w:eastAsia="宋体" w:ascii="Times New Roman" w:hAnsi="Times New Roman" w:cs="Times New Roman"/>
          <w:b/>
          <w:sz w:val="21"/>
          <w:szCs w:val="21"/>
          <w:color w:val="000000"/>
        </w:rPr>
        <w:t>确定待排范围</w:t>
      </w:r>
      <w:r>
        <w:rPr>
          <w:rFonts w:eastAsia="宋体" w:ascii="Times New Roman" w:hAnsi="Times New Roman" w:cs="Times New Roman"/>
          <w:b w:val="0"/>
          <w:sz w:val="21"/>
          <w:szCs w:val="21"/>
          <w:color w:val="000000"/>
        </w:rPr>
        <w:t>：选定排产版本、策略和开始时间，根据订单计划量与已排量计算本轮剩余需求。</w:t>
      </w:r>
    </w:p>
    <w:p w14:paraId="075028DD">
      <w:pPr>
        <w:widowControl/>
        <w:spacing w:line="360" w:lineRule="auto" w:before="0" w:after="0"/>
        <w:ind w:left="420" w:right="0" w:hanging="300"/>
        <w:snapToGrid w:val="0"/>
        <w:jc w:val="left"/>
      </w:pPr>
      <w:r>
        <w:rPr>
          <w:rFonts w:eastAsia="宋体" w:ascii="Times New Roman" w:hAnsi="Times New Roman" w:cs="Times New Roman"/>
          <w:b w:val="0"/>
          <w:sz w:val="21"/>
          <w:szCs w:val="21"/>
          <w:color w:val="000000"/>
        </w:rPr>
        <w:t xml:space="preserve">2. </w:t>
      </w:r>
      <w:r>
        <w:rPr>
          <w:rFonts w:eastAsia="宋体" w:ascii="Times New Roman" w:hAnsi="Times New Roman" w:cs="Times New Roman"/>
          <w:b/>
          <w:sz w:val="21"/>
          <w:szCs w:val="21"/>
          <w:color w:val="000000"/>
        </w:rPr>
        <w:t>准备可用资源</w:t>
      </w:r>
      <w:r>
        <w:rPr>
          <w:rFonts w:eastAsia="宋体" w:ascii="Times New Roman" w:hAnsi="Times New Roman" w:cs="Times New Roman"/>
          <w:b w:val="0"/>
          <w:sz w:val="21"/>
          <w:szCs w:val="21"/>
          <w:color w:val="000000"/>
        </w:rPr>
        <w:t>：整理机组、物料产能、开台日历、换牌时间，以及需要延续的历史生产信息。</w:t>
      </w:r>
    </w:p>
    <w:p w14:paraId="26EA9FE7">
      <w:pPr>
        <w:widowControl/>
        <w:spacing w:line="360" w:lineRule="auto" w:before="0" w:after="0"/>
        <w:ind w:left="420" w:right="0" w:hanging="300"/>
        <w:snapToGrid w:val="0"/>
        <w:jc w:val="left"/>
      </w:pPr>
      <w:r>
        <w:rPr>
          <w:rFonts w:eastAsia="宋体" w:ascii="Times New Roman" w:hAnsi="Times New Roman" w:cs="Times New Roman"/>
          <w:b w:val="0"/>
          <w:sz w:val="21"/>
          <w:szCs w:val="21"/>
          <w:color w:val="000000"/>
        </w:rPr>
        <w:t xml:space="preserve">3. </w:t>
      </w:r>
      <w:r>
        <w:rPr>
          <w:rFonts w:eastAsia="宋体" w:ascii="Times New Roman" w:hAnsi="Times New Roman" w:cs="Times New Roman"/>
          <w:b/>
          <w:sz w:val="21"/>
          <w:szCs w:val="21"/>
          <w:color w:val="000000"/>
        </w:rPr>
        <w:t>表达业务要求</w:t>
      </w:r>
      <w:r>
        <w:rPr>
          <w:rFonts w:eastAsia="宋体" w:ascii="Times New Roman" w:hAnsi="Times New Roman" w:cs="Times New Roman"/>
          <w:b w:val="0"/>
          <w:sz w:val="21"/>
          <w:szCs w:val="21"/>
          <w:color w:val="000000"/>
        </w:rPr>
        <w:t>：将规则区分为必须满足的条件、希望改善的目标及候选排序偏好，按算法实际支持情况装配。</w:t>
      </w:r>
    </w:p>
    <w:p w14:paraId="5CAD8E41">
      <w:pPr>
        <w:widowControl/>
        <w:spacing w:line="360" w:lineRule="auto" w:before="0" w:after="0"/>
        <w:ind w:left="420" w:right="0" w:hanging="300"/>
        <w:snapToGrid w:val="0"/>
        <w:jc w:val="left"/>
      </w:pPr>
      <w:r>
        <w:rPr>
          <w:rFonts w:eastAsia="宋体" w:ascii="Times New Roman" w:hAnsi="Times New Roman" w:cs="Times New Roman"/>
          <w:b w:val="0"/>
          <w:sz w:val="21"/>
          <w:szCs w:val="21"/>
          <w:color w:val="000000"/>
        </w:rPr>
        <w:t xml:space="preserve">4. </w:t>
      </w:r>
      <w:r>
        <w:rPr>
          <w:rFonts w:eastAsia="宋体" w:ascii="Times New Roman" w:hAnsi="Times New Roman" w:cs="Times New Roman"/>
          <w:b/>
          <w:sz w:val="21"/>
          <w:szCs w:val="21"/>
          <w:color w:val="000000"/>
        </w:rPr>
        <w:t>搜索排产方案</w:t>
      </w:r>
      <w:r>
        <w:rPr>
          <w:rFonts w:eastAsia="宋体" w:ascii="Times New Roman" w:hAnsi="Times New Roman" w:cs="Times New Roman"/>
          <w:b w:val="0"/>
          <w:sz w:val="21"/>
          <w:szCs w:val="21"/>
          <w:color w:val="000000"/>
        </w:rPr>
        <w:t>：GA 反复组合并解码候选方案；CP-SAT 在约束模型中搜索可行方案并逐层改善目标。</w:t>
      </w:r>
    </w:p>
    <w:p w14:paraId="300C4419">
      <w:pPr>
        <w:widowControl/>
        <w:spacing w:line="360" w:lineRule="auto" w:before="0" w:after="0"/>
        <w:ind w:left="420" w:right="0" w:hanging="300"/>
        <w:snapToGrid w:val="0"/>
        <w:jc w:val="left"/>
      </w:pPr>
      <w:r>
        <w:rPr>
          <w:rFonts w:eastAsia="宋体" w:ascii="Times New Roman" w:hAnsi="Times New Roman" w:cs="Times New Roman"/>
          <w:b w:val="0"/>
          <w:sz w:val="21"/>
          <w:szCs w:val="21"/>
          <w:color w:val="000000"/>
        </w:rPr>
        <w:t xml:space="preserve">5. </w:t>
      </w:r>
      <w:r>
        <w:rPr>
          <w:rFonts w:eastAsia="宋体" w:ascii="Times New Roman" w:hAnsi="Times New Roman" w:cs="Times New Roman"/>
          <w:b/>
          <w:sz w:val="21"/>
          <w:szCs w:val="21"/>
          <w:color w:val="000000"/>
        </w:rPr>
        <w:t>还原业务计划</w:t>
      </w:r>
      <w:r>
        <w:rPr>
          <w:rFonts w:eastAsia="宋体" w:ascii="Times New Roman" w:hAnsi="Times New Roman" w:cs="Times New Roman"/>
          <w:b w:val="0"/>
          <w:sz w:val="21"/>
          <w:szCs w:val="21"/>
          <w:color w:val="000000"/>
        </w:rPr>
        <w:t>：将内部解转换为生产日、机组、订单、牌号、数量和起止时间，更新订单已排量。</w:t>
      </w:r>
    </w:p>
    <w:p w14:paraId="3929C0D6">
      <w:pPr>
        <w:widowControl/>
        <w:spacing w:line="360" w:lineRule="auto" w:before="0" w:after="0"/>
        <w:ind w:left="420" w:right="0" w:hanging="300"/>
        <w:snapToGrid w:val="0"/>
        <w:jc w:val="left"/>
      </w:pPr>
      <w:r>
        <w:rPr>
          <w:rFonts w:eastAsia="宋体" w:ascii="Times New Roman" w:hAnsi="Times New Roman" w:cs="Times New Roman"/>
          <w:b w:val="0"/>
          <w:sz w:val="21"/>
          <w:szCs w:val="21"/>
          <w:color w:val="000000"/>
        </w:rPr>
        <w:t xml:space="preserve">6. </w:t>
      </w:r>
      <w:r>
        <w:rPr>
          <w:rFonts w:eastAsia="宋体" w:ascii="Times New Roman" w:hAnsi="Times New Roman" w:cs="Times New Roman"/>
          <w:b/>
          <w:sz w:val="21"/>
          <w:szCs w:val="21"/>
          <w:color w:val="000000"/>
        </w:rPr>
        <w:t>呈现结果与限制</w:t>
      </w:r>
      <w:r>
        <w:rPr>
          <w:rFonts w:eastAsia="宋体" w:ascii="Times New Roman" w:hAnsi="Times New Roman" w:cs="Times New Roman"/>
          <w:b w:val="0"/>
          <w:sz w:val="21"/>
          <w:szCs w:val="21"/>
          <w:color w:val="000000"/>
        </w:rPr>
        <w:t>：说明欠产、求解状态及约束冲突，区分“排出可行方案”与“达到目标最优性条件”。</w:t>
      </w:r>
    </w:p>
    <w:p w14:paraId="59FC3F88">
      <w:pPr>
        <w:pStyle w:val="4"/>
        <w:keepNext/>
        <w:pageBreakBefore w:val="0"/>
        <w:widowControl/>
        <w:spacing w:line="360" w:lineRule="auto" w:before="200" w:after="80"/>
        <w:ind w:left="0" w:right="0" w:firstLine="0"/>
        <w:snapToGrid w:val="0"/>
        <w:jc w:val="left"/>
      </w:pPr>
      <w:r>
        <w:rPr>
          <w:rFonts w:eastAsia="黑体" w:ascii="Times New Roman" w:hAnsi="Times New Roman" w:cs="Times New Roman"/>
          <w:sz w:val="21"/>
          <w:szCs w:val="21"/>
          <w:color w:val="000000"/>
          <w:b w:val="1"/>
        </w:rPr>
        <w:t>2.3 续排、跨月与滚动的关系</w:t>
      </w:r>
    </w:p>
    <w:p w14:paraId="152B4213">
      <w:pPr>
        <w:widowControl/>
        <w:spacing w:line="360" w:lineRule="auto" w:before="0" w:after="0"/>
        <w:ind w:left="0" w:right="0" w:firstLine="420"/>
        <w:snapToGrid w:val="0"/>
        <w:jc w:val="both"/>
      </w:pPr>
      <w:r>
        <w:rPr>
          <w:rFonts w:eastAsia="宋体" w:ascii="Times New Roman" w:hAnsi="Times New Roman" w:cs="Times New Roman"/>
          <w:b w:val="0"/>
          <w:sz w:val="21"/>
          <w:szCs w:val="21"/>
          <w:color w:val="000000"/>
        </w:rPr>
        <w:t>续排以剩余需求和历史任务边界为基础。CP-SAT 在构建时间窗口时考虑机组历史任务后的实际续排下限，结果映射时再校验计划时间边界；启用“续排首段贴边”后，本轮继续使用的历史机组必须从边界后的首个可排桶开工。</w:t>
      </w:r>
    </w:p>
    <w:p w14:paraId="5F89CD36">
      <w:pPr>
        <w:widowControl/>
        <w:spacing w:line="360" w:lineRule="auto" w:before="0" w:after="0"/>
        <w:ind w:left="0" w:right="0" w:firstLine="420"/>
        <w:snapToGrid w:val="0"/>
        <w:jc w:val="both"/>
      </w:pPr>
      <w:r>
        <w:rPr>
          <w:rFonts w:eastAsia="宋体" w:ascii="Times New Roman" w:hAnsi="Times New Roman" w:cs="Times New Roman"/>
          <w:b w:val="0"/>
          <w:sz w:val="21"/>
          <w:szCs w:val="21"/>
          <w:color w:val="000000"/>
        </w:rPr>
        <w:t>跨月连续性用于指定机组本月首段与上月末牌号衔接。GA 在本机首段且旧牌号仍有需求和产能时优先强制该牌号；CP-SAT 对适用机组建立首段约束，并要求该机组本期实际生产旧牌号。它不是要求整月只能生产上月牌号。</w:t>
      </w:r>
    </w:p>
    <w:p w14:paraId="16806D2A">
      <w:pPr>
        <w:widowControl/>
        <w:spacing w:line="360" w:lineRule="auto" w:before="0" w:after="0"/>
        <w:ind w:left="0" w:right="0" w:firstLine="420"/>
        <w:snapToGrid w:val="0"/>
        <w:jc w:val="both"/>
      </w:pPr>
      <w:r>
        <w:rPr>
          <w:rFonts w:eastAsia="宋体" w:ascii="Times New Roman" w:hAnsi="Times New Roman" w:cs="Times New Roman"/>
          <w:b w:val="0"/>
          <w:sz w:val="21"/>
          <w:szCs w:val="21"/>
          <w:color w:val="000000"/>
        </w:rPr>
        <w:t>当前还存在两类滚动调整业务：一类先同步实际产量，再按滚动调整规则重排计划，不调用上述两个优化器统一重算；另一类调用 GA 进行滚动排产。本文只说明与两算法相关的剩余量和历史边界，不将所有滚动功能归为 GA 或 CP-SAT 的算法能力。</w:t>
      </w:r>
    </w:p>
    <w:p w14:paraId="6EFE01F7">
      <w:pPr>
        <w:pStyle w:val="3"/>
        <w:keepNext/>
        <w:pageBreakBefore w:val="0"/>
        <w:widowControl/>
        <w:spacing w:line="360" w:lineRule="auto" w:before="200" w:after="80"/>
        <w:ind w:left="0" w:right="0" w:firstLine="0"/>
        <w:snapToGrid w:val="0"/>
        <w:jc w:val="left"/>
      </w:pPr>
      <w:r>
        <w:rPr>
          <w:rFonts w:eastAsia="黑体" w:ascii="Times New Roman" w:hAnsi="Times New Roman" w:cs="Times New Roman"/>
          <w:sz w:val="24"/>
          <w:szCs w:val="24"/>
          <w:color w:val="000000"/>
          <w:b w:val="1"/>
        </w:rPr>
        <w:t>三、输入数据与输出结果</w:t>
      </w:r>
    </w:p>
    <w:p w14:paraId="6DEF577C">
      <w:pPr>
        <w:pStyle w:val="4"/>
        <w:keepNext/>
        <w:pageBreakBefore w:val="0"/>
        <w:widowControl/>
        <w:spacing w:line="360" w:lineRule="auto" w:before="200" w:after="80"/>
        <w:ind w:left="0" w:right="0" w:firstLine="0"/>
        <w:snapToGrid w:val="0"/>
        <w:jc w:val="left"/>
      </w:pPr>
      <w:r>
        <w:rPr>
          <w:rFonts w:eastAsia="黑体" w:ascii="Times New Roman" w:hAnsi="Times New Roman" w:cs="Times New Roman"/>
          <w:sz w:val="21"/>
          <w:szCs w:val="21"/>
          <w:color w:val="000000"/>
          <w:b w:val="1"/>
        </w:rPr>
        <w:t>3.1 输入数据</w:t>
      </w:r>
    </w:p>
    <w:tbl>
      <w:tblPr>
        <w:tblStyle w:val="32"/>
        <w:tblW w:w="895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81"/>
        <w:gridCol w:w="3449"/>
        <w:gridCol w:w="3628"/>
      </w:tblGrid>
      <w:tr w14:paraId="46FA0243">
        <w:trPr>
          <w:cantSplit/>
          <w:tblHeader w:val="1"/>
          <w:jc w:val="center"/>
        </w:trPr>
        <w:tc>
          <w:tcPr>
            <w:tcW w:w="1881" w:type="dxa"/>
            <w:tcMar>
              <w:top w:w="35" w:type="dxa"/>
              <w:left w:w="108" w:type="dxa"/>
              <w:bottom w:w="35" w:type="dxa"/>
              <w:right w:w="108" w:type="dxa"/>
            </w:tcMar>
            <w:vAlign w:val="center"/>
            <w:shd w:val="clear" w:fill="FFFFFF"/>
          </w:tcPr>
          <w:p w14:paraId="21561DE7">
            <w:pPr>
              <w:keepNext w:val="0"/>
              <w:spacing w:after="0" w:line="360" w:lineRule="auto" w:before="0"/>
              <w:ind w:firstLine="0"/>
              <w:snapToGrid w:val="0"/>
              <w:jc w:val="center"/>
            </w:pPr>
            <w:r>
              <w:rPr>
                <w:rFonts w:eastAsia="宋体" w:ascii="Times New Roman" w:hAnsi="Times New Roman" w:cs="Times New Roman"/>
                <w:b w:val="1"/>
                <w:sz w:val="21"/>
                <w:szCs w:val="21"/>
                <w:color w:val="000000"/>
              </w:rPr>
              <w:t>数据</w:t>
            </w:r>
          </w:p>
        </w:tc>
        <w:tc>
          <w:tcPr>
            <w:tcW w:w="3449" w:type="dxa"/>
            <w:tcMar>
              <w:top w:w="35" w:type="dxa"/>
              <w:left w:w="108" w:type="dxa"/>
              <w:bottom w:w="35" w:type="dxa"/>
              <w:right w:w="108" w:type="dxa"/>
            </w:tcMar>
            <w:vAlign w:val="center"/>
            <w:shd w:val="clear" w:fill="FFFFFF"/>
          </w:tcPr>
          <w:p w14:paraId="6C724D9A">
            <w:pPr>
              <w:keepNext w:val="0"/>
              <w:spacing w:after="0" w:line="360" w:lineRule="auto" w:before="0"/>
              <w:ind w:firstLine="0"/>
              <w:snapToGrid w:val="0"/>
              <w:jc w:val="center"/>
            </w:pPr>
            <w:r>
              <w:rPr>
                <w:rFonts w:eastAsia="宋体" w:ascii="Times New Roman" w:hAnsi="Times New Roman" w:cs="Times New Roman"/>
                <w:b w:val="1"/>
                <w:sz w:val="21"/>
                <w:szCs w:val="21"/>
                <w:color w:val="000000"/>
              </w:rPr>
              <w:t>主要内容</w:t>
            </w:r>
          </w:p>
        </w:tc>
        <w:tc>
          <w:tcPr>
            <w:tcW w:w="3628" w:type="dxa"/>
            <w:tcMar>
              <w:top w:w="35" w:type="dxa"/>
              <w:left w:w="108" w:type="dxa"/>
              <w:bottom w:w="35" w:type="dxa"/>
              <w:right w:w="108" w:type="dxa"/>
            </w:tcMar>
            <w:vAlign w:val="center"/>
            <w:shd w:val="clear" w:fill="FFFFFF"/>
          </w:tcPr>
          <w:p w14:paraId="3352A62B">
            <w:pPr>
              <w:keepNext w:val="0"/>
              <w:spacing w:after="0" w:line="360" w:lineRule="auto" w:before="0"/>
              <w:ind w:firstLine="0"/>
              <w:snapToGrid w:val="0"/>
              <w:jc w:val="center"/>
            </w:pPr>
            <w:r>
              <w:rPr>
                <w:rFonts w:eastAsia="宋体" w:ascii="Times New Roman" w:hAnsi="Times New Roman" w:cs="Times New Roman"/>
                <w:b w:val="1"/>
                <w:sz w:val="21"/>
                <w:szCs w:val="21"/>
                <w:color w:val="000000"/>
              </w:rPr>
              <w:t>对排产的作用</w:t>
            </w:r>
          </w:p>
        </w:tc>
      </w:tr>
      <w:tr w14:paraId="63093403">
        <w:trPr>
          <w:cantSplit/>
          <w:jc w:val="center"/>
        </w:trPr>
        <w:tc>
          <w:tcPr>
            <w:tcW w:w="1881" w:type="dxa"/>
            <w:tcMar>
              <w:top w:w="35" w:type="dxa"/>
              <w:left w:w="108" w:type="dxa"/>
              <w:bottom w:w="35" w:type="dxa"/>
              <w:right w:w="108" w:type="dxa"/>
            </w:tcMar>
            <w:vAlign w:val="center"/>
            <w:shd w:val="clear" w:fill="FFFFFF"/>
          </w:tcPr>
          <w:p w14:paraId="14526252">
            <w:pPr>
              <w:keepNext w:val="0"/>
              <w:spacing w:after="0" w:line="360" w:lineRule="auto" w:before="0"/>
              <w:ind w:firstLine="0"/>
              <w:snapToGrid w:val="0"/>
            </w:pPr>
            <w:r>
              <w:rPr>
                <w:rFonts w:eastAsia="宋体" w:ascii="Times New Roman" w:hAnsi="Times New Roman" w:cs="Times New Roman"/>
                <w:b w:val="0"/>
                <w:sz w:val="21"/>
                <w:szCs w:val="21"/>
                <w:color w:val="000000"/>
              </w:rPr>
              <w:t>订单与版本</w:t>
            </w:r>
          </w:p>
        </w:tc>
        <w:tc>
          <w:tcPr>
            <w:tcW w:w="3449" w:type="dxa"/>
            <w:tcMar>
              <w:top w:w="35" w:type="dxa"/>
              <w:left w:w="108" w:type="dxa"/>
              <w:bottom w:w="35" w:type="dxa"/>
              <w:right w:w="108" w:type="dxa"/>
            </w:tcMar>
            <w:vAlign w:val="center"/>
            <w:shd w:val="clear" w:fill="FFFFFF"/>
          </w:tcPr>
          <w:p w14:paraId="4FB7AD6C">
            <w:pPr>
              <w:keepNext w:val="0"/>
              <w:spacing w:after="0" w:line="360" w:lineRule="auto" w:before="0"/>
              <w:ind w:firstLine="0"/>
              <w:snapToGrid w:val="0"/>
            </w:pPr>
            <w:r>
              <w:rPr>
                <w:rFonts w:eastAsia="宋体" w:ascii="Times New Roman" w:hAnsi="Times New Roman" w:cs="Times New Roman"/>
                <w:b w:val="0"/>
                <w:sz w:val="21"/>
                <w:szCs w:val="21"/>
                <w:color w:val="000000"/>
              </w:rPr>
              <w:t>订单明细、物料、计划量、已排量、交期、排产周期</w:t>
            </w:r>
          </w:p>
        </w:tc>
        <w:tc>
          <w:tcPr>
            <w:tcW w:w="3628" w:type="dxa"/>
            <w:tcMar>
              <w:top w:w="35" w:type="dxa"/>
              <w:left w:w="108" w:type="dxa"/>
              <w:bottom w:w="35" w:type="dxa"/>
              <w:right w:w="108" w:type="dxa"/>
            </w:tcMar>
            <w:vAlign w:val="center"/>
            <w:shd w:val="clear" w:fill="FFFFFF"/>
          </w:tcPr>
          <w:p w14:paraId="335A321C">
            <w:pPr>
              <w:keepNext w:val="0"/>
              <w:spacing w:after="0" w:line="360" w:lineRule="auto" w:before="0"/>
              <w:ind w:firstLine="0"/>
              <w:snapToGrid w:val="0"/>
            </w:pPr>
            <w:r>
              <w:rPr>
                <w:rFonts w:eastAsia="宋体" w:ascii="Times New Roman" w:hAnsi="Times New Roman" w:cs="Times New Roman"/>
                <w:b w:val="0"/>
                <w:sz w:val="21"/>
                <w:szCs w:val="21"/>
                <w:color w:val="000000"/>
              </w:rPr>
              <w:t>确定本轮待排量及订单归属</w:t>
            </w:r>
          </w:p>
        </w:tc>
      </w:tr>
      <w:tr w14:paraId="0BE75CC2">
        <w:trPr>
          <w:cantSplit/>
          <w:jc w:val="center"/>
        </w:trPr>
        <w:tc>
          <w:tcPr>
            <w:tcW w:w="1881" w:type="dxa"/>
            <w:tcMar>
              <w:top w:w="35" w:type="dxa"/>
              <w:left w:w="108" w:type="dxa"/>
              <w:bottom w:w="35" w:type="dxa"/>
              <w:right w:w="108" w:type="dxa"/>
            </w:tcMar>
            <w:vAlign w:val="center"/>
            <w:shd w:val="clear" w:fill="FFFFFF"/>
          </w:tcPr>
          <w:p w14:paraId="5413041B">
            <w:pPr>
              <w:keepNext w:val="0"/>
              <w:spacing w:after="0" w:line="360" w:lineRule="auto" w:before="0"/>
              <w:ind w:firstLine="0"/>
              <w:snapToGrid w:val="0"/>
            </w:pPr>
            <w:r>
              <w:rPr>
                <w:rFonts w:eastAsia="宋体" w:ascii="Times New Roman" w:hAnsi="Times New Roman" w:cs="Times New Roman"/>
                <w:b w:val="0"/>
                <w:sz w:val="21"/>
                <w:szCs w:val="21"/>
                <w:color w:val="000000"/>
              </w:rPr>
              <w:t>机组资源</w:t>
            </w:r>
          </w:p>
        </w:tc>
        <w:tc>
          <w:tcPr>
            <w:tcW w:w="3449" w:type="dxa"/>
            <w:tcMar>
              <w:top w:w="35" w:type="dxa"/>
              <w:left w:w="108" w:type="dxa"/>
              <w:bottom w:w="35" w:type="dxa"/>
              <w:right w:w="108" w:type="dxa"/>
            </w:tcMar>
            <w:vAlign w:val="center"/>
            <w:shd w:val="clear" w:fill="FFFFFF"/>
          </w:tcPr>
          <w:p w14:paraId="32645444">
            <w:pPr>
              <w:keepNext w:val="0"/>
              <w:spacing w:after="0" w:line="360" w:lineRule="auto" w:before="0"/>
              <w:ind w:firstLine="0"/>
              <w:snapToGrid w:val="0"/>
            </w:pPr>
            <w:r>
              <w:rPr>
                <w:rFonts w:eastAsia="宋体" w:ascii="Times New Roman" w:hAnsi="Times New Roman" w:cs="Times New Roman"/>
                <w:b w:val="0"/>
                <w:sz w:val="21"/>
                <w:szCs w:val="21"/>
                <w:color w:val="000000"/>
              </w:rPr>
              <w:t>机组标识、速度等级、机组与牌号产能</w:t>
            </w:r>
          </w:p>
        </w:tc>
        <w:tc>
          <w:tcPr>
            <w:tcW w:w="3628" w:type="dxa"/>
            <w:tcMar>
              <w:top w:w="35" w:type="dxa"/>
              <w:left w:w="108" w:type="dxa"/>
              <w:bottom w:w="35" w:type="dxa"/>
              <w:right w:w="108" w:type="dxa"/>
            </w:tcMar>
            <w:vAlign w:val="center"/>
            <w:shd w:val="clear" w:fill="FFFFFF"/>
          </w:tcPr>
          <w:p w14:paraId="724B3096">
            <w:pPr>
              <w:keepNext w:val="0"/>
              <w:spacing w:after="0" w:line="360" w:lineRule="auto" w:before="0"/>
              <w:ind w:firstLine="0"/>
              <w:snapToGrid w:val="0"/>
            </w:pPr>
            <w:r>
              <w:rPr>
                <w:rFonts w:eastAsia="宋体" w:ascii="Times New Roman" w:hAnsi="Times New Roman" w:cs="Times New Roman"/>
                <w:b w:val="0"/>
                <w:sz w:val="21"/>
                <w:szCs w:val="21"/>
                <w:color w:val="000000"/>
              </w:rPr>
              <w:t>确定哪些机组能做、单位工时能做多少</w:t>
            </w:r>
          </w:p>
        </w:tc>
      </w:tr>
      <w:tr w14:paraId="6C0DB9E6">
        <w:trPr>
          <w:cantSplit/>
          <w:jc w:val="center"/>
        </w:trPr>
        <w:tc>
          <w:tcPr>
            <w:tcW w:w="1881" w:type="dxa"/>
            <w:tcMar>
              <w:top w:w="35" w:type="dxa"/>
              <w:left w:w="108" w:type="dxa"/>
              <w:bottom w:w="35" w:type="dxa"/>
              <w:right w:w="108" w:type="dxa"/>
            </w:tcMar>
            <w:vAlign w:val="center"/>
            <w:shd w:val="clear" w:fill="FFFFFF"/>
          </w:tcPr>
          <w:p w14:paraId="3FA12C1D">
            <w:pPr>
              <w:keepNext w:val="0"/>
              <w:spacing w:after="0" w:line="360" w:lineRule="auto" w:before="0"/>
              <w:ind w:firstLine="0"/>
              <w:snapToGrid w:val="0"/>
            </w:pPr>
            <w:r>
              <w:rPr>
                <w:rFonts w:eastAsia="宋体" w:ascii="Times New Roman" w:hAnsi="Times New Roman" w:cs="Times New Roman"/>
                <w:b w:val="0"/>
                <w:sz w:val="21"/>
                <w:szCs w:val="21"/>
                <w:color w:val="000000"/>
              </w:rPr>
              <w:t>开台日历</w:t>
            </w:r>
          </w:p>
        </w:tc>
        <w:tc>
          <w:tcPr>
            <w:tcW w:w="3449" w:type="dxa"/>
            <w:tcMar>
              <w:top w:w="35" w:type="dxa"/>
              <w:left w:w="108" w:type="dxa"/>
              <w:bottom w:w="35" w:type="dxa"/>
              <w:right w:w="108" w:type="dxa"/>
            </w:tcMar>
            <w:vAlign w:val="center"/>
            <w:shd w:val="clear" w:fill="FFFFFF"/>
          </w:tcPr>
          <w:p w14:paraId="6F75169E">
            <w:pPr>
              <w:keepNext w:val="0"/>
              <w:spacing w:after="0" w:line="360" w:lineRule="auto" w:before="0"/>
              <w:ind w:firstLine="0"/>
              <w:snapToGrid w:val="0"/>
            </w:pPr>
            <w:r>
              <w:rPr>
                <w:rFonts w:eastAsia="宋体" w:ascii="Times New Roman" w:hAnsi="Times New Roman" w:cs="Times New Roman"/>
                <w:b w:val="0"/>
                <w:sz w:val="21"/>
                <w:szCs w:val="21"/>
                <w:color w:val="000000"/>
              </w:rPr>
              <w:t>生产日、班次、有效工时、开停状态</w:t>
            </w:r>
          </w:p>
        </w:tc>
        <w:tc>
          <w:tcPr>
            <w:tcW w:w="3628" w:type="dxa"/>
            <w:tcMar>
              <w:top w:w="35" w:type="dxa"/>
              <w:left w:w="108" w:type="dxa"/>
              <w:bottom w:w="35" w:type="dxa"/>
              <w:right w:w="108" w:type="dxa"/>
            </w:tcMar>
            <w:vAlign w:val="center"/>
            <w:shd w:val="clear" w:fill="FFFFFF"/>
          </w:tcPr>
          <w:p w14:paraId="6FA1499B">
            <w:pPr>
              <w:keepNext w:val="0"/>
              <w:spacing w:after="0" w:line="360" w:lineRule="auto" w:before="0"/>
              <w:ind w:firstLine="0"/>
              <w:snapToGrid w:val="0"/>
            </w:pPr>
            <w:r>
              <w:rPr>
                <w:rFonts w:eastAsia="宋体" w:ascii="Times New Roman" w:hAnsi="Times New Roman" w:cs="Times New Roman"/>
                <w:b w:val="0"/>
                <w:sz w:val="21"/>
                <w:szCs w:val="21"/>
                <w:color w:val="000000"/>
              </w:rPr>
              <w:t>确定可排时间与时间窗口</w:t>
            </w:r>
          </w:p>
        </w:tc>
      </w:tr>
      <w:tr w14:paraId="145DDDE7">
        <w:trPr>
          <w:cantSplit/>
          <w:jc w:val="center"/>
        </w:trPr>
        <w:tc>
          <w:tcPr>
            <w:tcW w:w="1881" w:type="dxa"/>
            <w:tcMar>
              <w:top w:w="35" w:type="dxa"/>
              <w:left w:w="108" w:type="dxa"/>
              <w:bottom w:w="35" w:type="dxa"/>
              <w:right w:w="108" w:type="dxa"/>
            </w:tcMar>
            <w:vAlign w:val="center"/>
            <w:shd w:val="clear" w:fill="FFFFFF"/>
          </w:tcPr>
          <w:p w14:paraId="2DF7BD8E">
            <w:pPr>
              <w:keepNext w:val="0"/>
              <w:spacing w:after="0" w:line="360" w:lineRule="auto" w:before="0"/>
              <w:ind w:firstLine="0"/>
              <w:snapToGrid w:val="0"/>
            </w:pPr>
            <w:r>
              <w:rPr>
                <w:rFonts w:eastAsia="宋体" w:ascii="Times New Roman" w:hAnsi="Times New Roman" w:cs="Times New Roman"/>
                <w:b w:val="0"/>
                <w:sz w:val="21"/>
                <w:szCs w:val="21"/>
                <w:color w:val="000000"/>
              </w:rPr>
              <w:t>换牌时间</w:t>
            </w:r>
          </w:p>
        </w:tc>
        <w:tc>
          <w:tcPr>
            <w:tcW w:w="3449" w:type="dxa"/>
            <w:tcMar>
              <w:top w:w="35" w:type="dxa"/>
              <w:left w:w="108" w:type="dxa"/>
              <w:bottom w:w="35" w:type="dxa"/>
              <w:right w:w="108" w:type="dxa"/>
            </w:tcMar>
            <w:vAlign w:val="center"/>
            <w:shd w:val="clear" w:fill="FFFFFF"/>
          </w:tcPr>
          <w:p w14:paraId="045DE06F">
            <w:pPr>
              <w:keepNext w:val="0"/>
              <w:spacing w:after="0" w:line="360" w:lineRule="auto" w:before="0"/>
              <w:ind w:firstLine="0"/>
              <w:snapToGrid w:val="0"/>
            </w:pPr>
            <w:r>
              <w:rPr>
                <w:rFonts w:eastAsia="宋体" w:ascii="Times New Roman" w:hAnsi="Times New Roman" w:cs="Times New Roman"/>
                <w:b w:val="0"/>
                <w:sz w:val="21"/>
                <w:szCs w:val="21"/>
                <w:color w:val="000000"/>
              </w:rPr>
              <w:t>前牌号到后牌号的方向性换牌分钟数</w:t>
            </w:r>
          </w:p>
        </w:tc>
        <w:tc>
          <w:tcPr>
            <w:tcW w:w="3628" w:type="dxa"/>
            <w:tcMar>
              <w:top w:w="35" w:type="dxa"/>
              <w:left w:w="108" w:type="dxa"/>
              <w:bottom w:w="35" w:type="dxa"/>
              <w:right w:w="108" w:type="dxa"/>
            </w:tcMar>
            <w:vAlign w:val="center"/>
            <w:shd w:val="clear" w:fill="FFFFFF"/>
          </w:tcPr>
          <w:p w14:paraId="47F47030">
            <w:pPr>
              <w:keepNext w:val="0"/>
              <w:spacing w:after="0" w:line="360" w:lineRule="auto" w:before="0"/>
              <w:ind w:firstLine="0"/>
              <w:snapToGrid w:val="0"/>
            </w:pPr>
            <w:r>
              <w:rPr>
                <w:rFonts w:eastAsia="宋体" w:ascii="Times New Roman" w:hAnsi="Times New Roman" w:cs="Times New Roman"/>
                <w:b w:val="0"/>
                <w:sz w:val="21"/>
                <w:szCs w:val="21"/>
                <w:color w:val="000000"/>
              </w:rPr>
              <w:t>计算切换损耗，甲牌号切换为乙牌号与乙牌号切换为甲牌号的耗时可不同</w:t>
            </w:r>
          </w:p>
        </w:tc>
      </w:tr>
      <w:tr w14:paraId="22273637">
        <w:trPr>
          <w:cantSplit/>
          <w:jc w:val="center"/>
        </w:trPr>
        <w:tc>
          <w:tcPr>
            <w:tcW w:w="1881" w:type="dxa"/>
            <w:tcMar>
              <w:top w:w="35" w:type="dxa"/>
              <w:left w:w="108" w:type="dxa"/>
              <w:bottom w:w="35" w:type="dxa"/>
              <w:right w:w="108" w:type="dxa"/>
            </w:tcMar>
            <w:vAlign w:val="center"/>
            <w:shd w:val="clear" w:fill="FFFFFF"/>
          </w:tcPr>
          <w:p w14:paraId="050A93DC">
            <w:pPr>
              <w:keepNext w:val="0"/>
              <w:spacing w:after="0" w:line="360" w:lineRule="auto" w:before="0"/>
              <w:ind w:firstLine="0"/>
              <w:snapToGrid w:val="0"/>
            </w:pPr>
            <w:r>
              <w:rPr>
                <w:rFonts w:eastAsia="宋体" w:ascii="Times New Roman" w:hAnsi="Times New Roman" w:cs="Times New Roman"/>
                <w:b w:val="0"/>
                <w:sz w:val="21"/>
                <w:szCs w:val="21"/>
                <w:color w:val="000000"/>
              </w:rPr>
              <w:t>历史排产</w:t>
            </w:r>
          </w:p>
        </w:tc>
        <w:tc>
          <w:tcPr>
            <w:tcW w:w="3449" w:type="dxa"/>
            <w:tcMar>
              <w:top w:w="35" w:type="dxa"/>
              <w:left w:w="108" w:type="dxa"/>
              <w:bottom w:w="35" w:type="dxa"/>
              <w:right w:w="108" w:type="dxa"/>
            </w:tcMar>
            <w:vAlign w:val="center"/>
            <w:shd w:val="clear" w:fill="FFFFFF"/>
          </w:tcPr>
          <w:p w14:paraId="01AD456B">
            <w:pPr>
              <w:keepNext w:val="0"/>
              <w:spacing w:after="0" w:line="360" w:lineRule="auto" w:before="0"/>
              <w:ind w:firstLine="0"/>
              <w:snapToGrid w:val="0"/>
            </w:pPr>
            <w:r>
              <w:rPr>
                <w:rFonts w:eastAsia="宋体" w:ascii="Times New Roman" w:hAnsi="Times New Roman" w:cs="Times New Roman"/>
                <w:b w:val="0"/>
                <w:sz w:val="21"/>
                <w:szCs w:val="21"/>
                <w:color w:val="000000"/>
              </w:rPr>
              <w:t>已排数量、上月末牌号、历史机组关系、续排边界</w:t>
            </w:r>
          </w:p>
        </w:tc>
        <w:tc>
          <w:tcPr>
            <w:tcW w:w="3628" w:type="dxa"/>
            <w:tcMar>
              <w:top w:w="35" w:type="dxa"/>
              <w:left w:w="108" w:type="dxa"/>
              <w:bottom w:w="35" w:type="dxa"/>
              <w:right w:w="108" w:type="dxa"/>
            </w:tcMar>
            <w:vAlign w:val="center"/>
            <w:shd w:val="clear" w:fill="FFFFFF"/>
          </w:tcPr>
          <w:p w14:paraId="4DFDB80D">
            <w:pPr>
              <w:keepNext w:val="0"/>
              <w:spacing w:after="0" w:line="360" w:lineRule="auto" w:before="0"/>
              <w:ind w:firstLine="0"/>
              <w:snapToGrid w:val="0"/>
            </w:pPr>
            <w:r>
              <w:rPr>
                <w:rFonts w:eastAsia="宋体" w:ascii="Times New Roman" w:hAnsi="Times New Roman" w:cs="Times New Roman"/>
                <w:b w:val="0"/>
                <w:sz w:val="21"/>
                <w:szCs w:val="21"/>
                <w:color w:val="000000"/>
              </w:rPr>
              <w:t>避免重复分配，支持首段衔接与续排</w:t>
            </w:r>
          </w:p>
        </w:tc>
      </w:tr>
      <w:tr w14:paraId="2C48EA98">
        <w:trPr>
          <w:cantSplit/>
          <w:jc w:val="center"/>
        </w:trPr>
        <w:tc>
          <w:tcPr>
            <w:tcW w:w="1881" w:type="dxa"/>
            <w:tcMar>
              <w:top w:w="35" w:type="dxa"/>
              <w:left w:w="108" w:type="dxa"/>
              <w:bottom w:w="35" w:type="dxa"/>
              <w:right w:w="108" w:type="dxa"/>
            </w:tcMar>
            <w:vAlign w:val="center"/>
            <w:shd w:val="clear" w:fill="FFFFFF"/>
          </w:tcPr>
          <w:p w14:paraId="2C5334FA">
            <w:pPr>
              <w:keepNext w:val="0"/>
              <w:spacing w:after="0" w:line="360" w:lineRule="auto" w:before="0"/>
              <w:ind w:firstLine="0"/>
              <w:snapToGrid w:val="0"/>
            </w:pPr>
            <w:r>
              <w:rPr>
                <w:rFonts w:eastAsia="宋体" w:ascii="Times New Roman" w:hAnsi="Times New Roman" w:cs="Times New Roman"/>
                <w:b w:val="0"/>
                <w:sz w:val="21"/>
                <w:szCs w:val="21"/>
                <w:color w:val="000000"/>
              </w:rPr>
              <w:t>策略</w:t>
            </w:r>
          </w:p>
        </w:tc>
        <w:tc>
          <w:tcPr>
            <w:tcW w:w="3449" w:type="dxa"/>
            <w:tcMar>
              <w:top w:w="35" w:type="dxa"/>
              <w:left w:w="108" w:type="dxa"/>
              <w:bottom w:w="35" w:type="dxa"/>
              <w:right w:w="108" w:type="dxa"/>
            </w:tcMar>
            <w:vAlign w:val="center"/>
            <w:shd w:val="clear" w:fill="FFFFFF"/>
          </w:tcPr>
          <w:p w14:paraId="20F56BBD">
            <w:pPr>
              <w:keepNext w:val="0"/>
              <w:spacing w:after="0" w:line="360" w:lineRule="auto" w:before="0"/>
              <w:ind w:firstLine="0"/>
              <w:snapToGrid w:val="0"/>
            </w:pPr>
            <w:r>
              <w:rPr>
                <w:rFonts w:eastAsia="宋体" w:ascii="Times New Roman" w:hAnsi="Times New Roman" w:cs="Times New Roman"/>
                <w:b w:val="0"/>
                <w:sz w:val="21"/>
                <w:szCs w:val="21"/>
                <w:color w:val="000000"/>
              </w:rPr>
              <w:t>硬约束开关、目标、优先级、权重、初排排序规则</w:t>
            </w:r>
          </w:p>
        </w:tc>
        <w:tc>
          <w:tcPr>
            <w:tcW w:w="3628" w:type="dxa"/>
            <w:tcMar>
              <w:top w:w="35" w:type="dxa"/>
              <w:left w:w="108" w:type="dxa"/>
              <w:bottom w:w="35" w:type="dxa"/>
              <w:right w:w="108" w:type="dxa"/>
            </w:tcMar>
            <w:vAlign w:val="center"/>
            <w:shd w:val="clear" w:fill="FFFFFF"/>
          </w:tcPr>
          <w:p w14:paraId="2AC977A8">
            <w:pPr>
              <w:keepNext w:val="0"/>
              <w:spacing w:after="0" w:line="360" w:lineRule="auto" w:before="0"/>
              <w:ind w:firstLine="0"/>
              <w:snapToGrid w:val="0"/>
            </w:pPr>
            <w:r>
              <w:rPr>
                <w:rFonts w:eastAsia="宋体" w:ascii="Times New Roman" w:hAnsi="Times New Roman" w:cs="Times New Roman"/>
                <w:b w:val="0"/>
                <w:sz w:val="21"/>
                <w:szCs w:val="21"/>
                <w:color w:val="000000"/>
              </w:rPr>
              <w:t>表达业务条件和优化偏好</w:t>
            </w:r>
          </w:p>
        </w:tc>
      </w:tr>
      <w:tr w14:paraId="4C1997B6">
        <w:trPr>
          <w:cantSplit/>
          <w:jc w:val="center"/>
        </w:trPr>
        <w:tc>
          <w:tcPr>
            <w:tcW w:w="1881" w:type="dxa"/>
            <w:tcMar>
              <w:top w:w="35" w:type="dxa"/>
              <w:left w:w="108" w:type="dxa"/>
              <w:bottom w:w="35" w:type="dxa"/>
              <w:right w:w="108" w:type="dxa"/>
            </w:tcMar>
            <w:vAlign w:val="center"/>
            <w:shd w:val="clear" w:fill="FFFFFF"/>
          </w:tcPr>
          <w:p w14:paraId="3FF359F2">
            <w:pPr>
              <w:keepNext w:val="0"/>
              <w:spacing w:after="0" w:line="360" w:lineRule="auto" w:before="0"/>
              <w:ind w:firstLine="0"/>
              <w:snapToGrid w:val="0"/>
            </w:pPr>
            <w:r>
              <w:rPr>
                <w:rFonts w:eastAsia="宋体" w:ascii="Times New Roman" w:hAnsi="Times New Roman" w:cs="Times New Roman"/>
                <w:b w:val="0"/>
                <w:sz w:val="21"/>
                <w:szCs w:val="21"/>
                <w:color w:val="000000"/>
              </w:rPr>
              <w:t>牌号适配优先级</w:t>
            </w:r>
          </w:p>
        </w:tc>
        <w:tc>
          <w:tcPr>
            <w:tcW w:w="3449" w:type="dxa"/>
            <w:tcMar>
              <w:top w:w="35" w:type="dxa"/>
              <w:left w:w="108" w:type="dxa"/>
              <w:bottom w:w="35" w:type="dxa"/>
              <w:right w:w="108" w:type="dxa"/>
            </w:tcMar>
            <w:vAlign w:val="center"/>
            <w:shd w:val="clear" w:fill="FFFFFF"/>
          </w:tcPr>
          <w:p w14:paraId="55D78604">
            <w:pPr>
              <w:keepNext w:val="0"/>
              <w:spacing w:after="0" w:line="360" w:lineRule="auto" w:before="0"/>
              <w:ind w:firstLine="0"/>
              <w:snapToGrid w:val="0"/>
            </w:pPr>
            <w:r>
              <w:rPr>
                <w:rFonts w:eastAsia="宋体" w:ascii="Times New Roman" w:hAnsi="Times New Roman" w:cs="Times New Roman"/>
                <w:b w:val="0"/>
                <w:sz w:val="21"/>
                <w:szCs w:val="21"/>
                <w:color w:val="000000"/>
              </w:rPr>
              <w:t>机组对牌号的配置优先级</w:t>
            </w:r>
          </w:p>
        </w:tc>
        <w:tc>
          <w:tcPr>
            <w:tcW w:w="3628" w:type="dxa"/>
            <w:tcMar>
              <w:top w:w="35" w:type="dxa"/>
              <w:left w:w="108" w:type="dxa"/>
              <w:bottom w:w="35" w:type="dxa"/>
              <w:right w:w="108" w:type="dxa"/>
            </w:tcMar>
            <w:vAlign w:val="center"/>
            <w:shd w:val="clear" w:fill="FFFFFF"/>
          </w:tcPr>
          <w:p w14:paraId="7ECD8E5A">
            <w:pPr>
              <w:keepNext w:val="0"/>
              <w:spacing w:after="0" w:line="360" w:lineRule="auto" w:before="0"/>
              <w:ind w:firstLine="0"/>
              <w:snapToGrid w:val="0"/>
            </w:pPr>
            <w:r>
              <w:rPr>
                <w:rFonts w:eastAsia="宋体" w:ascii="Times New Roman" w:hAnsi="Times New Roman" w:cs="Times New Roman"/>
                <w:b w:val="0"/>
                <w:sz w:val="21"/>
                <w:szCs w:val="21"/>
                <w:color w:val="000000"/>
              </w:rPr>
              <w:t>CP-SAT 的机组牌号优先目标使用该数据</w:t>
            </w:r>
          </w:p>
        </w:tc>
      </w:tr>
    </w:tbl>
    <w:p w14:paraId="1986FA5E">
      <w:pPr>
        <w:widowControl/>
        <w:spacing w:before="0" w:after="0" w:line="360" w:lineRule="auto"/>
        <w:ind w:left="0" w:right="0" w:firstLine="420"/>
        <w:snapToGrid w:val="0"/>
        <w:jc w:val="both"/>
      </w:pPr>
    </w:p>
    <w:p w14:paraId="526CC383">
      <w:pPr>
        <w:widowControl/>
        <w:spacing w:line="360" w:lineRule="auto" w:before="0" w:after="0"/>
        <w:ind w:left="0" w:right="0" w:firstLine="420"/>
        <w:snapToGrid w:val="0"/>
        <w:jc w:val="both"/>
      </w:pPr>
      <w:r>
        <w:rPr>
          <w:rFonts w:eastAsia="宋体" w:ascii="Times New Roman" w:hAnsi="Times New Roman" w:cs="Times New Roman"/>
          <w:b w:val="0"/>
          <w:sz w:val="21"/>
          <w:szCs w:val="21"/>
          <w:color w:val="000000"/>
        </w:rPr>
        <w:t>输入数量和日历需要保持一致。当前换牌时间缺失、为空或非正数时按 0 处理；这属于现有兜底行为，不表示实际换牌不耗时。CP-SAT 要求剩余需求为整数箱，发现非整数箱时会拒绝建模。</w:t>
      </w:r>
    </w:p>
    <w:p w14:paraId="78103464">
      <w:pPr>
        <w:pStyle w:val="4"/>
        <w:keepNext/>
        <w:pageBreakBefore w:val="0"/>
        <w:widowControl/>
        <w:spacing w:line="360" w:lineRule="auto" w:before="200" w:after="80"/>
        <w:ind w:left="0" w:right="0" w:firstLine="0"/>
        <w:snapToGrid w:val="0"/>
        <w:jc w:val="left"/>
      </w:pPr>
      <w:r>
        <w:rPr>
          <w:rFonts w:eastAsia="黑体" w:ascii="Times New Roman" w:hAnsi="Times New Roman" w:cs="Times New Roman"/>
          <w:sz w:val="21"/>
          <w:szCs w:val="21"/>
          <w:color w:val="000000"/>
          <w:b w:val="1"/>
        </w:rPr>
        <w:t>3.2 输出结果</w:t>
      </w:r>
    </w:p>
    <w:p w14:paraId="533A92BE">
      <w:pPr>
        <w:widowControl/>
        <w:spacing w:line="360" w:lineRule="auto" w:before="0" w:after="0"/>
        <w:ind w:left="420" w:right="0" w:hanging="300"/>
        <w:snapToGrid w:val="0"/>
        <w:jc w:val="left"/>
      </w:pPr>
      <w:r>
        <w:rPr>
          <w:rFonts w:eastAsia="宋体" w:ascii="Times New Roman" w:hAnsi="Times New Roman" w:cs="Times New Roman"/>
          <w:b w:val="0"/>
          <w:sz w:val="21"/>
          <w:szCs w:val="21"/>
          <w:color w:val="000000"/>
        </w:rPr>
        <w:t xml:space="preserve">• </w:t>
      </w:r>
      <w:r>
        <w:rPr>
          <w:rFonts w:eastAsia="宋体" w:ascii="Times New Roman" w:hAnsi="Times New Roman" w:cs="Times New Roman"/>
          <w:b/>
          <w:sz w:val="21"/>
          <w:szCs w:val="21"/>
          <w:color w:val="000000"/>
        </w:rPr>
        <w:t>共同业务结果</w:t>
      </w:r>
      <w:r>
        <w:rPr>
          <w:rFonts w:eastAsia="宋体" w:ascii="Times New Roman" w:hAnsi="Times New Roman" w:cs="Times New Roman"/>
          <w:b w:val="0"/>
          <w:sz w:val="21"/>
          <w:szCs w:val="21"/>
          <w:color w:val="000000"/>
        </w:rPr>
        <w:t>：订单关联的排产明细，包括生产日、机组、牌号、计划数量、工时、计划与实际日历轴上的起止时间，以及订单已排量更新。</w:t>
      </w:r>
    </w:p>
    <w:p w14:paraId="4DA30DCC">
      <w:pPr>
        <w:widowControl/>
        <w:spacing w:line="360" w:lineRule="auto" w:before="0" w:after="0"/>
        <w:ind w:left="420" w:right="0" w:hanging="300"/>
        <w:snapToGrid w:val="0"/>
        <w:jc w:val="left"/>
      </w:pPr>
      <w:r>
        <w:rPr>
          <w:rFonts w:eastAsia="宋体" w:ascii="Times New Roman" w:hAnsi="Times New Roman" w:cs="Times New Roman"/>
          <w:b w:val="0"/>
          <w:sz w:val="21"/>
          <w:szCs w:val="21"/>
          <w:color w:val="000000"/>
        </w:rPr>
        <w:t xml:space="preserve">• </w:t>
      </w:r>
      <w:r>
        <w:rPr>
          <w:rFonts w:eastAsia="宋体" w:ascii="Times New Roman" w:hAnsi="Times New Roman" w:cs="Times New Roman"/>
          <w:b/>
          <w:sz w:val="21"/>
          <w:szCs w:val="21"/>
          <w:color w:val="000000"/>
        </w:rPr>
        <w:t>GA 内部结果</w:t>
      </w:r>
      <w:r>
        <w:rPr>
          <w:rFonts w:eastAsia="宋体" w:ascii="Times New Roman" w:hAnsi="Times New Roman" w:cs="Times New Roman"/>
          <w:b w:val="0"/>
          <w:sz w:val="21"/>
          <w:szCs w:val="21"/>
          <w:color w:val="000000"/>
        </w:rPr>
        <w:t>：排产操作列表、剩余需求、目标得分、未完成量、换牌工时和交期违约指标；应用层将物料产量按交期分配回订单。</w:t>
      </w:r>
    </w:p>
    <w:p w14:paraId="5ADB61A9">
      <w:pPr>
        <w:widowControl/>
        <w:spacing w:line="360" w:lineRule="auto" w:before="0" w:after="0"/>
        <w:ind w:left="420" w:right="0" w:hanging="300"/>
        <w:snapToGrid w:val="0"/>
        <w:jc w:val="left"/>
      </w:pPr>
      <w:r>
        <w:rPr>
          <w:rFonts w:eastAsia="宋体" w:ascii="Times New Roman" w:hAnsi="Times New Roman" w:cs="Times New Roman"/>
          <w:b w:val="0"/>
          <w:sz w:val="21"/>
          <w:szCs w:val="21"/>
          <w:color w:val="000000"/>
        </w:rPr>
        <w:t xml:space="preserve">• </w:t>
      </w:r>
      <w:r>
        <w:rPr>
          <w:rFonts w:eastAsia="宋体" w:ascii="Times New Roman" w:hAnsi="Times New Roman" w:cs="Times New Roman"/>
          <w:b/>
          <w:sz w:val="21"/>
          <w:szCs w:val="21"/>
          <w:color w:val="000000"/>
        </w:rPr>
        <w:t>CP-SAT 结果</w:t>
      </w:r>
      <w:r>
        <w:rPr>
          <w:rFonts w:eastAsia="宋体" w:ascii="Times New Roman" w:hAnsi="Times New Roman" w:cs="Times New Roman"/>
          <w:b w:val="0"/>
          <w:sz w:val="21"/>
          <w:szCs w:val="21"/>
          <w:color w:val="000000"/>
        </w:rPr>
        <w:t>：桶级指派及其业务合并结果、欠产与延期指标、换牌次数、完工时间、开机情况、分层目标结果、目标界、最优差距与耗时等。</w:t>
      </w:r>
    </w:p>
    <w:p w14:paraId="649FD152">
      <w:pPr>
        <w:widowControl/>
        <w:spacing w:line="360" w:lineRule="auto" w:before="0" w:after="0"/>
        <w:ind w:left="420" w:right="0" w:hanging="300"/>
        <w:snapToGrid w:val="0"/>
        <w:jc w:val="left"/>
      </w:pPr>
      <w:r>
        <w:rPr>
          <w:rFonts w:eastAsia="宋体" w:ascii="Times New Roman" w:hAnsi="Times New Roman" w:cs="Times New Roman"/>
          <w:b w:val="0"/>
          <w:sz w:val="21"/>
          <w:szCs w:val="21"/>
          <w:color w:val="000000"/>
        </w:rPr>
        <w:t xml:space="preserve">• </w:t>
      </w:r>
      <w:r>
        <w:rPr>
          <w:rFonts w:eastAsia="宋体" w:ascii="Times New Roman" w:hAnsi="Times New Roman" w:cs="Times New Roman"/>
          <w:b/>
          <w:sz w:val="21"/>
          <w:szCs w:val="21"/>
          <w:color w:val="000000"/>
        </w:rPr>
        <w:t>CP-SAT 诊断结果</w:t>
      </w:r>
      <w:r>
        <w:rPr>
          <w:rFonts w:eastAsia="宋体" w:ascii="Times New Roman" w:hAnsi="Times New Roman" w:cs="Times New Roman"/>
          <w:b w:val="0"/>
          <w:sz w:val="21"/>
          <w:szCs w:val="21"/>
          <w:color w:val="000000"/>
        </w:rPr>
        <w:t>：分阶段可行性状态、首次证明不可行的约束阶段，以及部分牌号优先、同步和换产相关诊断。诊断能辅助定位规则冲突，不应理解为已自动给出全部冲突或最小修复方案。</w:t>
      </w:r>
    </w:p>
    <w:p w14:paraId="45EA809A">
      <w:pPr>
        <w:pStyle w:val="3"/>
        <w:keepNext/>
        <w:pageBreakBefore w:val="0"/>
        <w:widowControl/>
        <w:spacing w:line="360" w:lineRule="auto" w:before="200" w:after="80"/>
        <w:ind w:left="0" w:right="0" w:firstLine="0"/>
        <w:snapToGrid w:val="0"/>
        <w:jc w:val="left"/>
      </w:pPr>
      <w:r>
        <w:rPr>
          <w:rFonts w:eastAsia="黑体" w:ascii="Times New Roman" w:hAnsi="Times New Roman" w:cs="Times New Roman"/>
          <w:sz w:val="24"/>
          <w:szCs w:val="24"/>
          <w:color w:val="000000"/>
          <w:b w:val="1"/>
        </w:rPr>
        <w:t>四、目标与约束对照</w:t>
      </w:r>
    </w:p>
    <w:p w14:paraId="5E396C72">
      <w:pPr>
        <w:pStyle w:val="4"/>
        <w:keepNext/>
        <w:pageBreakBefore w:val="0"/>
        <w:widowControl/>
        <w:spacing w:line="360" w:lineRule="auto" w:before="200" w:after="80"/>
        <w:ind w:left="0" w:right="0" w:firstLine="0"/>
        <w:snapToGrid w:val="0"/>
        <w:jc w:val="left"/>
      </w:pPr>
      <w:r>
        <w:rPr>
          <w:rFonts w:eastAsia="黑体" w:ascii="Times New Roman" w:hAnsi="Times New Roman" w:cs="Times New Roman"/>
          <w:sz w:val="21"/>
          <w:szCs w:val="21"/>
          <w:color w:val="000000"/>
          <w:b w:val="1"/>
        </w:rPr>
        <w:t>4.1 规则分类</w:t>
      </w:r>
    </w:p>
    <w:p w14:paraId="7AA7C027">
      <w:pPr>
        <w:widowControl/>
        <w:spacing w:line="360" w:lineRule="auto" w:before="0" w:after="0"/>
        <w:ind w:left="0" w:right="0" w:firstLine="420"/>
        <w:snapToGrid w:val="0"/>
        <w:jc w:val="both"/>
      </w:pPr>
      <w:r>
        <w:rPr>
          <w:rFonts w:eastAsia="宋体" w:ascii="Times New Roman" w:hAnsi="Times New Roman" w:cs="Times New Roman"/>
          <w:b/>
          <w:sz w:val="21"/>
          <w:szCs w:val="21"/>
          <w:color w:val="000000"/>
        </w:rPr>
        <w:t>硬约束</w:t>
      </w:r>
      <w:r>
        <w:rPr>
          <w:rFonts w:eastAsia="宋体" w:ascii="Times New Roman" w:hAnsi="Times New Roman" w:cs="Times New Roman"/>
          <w:b w:val="0"/>
          <w:sz w:val="21"/>
          <w:szCs w:val="21"/>
          <w:color w:val="000000"/>
        </w:rPr>
        <w:t>限定允许输出的解；</w:t>
      </w:r>
      <w:r>
        <w:rPr>
          <w:rFonts w:eastAsia="宋体" w:ascii="Times New Roman" w:hAnsi="Times New Roman" w:cs="Times New Roman"/>
          <w:b/>
          <w:sz w:val="21"/>
          <w:szCs w:val="21"/>
          <w:color w:val="000000"/>
        </w:rPr>
        <w:t>软目标</w:t>
      </w:r>
      <w:r>
        <w:rPr>
          <w:rFonts w:eastAsia="宋体" w:ascii="Times New Roman" w:hAnsi="Times New Roman" w:cs="Times New Roman"/>
          <w:b w:val="0"/>
          <w:sz w:val="21"/>
          <w:szCs w:val="21"/>
          <w:color w:val="000000"/>
        </w:rPr>
        <w:t>允许不满足，但会计入优化代价；</w:t>
      </w:r>
      <w:r>
        <w:rPr>
          <w:rFonts w:eastAsia="宋体" w:ascii="Times New Roman" w:hAnsi="Times New Roman" w:cs="Times New Roman"/>
          <w:b/>
          <w:sz w:val="21"/>
          <w:szCs w:val="21"/>
          <w:color w:val="000000"/>
        </w:rPr>
        <w:t>启发式规则</w:t>
      </w:r>
      <w:r>
        <w:rPr>
          <w:rFonts w:eastAsia="宋体" w:ascii="Times New Roman" w:hAnsi="Times New Roman" w:cs="Times New Roman"/>
          <w:b w:val="0"/>
          <w:sz w:val="21"/>
          <w:szCs w:val="21"/>
          <w:color w:val="000000"/>
        </w:rPr>
        <w:t>用于引导候选选择和解码，通常不提供最优性或严格满足保证。</w:t>
      </w:r>
    </w:p>
    <w:p w14:paraId="41A8A4FF">
      <w:pPr>
        <w:widowControl/>
        <w:spacing w:line="360" w:lineRule="auto" w:before="0" w:after="0"/>
        <w:ind w:left="0" w:right="0" w:firstLine="420"/>
        <w:snapToGrid w:val="0"/>
        <w:jc w:val="both"/>
      </w:pPr>
      <w:r>
        <w:rPr>
          <w:rFonts w:eastAsia="宋体" w:ascii="Times New Roman" w:hAnsi="Times New Roman" w:cs="Times New Roman"/>
          <w:b w:val="0"/>
          <w:sz w:val="21"/>
          <w:szCs w:val="21"/>
          <w:color w:val="000000"/>
        </w:rPr>
        <w:t>CP-SAT 的基础约束始终建模，可选硬约束通常需要策略显式配置且开关生效；GA 通过候选过滤、解码控制和惩罚共同处理规则。界面规则名称相同，不代表两个引擎采用相同数学含义。</w:t>
      </w:r>
    </w:p>
    <w:p w14:paraId="7C05B6FC">
      <w:pPr>
        <w:pStyle w:val="4"/>
        <w:keepNext/>
        <w:pageBreakBefore w:val="0"/>
        <w:widowControl/>
        <w:spacing w:line="360" w:lineRule="auto" w:before="200" w:after="80"/>
        <w:ind w:left="0" w:right="0" w:firstLine="0"/>
        <w:snapToGrid w:val="0"/>
        <w:jc w:val="left"/>
      </w:pPr>
      <w:r>
        <w:rPr>
          <w:rFonts w:eastAsia="黑体" w:ascii="Times New Roman" w:hAnsi="Times New Roman" w:cs="Times New Roman"/>
          <w:sz w:val="21"/>
          <w:szCs w:val="21"/>
          <w:color w:val="000000"/>
          <w:b w:val="1"/>
        </w:rPr>
        <w:t>4.2 需求、资源及生产约束</w:t>
      </w:r>
    </w:p>
    <w:tbl>
      <w:tblPr>
        <w:tblStyle w:val="32"/>
        <w:tblW w:w="895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81"/>
        <w:gridCol w:w="3449"/>
        <w:gridCol w:w="3628"/>
      </w:tblGrid>
      <w:tr w14:paraId="036DF052">
        <w:trPr>
          <w:cantSplit/>
          <w:tblHeader w:val="1"/>
          <w:jc w:val="center"/>
        </w:trPr>
        <w:tc>
          <w:tcPr>
            <w:tcW w:w="1881" w:type="dxa"/>
            <w:tcMar>
              <w:top w:w="35" w:type="dxa"/>
              <w:left w:w="108" w:type="dxa"/>
              <w:bottom w:w="35" w:type="dxa"/>
              <w:right w:w="108" w:type="dxa"/>
            </w:tcMar>
            <w:vAlign w:val="center"/>
            <w:shd w:val="clear" w:fill="FFFFFF"/>
          </w:tcPr>
          <w:p w14:paraId="2A4D8C11">
            <w:pPr>
              <w:keepNext w:val="0"/>
              <w:spacing w:after="0" w:line="360" w:lineRule="auto" w:before="0"/>
              <w:ind w:firstLine="0"/>
              <w:snapToGrid w:val="0"/>
              <w:jc w:val="center"/>
            </w:pPr>
            <w:r>
              <w:rPr>
                <w:rFonts w:eastAsia="宋体" w:ascii="Times New Roman" w:hAnsi="Times New Roman" w:cs="Times New Roman"/>
                <w:b w:val="1"/>
                <w:sz w:val="21"/>
                <w:szCs w:val="21"/>
                <w:color w:val="000000"/>
              </w:rPr>
              <w:t>规则及启用条件</w:t>
            </w:r>
          </w:p>
        </w:tc>
        <w:tc>
          <w:tcPr>
            <w:tcW w:w="3449" w:type="dxa"/>
            <w:tcMar>
              <w:top w:w="35" w:type="dxa"/>
              <w:left w:w="108" w:type="dxa"/>
              <w:bottom w:w="35" w:type="dxa"/>
              <w:right w:w="108" w:type="dxa"/>
            </w:tcMar>
            <w:vAlign w:val="center"/>
            <w:shd w:val="clear" w:fill="FFFFFF"/>
          </w:tcPr>
          <w:p w14:paraId="31C7A640">
            <w:pPr>
              <w:keepNext w:val="0"/>
              <w:spacing w:after="0" w:line="360" w:lineRule="auto" w:before="0"/>
              <w:ind w:firstLine="0"/>
              <w:snapToGrid w:val="0"/>
              <w:jc w:val="center"/>
            </w:pPr>
            <w:r>
              <w:rPr>
                <w:rFonts w:eastAsia="宋体" w:ascii="Times New Roman" w:hAnsi="Times New Roman" w:cs="Times New Roman"/>
                <w:b w:val="1"/>
                <w:sz w:val="21"/>
                <w:szCs w:val="21"/>
                <w:color w:val="000000"/>
              </w:rPr>
              <w:t>GA 当前处理</w:t>
            </w:r>
          </w:p>
        </w:tc>
        <w:tc>
          <w:tcPr>
            <w:tcW w:w="3628" w:type="dxa"/>
            <w:tcMar>
              <w:top w:w="35" w:type="dxa"/>
              <w:left w:w="108" w:type="dxa"/>
              <w:bottom w:w="35" w:type="dxa"/>
              <w:right w:w="108" w:type="dxa"/>
            </w:tcMar>
            <w:vAlign w:val="center"/>
            <w:shd w:val="clear" w:fill="FFFFFF"/>
          </w:tcPr>
          <w:p w14:paraId="41D22994">
            <w:pPr>
              <w:keepNext w:val="0"/>
              <w:spacing w:after="0" w:line="360" w:lineRule="auto" w:before="0"/>
              <w:ind w:firstLine="0"/>
              <w:snapToGrid w:val="0"/>
              <w:jc w:val="center"/>
            </w:pPr>
            <w:r>
              <w:rPr>
                <w:rFonts w:eastAsia="宋体" w:ascii="Times New Roman" w:hAnsi="Times New Roman" w:cs="Times New Roman"/>
                <w:b w:val="1"/>
                <w:sz w:val="21"/>
                <w:szCs w:val="21"/>
                <w:color w:val="000000"/>
              </w:rPr>
              <w:t>CP-SAT 当前处理</w:t>
            </w:r>
          </w:p>
        </w:tc>
      </w:tr>
      <w:tr w14:paraId="25FB4D60">
        <w:trPr>
          <w:cantSplit/>
          <w:jc w:val="center"/>
        </w:trPr>
        <w:tc>
          <w:tcPr>
            <w:tcW w:w="1881" w:type="dxa"/>
            <w:tcMar>
              <w:top w:w="35" w:type="dxa"/>
              <w:left w:w="108" w:type="dxa"/>
              <w:bottom w:w="35" w:type="dxa"/>
              <w:right w:w="108" w:type="dxa"/>
            </w:tcMar>
            <w:vAlign w:val="center"/>
            <w:shd w:val="clear" w:fill="FFFFFF"/>
          </w:tcPr>
          <w:p w14:paraId="7CC13B5B">
            <w:pPr>
              <w:keepNext w:val="0"/>
              <w:spacing w:after="0" w:line="360" w:lineRule="auto" w:before="0"/>
              <w:ind w:firstLine="0"/>
              <w:snapToGrid w:val="0"/>
            </w:pPr>
            <w:r>
              <w:rPr>
                <w:rFonts w:eastAsia="宋体" w:ascii="Times New Roman" w:hAnsi="Times New Roman" w:cs="Times New Roman"/>
                <w:b w:val="0"/>
                <w:sz w:val="21"/>
                <w:szCs w:val="21"/>
                <w:color w:val="000000"/>
              </w:rPr>
              <w:t>需求平衡，始终处理</w:t>
            </w:r>
          </w:p>
        </w:tc>
        <w:tc>
          <w:tcPr>
            <w:tcW w:w="3449" w:type="dxa"/>
            <w:tcMar>
              <w:top w:w="35" w:type="dxa"/>
              <w:left w:w="108" w:type="dxa"/>
              <w:bottom w:w="35" w:type="dxa"/>
              <w:right w:w="108" w:type="dxa"/>
            </w:tcMar>
            <w:vAlign w:val="center"/>
            <w:shd w:val="clear" w:fill="FFFFFF"/>
          </w:tcPr>
          <w:p w14:paraId="1B5B555E">
            <w:pPr>
              <w:keepNext w:val="0"/>
              <w:spacing w:after="0" w:line="360" w:lineRule="auto" w:before="0"/>
              <w:ind w:firstLine="0"/>
              <w:snapToGrid w:val="0"/>
            </w:pPr>
            <w:r>
              <w:rPr>
                <w:rFonts w:eastAsia="宋体" w:ascii="Times New Roman" w:hAnsi="Times New Roman" w:cs="Times New Roman"/>
                <w:b w:val="0"/>
                <w:sz w:val="21"/>
                <w:szCs w:val="21"/>
                <w:color w:val="000000"/>
              </w:rPr>
              <w:t>按物料合并剩余需求，逐日分配并截断到剩余量</w:t>
            </w:r>
          </w:p>
        </w:tc>
        <w:tc>
          <w:tcPr>
            <w:tcW w:w="3628" w:type="dxa"/>
            <w:tcMar>
              <w:top w:w="35" w:type="dxa"/>
              <w:left w:w="108" w:type="dxa"/>
              <w:bottom w:w="35" w:type="dxa"/>
              <w:right w:w="108" w:type="dxa"/>
            </w:tcMar>
            <w:vAlign w:val="center"/>
            <w:shd w:val="clear" w:fill="FFFFFF"/>
          </w:tcPr>
          <w:p w14:paraId="781303BE">
            <w:pPr>
              <w:keepNext w:val="0"/>
              <w:spacing w:after="0" w:line="360" w:lineRule="auto" w:before="0"/>
              <w:ind w:firstLine="0"/>
              <w:snapToGrid w:val="0"/>
            </w:pPr>
            <w:r>
              <w:rPr>
                <w:rFonts w:eastAsia="宋体" w:ascii="Times New Roman" w:hAnsi="Times New Roman" w:cs="Times New Roman"/>
                <w:b w:val="0"/>
                <w:sz w:val="21"/>
                <w:szCs w:val="21"/>
                <w:color w:val="000000"/>
              </w:rPr>
              <w:t>按订单明细建立“已排量＋欠产量＝待排需求”，禁止超排</w:t>
            </w:r>
          </w:p>
        </w:tc>
      </w:tr>
      <w:tr w14:paraId="40D6C67A">
        <w:trPr>
          <w:cantSplit/>
          <w:jc w:val="center"/>
        </w:trPr>
        <w:tc>
          <w:tcPr>
            <w:tcW w:w="1881" w:type="dxa"/>
            <w:tcMar>
              <w:top w:w="35" w:type="dxa"/>
              <w:left w:w="108" w:type="dxa"/>
              <w:bottom w:w="35" w:type="dxa"/>
              <w:right w:w="108" w:type="dxa"/>
            </w:tcMar>
            <w:vAlign w:val="center"/>
            <w:shd w:val="clear" w:fill="FFFFFF"/>
          </w:tcPr>
          <w:p w14:paraId="3C15C8BE">
            <w:pPr>
              <w:keepNext w:val="0"/>
              <w:spacing w:after="0" w:line="360" w:lineRule="auto" w:before="0"/>
              <w:ind w:firstLine="0"/>
              <w:snapToGrid w:val="0"/>
            </w:pPr>
            <w:r>
              <w:rPr>
                <w:rFonts w:eastAsia="宋体" w:ascii="Times New Roman" w:hAnsi="Times New Roman" w:cs="Times New Roman"/>
                <w:b w:val="0"/>
                <w:sz w:val="21"/>
                <w:szCs w:val="21"/>
                <w:color w:val="000000"/>
              </w:rPr>
              <w:t>必须完成需求</w:t>
            </w:r>
          </w:p>
        </w:tc>
        <w:tc>
          <w:tcPr>
            <w:tcW w:w="3449" w:type="dxa"/>
            <w:tcMar>
              <w:top w:w="35" w:type="dxa"/>
              <w:left w:w="108" w:type="dxa"/>
              <w:bottom w:w="35" w:type="dxa"/>
              <w:right w:w="108" w:type="dxa"/>
            </w:tcMar>
            <w:vAlign w:val="center"/>
            <w:shd w:val="clear" w:fill="FFFFFF"/>
          </w:tcPr>
          <w:p w14:paraId="129EAE51">
            <w:pPr>
              <w:keepNext w:val="0"/>
              <w:spacing w:after="0" w:line="360" w:lineRule="auto" w:before="0"/>
              <w:ind w:firstLine="0"/>
              <w:snapToGrid w:val="0"/>
            </w:pPr>
            <w:r>
              <w:rPr>
                <w:rFonts w:eastAsia="宋体" w:ascii="Times New Roman" w:hAnsi="Times New Roman" w:cs="Times New Roman"/>
                <w:b w:val="0"/>
                <w:sz w:val="21"/>
                <w:szCs w:val="21"/>
                <w:color w:val="000000"/>
              </w:rPr>
              <w:t>未完成时增加强惩罚，仍可能返回欠产方案</w:t>
            </w:r>
          </w:p>
        </w:tc>
        <w:tc>
          <w:tcPr>
            <w:tcW w:w="3628" w:type="dxa"/>
            <w:tcMar>
              <w:top w:w="35" w:type="dxa"/>
              <w:left w:w="108" w:type="dxa"/>
              <w:bottom w:w="35" w:type="dxa"/>
              <w:right w:w="108" w:type="dxa"/>
            </w:tcMar>
            <w:vAlign w:val="center"/>
            <w:shd w:val="clear" w:fill="FFFFFF"/>
          </w:tcPr>
          <w:p w14:paraId="02DF21F9">
            <w:pPr>
              <w:keepNext w:val="0"/>
              <w:spacing w:after="0" w:line="360" w:lineRule="auto" w:before="0"/>
              <w:ind w:firstLine="0"/>
              <w:snapToGrid w:val="0"/>
            </w:pPr>
            <w:r>
              <w:rPr>
                <w:rFonts w:eastAsia="宋体" w:ascii="Times New Roman" w:hAnsi="Times New Roman" w:cs="Times New Roman"/>
                <w:b w:val="0"/>
                <w:sz w:val="21"/>
                <w:szCs w:val="21"/>
                <w:color w:val="000000"/>
              </w:rPr>
              <w:t>将欠产变量固定为 0；资源不足可能证明无解</w:t>
            </w:r>
          </w:p>
        </w:tc>
      </w:tr>
      <w:tr w14:paraId="03B8C218">
        <w:trPr>
          <w:cantSplit/>
          <w:jc w:val="center"/>
        </w:trPr>
        <w:tc>
          <w:tcPr>
            <w:tcW w:w="1881" w:type="dxa"/>
            <w:tcMar>
              <w:top w:w="35" w:type="dxa"/>
              <w:left w:w="108" w:type="dxa"/>
              <w:bottom w:w="35" w:type="dxa"/>
              <w:right w:w="108" w:type="dxa"/>
            </w:tcMar>
            <w:vAlign w:val="center"/>
            <w:shd w:val="clear" w:fill="FFFFFF"/>
          </w:tcPr>
          <w:p w14:paraId="21ACC476">
            <w:pPr>
              <w:keepNext w:val="0"/>
              <w:spacing w:after="0" w:line="360" w:lineRule="auto" w:before="0"/>
              <w:ind w:firstLine="0"/>
              <w:snapToGrid w:val="0"/>
            </w:pPr>
            <w:r>
              <w:rPr>
                <w:rFonts w:eastAsia="宋体" w:ascii="Times New Roman" w:hAnsi="Times New Roman" w:cs="Times New Roman"/>
                <w:b w:val="0"/>
                <w:sz w:val="21"/>
                <w:szCs w:val="21"/>
                <w:color w:val="000000"/>
              </w:rPr>
              <w:t>交期控制</w:t>
            </w:r>
          </w:p>
        </w:tc>
        <w:tc>
          <w:tcPr>
            <w:tcW w:w="3449" w:type="dxa"/>
            <w:tcMar>
              <w:top w:w="35" w:type="dxa"/>
              <w:left w:w="108" w:type="dxa"/>
              <w:bottom w:w="35" w:type="dxa"/>
              <w:right w:w="108" w:type="dxa"/>
            </w:tcMar>
            <w:vAlign w:val="center"/>
            <w:shd w:val="clear" w:fill="FFFFFF"/>
          </w:tcPr>
          <w:p w14:paraId="55ECB04F">
            <w:pPr>
              <w:keepNext w:val="0"/>
              <w:spacing w:after="0" w:line="360" w:lineRule="auto" w:before="0"/>
              <w:ind w:firstLine="0"/>
              <w:snapToGrid w:val="0"/>
            </w:pPr>
            <w:r>
              <w:rPr>
                <w:rFonts w:eastAsia="宋体" w:ascii="Times New Roman" w:hAnsi="Times New Roman" w:cs="Times New Roman"/>
                <w:b w:val="0"/>
                <w:sz w:val="21"/>
                <w:szCs w:val="21"/>
                <w:color w:val="000000"/>
              </w:rPr>
              <w:t>使用同物料最早交期，迟交和未完成计入需求目标；没有读取 CP-SAT 的交期开关来禁止逾期生产</w:t>
            </w:r>
          </w:p>
        </w:tc>
        <w:tc>
          <w:tcPr>
            <w:tcW w:w="3628" w:type="dxa"/>
            <w:tcMar>
              <w:top w:w="35" w:type="dxa"/>
              <w:left w:w="108" w:type="dxa"/>
              <w:bottom w:w="35" w:type="dxa"/>
              <w:right w:w="108" w:type="dxa"/>
            </w:tcMar>
            <w:vAlign w:val="center"/>
            <w:shd w:val="clear" w:fill="FFFFFF"/>
          </w:tcPr>
          <w:p w14:paraId="4469328D">
            <w:pPr>
              <w:keepNext w:val="0"/>
              <w:spacing w:after="0" w:line="360" w:lineRule="auto" w:before="0"/>
              <w:ind w:firstLine="0"/>
              <w:snapToGrid w:val="0"/>
            </w:pPr>
            <w:r>
              <w:rPr>
                <w:rFonts w:eastAsia="宋体" w:ascii="Times New Roman" w:hAnsi="Times New Roman" w:cs="Times New Roman"/>
                <w:b w:val="0"/>
                <w:sz w:val="21"/>
                <w:szCs w:val="21"/>
                <w:color w:val="000000"/>
              </w:rPr>
              <w:t>“交期控制”开启后，必须完成模式要求交期前全部完成；允许欠产模式禁止交期后补产</w:t>
            </w:r>
          </w:p>
        </w:tc>
      </w:tr>
      <w:tr w14:paraId="21079C97">
        <w:trPr>
          <w:cantSplit/>
          <w:jc w:val="center"/>
        </w:trPr>
        <w:tc>
          <w:tcPr>
            <w:tcW w:w="1881" w:type="dxa"/>
            <w:tcMar>
              <w:top w:w="35" w:type="dxa"/>
              <w:left w:w="108" w:type="dxa"/>
              <w:bottom w:w="35" w:type="dxa"/>
              <w:right w:w="108" w:type="dxa"/>
            </w:tcMar>
            <w:vAlign w:val="center"/>
            <w:shd w:val="clear" w:fill="FFFFFF"/>
          </w:tcPr>
          <w:p w14:paraId="6EDA77CE">
            <w:pPr>
              <w:keepNext w:val="0"/>
              <w:spacing w:after="0" w:line="360" w:lineRule="auto" w:before="0"/>
              <w:ind w:firstLine="0"/>
              <w:snapToGrid w:val="0"/>
            </w:pPr>
            <w:r>
              <w:rPr>
                <w:rFonts w:eastAsia="宋体" w:ascii="Times New Roman" w:hAnsi="Times New Roman" w:cs="Times New Roman"/>
                <w:b w:val="0"/>
                <w:sz w:val="21"/>
                <w:szCs w:val="21"/>
                <w:color w:val="000000"/>
              </w:rPr>
              <w:t>机组与牌号适配，基础条件</w:t>
            </w:r>
          </w:p>
        </w:tc>
        <w:tc>
          <w:tcPr>
            <w:tcW w:w="3449" w:type="dxa"/>
            <w:tcMar>
              <w:top w:w="35" w:type="dxa"/>
              <w:left w:w="108" w:type="dxa"/>
              <w:bottom w:w="35" w:type="dxa"/>
              <w:right w:w="108" w:type="dxa"/>
            </w:tcMar>
            <w:vAlign w:val="center"/>
            <w:shd w:val="clear" w:fill="FFFFFF"/>
          </w:tcPr>
          <w:p w14:paraId="71103C2B">
            <w:pPr>
              <w:keepNext w:val="0"/>
              <w:spacing w:after="0" w:line="360" w:lineRule="auto" w:before="0"/>
              <w:ind w:firstLine="0"/>
              <w:snapToGrid w:val="0"/>
            </w:pPr>
            <w:r>
              <w:rPr>
                <w:rFonts w:eastAsia="宋体" w:ascii="Times New Roman" w:hAnsi="Times New Roman" w:cs="Times New Roman"/>
                <w:b w:val="0"/>
                <w:sz w:val="21"/>
                <w:szCs w:val="21"/>
                <w:color w:val="000000"/>
              </w:rPr>
              <w:t>只从具有正产能且有需求的物料中生成候选</w:t>
            </w:r>
          </w:p>
        </w:tc>
        <w:tc>
          <w:tcPr>
            <w:tcW w:w="3628" w:type="dxa"/>
            <w:tcMar>
              <w:top w:w="35" w:type="dxa"/>
              <w:left w:w="108" w:type="dxa"/>
              <w:bottom w:w="35" w:type="dxa"/>
              <w:right w:w="108" w:type="dxa"/>
            </w:tcMar>
            <w:vAlign w:val="center"/>
            <w:shd w:val="clear" w:fill="FFFFFF"/>
          </w:tcPr>
          <w:p w14:paraId="1FB68601">
            <w:pPr>
              <w:keepNext w:val="0"/>
              <w:spacing w:after="0" w:line="360" w:lineRule="auto" w:before="0"/>
              <w:ind w:firstLine="0"/>
              <w:snapToGrid w:val="0"/>
            </w:pPr>
            <w:r>
              <w:rPr>
                <w:rFonts w:eastAsia="宋体" w:ascii="Times New Roman" w:hAnsi="Times New Roman" w:cs="Times New Roman"/>
                <w:b w:val="0"/>
                <w:sz w:val="21"/>
                <w:szCs w:val="21"/>
                <w:color w:val="000000"/>
              </w:rPr>
              <w:t>无可用日历或无正产能的组合不建变量，视为不能生产</w:t>
            </w:r>
          </w:p>
        </w:tc>
      </w:tr>
      <w:tr w14:paraId="28D51A4E">
        <w:trPr>
          <w:cantSplit/>
          <w:jc w:val="center"/>
        </w:trPr>
        <w:tc>
          <w:tcPr>
            <w:tcW w:w="1881" w:type="dxa"/>
            <w:tcMar>
              <w:top w:w="35" w:type="dxa"/>
              <w:left w:w="108" w:type="dxa"/>
              <w:bottom w:w="35" w:type="dxa"/>
              <w:right w:w="108" w:type="dxa"/>
            </w:tcMar>
            <w:vAlign w:val="center"/>
            <w:shd w:val="clear" w:fill="FFFFFF"/>
          </w:tcPr>
          <w:p w14:paraId="7AB4C8A8">
            <w:pPr>
              <w:keepNext w:val="0"/>
              <w:spacing w:after="0" w:line="360" w:lineRule="auto" w:before="0"/>
              <w:ind w:firstLine="0"/>
              <w:snapToGrid w:val="0"/>
            </w:pPr>
            <w:r>
              <w:rPr>
                <w:rFonts w:eastAsia="宋体" w:ascii="Times New Roman" w:hAnsi="Times New Roman" w:cs="Times New Roman"/>
                <w:b w:val="0"/>
                <w:sz w:val="21"/>
                <w:szCs w:val="21"/>
                <w:color w:val="000000"/>
              </w:rPr>
              <w:t>日历与产能，基础条件</w:t>
            </w:r>
          </w:p>
        </w:tc>
        <w:tc>
          <w:tcPr>
            <w:tcW w:w="3449" w:type="dxa"/>
            <w:tcMar>
              <w:top w:w="35" w:type="dxa"/>
              <w:left w:w="108" w:type="dxa"/>
              <w:bottom w:w="35" w:type="dxa"/>
              <w:right w:w="108" w:type="dxa"/>
            </w:tcMar>
            <w:vAlign w:val="center"/>
            <w:shd w:val="clear" w:fill="FFFFFF"/>
          </w:tcPr>
          <w:p w14:paraId="0706316E">
            <w:pPr>
              <w:keepNext w:val="0"/>
              <w:spacing w:after="0" w:line="360" w:lineRule="auto" w:before="0"/>
              <w:ind w:firstLine="0"/>
              <w:snapToGrid w:val="0"/>
            </w:pPr>
            <w:r>
              <w:rPr>
                <w:rFonts w:eastAsia="宋体" w:ascii="Times New Roman" w:hAnsi="Times New Roman" w:cs="Times New Roman"/>
                <w:b w:val="0"/>
                <w:sz w:val="21"/>
                <w:szCs w:val="21"/>
                <w:color w:val="000000"/>
              </w:rPr>
              <w:t>按日槽位有效工时分配；换牌先扣工时，再按整箱口径分配</w:t>
            </w:r>
          </w:p>
        </w:tc>
        <w:tc>
          <w:tcPr>
            <w:tcW w:w="3628" w:type="dxa"/>
            <w:tcMar>
              <w:top w:w="35" w:type="dxa"/>
              <w:left w:w="108" w:type="dxa"/>
              <w:bottom w:w="35" w:type="dxa"/>
              <w:right w:w="108" w:type="dxa"/>
            </w:tcMar>
            <w:vAlign w:val="center"/>
            <w:shd w:val="clear" w:fill="FFFFFF"/>
          </w:tcPr>
          <w:p w14:paraId="1CED881C">
            <w:pPr>
              <w:keepNext w:val="0"/>
              <w:spacing w:after="0" w:line="360" w:lineRule="auto" w:before="0"/>
              <w:ind w:firstLine="0"/>
              <w:snapToGrid w:val="0"/>
            </w:pPr>
            <w:r>
              <w:rPr>
                <w:rFonts w:eastAsia="宋体" w:ascii="Times New Roman" w:hAnsi="Times New Roman" w:cs="Times New Roman"/>
                <w:b w:val="0"/>
                <w:sz w:val="21"/>
                <w:szCs w:val="21"/>
                <w:color w:val="000000"/>
              </w:rPr>
              <w:t>小时桶上建立整数产能上界；单机单桶最多安排一条订单需求</w:t>
            </w:r>
          </w:p>
        </w:tc>
      </w:tr>
      <w:tr w14:paraId="5BD0A950">
        <w:trPr>
          <w:cantSplit/>
          <w:jc w:val="center"/>
        </w:trPr>
        <w:tc>
          <w:tcPr>
            <w:tcW w:w="1881" w:type="dxa"/>
            <w:tcMar>
              <w:top w:w="35" w:type="dxa"/>
              <w:left w:w="108" w:type="dxa"/>
              <w:bottom w:w="35" w:type="dxa"/>
              <w:right w:w="108" w:type="dxa"/>
            </w:tcMar>
            <w:vAlign w:val="center"/>
            <w:shd w:val="clear" w:fill="FFFFFF"/>
          </w:tcPr>
          <w:p w14:paraId="686C4C67">
            <w:pPr>
              <w:keepNext w:val="0"/>
              <w:spacing w:after="0" w:line="360" w:lineRule="auto" w:before="0"/>
              <w:ind w:firstLine="0"/>
              <w:snapToGrid w:val="0"/>
            </w:pPr>
            <w:r>
              <w:rPr>
                <w:rFonts w:eastAsia="宋体" w:ascii="Times New Roman" w:hAnsi="Times New Roman" w:cs="Times New Roman"/>
                <w:b w:val="0"/>
                <w:sz w:val="21"/>
                <w:szCs w:val="21"/>
                <w:color w:val="000000"/>
              </w:rPr>
              <w:t>最大开台数</w:t>
            </w:r>
          </w:p>
        </w:tc>
        <w:tc>
          <w:tcPr>
            <w:tcW w:w="3449" w:type="dxa"/>
            <w:tcMar>
              <w:top w:w="35" w:type="dxa"/>
              <w:left w:w="108" w:type="dxa"/>
              <w:bottom w:w="35" w:type="dxa"/>
              <w:right w:w="108" w:type="dxa"/>
            </w:tcMar>
            <w:vAlign w:val="center"/>
            <w:shd w:val="clear" w:fill="FFFFFF"/>
          </w:tcPr>
          <w:p w14:paraId="26EB9061">
            <w:pPr>
              <w:keepNext w:val="0"/>
              <w:spacing w:after="0" w:line="360" w:lineRule="auto" w:before="0"/>
              <w:ind w:firstLine="0"/>
              <w:snapToGrid w:val="0"/>
            </w:pPr>
            <w:r>
              <w:rPr>
                <w:rFonts w:eastAsia="宋体" w:ascii="Times New Roman" w:hAnsi="Times New Roman" w:cs="Times New Roman"/>
                <w:b w:val="0"/>
                <w:sz w:val="21"/>
                <w:szCs w:val="21"/>
                <w:color w:val="000000"/>
              </w:rPr>
              <w:t>控制每日选用机组数量；默认不限制</w:t>
            </w:r>
          </w:p>
        </w:tc>
        <w:tc>
          <w:tcPr>
            <w:tcW w:w="3628" w:type="dxa"/>
            <w:tcMar>
              <w:top w:w="35" w:type="dxa"/>
              <w:left w:w="108" w:type="dxa"/>
              <w:bottom w:w="35" w:type="dxa"/>
              <w:right w:w="108" w:type="dxa"/>
            </w:tcMar>
            <w:vAlign w:val="center"/>
            <w:shd w:val="clear" w:fill="FFFFFF"/>
          </w:tcPr>
          <w:p w14:paraId="3DE933AA">
            <w:pPr>
              <w:keepNext w:val="0"/>
              <w:spacing w:after="0" w:line="360" w:lineRule="auto" w:before="0"/>
              <w:ind w:firstLine="0"/>
              <w:snapToGrid w:val="0"/>
            </w:pPr>
            <w:r>
              <w:rPr>
                <w:rFonts w:eastAsia="宋体" w:ascii="Times New Roman" w:hAnsi="Times New Roman" w:cs="Times New Roman"/>
                <w:b w:val="0"/>
                <w:sz w:val="21"/>
                <w:szCs w:val="21"/>
                <w:color w:val="000000"/>
              </w:rPr>
              <w:t>控制每个时间桶的实际生产机组数；换产占用不单独计为生产开机变量</w:t>
            </w:r>
          </w:p>
        </w:tc>
      </w:tr>
      <w:tr w14:paraId="367A243B">
        <w:trPr>
          <w:cantSplit/>
          <w:jc w:val="center"/>
        </w:trPr>
        <w:tc>
          <w:tcPr>
            <w:tcW w:w="1881" w:type="dxa"/>
            <w:tcMar>
              <w:top w:w="35" w:type="dxa"/>
              <w:left w:w="108" w:type="dxa"/>
              <w:bottom w:w="35" w:type="dxa"/>
              <w:right w:w="108" w:type="dxa"/>
            </w:tcMar>
            <w:vAlign w:val="center"/>
            <w:shd w:val="clear" w:fill="FFFFFF"/>
          </w:tcPr>
          <w:p w14:paraId="6291CE55">
            <w:pPr>
              <w:keepNext w:val="0"/>
              <w:spacing w:after="0" w:line="360" w:lineRule="auto" w:before="0"/>
              <w:ind w:firstLine="0"/>
              <w:snapToGrid w:val="0"/>
            </w:pPr>
            <w:r>
              <w:rPr>
                <w:rFonts w:eastAsia="宋体" w:ascii="Times New Roman" w:hAnsi="Times New Roman" w:cs="Times New Roman"/>
                <w:b w:val="0"/>
                <w:sz w:val="21"/>
                <w:szCs w:val="21"/>
                <w:color w:val="000000"/>
              </w:rPr>
              <w:t>连续生产</w:t>
            </w:r>
          </w:p>
        </w:tc>
        <w:tc>
          <w:tcPr>
            <w:tcW w:w="3449" w:type="dxa"/>
            <w:tcMar>
              <w:top w:w="35" w:type="dxa"/>
              <w:left w:w="108" w:type="dxa"/>
              <w:bottom w:w="35" w:type="dxa"/>
              <w:right w:w="108" w:type="dxa"/>
            </w:tcMar>
            <w:vAlign w:val="center"/>
            <w:shd w:val="clear" w:fill="FFFFFF"/>
          </w:tcPr>
          <w:p w14:paraId="0A79DF6C">
            <w:pPr>
              <w:keepNext w:val="0"/>
              <w:spacing w:after="0" w:line="360" w:lineRule="auto" w:before="0"/>
              <w:ind w:firstLine="0"/>
              <w:snapToGrid w:val="0"/>
            </w:pPr>
            <w:r>
              <w:rPr>
                <w:rFonts w:eastAsia="宋体" w:ascii="Times New Roman" w:hAnsi="Times New Roman" w:cs="Times New Roman"/>
                <w:b w:val="0"/>
                <w:sz w:val="21"/>
                <w:szCs w:val="21"/>
                <w:color w:val="000000"/>
              </w:rPr>
              <w:t>优先续产，配置“同牌号连续生产”后将断段和短段惩罚加入目标；不是严格禁断</w:t>
            </w:r>
          </w:p>
        </w:tc>
        <w:tc>
          <w:tcPr>
            <w:tcW w:w="3628" w:type="dxa"/>
            <w:tcMar>
              <w:top w:w="35" w:type="dxa"/>
              <w:left w:w="108" w:type="dxa"/>
              <w:bottom w:w="35" w:type="dxa"/>
              <w:right w:w="108" w:type="dxa"/>
            </w:tcMar>
            <w:vAlign w:val="center"/>
            <w:shd w:val="clear" w:fill="FFFFFF"/>
          </w:tcPr>
          <w:p w14:paraId="73A2918F">
            <w:pPr>
              <w:keepNext w:val="0"/>
              <w:spacing w:after="0" w:line="360" w:lineRule="auto" w:before="0"/>
              <w:ind w:firstLine="0"/>
              <w:snapToGrid w:val="0"/>
            </w:pPr>
            <w:r>
              <w:rPr>
                <w:rFonts w:eastAsia="宋体" w:ascii="Times New Roman" w:hAnsi="Times New Roman" w:cs="Times New Roman"/>
                <w:b w:val="0"/>
                <w:sz w:val="21"/>
                <w:szCs w:val="21"/>
                <w:color w:val="000000"/>
              </w:rPr>
              <w:t>基础模型限制同一订单明细在同一机组最多一个连续生产块；跨不可用桶按有效时间序列衔接</w:t>
            </w:r>
          </w:p>
        </w:tc>
      </w:tr>
      <w:tr w14:paraId="446D6873">
        <w:trPr>
          <w:cantSplit/>
          <w:jc w:val="center"/>
        </w:trPr>
        <w:tc>
          <w:tcPr>
            <w:tcW w:w="1881" w:type="dxa"/>
            <w:tcMar>
              <w:top w:w="35" w:type="dxa"/>
              <w:left w:w="108" w:type="dxa"/>
              <w:bottom w:w="35" w:type="dxa"/>
              <w:right w:w="108" w:type="dxa"/>
            </w:tcMar>
            <w:vAlign w:val="center"/>
            <w:shd w:val="clear" w:fill="FFFFFF"/>
          </w:tcPr>
          <w:p w14:paraId="3CC79050">
            <w:pPr>
              <w:keepNext w:val="0"/>
              <w:spacing w:after="0" w:line="360" w:lineRule="auto" w:before="0"/>
              <w:ind w:firstLine="0"/>
              <w:snapToGrid w:val="0"/>
            </w:pPr>
            <w:r>
              <w:rPr>
                <w:rFonts w:eastAsia="宋体" w:ascii="Times New Roman" w:hAnsi="Times New Roman" w:cs="Times New Roman"/>
                <w:b w:val="0"/>
                <w:sz w:val="21"/>
                <w:szCs w:val="21"/>
                <w:color w:val="000000"/>
              </w:rPr>
              <w:t>未完成前不切走</w:t>
            </w:r>
          </w:p>
        </w:tc>
        <w:tc>
          <w:tcPr>
            <w:tcW w:w="3449" w:type="dxa"/>
            <w:tcMar>
              <w:top w:w="35" w:type="dxa"/>
              <w:left w:w="108" w:type="dxa"/>
              <w:bottom w:w="35" w:type="dxa"/>
              <w:right w:w="108" w:type="dxa"/>
            </w:tcMar>
            <w:vAlign w:val="center"/>
            <w:shd w:val="clear" w:fill="FFFFFF"/>
          </w:tcPr>
          <w:p w14:paraId="48A8C1D6">
            <w:pPr>
              <w:keepNext w:val="0"/>
              <w:spacing w:after="0" w:line="360" w:lineRule="auto" w:before="0"/>
              <w:ind w:firstLine="0"/>
              <w:snapToGrid w:val="0"/>
            </w:pPr>
            <w:r>
              <w:rPr>
                <w:rFonts w:eastAsia="宋体" w:ascii="Times New Roman" w:hAnsi="Times New Roman" w:cs="Times New Roman"/>
                <w:b w:val="0"/>
                <w:sz w:val="21"/>
                <w:szCs w:val="21"/>
                <w:color w:val="000000"/>
              </w:rPr>
              <w:t>续产偏好，无同等显式硬约束</w:t>
            </w:r>
          </w:p>
        </w:tc>
        <w:tc>
          <w:tcPr>
            <w:tcW w:w="3628" w:type="dxa"/>
            <w:tcMar>
              <w:top w:w="35" w:type="dxa"/>
              <w:left w:w="108" w:type="dxa"/>
              <w:bottom w:w="35" w:type="dxa"/>
              <w:right w:w="108" w:type="dxa"/>
            </w:tcMar>
            <w:vAlign w:val="center"/>
            <w:shd w:val="clear" w:fill="FFFFFF"/>
          </w:tcPr>
          <w:p w14:paraId="73EAA4DE">
            <w:pPr>
              <w:keepNext w:val="0"/>
              <w:spacing w:after="0" w:line="360" w:lineRule="auto" w:before="0"/>
              <w:ind w:firstLine="0"/>
              <w:snapToGrid w:val="0"/>
            </w:pPr>
            <w:r>
              <w:rPr>
                <w:rFonts w:eastAsia="宋体" w:ascii="Times New Roman" w:hAnsi="Times New Roman" w:cs="Times New Roman"/>
                <w:b w:val="0"/>
                <w:sz w:val="21"/>
                <w:szCs w:val="21"/>
                <w:color w:val="000000"/>
              </w:rPr>
              <w:t>机组后续仍能做该需求时，结束该需求须满足其全机组累计产量已完成；实际约束按订单明细计算</w:t>
            </w:r>
          </w:p>
        </w:tc>
      </w:tr>
      <w:tr w14:paraId="3FE73CCC">
        <w:trPr>
          <w:cantSplit/>
          <w:jc w:val="center"/>
        </w:trPr>
        <w:tc>
          <w:tcPr>
            <w:tcW w:w="1881" w:type="dxa"/>
            <w:tcMar>
              <w:top w:w="35" w:type="dxa"/>
              <w:left w:w="108" w:type="dxa"/>
              <w:bottom w:w="35" w:type="dxa"/>
              <w:right w:w="108" w:type="dxa"/>
            </w:tcMar>
            <w:vAlign w:val="center"/>
            <w:shd w:val="clear" w:fill="FFFFFF"/>
          </w:tcPr>
          <w:p w14:paraId="4C3CA600">
            <w:pPr>
              <w:keepNext w:val="0"/>
              <w:spacing w:after="0" w:line="360" w:lineRule="auto" w:before="0"/>
              <w:ind w:firstLine="0"/>
              <w:snapToGrid w:val="0"/>
            </w:pPr>
            <w:r>
              <w:rPr>
                <w:rFonts w:eastAsia="宋体" w:ascii="Times New Roman" w:hAnsi="Times New Roman" w:cs="Times New Roman"/>
                <w:b w:val="0"/>
                <w:sz w:val="21"/>
                <w:szCs w:val="21"/>
                <w:color w:val="000000"/>
              </w:rPr>
              <w:t>上月首段衔接</w:t>
            </w:r>
          </w:p>
        </w:tc>
        <w:tc>
          <w:tcPr>
            <w:tcW w:w="3449" w:type="dxa"/>
            <w:tcMar>
              <w:top w:w="35" w:type="dxa"/>
              <w:left w:w="108" w:type="dxa"/>
              <w:bottom w:w="35" w:type="dxa"/>
              <w:right w:w="108" w:type="dxa"/>
            </w:tcMar>
            <w:vAlign w:val="center"/>
            <w:shd w:val="clear" w:fill="FFFFFF"/>
          </w:tcPr>
          <w:p w14:paraId="5F1CE6FE">
            <w:pPr>
              <w:keepNext w:val="0"/>
              <w:spacing w:after="0" w:line="360" w:lineRule="auto" w:before="0"/>
              <w:ind w:firstLine="0"/>
              <w:snapToGrid w:val="0"/>
            </w:pPr>
            <w:r>
              <w:rPr>
                <w:rFonts w:eastAsia="宋体" w:ascii="Times New Roman" w:hAnsi="Times New Roman" w:cs="Times New Roman"/>
                <w:b w:val="0"/>
                <w:sz w:val="21"/>
                <w:szCs w:val="21"/>
                <w:color w:val="000000"/>
              </w:rPr>
              <w:t>旧牌号有剩余需求且本槽可生产时强制作为本机首段；不单独保证该机必被选用</w:t>
            </w:r>
          </w:p>
        </w:tc>
        <w:tc>
          <w:tcPr>
            <w:tcW w:w="3628" w:type="dxa"/>
            <w:tcMar>
              <w:top w:w="35" w:type="dxa"/>
              <w:left w:w="108" w:type="dxa"/>
              <w:bottom w:w="35" w:type="dxa"/>
              <w:right w:w="108" w:type="dxa"/>
            </w:tcMar>
            <w:vAlign w:val="center"/>
            <w:shd w:val="clear" w:fill="FFFFFF"/>
          </w:tcPr>
          <w:p w14:paraId="66D8C6AB">
            <w:pPr>
              <w:keepNext w:val="0"/>
              <w:spacing w:after="0" w:line="360" w:lineRule="auto" w:before="0"/>
              <w:ind w:firstLine="0"/>
              <w:snapToGrid w:val="0"/>
            </w:pPr>
            <w:r>
              <w:rPr>
                <w:rFonts w:eastAsia="宋体" w:ascii="Times New Roman" w:hAnsi="Times New Roman" w:cs="Times New Roman"/>
                <w:b w:val="0"/>
                <w:sz w:val="21"/>
                <w:szCs w:val="21"/>
                <w:color w:val="000000"/>
              </w:rPr>
              <w:t>旧牌号本月有需求时检查能力，要求适用机组实际生产该牌号，且第一次生产为该牌号；缺必要能力时可报错</w:t>
            </w:r>
          </w:p>
        </w:tc>
      </w:tr>
      <w:tr w14:paraId="26C7BFD6">
        <w:trPr>
          <w:cantSplit/>
          <w:jc w:val="center"/>
        </w:trPr>
        <w:tc>
          <w:tcPr>
            <w:tcW w:w="1881" w:type="dxa"/>
            <w:tcMar>
              <w:top w:w="35" w:type="dxa"/>
              <w:left w:w="108" w:type="dxa"/>
              <w:bottom w:w="35" w:type="dxa"/>
              <w:right w:w="108" w:type="dxa"/>
            </w:tcMar>
            <w:vAlign w:val="center"/>
            <w:shd w:val="clear" w:fill="FFFFFF"/>
          </w:tcPr>
          <w:p w14:paraId="68FE23F7">
            <w:pPr>
              <w:keepNext w:val="0"/>
              <w:spacing w:after="0" w:line="360" w:lineRule="auto" w:before="0"/>
              <w:ind w:firstLine="0"/>
              <w:snapToGrid w:val="0"/>
            </w:pPr>
            <w:r>
              <w:rPr>
                <w:rFonts w:eastAsia="宋体" w:ascii="Times New Roman" w:hAnsi="Times New Roman" w:cs="Times New Roman"/>
                <w:b w:val="0"/>
                <w:sz w:val="21"/>
                <w:szCs w:val="21"/>
                <w:color w:val="000000"/>
              </w:rPr>
              <w:t>换产时间与结构</w:t>
            </w:r>
          </w:p>
        </w:tc>
        <w:tc>
          <w:tcPr>
            <w:tcW w:w="3449" w:type="dxa"/>
            <w:tcMar>
              <w:top w:w="35" w:type="dxa"/>
              <w:left w:w="108" w:type="dxa"/>
              <w:bottom w:w="35" w:type="dxa"/>
              <w:right w:w="108" w:type="dxa"/>
            </w:tcMar>
            <w:vAlign w:val="center"/>
            <w:shd w:val="clear" w:fill="FFFFFF"/>
          </w:tcPr>
          <w:p w14:paraId="4F6D25E5">
            <w:pPr>
              <w:keepNext w:val="0"/>
              <w:spacing w:after="0" w:line="360" w:lineRule="auto" w:before="0"/>
              <w:ind w:firstLine="0"/>
              <w:snapToGrid w:val="0"/>
            </w:pPr>
            <w:r>
              <w:rPr>
                <w:rFonts w:eastAsia="宋体" w:ascii="Times New Roman" w:hAnsi="Times New Roman" w:cs="Times New Roman"/>
                <w:b w:val="0"/>
                <w:sz w:val="21"/>
                <w:szCs w:val="21"/>
                <w:color w:val="000000"/>
              </w:rPr>
              <w:t>实际发生换牌时，从当天可用工时中扣除换牌工时</w:t>
            </w:r>
          </w:p>
        </w:tc>
        <w:tc>
          <w:tcPr>
            <w:tcW w:w="3628" w:type="dxa"/>
            <w:tcMar>
              <w:top w:w="35" w:type="dxa"/>
              <w:left w:w="108" w:type="dxa"/>
              <w:bottom w:w="35" w:type="dxa"/>
              <w:right w:w="108" w:type="dxa"/>
            </w:tcMar>
            <w:vAlign w:val="center"/>
            <w:shd w:val="clear" w:fill="FFFFFF"/>
          </w:tcPr>
          <w:p w14:paraId="37BBE7C1">
            <w:pPr>
              <w:keepNext w:val="0"/>
              <w:spacing w:after="0" w:line="360" w:lineRule="auto" w:before="0"/>
              <w:ind w:firstLine="0"/>
              <w:snapToGrid w:val="0"/>
            </w:pPr>
            <w:r>
              <w:rPr>
                <w:rFonts w:eastAsia="宋体" w:ascii="Times New Roman" w:hAnsi="Times New Roman" w:cs="Times New Roman"/>
                <w:b w:val="0"/>
                <w:sz w:val="21"/>
                <w:szCs w:val="21"/>
                <w:color w:val="000000"/>
              </w:rPr>
              <w:t>启用“换产时间与结构约束”，或配置换牌／重启目标时装配换产模型；正式模型要求相邻块间留足有效换产工时</w:t>
            </w:r>
          </w:p>
        </w:tc>
      </w:tr>
      <w:tr w14:paraId="5779CDED">
        <w:trPr>
          <w:cantSplit/>
          <w:jc w:val="center"/>
        </w:trPr>
        <w:tc>
          <w:tcPr>
            <w:tcW w:w="1881" w:type="dxa"/>
            <w:tcMar>
              <w:top w:w="35" w:type="dxa"/>
              <w:left w:w="108" w:type="dxa"/>
              <w:bottom w:w="35" w:type="dxa"/>
              <w:right w:w="108" w:type="dxa"/>
            </w:tcMar>
            <w:vAlign w:val="center"/>
            <w:shd w:val="clear" w:fill="FFFFFF"/>
          </w:tcPr>
          <w:p w14:paraId="03104067">
            <w:pPr>
              <w:keepNext w:val="0"/>
              <w:spacing w:after="0" w:line="360" w:lineRule="auto" w:before="0"/>
              <w:ind w:firstLine="0"/>
              <w:snapToGrid w:val="0"/>
            </w:pPr>
            <w:r>
              <w:rPr>
                <w:rFonts w:eastAsia="宋体" w:ascii="Times New Roman" w:hAnsi="Times New Roman" w:cs="Times New Roman"/>
                <w:b w:val="0"/>
                <w:sz w:val="21"/>
                <w:szCs w:val="21"/>
                <w:color w:val="000000"/>
              </w:rPr>
              <w:t>前满后尾</w:t>
            </w:r>
          </w:p>
        </w:tc>
        <w:tc>
          <w:tcPr>
            <w:tcW w:w="3449" w:type="dxa"/>
            <w:tcMar>
              <w:top w:w="35" w:type="dxa"/>
              <w:left w:w="108" w:type="dxa"/>
              <w:bottom w:w="35" w:type="dxa"/>
              <w:right w:w="108" w:type="dxa"/>
            </w:tcMar>
            <w:vAlign w:val="center"/>
            <w:shd w:val="clear" w:fill="FFFFFF"/>
          </w:tcPr>
          <w:p w14:paraId="694AEA7F">
            <w:pPr>
              <w:keepNext w:val="0"/>
              <w:spacing w:after="0" w:line="360" w:lineRule="auto" w:before="0"/>
              <w:ind w:firstLine="0"/>
              <w:snapToGrid w:val="0"/>
            </w:pPr>
            <w:r>
              <w:rPr>
                <w:rFonts w:eastAsia="宋体" w:ascii="Times New Roman" w:hAnsi="Times New Roman" w:cs="Times New Roman"/>
                <w:b w:val="0"/>
                <w:sz w:val="21"/>
                <w:szCs w:val="21"/>
                <w:color w:val="000000"/>
              </w:rPr>
              <w:t>解码按需求是否足够区分满产与尾量，并允许尾量后补排；不是同等的小时桶约束</w:t>
            </w:r>
          </w:p>
        </w:tc>
        <w:tc>
          <w:tcPr>
            <w:tcW w:w="3628" w:type="dxa"/>
            <w:tcMar>
              <w:top w:w="35" w:type="dxa"/>
              <w:left w:w="108" w:type="dxa"/>
              <w:bottom w:w="35" w:type="dxa"/>
              <w:right w:w="108" w:type="dxa"/>
            </w:tcMar>
            <w:vAlign w:val="center"/>
            <w:shd w:val="clear" w:fill="FFFFFF"/>
          </w:tcPr>
          <w:p w14:paraId="7E9C3078">
            <w:pPr>
              <w:keepNext w:val="0"/>
              <w:spacing w:after="0" w:line="360" w:lineRule="auto" w:before="0"/>
              <w:ind w:firstLine="0"/>
              <w:snapToGrid w:val="0"/>
            </w:pPr>
            <w:r>
              <w:rPr>
                <w:rFonts w:eastAsia="宋体" w:ascii="Times New Roman" w:hAnsi="Times New Roman" w:cs="Times New Roman"/>
                <w:b w:val="0"/>
                <w:sz w:val="21"/>
                <w:szCs w:val="21"/>
                <w:color w:val="000000"/>
              </w:rPr>
              <w:t>非尾桶按名义桶产能满产，只有尾桶可不满；单桶块属于尾桶</w:t>
            </w:r>
          </w:p>
        </w:tc>
      </w:tr>
      <w:tr w14:paraId="1EB6C86E">
        <w:trPr>
          <w:cantSplit/>
          <w:jc w:val="center"/>
        </w:trPr>
        <w:tc>
          <w:tcPr>
            <w:tcW w:w="1881" w:type="dxa"/>
            <w:tcMar>
              <w:top w:w="35" w:type="dxa"/>
              <w:left w:w="108" w:type="dxa"/>
              <w:bottom w:w="35" w:type="dxa"/>
              <w:right w:w="108" w:type="dxa"/>
            </w:tcMar>
            <w:vAlign w:val="center"/>
            <w:shd w:val="clear" w:fill="FFFFFF"/>
          </w:tcPr>
          <w:p w14:paraId="65EE7D64">
            <w:pPr>
              <w:keepNext w:val="0"/>
              <w:spacing w:after="0" w:line="360" w:lineRule="auto" w:before="0"/>
              <w:ind w:firstLine="0"/>
              <w:snapToGrid w:val="0"/>
            </w:pPr>
            <w:r>
              <w:rPr>
                <w:rFonts w:eastAsia="宋体" w:ascii="Times New Roman" w:hAnsi="Times New Roman" w:cs="Times New Roman"/>
                <w:b w:val="0"/>
                <w:sz w:val="21"/>
                <w:szCs w:val="21"/>
                <w:color w:val="000000"/>
              </w:rPr>
              <w:t>首桶开工</w:t>
            </w:r>
          </w:p>
        </w:tc>
        <w:tc>
          <w:tcPr>
            <w:tcW w:w="3449" w:type="dxa"/>
            <w:tcMar>
              <w:top w:w="35" w:type="dxa"/>
              <w:left w:w="108" w:type="dxa"/>
              <w:bottom w:w="35" w:type="dxa"/>
              <w:right w:w="108" w:type="dxa"/>
            </w:tcMar>
            <w:vAlign w:val="center"/>
            <w:shd w:val="clear" w:fill="FFFFFF"/>
          </w:tcPr>
          <w:p w14:paraId="656B66B4">
            <w:pPr>
              <w:keepNext w:val="0"/>
              <w:spacing w:after="0" w:line="360" w:lineRule="auto" w:before="0"/>
              <w:ind w:firstLine="0"/>
              <w:snapToGrid w:val="0"/>
            </w:pPr>
            <w:r>
              <w:rPr>
                <w:rFonts w:eastAsia="宋体" w:ascii="Times New Roman" w:hAnsi="Times New Roman" w:cs="Times New Roman"/>
                <w:b w:val="0"/>
                <w:sz w:val="21"/>
                <w:szCs w:val="21"/>
                <w:color w:val="000000"/>
              </w:rPr>
              <w:t>有尽早补齐开台的启发式，无对应可配置硬约束</w:t>
            </w:r>
          </w:p>
        </w:tc>
        <w:tc>
          <w:tcPr>
            <w:tcW w:w="3628" w:type="dxa"/>
            <w:tcMar>
              <w:top w:w="35" w:type="dxa"/>
              <w:left w:w="108" w:type="dxa"/>
              <w:bottom w:w="35" w:type="dxa"/>
              <w:right w:w="108" w:type="dxa"/>
            </w:tcMar>
            <w:vAlign w:val="center"/>
            <w:shd w:val="clear" w:fill="FFFFFF"/>
          </w:tcPr>
          <w:p w14:paraId="2F0B4531">
            <w:pPr>
              <w:keepNext w:val="0"/>
              <w:spacing w:after="0" w:line="360" w:lineRule="auto" w:before="0"/>
              <w:ind w:firstLine="0"/>
              <w:snapToGrid w:val="0"/>
            </w:pPr>
            <w:r>
              <w:rPr>
                <w:rFonts w:eastAsia="宋体" w:ascii="Times New Roman" w:hAnsi="Times New Roman" w:cs="Times New Roman"/>
                <w:b w:val="0"/>
                <w:sz w:val="21"/>
                <w:szCs w:val="21"/>
                <w:color w:val="000000"/>
              </w:rPr>
              <w:t>机组本期只要被使用，就必须在本期首个可排桶生产；不是每日首桶都强制开工</w:t>
            </w:r>
          </w:p>
        </w:tc>
      </w:tr>
      <w:tr w14:paraId="4C42E4AF">
        <w:trPr>
          <w:cantSplit/>
          <w:jc w:val="center"/>
        </w:trPr>
        <w:tc>
          <w:tcPr>
            <w:tcW w:w="1881" w:type="dxa"/>
            <w:tcMar>
              <w:top w:w="35" w:type="dxa"/>
              <w:left w:w="108" w:type="dxa"/>
              <w:bottom w:w="35" w:type="dxa"/>
              <w:right w:w="108" w:type="dxa"/>
            </w:tcMar>
            <w:vAlign w:val="center"/>
            <w:shd w:val="clear" w:fill="FFFFFF"/>
          </w:tcPr>
          <w:p w14:paraId="6F820875">
            <w:pPr>
              <w:keepNext w:val="0"/>
              <w:spacing w:after="0" w:line="360" w:lineRule="auto" w:before="0"/>
              <w:ind w:firstLine="0"/>
              <w:snapToGrid w:val="0"/>
            </w:pPr>
            <w:r>
              <w:rPr>
                <w:rFonts w:eastAsia="宋体" w:ascii="Times New Roman" w:hAnsi="Times New Roman" w:cs="Times New Roman"/>
                <w:b w:val="0"/>
                <w:sz w:val="21"/>
                <w:szCs w:val="21"/>
                <w:color w:val="000000"/>
              </w:rPr>
              <w:t>机组无间隙</w:t>
            </w:r>
          </w:p>
        </w:tc>
        <w:tc>
          <w:tcPr>
            <w:tcW w:w="3449" w:type="dxa"/>
            <w:tcMar>
              <w:top w:w="35" w:type="dxa"/>
              <w:left w:w="108" w:type="dxa"/>
              <w:bottom w:w="35" w:type="dxa"/>
              <w:right w:w="108" w:type="dxa"/>
            </w:tcMar>
            <w:vAlign w:val="center"/>
            <w:shd w:val="clear" w:fill="FFFFFF"/>
          </w:tcPr>
          <w:p w14:paraId="26740EFE">
            <w:pPr>
              <w:keepNext w:val="0"/>
              <w:spacing w:after="0" w:line="360" w:lineRule="auto" w:before="0"/>
              <w:ind w:firstLine="0"/>
              <w:snapToGrid w:val="0"/>
            </w:pPr>
            <w:r>
              <w:rPr>
                <w:rFonts w:eastAsia="宋体" w:ascii="Times New Roman" w:hAnsi="Times New Roman" w:cs="Times New Roman"/>
                <w:b w:val="0"/>
                <w:sz w:val="21"/>
                <w:szCs w:val="21"/>
                <w:color w:val="000000"/>
              </w:rPr>
              <w:t>无对应硬约束</w:t>
            </w:r>
          </w:p>
        </w:tc>
        <w:tc>
          <w:tcPr>
            <w:tcW w:w="3628" w:type="dxa"/>
            <w:tcMar>
              <w:top w:w="35" w:type="dxa"/>
              <w:left w:w="108" w:type="dxa"/>
              <w:bottom w:w="35" w:type="dxa"/>
              <w:right w:w="108" w:type="dxa"/>
            </w:tcMar>
            <w:vAlign w:val="center"/>
            <w:shd w:val="clear" w:fill="FFFFFF"/>
          </w:tcPr>
          <w:p w14:paraId="4BABF4A8">
            <w:pPr>
              <w:keepNext w:val="0"/>
              <w:spacing w:after="0" w:line="360" w:lineRule="auto" w:before="0"/>
              <w:ind w:firstLine="0"/>
              <w:snapToGrid w:val="0"/>
            </w:pPr>
            <w:r>
              <w:rPr>
                <w:rFonts w:eastAsia="宋体" w:ascii="Times New Roman" w:hAnsi="Times New Roman" w:cs="Times New Roman"/>
                <w:b w:val="0"/>
                <w:sz w:val="21"/>
                <w:szCs w:val="21"/>
                <w:color w:val="000000"/>
              </w:rPr>
              <w:t>对机组有效生产桶序列限制最多一次启动，允许晚开始和最终结束，但不允许中途停后再启</w:t>
            </w:r>
          </w:p>
        </w:tc>
      </w:tr>
      <w:tr w14:paraId="4764F244">
        <w:trPr>
          <w:cantSplit/>
          <w:jc w:val="center"/>
        </w:trPr>
        <w:tc>
          <w:tcPr>
            <w:tcW w:w="1881" w:type="dxa"/>
            <w:tcMar>
              <w:top w:w="35" w:type="dxa"/>
              <w:left w:w="108" w:type="dxa"/>
              <w:bottom w:w="35" w:type="dxa"/>
              <w:right w:w="108" w:type="dxa"/>
            </w:tcMar>
            <w:vAlign w:val="center"/>
            <w:shd w:val="clear" w:fill="FFFFFF"/>
          </w:tcPr>
          <w:p w14:paraId="184276FD">
            <w:pPr>
              <w:keepNext w:val="0"/>
              <w:spacing w:after="0" w:line="360" w:lineRule="auto" w:before="0"/>
              <w:ind w:firstLine="0"/>
              <w:snapToGrid w:val="0"/>
            </w:pPr>
            <w:r>
              <w:rPr>
                <w:rFonts w:eastAsia="宋体" w:ascii="Times New Roman" w:hAnsi="Times New Roman" w:cs="Times New Roman"/>
                <w:b w:val="0"/>
                <w:sz w:val="21"/>
                <w:szCs w:val="21"/>
                <w:color w:val="000000"/>
              </w:rPr>
              <w:t>续排贴边</w:t>
            </w:r>
          </w:p>
        </w:tc>
        <w:tc>
          <w:tcPr>
            <w:tcW w:w="3449" w:type="dxa"/>
            <w:tcMar>
              <w:top w:w="35" w:type="dxa"/>
              <w:left w:w="108" w:type="dxa"/>
              <w:bottom w:w="35" w:type="dxa"/>
              <w:right w:w="108" w:type="dxa"/>
            </w:tcMar>
            <w:vAlign w:val="center"/>
            <w:shd w:val="clear" w:fill="FFFFFF"/>
          </w:tcPr>
          <w:p w14:paraId="319E8DC3">
            <w:pPr>
              <w:keepNext w:val="0"/>
              <w:spacing w:after="0" w:line="360" w:lineRule="auto" w:before="0"/>
              <w:ind w:firstLine="0"/>
              <w:snapToGrid w:val="0"/>
            </w:pPr>
            <w:r>
              <w:rPr>
                <w:rFonts w:eastAsia="宋体" w:ascii="Times New Roman" w:hAnsi="Times New Roman" w:cs="Times New Roman"/>
                <w:b w:val="0"/>
                <w:sz w:val="21"/>
                <w:szCs w:val="21"/>
                <w:color w:val="000000"/>
              </w:rPr>
              <w:t>当前优化器未读取该开关</w:t>
            </w:r>
          </w:p>
        </w:tc>
        <w:tc>
          <w:tcPr>
            <w:tcW w:w="3628" w:type="dxa"/>
            <w:tcMar>
              <w:top w:w="35" w:type="dxa"/>
              <w:left w:w="108" w:type="dxa"/>
              <w:bottom w:w="35" w:type="dxa"/>
              <w:right w:w="108" w:type="dxa"/>
            </w:tcMar>
            <w:vAlign w:val="center"/>
            <w:shd w:val="clear" w:fill="FFFFFF"/>
          </w:tcPr>
          <w:p w14:paraId="2561FC7F">
            <w:pPr>
              <w:keepNext w:val="0"/>
              <w:spacing w:after="0" w:line="360" w:lineRule="auto" w:before="0"/>
              <w:ind w:firstLine="0"/>
              <w:snapToGrid w:val="0"/>
            </w:pPr>
            <w:r>
              <w:rPr>
                <w:rFonts w:eastAsia="宋体" w:ascii="Times New Roman" w:hAnsi="Times New Roman" w:cs="Times New Roman"/>
                <w:b w:val="0"/>
                <w:sz w:val="21"/>
                <w:szCs w:val="21"/>
                <w:color w:val="000000"/>
              </w:rPr>
              <w:t>有历史边界的机组本轮被使用时，必须从其首个续排桶开工；不强制所有历史机组参与</w:t>
            </w:r>
          </w:p>
        </w:tc>
      </w:tr>
      <w:tr w14:paraId="7B68124F">
        <w:trPr>
          <w:cantSplit/>
          <w:jc w:val="center"/>
        </w:trPr>
        <w:tc>
          <w:tcPr>
            <w:tcW w:w="1881" w:type="dxa"/>
            <w:tcMar>
              <w:top w:w="35" w:type="dxa"/>
              <w:left w:w="108" w:type="dxa"/>
              <w:bottom w:w="35" w:type="dxa"/>
              <w:right w:w="108" w:type="dxa"/>
            </w:tcMar>
            <w:vAlign w:val="center"/>
            <w:shd w:val="clear" w:fill="FFFFFF"/>
          </w:tcPr>
          <w:p w14:paraId="7FEDBB8C">
            <w:pPr>
              <w:keepNext w:val="0"/>
              <w:spacing w:after="0" w:line="360" w:lineRule="auto" w:before="0"/>
              <w:ind w:firstLine="0"/>
              <w:snapToGrid w:val="0"/>
            </w:pPr>
            <w:r>
              <w:rPr>
                <w:rFonts w:eastAsia="宋体" w:ascii="Times New Roman" w:hAnsi="Times New Roman" w:cs="Times New Roman"/>
                <w:b w:val="0"/>
                <w:sz w:val="21"/>
                <w:szCs w:val="21"/>
                <w:color w:val="000000"/>
              </w:rPr>
              <w:t>牌号计划量优先</w:t>
            </w:r>
          </w:p>
        </w:tc>
        <w:tc>
          <w:tcPr>
            <w:tcW w:w="3449" w:type="dxa"/>
            <w:tcMar>
              <w:top w:w="35" w:type="dxa"/>
              <w:left w:w="108" w:type="dxa"/>
              <w:bottom w:w="35" w:type="dxa"/>
              <w:right w:w="108" w:type="dxa"/>
            </w:tcMar>
            <w:vAlign w:val="center"/>
            <w:shd w:val="clear" w:fill="FFFFFF"/>
          </w:tcPr>
          <w:p w14:paraId="6A4D0C93">
            <w:pPr>
              <w:keepNext w:val="0"/>
              <w:spacing w:after="0" w:line="360" w:lineRule="auto" w:before="0"/>
              <w:ind w:firstLine="0"/>
              <w:snapToGrid w:val="0"/>
            </w:pPr>
            <w:r>
              <w:rPr>
                <w:rFonts w:eastAsia="宋体" w:ascii="Times New Roman" w:hAnsi="Times New Roman" w:cs="Times New Roman"/>
                <w:b w:val="0"/>
                <w:sz w:val="21"/>
                <w:szCs w:val="21"/>
                <w:color w:val="000000"/>
              </w:rPr>
              <w:t>初排排序规则可按剩余数量升降序引导候选；不是全局开工顺序约束</w:t>
            </w:r>
          </w:p>
        </w:tc>
        <w:tc>
          <w:tcPr>
            <w:tcW w:w="3628" w:type="dxa"/>
            <w:tcMar>
              <w:top w:w="35" w:type="dxa"/>
              <w:left w:w="108" w:type="dxa"/>
              <w:bottom w:w="35" w:type="dxa"/>
              <w:right w:w="108" w:type="dxa"/>
            </w:tcMar>
            <w:vAlign w:val="center"/>
            <w:shd w:val="clear" w:fill="FFFFFF"/>
          </w:tcPr>
          <w:p w14:paraId="20E6B7DB">
            <w:pPr>
              <w:keepNext w:val="0"/>
              <w:spacing w:after="0" w:line="360" w:lineRule="auto" w:before="0"/>
              <w:ind w:firstLine="0"/>
              <w:snapToGrid w:val="0"/>
            </w:pPr>
            <w:r>
              <w:rPr>
                <w:rFonts w:eastAsia="宋体" w:ascii="Times New Roman" w:hAnsi="Times New Roman" w:cs="Times New Roman"/>
                <w:b w:val="0"/>
                <w:sz w:val="21"/>
                <w:szCs w:val="21"/>
                <w:color w:val="000000"/>
              </w:rPr>
              <w:t>按明细需求量排序，对相邻且数量不同的需求建立开工先后关系；允许同桶开工，不要求前者先做完</w:t>
            </w:r>
          </w:p>
        </w:tc>
      </w:tr>
      <w:tr w14:paraId="31C0F5F0">
        <w:trPr>
          <w:cantSplit/>
          <w:jc w:val="center"/>
        </w:trPr>
        <w:tc>
          <w:tcPr>
            <w:tcW w:w="1881" w:type="dxa"/>
            <w:tcMar>
              <w:top w:w="35" w:type="dxa"/>
              <w:left w:w="108" w:type="dxa"/>
              <w:bottom w:w="35" w:type="dxa"/>
              <w:right w:w="108" w:type="dxa"/>
            </w:tcMar>
            <w:vAlign w:val="center"/>
            <w:shd w:val="clear" w:fill="FFFFFF"/>
          </w:tcPr>
          <w:p w14:paraId="0F9E8309">
            <w:pPr>
              <w:keepNext w:val="0"/>
              <w:spacing w:after="0" w:line="360" w:lineRule="auto" w:before="0"/>
              <w:ind w:firstLine="0"/>
              <w:snapToGrid w:val="0"/>
            </w:pPr>
            <w:r>
              <w:rPr>
                <w:rFonts w:eastAsia="宋体" w:ascii="Times New Roman" w:hAnsi="Times New Roman" w:cs="Times New Roman"/>
                <w:b w:val="0"/>
                <w:sz w:val="21"/>
                <w:szCs w:val="21"/>
                <w:color w:val="000000"/>
              </w:rPr>
              <w:t>齐开齐停</w:t>
            </w:r>
          </w:p>
        </w:tc>
        <w:tc>
          <w:tcPr>
            <w:tcW w:w="3449" w:type="dxa"/>
            <w:tcMar>
              <w:top w:w="35" w:type="dxa"/>
              <w:left w:w="108" w:type="dxa"/>
              <w:bottom w:w="35" w:type="dxa"/>
              <w:right w:w="108" w:type="dxa"/>
            </w:tcMar>
            <w:vAlign w:val="center"/>
            <w:shd w:val="clear" w:fill="FFFFFF"/>
          </w:tcPr>
          <w:p w14:paraId="2103EC2B">
            <w:pPr>
              <w:keepNext w:val="0"/>
              <w:spacing w:after="0" w:line="360" w:lineRule="auto" w:before="0"/>
              <w:ind w:firstLine="0"/>
              <w:snapToGrid w:val="0"/>
            </w:pPr>
            <w:r>
              <w:rPr>
                <w:rFonts w:eastAsia="宋体" w:ascii="Times New Roman" w:hAnsi="Times New Roman" w:cs="Times New Roman"/>
                <w:b w:val="0"/>
                <w:sz w:val="21"/>
                <w:szCs w:val="21"/>
                <w:color w:val="000000"/>
              </w:rPr>
              <w:t>不读取该同步台数开关；尾量解码采用同物料当日候选机组相同生产工时</w:t>
            </w:r>
          </w:p>
        </w:tc>
        <w:tc>
          <w:tcPr>
            <w:tcW w:w="3628" w:type="dxa"/>
            <w:tcMar>
              <w:top w:w="35" w:type="dxa"/>
              <w:left w:w="108" w:type="dxa"/>
              <w:bottom w:w="35" w:type="dxa"/>
              <w:right w:w="108" w:type="dxa"/>
            </w:tcMar>
            <w:vAlign w:val="center"/>
            <w:shd w:val="clear" w:fill="FFFFFF"/>
          </w:tcPr>
          <w:p w14:paraId="023C2E46">
            <w:pPr>
              <w:keepNext w:val="0"/>
              <w:spacing w:after="0" w:line="360" w:lineRule="auto" w:before="0"/>
              <w:ind w:firstLine="0"/>
              <w:snapToGrid w:val="0"/>
            </w:pPr>
            <w:r>
              <w:rPr>
                <w:rFonts w:eastAsia="宋体" w:ascii="Times New Roman" w:hAnsi="Times New Roman" w:cs="Times New Roman"/>
                <w:b w:val="0"/>
                <w:sz w:val="21"/>
                <w:szCs w:val="21"/>
                <w:color w:val="000000"/>
              </w:rPr>
              <w:t>按订单明细选择同步机组，数量取实际使用机组数与配置同步台数中的较小值，并要求其开始桶和结束桶一致</w:t>
            </w:r>
          </w:p>
        </w:tc>
      </w:tr>
      <w:tr w14:paraId="2C14BB54">
        <w:trPr>
          <w:cantSplit/>
          <w:jc w:val="center"/>
        </w:trPr>
        <w:tc>
          <w:tcPr>
            <w:tcW w:w="1881" w:type="dxa"/>
            <w:tcMar>
              <w:top w:w="35" w:type="dxa"/>
              <w:left w:w="108" w:type="dxa"/>
              <w:bottom w:w="35" w:type="dxa"/>
              <w:right w:w="108" w:type="dxa"/>
            </w:tcMar>
            <w:vAlign w:val="center"/>
            <w:shd w:val="clear" w:fill="FFFFFF"/>
          </w:tcPr>
          <w:p w14:paraId="549F27F1">
            <w:pPr>
              <w:keepNext w:val="0"/>
              <w:spacing w:after="0" w:line="360" w:lineRule="auto" w:before="0"/>
              <w:ind w:firstLine="0"/>
              <w:snapToGrid w:val="0"/>
            </w:pPr>
            <w:r>
              <w:rPr>
                <w:rFonts w:eastAsia="宋体" w:ascii="Times New Roman" w:hAnsi="Times New Roman" w:cs="Times New Roman"/>
                <w:b w:val="0"/>
                <w:sz w:val="21"/>
                <w:szCs w:val="21"/>
                <w:color w:val="000000"/>
              </w:rPr>
              <w:t>历史／指定机组覆盖</w:t>
            </w:r>
          </w:p>
        </w:tc>
        <w:tc>
          <w:tcPr>
            <w:tcW w:w="3449" w:type="dxa"/>
            <w:tcMar>
              <w:top w:w="35" w:type="dxa"/>
              <w:left w:w="108" w:type="dxa"/>
              <w:bottom w:w="35" w:type="dxa"/>
              <w:right w:w="108" w:type="dxa"/>
            </w:tcMar>
            <w:vAlign w:val="center"/>
            <w:shd w:val="clear" w:fill="FFFFFF"/>
          </w:tcPr>
          <w:p w14:paraId="266C1985">
            <w:pPr>
              <w:keepNext w:val="0"/>
              <w:spacing w:after="0" w:line="360" w:lineRule="auto" w:before="0"/>
              <w:ind w:firstLine="0"/>
              <w:snapToGrid w:val="0"/>
            </w:pPr>
            <w:r>
              <w:rPr>
                <w:rFonts w:eastAsia="宋体" w:ascii="Times New Roman" w:hAnsi="Times New Roman" w:cs="Times New Roman"/>
                <w:b w:val="0"/>
                <w:sz w:val="21"/>
                <w:szCs w:val="21"/>
                <w:color w:val="000000"/>
              </w:rPr>
              <w:t>根据历史机组关系生成种子、候选加分，并对未覆盖机组计强惩罚</w:t>
            </w:r>
          </w:p>
        </w:tc>
        <w:tc>
          <w:tcPr>
            <w:tcW w:w="3628" w:type="dxa"/>
            <w:tcMar>
              <w:top w:w="35" w:type="dxa"/>
              <w:left w:w="108" w:type="dxa"/>
              <w:bottom w:w="35" w:type="dxa"/>
              <w:right w:w="108" w:type="dxa"/>
            </w:tcMar>
            <w:vAlign w:val="center"/>
            <w:shd w:val="clear" w:fill="FFFFFF"/>
          </w:tcPr>
          <w:p w14:paraId="09A3DDF7">
            <w:pPr>
              <w:keepNext w:val="0"/>
              <w:spacing w:after="0" w:line="360" w:lineRule="auto" w:before="0"/>
              <w:ind w:firstLine="0"/>
              <w:snapToGrid w:val="0"/>
            </w:pPr>
            <w:r>
              <w:rPr>
                <w:rFonts w:eastAsia="宋体" w:ascii="Times New Roman" w:hAnsi="Times New Roman" w:cs="Times New Roman"/>
                <w:b w:val="0"/>
                <w:sz w:val="21"/>
                <w:szCs w:val="21"/>
                <w:color w:val="000000"/>
              </w:rPr>
              <w:t>不能把 GA 的机组覆盖惩罚等同于 CP-SAT 的牌号适配优先；本期衔接由跨月、续排等规则分别表达</w:t>
            </w:r>
          </w:p>
        </w:tc>
      </w:tr>
    </w:tbl>
    <w:p w14:paraId="48FFF482">
      <w:pPr>
        <w:widowControl/>
        <w:spacing w:before="0" w:after="0" w:line="360" w:lineRule="auto"/>
        <w:ind w:left="0" w:right="0" w:firstLine="420"/>
        <w:snapToGrid w:val="0"/>
        <w:jc w:val="both"/>
      </w:pPr>
    </w:p>
    <w:p w14:paraId="3532C871">
      <w:pPr>
        <w:widowControl/>
        <w:spacing w:line="360" w:lineRule="auto" w:before="0" w:after="0"/>
        <w:ind w:left="0" w:right="0" w:firstLine="420"/>
        <w:snapToGrid w:val="0"/>
        <w:jc w:val="both"/>
      </w:pPr>
      <w:r>
        <w:rPr>
          <w:rFonts w:eastAsia="宋体" w:ascii="Times New Roman" w:hAnsi="Times New Roman" w:cs="Times New Roman"/>
          <w:b/>
          <w:sz w:val="21"/>
          <w:szCs w:val="21"/>
          <w:color w:val="000000"/>
        </w:rPr>
        <w:t>两个需要明确的现场口径：</w:t>
      </w:r>
      <w:r>
        <w:rPr>
          <w:rFonts w:eastAsia="宋体" w:ascii="Times New Roman" w:hAnsi="Times New Roman" w:cs="Times New Roman"/>
          <w:b w:val="0"/>
          <w:sz w:val="21"/>
          <w:szCs w:val="21"/>
          <w:color w:val="000000"/>
        </w:rPr>
        <w:t>GA 的相同尾量生产工时，如果各机组开始时刻或换牌耗时不同，不保证绝对停机时刻相同；CP-SAT 的同步约束作用于选定成员的起止桶，不保证桶内精确开停一致，也不必覆盖该订单全部使用机组。</w:t>
      </w:r>
    </w:p>
    <w:p w14:paraId="70B87566">
      <w:pPr>
        <w:pStyle w:val="4"/>
        <w:keepNext/>
        <w:pageBreakBefore w:val="0"/>
        <w:widowControl/>
        <w:spacing w:line="360" w:lineRule="auto" w:before="200" w:after="80"/>
        <w:ind w:left="0" w:right="0" w:firstLine="0"/>
        <w:snapToGrid w:val="0"/>
        <w:jc w:val="left"/>
      </w:pPr>
      <w:r>
        <w:rPr>
          <w:rFonts w:eastAsia="黑体" w:ascii="Times New Roman" w:hAnsi="Times New Roman" w:cs="Times New Roman"/>
          <w:sz w:val="21"/>
          <w:szCs w:val="21"/>
          <w:color w:val="000000"/>
          <w:b w:val="1"/>
        </w:rPr>
        <w:t>4.3 优化目标</w:t>
      </w:r>
    </w:p>
    <w:tbl>
      <w:tblPr>
        <w:tblStyle w:val="32"/>
        <w:tblW w:w="895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81"/>
        <w:gridCol w:w="3449"/>
        <w:gridCol w:w="3628"/>
      </w:tblGrid>
      <w:tr w14:paraId="09F40607">
        <w:trPr>
          <w:cantSplit/>
          <w:tblHeader w:val="1"/>
          <w:jc w:val="center"/>
        </w:trPr>
        <w:tc>
          <w:tcPr>
            <w:tcW w:w="1881" w:type="dxa"/>
            <w:tcMar>
              <w:top w:w="35" w:type="dxa"/>
              <w:left w:w="108" w:type="dxa"/>
              <w:bottom w:w="35" w:type="dxa"/>
              <w:right w:w="108" w:type="dxa"/>
            </w:tcMar>
            <w:vAlign w:val="center"/>
            <w:shd w:val="clear" w:fill="FFFFFF"/>
          </w:tcPr>
          <w:p w14:paraId="782D1BCD">
            <w:pPr>
              <w:keepNext w:val="0"/>
              <w:spacing w:after="0" w:line="360" w:lineRule="auto" w:before="0"/>
              <w:ind w:firstLine="0"/>
              <w:snapToGrid w:val="0"/>
              <w:jc w:val="center"/>
            </w:pPr>
            <w:r>
              <w:rPr>
                <w:rFonts w:eastAsia="宋体" w:ascii="Times New Roman" w:hAnsi="Times New Roman" w:cs="Times New Roman"/>
                <w:b w:val="1"/>
                <w:sz w:val="21"/>
                <w:szCs w:val="21"/>
                <w:color w:val="000000"/>
              </w:rPr>
              <w:t>优化方向</w:t>
            </w:r>
          </w:p>
        </w:tc>
        <w:tc>
          <w:tcPr>
            <w:tcW w:w="3449" w:type="dxa"/>
            <w:tcMar>
              <w:top w:w="35" w:type="dxa"/>
              <w:left w:w="108" w:type="dxa"/>
              <w:bottom w:w="35" w:type="dxa"/>
              <w:right w:w="108" w:type="dxa"/>
            </w:tcMar>
            <w:vAlign w:val="center"/>
            <w:shd w:val="clear" w:fill="FFFFFF"/>
          </w:tcPr>
          <w:p w14:paraId="6A032526">
            <w:pPr>
              <w:keepNext w:val="0"/>
              <w:spacing w:after="0" w:line="360" w:lineRule="auto" w:before="0"/>
              <w:ind w:firstLine="0"/>
              <w:snapToGrid w:val="0"/>
              <w:jc w:val="center"/>
            </w:pPr>
            <w:r>
              <w:rPr>
                <w:rFonts w:eastAsia="宋体" w:ascii="Times New Roman" w:hAnsi="Times New Roman" w:cs="Times New Roman"/>
                <w:b w:val="1"/>
                <w:sz w:val="21"/>
                <w:szCs w:val="21"/>
                <w:color w:val="000000"/>
              </w:rPr>
              <w:t>GA 当前目标或偏好</w:t>
            </w:r>
          </w:p>
        </w:tc>
        <w:tc>
          <w:tcPr>
            <w:tcW w:w="3628" w:type="dxa"/>
            <w:tcMar>
              <w:top w:w="35" w:type="dxa"/>
              <w:left w:w="108" w:type="dxa"/>
              <w:bottom w:w="35" w:type="dxa"/>
              <w:right w:w="108" w:type="dxa"/>
            </w:tcMar>
            <w:vAlign w:val="center"/>
            <w:shd w:val="clear" w:fill="FFFFFF"/>
          </w:tcPr>
          <w:p w14:paraId="0D557A5F">
            <w:pPr>
              <w:keepNext w:val="0"/>
              <w:spacing w:after="0" w:line="360" w:lineRule="auto" w:before="0"/>
              <w:ind w:firstLine="0"/>
              <w:snapToGrid w:val="0"/>
              <w:jc w:val="center"/>
            </w:pPr>
            <w:r>
              <w:rPr>
                <w:rFonts w:eastAsia="宋体" w:ascii="Times New Roman" w:hAnsi="Times New Roman" w:cs="Times New Roman"/>
                <w:b w:val="1"/>
                <w:sz w:val="21"/>
                <w:szCs w:val="21"/>
                <w:color w:val="000000"/>
              </w:rPr>
              <w:t>CP-SAT 当前目标或边界</w:t>
            </w:r>
          </w:p>
        </w:tc>
      </w:tr>
      <w:tr w14:paraId="1CDE6EAE">
        <w:trPr>
          <w:cantSplit/>
          <w:jc w:val="center"/>
        </w:trPr>
        <w:tc>
          <w:tcPr>
            <w:tcW w:w="1881" w:type="dxa"/>
            <w:tcMar>
              <w:top w:w="35" w:type="dxa"/>
              <w:left w:w="108" w:type="dxa"/>
              <w:bottom w:w="35" w:type="dxa"/>
              <w:right w:w="108" w:type="dxa"/>
            </w:tcMar>
            <w:vAlign w:val="center"/>
            <w:shd w:val="clear" w:fill="FFFFFF"/>
          </w:tcPr>
          <w:p w14:paraId="49384EAC">
            <w:pPr>
              <w:keepNext w:val="0"/>
              <w:spacing w:after="0" w:line="360" w:lineRule="auto" w:before="0"/>
              <w:ind w:firstLine="0"/>
              <w:snapToGrid w:val="0"/>
            </w:pPr>
            <w:r>
              <w:rPr>
                <w:rFonts w:eastAsia="宋体" w:ascii="Times New Roman" w:hAnsi="Times New Roman" w:cs="Times New Roman"/>
                <w:b w:val="0"/>
                <w:sz w:val="21"/>
                <w:szCs w:val="21"/>
                <w:color w:val="000000"/>
              </w:rPr>
              <w:t>需求完成</w:t>
            </w:r>
          </w:p>
        </w:tc>
        <w:tc>
          <w:tcPr>
            <w:tcW w:w="3449" w:type="dxa"/>
            <w:tcMar>
              <w:top w:w="35" w:type="dxa"/>
              <w:left w:w="108" w:type="dxa"/>
              <w:bottom w:w="35" w:type="dxa"/>
              <w:right w:w="108" w:type="dxa"/>
            </w:tcMar>
            <w:vAlign w:val="center"/>
            <w:shd w:val="clear" w:fill="FFFFFF"/>
          </w:tcPr>
          <w:p w14:paraId="245A875D">
            <w:pPr>
              <w:keepNext w:val="0"/>
              <w:spacing w:after="0" w:line="360" w:lineRule="auto" w:before="0"/>
              <w:ind w:firstLine="0"/>
              <w:snapToGrid w:val="0"/>
            </w:pPr>
            <w:r>
              <w:rPr>
                <w:rFonts w:eastAsia="宋体" w:ascii="Times New Roman" w:hAnsi="Times New Roman" w:cs="Times New Roman"/>
                <w:b w:val="0"/>
                <w:sz w:val="21"/>
                <w:szCs w:val="21"/>
                <w:color w:val="000000"/>
              </w:rPr>
              <w:t>固定放在首个目标中，综合欠产、交期、非法候选和指定机组未覆盖惩罚</w:t>
            </w:r>
          </w:p>
        </w:tc>
        <w:tc>
          <w:tcPr>
            <w:tcW w:w="3628" w:type="dxa"/>
            <w:tcMar>
              <w:top w:w="35" w:type="dxa"/>
              <w:left w:w="108" w:type="dxa"/>
              <w:bottom w:w="35" w:type="dxa"/>
              <w:right w:w="108" w:type="dxa"/>
            </w:tcMar>
            <w:vAlign w:val="center"/>
            <w:shd w:val="clear" w:fill="FFFFFF"/>
          </w:tcPr>
          <w:p w14:paraId="030BAC4C">
            <w:pPr>
              <w:keepNext w:val="0"/>
              <w:spacing w:after="0" w:line="360" w:lineRule="auto" w:before="0"/>
              <w:ind w:firstLine="0"/>
              <w:snapToGrid w:val="0"/>
            </w:pPr>
            <w:r>
              <w:rPr>
                <w:rFonts w:eastAsia="宋体" w:ascii="Times New Roman" w:hAnsi="Times New Roman" w:cs="Times New Roman"/>
                <w:b w:val="0"/>
                <w:sz w:val="21"/>
                <w:szCs w:val="21"/>
                <w:color w:val="000000"/>
              </w:rPr>
              <w:t>配置“最小化欠产”目标后，尽量减少未安排的需求量；需求已强制全满足时该项不再区分解</w:t>
            </w:r>
          </w:p>
        </w:tc>
      </w:tr>
      <w:tr w14:paraId="6F181E26">
        <w:trPr>
          <w:cantSplit/>
          <w:jc w:val="center"/>
        </w:trPr>
        <w:tc>
          <w:tcPr>
            <w:tcW w:w="1881" w:type="dxa"/>
            <w:tcMar>
              <w:top w:w="35" w:type="dxa"/>
              <w:left w:w="108" w:type="dxa"/>
              <w:bottom w:w="35" w:type="dxa"/>
              <w:right w:w="108" w:type="dxa"/>
            </w:tcMar>
            <w:vAlign w:val="center"/>
            <w:shd w:val="clear" w:fill="FFFFFF"/>
          </w:tcPr>
          <w:p w14:paraId="435E0082">
            <w:pPr>
              <w:keepNext w:val="0"/>
              <w:spacing w:after="0" w:line="360" w:lineRule="auto" w:before="0"/>
              <w:ind w:firstLine="0"/>
              <w:snapToGrid w:val="0"/>
            </w:pPr>
            <w:r>
              <w:rPr>
                <w:rFonts w:eastAsia="宋体" w:ascii="Times New Roman" w:hAnsi="Times New Roman" w:cs="Times New Roman"/>
                <w:b w:val="0"/>
                <w:sz w:val="21"/>
                <w:szCs w:val="21"/>
                <w:color w:val="000000"/>
              </w:rPr>
              <w:t>连续生产</w:t>
            </w:r>
          </w:p>
        </w:tc>
        <w:tc>
          <w:tcPr>
            <w:tcW w:w="3449" w:type="dxa"/>
            <w:tcMar>
              <w:top w:w="35" w:type="dxa"/>
              <w:left w:w="108" w:type="dxa"/>
              <w:bottom w:w="35" w:type="dxa"/>
              <w:right w:w="108" w:type="dxa"/>
            </w:tcMar>
            <w:vAlign w:val="center"/>
            <w:shd w:val="clear" w:fill="FFFFFF"/>
          </w:tcPr>
          <w:p w14:paraId="24F2AC32">
            <w:pPr>
              <w:keepNext w:val="0"/>
              <w:spacing w:after="0" w:line="360" w:lineRule="auto" w:before="0"/>
              <w:ind w:firstLine="0"/>
              <w:snapToGrid w:val="0"/>
            </w:pPr>
            <w:r>
              <w:rPr>
                <w:rFonts w:eastAsia="宋体" w:ascii="Times New Roman" w:hAnsi="Times New Roman" w:cs="Times New Roman"/>
                <w:b w:val="0"/>
                <w:sz w:val="21"/>
                <w:szCs w:val="21"/>
                <w:color w:val="000000"/>
              </w:rPr>
              <w:t>配置“同牌号连续生产”后惩罚物料跨日断段及不足 2 个工作日的短段</w:t>
            </w:r>
          </w:p>
        </w:tc>
        <w:tc>
          <w:tcPr>
            <w:tcW w:w="3628" w:type="dxa"/>
            <w:tcMar>
              <w:top w:w="35" w:type="dxa"/>
              <w:left w:w="108" w:type="dxa"/>
              <w:bottom w:w="35" w:type="dxa"/>
              <w:right w:w="108" w:type="dxa"/>
            </w:tcMar>
            <w:vAlign w:val="center"/>
            <w:shd w:val="clear" w:fill="FFFFFF"/>
          </w:tcPr>
          <w:p w14:paraId="3C809E8C">
            <w:pPr>
              <w:keepNext w:val="0"/>
              <w:spacing w:after="0" w:line="360" w:lineRule="auto" w:before="0"/>
              <w:ind w:firstLine="0"/>
              <w:snapToGrid w:val="0"/>
            </w:pPr>
            <w:r>
              <w:rPr>
                <w:rFonts w:eastAsia="宋体" w:ascii="Times New Roman" w:hAnsi="Times New Roman" w:cs="Times New Roman"/>
                <w:b w:val="0"/>
                <w:sz w:val="21"/>
                <w:szCs w:val="21"/>
                <w:color w:val="000000"/>
              </w:rPr>
              <w:t>以基础单块约束等保障</w:t>
            </w:r>
          </w:p>
        </w:tc>
      </w:tr>
      <w:tr w14:paraId="5F875EC7">
        <w:trPr>
          <w:cantSplit/>
          <w:jc w:val="center"/>
        </w:trPr>
        <w:tc>
          <w:tcPr>
            <w:tcW w:w="1881" w:type="dxa"/>
            <w:tcMar>
              <w:top w:w="35" w:type="dxa"/>
              <w:left w:w="108" w:type="dxa"/>
              <w:bottom w:w="35" w:type="dxa"/>
              <w:right w:w="108" w:type="dxa"/>
            </w:tcMar>
            <w:vAlign w:val="center"/>
            <w:shd w:val="clear" w:fill="FFFFFF"/>
          </w:tcPr>
          <w:p w14:paraId="7B013576">
            <w:pPr>
              <w:keepNext w:val="0"/>
              <w:spacing w:after="0" w:line="360" w:lineRule="auto" w:before="0"/>
              <w:ind w:firstLine="0"/>
              <w:snapToGrid w:val="0"/>
            </w:pPr>
            <w:r>
              <w:rPr>
                <w:rFonts w:eastAsia="宋体" w:ascii="Times New Roman" w:hAnsi="Times New Roman" w:cs="Times New Roman"/>
                <w:b w:val="0"/>
                <w:sz w:val="21"/>
                <w:szCs w:val="21"/>
                <w:color w:val="000000"/>
              </w:rPr>
              <w:t>减少换牌</w:t>
            </w:r>
          </w:p>
        </w:tc>
        <w:tc>
          <w:tcPr>
            <w:tcW w:w="3449" w:type="dxa"/>
            <w:tcMar>
              <w:top w:w="35" w:type="dxa"/>
              <w:left w:w="108" w:type="dxa"/>
              <w:bottom w:w="35" w:type="dxa"/>
              <w:right w:w="108" w:type="dxa"/>
            </w:tcMar>
            <w:vAlign w:val="center"/>
            <w:shd w:val="clear" w:fill="FFFFFF"/>
          </w:tcPr>
          <w:p w14:paraId="51D2507C">
            <w:pPr>
              <w:keepNext w:val="0"/>
              <w:spacing w:after="0" w:line="360" w:lineRule="auto" w:before="0"/>
              <w:ind w:firstLine="0"/>
              <w:snapToGrid w:val="0"/>
            </w:pPr>
            <w:r>
              <w:rPr>
                <w:rFonts w:eastAsia="宋体" w:ascii="Times New Roman" w:hAnsi="Times New Roman" w:cs="Times New Roman"/>
                <w:b w:val="0"/>
                <w:sz w:val="21"/>
                <w:szCs w:val="21"/>
                <w:color w:val="000000"/>
              </w:rPr>
              <w:t>配置“减少换牌”后综合换牌次数和工时</w:t>
            </w:r>
          </w:p>
        </w:tc>
        <w:tc>
          <w:tcPr>
            <w:tcW w:w="3628" w:type="dxa"/>
            <w:tcMar>
              <w:top w:w="35" w:type="dxa"/>
              <w:left w:w="108" w:type="dxa"/>
              <w:bottom w:w="35" w:type="dxa"/>
              <w:right w:w="108" w:type="dxa"/>
            </w:tcMar>
            <w:vAlign w:val="center"/>
            <w:shd w:val="clear" w:fill="FFFFFF"/>
          </w:tcPr>
          <w:p w14:paraId="307A1ABD">
            <w:pPr>
              <w:keepNext w:val="0"/>
              <w:spacing w:after="0" w:line="360" w:lineRule="auto" w:before="0"/>
              <w:ind w:firstLine="0"/>
              <w:snapToGrid w:val="0"/>
            </w:pPr>
            <w:r>
              <w:rPr>
                <w:rFonts w:eastAsia="宋体" w:ascii="Times New Roman" w:hAnsi="Times New Roman" w:cs="Times New Roman"/>
                <w:b w:val="0"/>
                <w:sz w:val="21"/>
                <w:szCs w:val="21"/>
                <w:color w:val="000000"/>
              </w:rPr>
              <w:t>“减少换牌”最小化相邻生产块间真实牌号变化次数；同牌号不同订单衔接不计换牌</w:t>
            </w:r>
          </w:p>
        </w:tc>
      </w:tr>
      <w:tr w14:paraId="7F2729EA">
        <w:trPr>
          <w:cantSplit/>
          <w:jc w:val="center"/>
        </w:trPr>
        <w:tc>
          <w:tcPr>
            <w:tcW w:w="1881" w:type="dxa"/>
            <w:tcMar>
              <w:top w:w="35" w:type="dxa"/>
              <w:left w:w="108" w:type="dxa"/>
              <w:bottom w:w="35" w:type="dxa"/>
              <w:right w:w="108" w:type="dxa"/>
            </w:tcMar>
            <w:vAlign w:val="center"/>
            <w:shd w:val="clear" w:fill="FFFFFF"/>
          </w:tcPr>
          <w:p w14:paraId="39F0C8E0">
            <w:pPr>
              <w:keepNext w:val="0"/>
              <w:spacing w:after="0" w:line="360" w:lineRule="auto" w:before="0"/>
              <w:ind w:firstLine="0"/>
              <w:snapToGrid w:val="0"/>
            </w:pPr>
            <w:r>
              <w:rPr>
                <w:rFonts w:eastAsia="宋体" w:ascii="Times New Roman" w:hAnsi="Times New Roman" w:cs="Times New Roman"/>
                <w:b w:val="0"/>
                <w:sz w:val="21"/>
                <w:szCs w:val="21"/>
                <w:color w:val="000000"/>
              </w:rPr>
              <w:t>尽早结束</w:t>
            </w:r>
          </w:p>
        </w:tc>
        <w:tc>
          <w:tcPr>
            <w:tcW w:w="3449" w:type="dxa"/>
            <w:tcMar>
              <w:top w:w="35" w:type="dxa"/>
              <w:left w:w="108" w:type="dxa"/>
              <w:bottom w:w="35" w:type="dxa"/>
              <w:right w:w="108" w:type="dxa"/>
            </w:tcMar>
            <w:vAlign w:val="center"/>
            <w:shd w:val="clear" w:fill="FFFFFF"/>
          </w:tcPr>
          <w:p w14:paraId="28EAB095">
            <w:pPr>
              <w:keepNext w:val="0"/>
              <w:spacing w:after="0" w:line="360" w:lineRule="auto" w:before="0"/>
              <w:ind w:firstLine="0"/>
              <w:snapToGrid w:val="0"/>
            </w:pPr>
            <w:r>
              <w:rPr>
                <w:rFonts w:eastAsia="宋体" w:ascii="Times New Roman" w:hAnsi="Times New Roman" w:cs="Times New Roman"/>
                <w:b w:val="0"/>
                <w:sz w:val="21"/>
                <w:szCs w:val="21"/>
                <w:color w:val="000000"/>
              </w:rPr>
              <w:t>当前 GA 主链路没有独立的全局最晚完工时间目标</w:t>
            </w:r>
          </w:p>
        </w:tc>
        <w:tc>
          <w:tcPr>
            <w:tcW w:w="3628" w:type="dxa"/>
            <w:tcMar>
              <w:top w:w="35" w:type="dxa"/>
              <w:left w:w="108" w:type="dxa"/>
              <w:bottom w:w="35" w:type="dxa"/>
              <w:right w:w="108" w:type="dxa"/>
            </w:tcMar>
            <w:vAlign w:val="center"/>
            <w:shd w:val="clear" w:fill="FFFFFF"/>
          </w:tcPr>
          <w:p w14:paraId="43F3A0EC">
            <w:pPr>
              <w:keepNext w:val="0"/>
              <w:spacing w:after="0" w:line="360" w:lineRule="auto" w:before="0"/>
              <w:ind w:firstLine="0"/>
              <w:snapToGrid w:val="0"/>
            </w:pPr>
            <w:r>
              <w:rPr>
                <w:rFonts w:eastAsia="宋体" w:ascii="Times New Roman" w:hAnsi="Times New Roman" w:cs="Times New Roman"/>
                <w:b w:val="0"/>
                <w:sz w:val="21"/>
                <w:szCs w:val="21"/>
                <w:color w:val="000000"/>
              </w:rPr>
              <w:t>“全局最晚完工时间”目标推动最后一个生产桶尽早结束，不是各机组完工时间之和</w:t>
            </w:r>
          </w:p>
        </w:tc>
      </w:tr>
      <w:tr w14:paraId="5DAD33BC">
        <w:trPr>
          <w:cantSplit/>
          <w:jc w:val="center"/>
        </w:trPr>
        <w:tc>
          <w:tcPr>
            <w:tcW w:w="1881" w:type="dxa"/>
            <w:tcMar>
              <w:top w:w="35" w:type="dxa"/>
              <w:left w:w="108" w:type="dxa"/>
              <w:bottom w:w="35" w:type="dxa"/>
              <w:right w:w="108" w:type="dxa"/>
            </w:tcMar>
            <w:vAlign w:val="center"/>
            <w:shd w:val="clear" w:fill="FFFFFF"/>
          </w:tcPr>
          <w:p w14:paraId="4ACB3B65">
            <w:pPr>
              <w:keepNext w:val="0"/>
              <w:spacing w:after="0" w:line="360" w:lineRule="auto" w:before="0"/>
              <w:ind w:firstLine="0"/>
              <w:snapToGrid w:val="0"/>
            </w:pPr>
            <w:r>
              <w:rPr>
                <w:rFonts w:eastAsia="宋体" w:ascii="Times New Roman" w:hAnsi="Times New Roman" w:cs="Times New Roman"/>
                <w:b w:val="0"/>
                <w:sz w:val="21"/>
                <w:szCs w:val="21"/>
                <w:color w:val="000000"/>
              </w:rPr>
              <w:t>高速机优先</w:t>
            </w:r>
          </w:p>
        </w:tc>
        <w:tc>
          <w:tcPr>
            <w:tcW w:w="3449" w:type="dxa"/>
            <w:tcMar>
              <w:top w:w="35" w:type="dxa"/>
              <w:left w:w="108" w:type="dxa"/>
              <w:bottom w:w="35" w:type="dxa"/>
              <w:right w:w="108" w:type="dxa"/>
            </w:tcMar>
            <w:vAlign w:val="center"/>
            <w:shd w:val="clear" w:fill="FFFFFF"/>
          </w:tcPr>
          <w:p w14:paraId="43AE2AF8">
            <w:pPr>
              <w:keepNext w:val="0"/>
              <w:spacing w:after="0" w:line="360" w:lineRule="auto" w:before="0"/>
              <w:ind w:firstLine="0"/>
              <w:snapToGrid w:val="0"/>
            </w:pPr>
            <w:r>
              <w:rPr>
                <w:rFonts w:eastAsia="宋体" w:ascii="Times New Roman" w:hAnsi="Times New Roman" w:cs="Times New Roman"/>
                <w:b w:val="0"/>
                <w:sz w:val="21"/>
                <w:szCs w:val="21"/>
                <w:color w:val="000000"/>
              </w:rPr>
              <w:t>候选打分及启发式种子偏好高速机，不是独立目标维度</w:t>
            </w:r>
          </w:p>
        </w:tc>
        <w:tc>
          <w:tcPr>
            <w:tcW w:w="3628" w:type="dxa"/>
            <w:tcMar>
              <w:top w:w="35" w:type="dxa"/>
              <w:left w:w="108" w:type="dxa"/>
              <w:bottom w:w="35" w:type="dxa"/>
              <w:right w:w="108" w:type="dxa"/>
            </w:tcMar>
            <w:vAlign w:val="center"/>
            <w:shd w:val="clear" w:fill="FFFFFF"/>
          </w:tcPr>
          <w:p w14:paraId="008B3FF3">
            <w:pPr>
              <w:keepNext w:val="0"/>
              <w:spacing w:after="0" w:line="360" w:lineRule="auto" w:before="0"/>
              <w:ind w:firstLine="0"/>
              <w:snapToGrid w:val="0"/>
            </w:pPr>
            <w:r>
              <w:rPr>
                <w:rFonts w:eastAsia="宋体" w:ascii="Times New Roman" w:hAnsi="Times New Roman" w:cs="Times New Roman"/>
                <w:b w:val="0"/>
                <w:sz w:val="21"/>
                <w:szCs w:val="21"/>
                <w:color w:val="000000"/>
              </w:rPr>
              <w:t>“高速机优先”按非高速机产量计罚，速度等级惩罚为高速 0、中速 1、低速及未知 2</w:t>
            </w:r>
          </w:p>
        </w:tc>
      </w:tr>
      <w:tr w14:paraId="22B15627">
        <w:trPr>
          <w:cantSplit/>
          <w:jc w:val="center"/>
        </w:trPr>
        <w:tc>
          <w:tcPr>
            <w:tcW w:w="1881" w:type="dxa"/>
            <w:tcMar>
              <w:top w:w="35" w:type="dxa"/>
              <w:left w:w="108" w:type="dxa"/>
              <w:bottom w:w="35" w:type="dxa"/>
              <w:right w:w="108" w:type="dxa"/>
            </w:tcMar>
            <w:vAlign w:val="center"/>
            <w:shd w:val="clear" w:fill="FFFFFF"/>
          </w:tcPr>
          <w:p w14:paraId="42993C9E">
            <w:pPr>
              <w:keepNext w:val="0"/>
              <w:spacing w:after="0" w:line="360" w:lineRule="auto" w:before="0"/>
              <w:ind w:firstLine="0"/>
              <w:snapToGrid w:val="0"/>
            </w:pPr>
            <w:r>
              <w:rPr>
                <w:rFonts w:eastAsia="宋体" w:ascii="Times New Roman" w:hAnsi="Times New Roman" w:cs="Times New Roman"/>
                <w:b w:val="0"/>
                <w:sz w:val="21"/>
                <w:szCs w:val="21"/>
                <w:color w:val="000000"/>
              </w:rPr>
              <w:t>机组牌号优先</w:t>
            </w:r>
          </w:p>
        </w:tc>
        <w:tc>
          <w:tcPr>
            <w:tcW w:w="3449" w:type="dxa"/>
            <w:tcMar>
              <w:top w:w="35" w:type="dxa"/>
              <w:left w:w="108" w:type="dxa"/>
              <w:bottom w:w="35" w:type="dxa"/>
              <w:right w:w="108" w:type="dxa"/>
            </w:tcMar>
            <w:vAlign w:val="center"/>
            <w:shd w:val="clear" w:fill="FFFFFF"/>
          </w:tcPr>
          <w:p w14:paraId="30DC24C9">
            <w:pPr>
              <w:keepNext w:val="0"/>
              <w:spacing w:after="0" w:line="360" w:lineRule="auto" w:before="0"/>
              <w:ind w:firstLine="0"/>
              <w:snapToGrid w:val="0"/>
            </w:pPr>
            <w:r>
              <w:rPr>
                <w:rFonts w:eastAsia="宋体" w:ascii="Times New Roman" w:hAnsi="Times New Roman" w:cs="Times New Roman"/>
                <w:b w:val="0"/>
                <w:sz w:val="21"/>
                <w:szCs w:val="21"/>
                <w:color w:val="000000"/>
              </w:rPr>
              <w:t>当前主链路没有读取数据库优先级矩阵形成同等目标</w:t>
            </w:r>
          </w:p>
        </w:tc>
        <w:tc>
          <w:tcPr>
            <w:tcW w:w="3628" w:type="dxa"/>
            <w:tcMar>
              <w:top w:w="35" w:type="dxa"/>
              <w:left w:w="108" w:type="dxa"/>
              <w:bottom w:w="35" w:type="dxa"/>
              <w:right w:w="108" w:type="dxa"/>
            </w:tcMar>
            <w:vAlign w:val="center"/>
            <w:shd w:val="clear" w:fill="FFFFFF"/>
          </w:tcPr>
          <w:p w14:paraId="439C041B">
            <w:pPr>
              <w:keepNext w:val="0"/>
              <w:spacing w:after="0" w:line="360" w:lineRule="auto" w:before="0"/>
              <w:ind w:firstLine="0"/>
              <w:snapToGrid w:val="0"/>
            </w:pPr>
            <w:r>
              <w:rPr>
                <w:rFonts w:eastAsia="宋体" w:ascii="Times New Roman" w:hAnsi="Times New Roman" w:cs="Times New Roman"/>
                <w:b w:val="0"/>
                <w:sz w:val="21"/>
                <w:szCs w:val="21"/>
                <w:color w:val="000000"/>
              </w:rPr>
              <w:t>“机组牌号优先”目标先引导使用可用的第一优先级机组，再细分低优先级产量惩罚</w:t>
            </w:r>
          </w:p>
        </w:tc>
      </w:tr>
      <w:tr w14:paraId="6C18BF05">
        <w:trPr>
          <w:cantSplit/>
          <w:jc w:val="center"/>
        </w:trPr>
        <w:tc>
          <w:tcPr>
            <w:tcW w:w="1881" w:type="dxa"/>
            <w:tcMar>
              <w:top w:w="35" w:type="dxa"/>
              <w:left w:w="108" w:type="dxa"/>
              <w:bottom w:w="35" w:type="dxa"/>
              <w:right w:w="108" w:type="dxa"/>
            </w:tcMar>
            <w:vAlign w:val="center"/>
            <w:shd w:val="clear" w:fill="FFFFFF"/>
          </w:tcPr>
          <w:p w14:paraId="0E56114D">
            <w:pPr>
              <w:keepNext w:val="0"/>
              <w:spacing w:after="0" w:line="360" w:lineRule="auto" w:before="0"/>
              <w:ind w:firstLine="0"/>
              <w:snapToGrid w:val="0"/>
            </w:pPr>
            <w:r>
              <w:rPr>
                <w:rFonts w:eastAsia="宋体" w:ascii="Times New Roman" w:hAnsi="Times New Roman" w:cs="Times New Roman"/>
                <w:b w:val="0"/>
                <w:sz w:val="21"/>
                <w:szCs w:val="21"/>
                <w:color w:val="000000"/>
              </w:rPr>
              <w:t>尽早开机</w:t>
            </w:r>
          </w:p>
        </w:tc>
        <w:tc>
          <w:tcPr>
            <w:tcW w:w="3449" w:type="dxa"/>
            <w:tcMar>
              <w:top w:w="35" w:type="dxa"/>
              <w:left w:w="108" w:type="dxa"/>
              <w:bottom w:w="35" w:type="dxa"/>
              <w:right w:w="108" w:type="dxa"/>
            </w:tcMar>
            <w:vAlign w:val="center"/>
            <w:shd w:val="clear" w:fill="FFFFFF"/>
          </w:tcPr>
          <w:p w14:paraId="2C693997">
            <w:pPr>
              <w:keepNext w:val="0"/>
              <w:spacing w:after="0" w:line="360" w:lineRule="auto" w:before="0"/>
              <w:ind w:firstLine="0"/>
              <w:snapToGrid w:val="0"/>
            </w:pPr>
            <w:r>
              <w:rPr>
                <w:rFonts w:eastAsia="宋体" w:ascii="Times New Roman" w:hAnsi="Times New Roman" w:cs="Times New Roman"/>
                <w:b w:val="0"/>
                <w:sz w:val="21"/>
                <w:szCs w:val="21"/>
                <w:color w:val="000000"/>
              </w:rPr>
              <w:t>启发式补排、续产和候选打分共同引导</w:t>
            </w:r>
          </w:p>
        </w:tc>
        <w:tc>
          <w:tcPr>
            <w:tcW w:w="3628" w:type="dxa"/>
            <w:tcMar>
              <w:top w:w="35" w:type="dxa"/>
              <w:left w:w="108" w:type="dxa"/>
              <w:bottom w:w="35" w:type="dxa"/>
              <w:right w:w="108" w:type="dxa"/>
            </w:tcMar>
            <w:vAlign w:val="center"/>
            <w:shd w:val="clear" w:fill="FFFFFF"/>
          </w:tcPr>
          <w:p w14:paraId="301D8635">
            <w:pPr>
              <w:keepNext w:val="0"/>
              <w:spacing w:after="0" w:line="360" w:lineRule="auto" w:before="0"/>
              <w:ind w:firstLine="0"/>
              <w:snapToGrid w:val="0"/>
            </w:pPr>
            <w:r>
              <w:rPr>
                <w:rFonts w:eastAsia="宋体" w:ascii="Times New Roman" w:hAnsi="Times New Roman" w:cs="Times New Roman"/>
                <w:b w:val="0"/>
                <w:sz w:val="21"/>
                <w:szCs w:val="21"/>
                <w:color w:val="000000"/>
              </w:rPr>
              <w:t>“减少前置空闲”目标推动最终使用机组尽早开工</w:t>
            </w:r>
          </w:p>
        </w:tc>
      </w:tr>
      <w:tr w14:paraId="0C50954F">
        <w:trPr>
          <w:cantSplit/>
          <w:jc w:val="center"/>
        </w:trPr>
        <w:tc>
          <w:tcPr>
            <w:tcW w:w="1881" w:type="dxa"/>
            <w:tcMar>
              <w:top w:w="35" w:type="dxa"/>
              <w:left w:w="108" w:type="dxa"/>
              <w:bottom w:w="35" w:type="dxa"/>
              <w:right w:w="108" w:type="dxa"/>
            </w:tcMar>
            <w:vAlign w:val="center"/>
            <w:shd w:val="clear" w:fill="FFFFFF"/>
          </w:tcPr>
          <w:p w14:paraId="3BCA86F5">
            <w:pPr>
              <w:keepNext w:val="0"/>
              <w:spacing w:after="0" w:line="360" w:lineRule="auto" w:before="0"/>
              <w:ind w:firstLine="0"/>
              <w:snapToGrid w:val="0"/>
            </w:pPr>
            <w:r>
              <w:rPr>
                <w:rFonts w:eastAsia="宋体" w:ascii="Times New Roman" w:hAnsi="Times New Roman" w:cs="Times New Roman"/>
                <w:b w:val="0"/>
                <w:sz w:val="21"/>
                <w:szCs w:val="21"/>
                <w:color w:val="000000"/>
              </w:rPr>
              <w:t>负荷均衡</w:t>
            </w:r>
          </w:p>
        </w:tc>
        <w:tc>
          <w:tcPr>
            <w:tcW w:w="3449" w:type="dxa"/>
            <w:tcMar>
              <w:top w:w="35" w:type="dxa"/>
              <w:left w:w="108" w:type="dxa"/>
              <w:bottom w:w="35" w:type="dxa"/>
              <w:right w:w="108" w:type="dxa"/>
            </w:tcMar>
            <w:vAlign w:val="center"/>
            <w:shd w:val="clear" w:fill="FFFFFF"/>
          </w:tcPr>
          <w:p w14:paraId="059B3817">
            <w:pPr>
              <w:keepNext w:val="0"/>
              <w:spacing w:after="0" w:line="360" w:lineRule="auto" w:before="0"/>
              <w:ind w:firstLine="0"/>
              <w:snapToGrid w:val="0"/>
            </w:pPr>
            <w:r>
              <w:rPr>
                <w:rFonts w:eastAsia="宋体" w:ascii="Times New Roman" w:hAnsi="Times New Roman" w:cs="Times New Roman"/>
                <w:b w:val="0"/>
                <w:sz w:val="21"/>
                <w:szCs w:val="21"/>
                <w:color w:val="000000"/>
              </w:rPr>
              <w:t>配置“负荷均衡”后最小化已使用机组生产工时方差，不计未使用机组</w:t>
            </w:r>
          </w:p>
        </w:tc>
        <w:tc>
          <w:tcPr>
            <w:tcW w:w="3628" w:type="dxa"/>
            <w:tcMar>
              <w:top w:w="35" w:type="dxa"/>
              <w:left w:w="108" w:type="dxa"/>
              <w:bottom w:w="35" w:type="dxa"/>
              <w:right w:w="108" w:type="dxa"/>
            </w:tcMar>
            <w:vAlign w:val="center"/>
            <w:shd w:val="clear" w:fill="FFFFFF"/>
          </w:tcPr>
          <w:p w14:paraId="0B8F7FEF">
            <w:pPr>
              <w:keepNext w:val="0"/>
              <w:spacing w:after="0" w:line="360" w:lineRule="auto" w:before="0"/>
              <w:ind w:firstLine="0"/>
              <w:snapToGrid w:val="0"/>
            </w:pPr>
            <w:r>
              <w:rPr>
                <w:rFonts w:eastAsia="宋体" w:ascii="Times New Roman" w:hAnsi="Times New Roman" w:cs="Times New Roman"/>
                <w:b w:val="0"/>
                <w:sz w:val="21"/>
                <w:szCs w:val="21"/>
                <w:color w:val="000000"/>
              </w:rPr>
              <w:t>当前 CP-SAT 目标构建器未实现负荷均衡目标；不能把其他引擎的“生产负荷均衡”视为已支持</w:t>
            </w:r>
          </w:p>
        </w:tc>
      </w:tr>
      <w:tr w14:paraId="54CAB90F">
        <w:trPr>
          <w:cantSplit/>
          <w:jc w:val="center"/>
        </w:trPr>
        <w:tc>
          <w:tcPr>
            <w:tcW w:w="1881" w:type="dxa"/>
            <w:tcMar>
              <w:top w:w="35" w:type="dxa"/>
              <w:left w:w="108" w:type="dxa"/>
              <w:bottom w:w="35" w:type="dxa"/>
              <w:right w:w="108" w:type="dxa"/>
            </w:tcMar>
            <w:vAlign w:val="center"/>
            <w:shd w:val="clear" w:fill="FFFFFF"/>
          </w:tcPr>
          <w:p w14:paraId="2782E707">
            <w:pPr>
              <w:keepNext w:val="0"/>
              <w:spacing w:after="0" w:line="360" w:lineRule="auto" w:before="0"/>
              <w:ind w:firstLine="0"/>
              <w:snapToGrid w:val="0"/>
            </w:pPr>
            <w:r>
              <w:rPr>
                <w:rFonts w:eastAsia="宋体" w:ascii="Times New Roman" w:hAnsi="Times New Roman" w:cs="Times New Roman"/>
                <w:b w:val="0"/>
                <w:sz w:val="21"/>
                <w:szCs w:val="21"/>
                <w:color w:val="000000"/>
              </w:rPr>
              <w:t>开台协调</w:t>
            </w:r>
          </w:p>
        </w:tc>
        <w:tc>
          <w:tcPr>
            <w:tcW w:w="3449" w:type="dxa"/>
            <w:tcMar>
              <w:top w:w="35" w:type="dxa"/>
              <w:left w:w="108" w:type="dxa"/>
              <w:bottom w:w="35" w:type="dxa"/>
              <w:right w:w="108" w:type="dxa"/>
            </w:tcMar>
            <w:vAlign w:val="center"/>
            <w:shd w:val="clear" w:fill="FFFFFF"/>
          </w:tcPr>
          <w:p w14:paraId="08C34B99">
            <w:pPr>
              <w:keepNext w:val="0"/>
              <w:spacing w:after="0" w:line="360" w:lineRule="auto" w:before="0"/>
              <w:ind w:firstLine="0"/>
              <w:snapToGrid w:val="0"/>
            </w:pPr>
            <w:r>
              <w:rPr>
                <w:rFonts w:eastAsia="宋体" w:ascii="Times New Roman" w:hAnsi="Times New Roman" w:cs="Times New Roman"/>
                <w:b w:val="0"/>
                <w:sz w:val="21"/>
                <w:szCs w:val="21"/>
                <w:color w:val="000000"/>
              </w:rPr>
              <w:t>末尾固定加入因每日开台名额不足而丢弃候选的惩罚；不是最小化使用机组数</w:t>
            </w:r>
          </w:p>
        </w:tc>
        <w:tc>
          <w:tcPr>
            <w:tcW w:w="3628" w:type="dxa"/>
            <w:tcMar>
              <w:top w:w="35" w:type="dxa"/>
              <w:left w:w="108" w:type="dxa"/>
              <w:bottom w:w="35" w:type="dxa"/>
              <w:right w:w="108" w:type="dxa"/>
            </w:tcMar>
            <w:vAlign w:val="center"/>
            <w:shd w:val="clear" w:fill="FFFFFF"/>
          </w:tcPr>
          <w:p w14:paraId="0A0F6B3C">
            <w:pPr>
              <w:keepNext w:val="0"/>
              <w:spacing w:after="0" w:line="360" w:lineRule="auto" w:before="0"/>
              <w:ind w:firstLine="0"/>
              <w:snapToGrid w:val="0"/>
            </w:pPr>
            <w:r>
              <w:rPr>
                <w:rFonts w:eastAsia="宋体" w:ascii="Times New Roman" w:hAnsi="Times New Roman" w:cs="Times New Roman"/>
                <w:b w:val="0"/>
                <w:sz w:val="21"/>
                <w:szCs w:val="21"/>
                <w:color w:val="000000"/>
              </w:rPr>
              <w:t>最大开台数作为约束，不等于独立的“最少机组数”目标</w:t>
            </w:r>
          </w:p>
        </w:tc>
      </w:tr>
    </w:tbl>
    <w:p w14:paraId="0E31B8C8">
      <w:pPr>
        <w:widowControl/>
        <w:spacing w:before="0" w:after="0" w:line="360" w:lineRule="auto"/>
        <w:ind w:left="0" w:right="0" w:firstLine="420"/>
        <w:snapToGrid w:val="0"/>
        <w:jc w:val="both"/>
      </w:pPr>
    </w:p>
    <w:p w14:paraId="3836E0AA">
      <w:pPr>
        <w:widowControl/>
        <w:spacing w:line="360" w:lineRule="auto" w:before="0" w:after="0"/>
        <w:ind w:left="0" w:right="0" w:firstLine="420"/>
        <w:snapToGrid w:val="0"/>
        <w:jc w:val="both"/>
      </w:pPr>
      <w:r>
        <w:rPr>
          <w:rFonts w:eastAsia="宋体" w:ascii="Times New Roman" w:hAnsi="Times New Roman" w:cs="Times New Roman"/>
          <w:b w:val="0"/>
          <w:sz w:val="21"/>
          <w:szCs w:val="21"/>
          <w:color w:val="000000"/>
        </w:rPr>
        <w:t>GA 在搜索时采用 帕累托 多目标比较，最后按目标数组顺序选择候选；CP-SAT 将同优先级普通目标归一化加权，跨优先级逐层求解。业务排序和权重应分别解释，不能将“大权重”直接解释为绝对优先级。</w:t>
      </w:r>
    </w:p>
    <w:p w14:paraId="35266BA6">
      <w:pPr>
        <w:pStyle w:val="3"/>
        <w:keepNext/>
        <w:pageBreakBefore w:val="0"/>
        <w:widowControl/>
        <w:spacing w:line="360" w:lineRule="auto" w:before="200" w:after="80"/>
        <w:ind w:left="0" w:right="0" w:firstLine="0"/>
        <w:snapToGrid w:val="0"/>
        <w:jc w:val="left"/>
      </w:pPr>
      <w:r>
        <w:rPr>
          <w:rFonts w:eastAsia="黑体" w:ascii="Times New Roman" w:hAnsi="Times New Roman" w:cs="Times New Roman"/>
          <w:sz w:val="24"/>
          <w:szCs w:val="24"/>
          <w:color w:val="000000"/>
          <w:b w:val="1"/>
        </w:rPr>
        <w:t>五、两种算法的定位与方案选择</w:t>
      </w:r>
    </w:p>
    <w:tbl>
      <w:tblPr>
        <w:tblStyle w:val="32"/>
        <w:tblW w:w="895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81"/>
        <w:gridCol w:w="3449"/>
        <w:gridCol w:w="3628"/>
      </w:tblGrid>
      <w:tr w14:paraId="218E5E11">
        <w:trPr>
          <w:cantSplit/>
          <w:tblHeader w:val="1"/>
          <w:jc w:val="center"/>
        </w:trPr>
        <w:tc>
          <w:tcPr>
            <w:tcW w:w="1881" w:type="dxa"/>
            <w:tcMar>
              <w:top w:w="35" w:type="dxa"/>
              <w:left w:w="108" w:type="dxa"/>
              <w:bottom w:w="35" w:type="dxa"/>
              <w:right w:w="108" w:type="dxa"/>
            </w:tcMar>
            <w:vAlign w:val="center"/>
            <w:shd w:val="clear" w:fill="FFFFFF"/>
          </w:tcPr>
          <w:p w14:paraId="4C01E616">
            <w:pPr>
              <w:keepNext w:val="0"/>
              <w:spacing w:after="0" w:line="360" w:lineRule="auto" w:before="0"/>
              <w:ind w:firstLine="0"/>
              <w:snapToGrid w:val="0"/>
              <w:jc w:val="center"/>
            </w:pPr>
            <w:r>
              <w:rPr>
                <w:rFonts w:eastAsia="宋体" w:ascii="Times New Roman" w:hAnsi="Times New Roman" w:cs="Times New Roman"/>
                <w:b w:val="1"/>
                <w:sz w:val="21"/>
                <w:szCs w:val="21"/>
                <w:color w:val="000000"/>
              </w:rPr>
              <w:t>比较项</w:t>
            </w:r>
          </w:p>
        </w:tc>
        <w:tc>
          <w:tcPr>
            <w:tcW w:w="3449" w:type="dxa"/>
            <w:tcMar>
              <w:top w:w="35" w:type="dxa"/>
              <w:left w:w="108" w:type="dxa"/>
              <w:bottom w:w="35" w:type="dxa"/>
              <w:right w:w="108" w:type="dxa"/>
            </w:tcMar>
            <w:vAlign w:val="center"/>
            <w:shd w:val="clear" w:fill="FFFFFF"/>
          </w:tcPr>
          <w:p w14:paraId="68A620BB">
            <w:pPr>
              <w:keepNext w:val="0"/>
              <w:spacing w:after="0" w:line="360" w:lineRule="auto" w:before="0"/>
              <w:ind w:firstLine="0"/>
              <w:snapToGrid w:val="0"/>
              <w:jc w:val="center"/>
            </w:pPr>
            <w:r>
              <w:rPr>
                <w:rFonts w:eastAsia="宋体" w:ascii="Times New Roman" w:hAnsi="Times New Roman" w:cs="Times New Roman"/>
                <w:b w:val="1"/>
                <w:sz w:val="21"/>
                <w:szCs w:val="21"/>
                <w:color w:val="000000"/>
              </w:rPr>
              <w:t>GA／NSGA-II</w:t>
            </w:r>
          </w:p>
        </w:tc>
        <w:tc>
          <w:tcPr>
            <w:tcW w:w="3628" w:type="dxa"/>
            <w:tcMar>
              <w:top w:w="35" w:type="dxa"/>
              <w:left w:w="108" w:type="dxa"/>
              <w:bottom w:w="35" w:type="dxa"/>
              <w:right w:w="108" w:type="dxa"/>
            </w:tcMar>
            <w:vAlign w:val="center"/>
            <w:shd w:val="clear" w:fill="FFFFFF"/>
          </w:tcPr>
          <w:p w14:paraId="0C903B64">
            <w:pPr>
              <w:keepNext w:val="0"/>
              <w:spacing w:after="0" w:line="360" w:lineRule="auto" w:before="0"/>
              <w:ind w:firstLine="0"/>
              <w:snapToGrid w:val="0"/>
              <w:jc w:val="center"/>
            </w:pPr>
            <w:r>
              <w:rPr>
                <w:rFonts w:eastAsia="宋体" w:ascii="Times New Roman" w:hAnsi="Times New Roman" w:cs="Times New Roman"/>
                <w:b w:val="1"/>
                <w:sz w:val="21"/>
                <w:szCs w:val="21"/>
                <w:color w:val="000000"/>
              </w:rPr>
              <w:t>CP-SAT</w:t>
            </w:r>
          </w:p>
        </w:tc>
      </w:tr>
      <w:tr w14:paraId="4A0E83E2">
        <w:trPr>
          <w:cantSplit/>
          <w:jc w:val="center"/>
        </w:trPr>
        <w:tc>
          <w:tcPr>
            <w:tcW w:w="1881" w:type="dxa"/>
            <w:tcMar>
              <w:top w:w="35" w:type="dxa"/>
              <w:left w:w="108" w:type="dxa"/>
              <w:bottom w:w="35" w:type="dxa"/>
              <w:right w:w="108" w:type="dxa"/>
            </w:tcMar>
            <w:vAlign w:val="center"/>
            <w:shd w:val="clear" w:fill="FFFFFF"/>
          </w:tcPr>
          <w:p w14:paraId="1D0F0C38">
            <w:pPr>
              <w:keepNext w:val="0"/>
              <w:spacing w:after="0" w:line="360" w:lineRule="auto" w:before="0"/>
              <w:ind w:firstLine="0"/>
              <w:snapToGrid w:val="0"/>
            </w:pPr>
            <w:r>
              <w:rPr>
                <w:rFonts w:eastAsia="宋体" w:ascii="Times New Roman" w:hAnsi="Times New Roman" w:cs="Times New Roman"/>
                <w:b w:val="0"/>
                <w:sz w:val="21"/>
                <w:szCs w:val="21"/>
                <w:color w:val="000000"/>
              </w:rPr>
              <w:t>决策粒度</w:t>
            </w:r>
          </w:p>
        </w:tc>
        <w:tc>
          <w:tcPr>
            <w:tcW w:w="3449" w:type="dxa"/>
            <w:tcMar>
              <w:top w:w="35" w:type="dxa"/>
              <w:left w:w="108" w:type="dxa"/>
              <w:bottom w:w="35" w:type="dxa"/>
              <w:right w:w="108" w:type="dxa"/>
            </w:tcMar>
            <w:vAlign w:val="center"/>
            <w:shd w:val="clear" w:fill="FFFFFF"/>
          </w:tcPr>
          <w:p w14:paraId="2B7381BD">
            <w:pPr>
              <w:keepNext w:val="0"/>
              <w:spacing w:after="0" w:line="360" w:lineRule="auto" w:before="0"/>
              <w:ind w:firstLine="0"/>
              <w:snapToGrid w:val="0"/>
            </w:pPr>
            <w:r>
              <w:rPr>
                <w:rFonts w:eastAsia="宋体" w:ascii="Times New Roman" w:hAnsi="Times New Roman" w:cs="Times New Roman"/>
                <w:b w:val="0"/>
                <w:sz w:val="21"/>
                <w:szCs w:val="21"/>
                <w:color w:val="000000"/>
              </w:rPr>
              <w:t>物料—机组—工作日；日内细节由解码产生</w:t>
            </w:r>
          </w:p>
        </w:tc>
        <w:tc>
          <w:tcPr>
            <w:tcW w:w="3628" w:type="dxa"/>
            <w:tcMar>
              <w:top w:w="35" w:type="dxa"/>
              <w:left w:w="108" w:type="dxa"/>
              <w:bottom w:w="35" w:type="dxa"/>
              <w:right w:w="108" w:type="dxa"/>
            </w:tcMar>
            <w:vAlign w:val="center"/>
            <w:shd w:val="clear" w:fill="FFFFFF"/>
          </w:tcPr>
          <w:p w14:paraId="1CBC2521">
            <w:pPr>
              <w:keepNext w:val="0"/>
              <w:spacing w:after="0" w:line="360" w:lineRule="auto" w:before="0"/>
              <w:ind w:firstLine="0"/>
              <w:snapToGrid w:val="0"/>
            </w:pPr>
            <w:r>
              <w:rPr>
                <w:rFonts w:eastAsia="宋体" w:ascii="Times New Roman" w:hAnsi="Times New Roman" w:cs="Times New Roman"/>
                <w:b w:val="0"/>
                <w:sz w:val="21"/>
                <w:szCs w:val="21"/>
                <w:color w:val="000000"/>
              </w:rPr>
              <w:t>订单明细—机组—小时桶，保留不足一小时尾桶</w:t>
            </w:r>
          </w:p>
        </w:tc>
      </w:tr>
      <w:tr w14:paraId="730ABEF3">
        <w:trPr>
          <w:cantSplit/>
          <w:jc w:val="center"/>
        </w:trPr>
        <w:tc>
          <w:tcPr>
            <w:tcW w:w="1881" w:type="dxa"/>
            <w:tcMar>
              <w:top w:w="35" w:type="dxa"/>
              <w:left w:w="108" w:type="dxa"/>
              <w:bottom w:w="35" w:type="dxa"/>
              <w:right w:w="108" w:type="dxa"/>
            </w:tcMar>
            <w:vAlign w:val="center"/>
            <w:shd w:val="clear" w:fill="FFFFFF"/>
          </w:tcPr>
          <w:p w14:paraId="12C628C1">
            <w:pPr>
              <w:keepNext w:val="0"/>
              <w:spacing w:after="0" w:line="360" w:lineRule="auto" w:before="0"/>
              <w:ind w:firstLine="0"/>
              <w:snapToGrid w:val="0"/>
            </w:pPr>
            <w:r>
              <w:rPr>
                <w:rFonts w:eastAsia="宋体" w:ascii="Times New Roman" w:hAnsi="Times New Roman" w:cs="Times New Roman"/>
                <w:b w:val="0"/>
                <w:sz w:val="21"/>
                <w:szCs w:val="21"/>
                <w:color w:val="000000"/>
              </w:rPr>
              <w:t>搜索方式</w:t>
            </w:r>
          </w:p>
        </w:tc>
        <w:tc>
          <w:tcPr>
            <w:tcW w:w="3449" w:type="dxa"/>
            <w:tcMar>
              <w:top w:w="35" w:type="dxa"/>
              <w:left w:w="108" w:type="dxa"/>
              <w:bottom w:w="35" w:type="dxa"/>
              <w:right w:w="108" w:type="dxa"/>
            </w:tcMar>
            <w:vAlign w:val="center"/>
            <w:shd w:val="clear" w:fill="FFFFFF"/>
          </w:tcPr>
          <w:p w14:paraId="20827001">
            <w:pPr>
              <w:keepNext w:val="0"/>
              <w:spacing w:after="0" w:line="360" w:lineRule="auto" w:before="0"/>
              <w:ind w:firstLine="0"/>
              <w:snapToGrid w:val="0"/>
            </w:pPr>
            <w:r>
              <w:rPr>
                <w:rFonts w:eastAsia="宋体" w:ascii="Times New Roman" w:hAnsi="Times New Roman" w:cs="Times New Roman"/>
                <w:b w:val="0"/>
                <w:sz w:val="21"/>
                <w:szCs w:val="21"/>
                <w:color w:val="000000"/>
              </w:rPr>
              <w:t>通过交叉、变异与优胜保留探索组合</w:t>
            </w:r>
          </w:p>
        </w:tc>
        <w:tc>
          <w:tcPr>
            <w:tcW w:w="3628" w:type="dxa"/>
            <w:tcMar>
              <w:top w:w="35" w:type="dxa"/>
              <w:left w:w="108" w:type="dxa"/>
              <w:bottom w:w="35" w:type="dxa"/>
              <w:right w:w="108" w:type="dxa"/>
            </w:tcMar>
            <w:vAlign w:val="center"/>
            <w:shd w:val="clear" w:fill="FFFFFF"/>
          </w:tcPr>
          <w:p w14:paraId="4A16C976">
            <w:pPr>
              <w:keepNext w:val="0"/>
              <w:spacing w:after="0" w:line="360" w:lineRule="auto" w:before="0"/>
              <w:ind w:firstLine="0"/>
              <w:snapToGrid w:val="0"/>
            </w:pPr>
            <w:r>
              <w:rPr>
                <w:rFonts w:eastAsia="宋体" w:ascii="Times New Roman" w:hAnsi="Times New Roman" w:cs="Times New Roman"/>
                <w:b w:val="0"/>
                <w:sz w:val="21"/>
                <w:szCs w:val="21"/>
                <w:color w:val="000000"/>
              </w:rPr>
              <w:t>通过约束传播和组合搜索寻找满足模型的解</w:t>
            </w:r>
          </w:p>
        </w:tc>
      </w:tr>
      <w:tr w14:paraId="206058F2">
        <w:trPr>
          <w:cantSplit/>
          <w:jc w:val="center"/>
        </w:trPr>
        <w:tc>
          <w:tcPr>
            <w:tcW w:w="1881" w:type="dxa"/>
            <w:tcMar>
              <w:top w:w="35" w:type="dxa"/>
              <w:left w:w="108" w:type="dxa"/>
              <w:bottom w:w="35" w:type="dxa"/>
              <w:right w:w="108" w:type="dxa"/>
            </w:tcMar>
            <w:vAlign w:val="center"/>
            <w:shd w:val="clear" w:fill="FFFFFF"/>
          </w:tcPr>
          <w:p w14:paraId="548D58A8">
            <w:pPr>
              <w:keepNext w:val="0"/>
              <w:spacing w:after="0" w:line="360" w:lineRule="auto" w:before="0"/>
              <w:ind w:firstLine="0"/>
              <w:snapToGrid w:val="0"/>
            </w:pPr>
            <w:r>
              <w:rPr>
                <w:rFonts w:eastAsia="宋体" w:ascii="Times New Roman" w:hAnsi="Times New Roman" w:cs="Times New Roman"/>
                <w:b w:val="0"/>
                <w:sz w:val="21"/>
                <w:szCs w:val="21"/>
                <w:color w:val="000000"/>
              </w:rPr>
              <w:t>业务规则表达</w:t>
            </w:r>
          </w:p>
        </w:tc>
        <w:tc>
          <w:tcPr>
            <w:tcW w:w="3449" w:type="dxa"/>
            <w:tcMar>
              <w:top w:w="35" w:type="dxa"/>
              <w:left w:w="108" w:type="dxa"/>
              <w:bottom w:w="35" w:type="dxa"/>
              <w:right w:w="108" w:type="dxa"/>
            </w:tcMar>
            <w:vAlign w:val="center"/>
            <w:shd w:val="clear" w:fill="FFFFFF"/>
          </w:tcPr>
          <w:p w14:paraId="28FA4817">
            <w:pPr>
              <w:keepNext w:val="0"/>
              <w:spacing w:after="0" w:line="360" w:lineRule="auto" w:before="0"/>
              <w:ind w:firstLine="0"/>
              <w:snapToGrid w:val="0"/>
            </w:pPr>
            <w:r>
              <w:rPr>
                <w:rFonts w:eastAsia="宋体" w:ascii="Times New Roman" w:hAnsi="Times New Roman" w:cs="Times New Roman"/>
                <w:b w:val="0"/>
                <w:sz w:val="21"/>
                <w:szCs w:val="21"/>
                <w:color w:val="000000"/>
              </w:rPr>
              <w:t>候选过滤、启发式分配、惩罚函数</w:t>
            </w:r>
          </w:p>
        </w:tc>
        <w:tc>
          <w:tcPr>
            <w:tcW w:w="3628" w:type="dxa"/>
            <w:tcMar>
              <w:top w:w="35" w:type="dxa"/>
              <w:left w:w="108" w:type="dxa"/>
              <w:bottom w:w="35" w:type="dxa"/>
              <w:right w:w="108" w:type="dxa"/>
            </w:tcMar>
            <w:vAlign w:val="center"/>
            <w:shd w:val="clear" w:fill="FFFFFF"/>
          </w:tcPr>
          <w:p w14:paraId="6AF572BD">
            <w:pPr>
              <w:keepNext w:val="0"/>
              <w:spacing w:after="0" w:line="360" w:lineRule="auto" w:before="0"/>
              <w:ind w:firstLine="0"/>
              <w:snapToGrid w:val="0"/>
            </w:pPr>
            <w:r>
              <w:rPr>
                <w:rFonts w:eastAsia="宋体" w:ascii="Times New Roman" w:hAnsi="Times New Roman" w:cs="Times New Roman"/>
                <w:b w:val="0"/>
                <w:sz w:val="21"/>
                <w:szCs w:val="21"/>
                <w:color w:val="000000"/>
              </w:rPr>
              <w:t>布尔／整数约束、条件约束和线性目标</w:t>
            </w:r>
          </w:p>
        </w:tc>
      </w:tr>
      <w:tr w14:paraId="00D6A165">
        <w:trPr>
          <w:cantSplit/>
          <w:jc w:val="center"/>
        </w:trPr>
        <w:tc>
          <w:tcPr>
            <w:tcW w:w="1881" w:type="dxa"/>
            <w:tcMar>
              <w:top w:w="35" w:type="dxa"/>
              <w:left w:w="108" w:type="dxa"/>
              <w:bottom w:w="35" w:type="dxa"/>
              <w:right w:w="108" w:type="dxa"/>
            </w:tcMar>
            <w:vAlign w:val="center"/>
            <w:shd w:val="clear" w:fill="FFFFFF"/>
          </w:tcPr>
          <w:p w14:paraId="41E6EBBB">
            <w:pPr>
              <w:keepNext w:val="0"/>
              <w:spacing w:after="0" w:line="360" w:lineRule="auto" w:before="0"/>
              <w:ind w:firstLine="0"/>
              <w:snapToGrid w:val="0"/>
            </w:pPr>
            <w:r>
              <w:rPr>
                <w:rFonts w:eastAsia="宋体" w:ascii="Times New Roman" w:hAnsi="Times New Roman" w:cs="Times New Roman"/>
                <w:b w:val="0"/>
                <w:sz w:val="21"/>
                <w:szCs w:val="21"/>
                <w:color w:val="000000"/>
              </w:rPr>
              <w:t>需求与交期</w:t>
            </w:r>
          </w:p>
        </w:tc>
        <w:tc>
          <w:tcPr>
            <w:tcW w:w="3449" w:type="dxa"/>
            <w:tcMar>
              <w:top w:w="35" w:type="dxa"/>
              <w:left w:w="108" w:type="dxa"/>
              <w:bottom w:w="35" w:type="dxa"/>
              <w:right w:w="108" w:type="dxa"/>
            </w:tcMar>
            <w:vAlign w:val="center"/>
            <w:shd w:val="clear" w:fill="FFFFFF"/>
          </w:tcPr>
          <w:p w14:paraId="67878492">
            <w:pPr>
              <w:keepNext w:val="0"/>
              <w:spacing w:after="0" w:line="360" w:lineRule="auto" w:before="0"/>
              <w:ind w:firstLine="0"/>
              <w:snapToGrid w:val="0"/>
            </w:pPr>
            <w:r>
              <w:rPr>
                <w:rFonts w:eastAsia="宋体" w:ascii="Times New Roman" w:hAnsi="Times New Roman" w:cs="Times New Roman"/>
                <w:b w:val="0"/>
                <w:sz w:val="21"/>
                <w:szCs w:val="21"/>
                <w:color w:val="000000"/>
              </w:rPr>
              <w:t>物料汇总和最早交期近似</w:t>
            </w:r>
          </w:p>
        </w:tc>
        <w:tc>
          <w:tcPr>
            <w:tcW w:w="3628" w:type="dxa"/>
            <w:tcMar>
              <w:top w:w="35" w:type="dxa"/>
              <w:left w:w="108" w:type="dxa"/>
              <w:bottom w:w="35" w:type="dxa"/>
              <w:right w:w="108" w:type="dxa"/>
            </w:tcMar>
            <w:vAlign w:val="center"/>
            <w:shd w:val="clear" w:fill="FFFFFF"/>
          </w:tcPr>
          <w:p w14:paraId="0C7D5256">
            <w:pPr>
              <w:keepNext w:val="0"/>
              <w:spacing w:after="0" w:line="360" w:lineRule="auto" w:before="0"/>
              <w:ind w:firstLine="0"/>
              <w:snapToGrid w:val="0"/>
            </w:pPr>
            <w:r>
              <w:rPr>
                <w:rFonts w:eastAsia="宋体" w:ascii="Times New Roman" w:hAnsi="Times New Roman" w:cs="Times New Roman"/>
                <w:b w:val="0"/>
                <w:sz w:val="21"/>
                <w:szCs w:val="21"/>
                <w:color w:val="000000"/>
              </w:rPr>
              <w:t>每条订单独立需求与交期</w:t>
            </w:r>
          </w:p>
        </w:tc>
      </w:tr>
      <w:tr w14:paraId="64D65680">
        <w:trPr>
          <w:cantSplit/>
          <w:jc w:val="center"/>
        </w:trPr>
        <w:tc>
          <w:tcPr>
            <w:tcW w:w="1881" w:type="dxa"/>
            <w:tcMar>
              <w:top w:w="35" w:type="dxa"/>
              <w:left w:w="108" w:type="dxa"/>
              <w:bottom w:w="35" w:type="dxa"/>
              <w:right w:w="108" w:type="dxa"/>
            </w:tcMar>
            <w:vAlign w:val="center"/>
            <w:shd w:val="clear" w:fill="FFFFFF"/>
          </w:tcPr>
          <w:p w14:paraId="1D6C2A63">
            <w:pPr>
              <w:keepNext w:val="0"/>
              <w:spacing w:after="0" w:line="360" w:lineRule="auto" w:before="0"/>
              <w:ind w:firstLine="0"/>
              <w:snapToGrid w:val="0"/>
            </w:pPr>
            <w:r>
              <w:rPr>
                <w:rFonts w:eastAsia="宋体" w:ascii="Times New Roman" w:hAnsi="Times New Roman" w:cs="Times New Roman"/>
                <w:b w:val="0"/>
                <w:sz w:val="21"/>
                <w:szCs w:val="21"/>
                <w:color w:val="000000"/>
              </w:rPr>
              <w:t>结果选择</w:t>
            </w:r>
          </w:p>
        </w:tc>
        <w:tc>
          <w:tcPr>
            <w:tcW w:w="3449" w:type="dxa"/>
            <w:tcMar>
              <w:top w:w="35" w:type="dxa"/>
              <w:left w:w="108" w:type="dxa"/>
              <w:bottom w:w="35" w:type="dxa"/>
              <w:right w:w="108" w:type="dxa"/>
            </w:tcMar>
            <w:vAlign w:val="center"/>
            <w:shd w:val="clear" w:fill="FFFFFF"/>
          </w:tcPr>
          <w:p w14:paraId="121FA9CD">
            <w:pPr>
              <w:keepNext w:val="0"/>
              <w:spacing w:after="0" w:line="360" w:lineRule="auto" w:before="0"/>
              <w:ind w:firstLine="0"/>
              <w:snapToGrid w:val="0"/>
            </w:pPr>
            <w:r>
              <w:rPr>
                <w:rFonts w:eastAsia="宋体" w:ascii="Times New Roman" w:hAnsi="Times New Roman" w:cs="Times New Roman"/>
                <w:b w:val="0"/>
                <w:sz w:val="21"/>
                <w:szCs w:val="21"/>
                <w:color w:val="000000"/>
              </w:rPr>
              <w:t>第一 帕累托 前沿中按目标字典序选一套</w:t>
            </w:r>
          </w:p>
        </w:tc>
        <w:tc>
          <w:tcPr>
            <w:tcW w:w="3628" w:type="dxa"/>
            <w:tcMar>
              <w:top w:w="35" w:type="dxa"/>
              <w:left w:w="108" w:type="dxa"/>
              <w:bottom w:w="35" w:type="dxa"/>
              <w:right w:w="108" w:type="dxa"/>
            </w:tcMar>
            <w:vAlign w:val="center"/>
            <w:shd w:val="clear" w:fill="FFFFFF"/>
          </w:tcPr>
          <w:p w14:paraId="1152DAE8">
            <w:pPr>
              <w:keepNext w:val="0"/>
              <w:spacing w:after="0" w:line="360" w:lineRule="auto" w:before="0"/>
              <w:ind w:firstLine="0"/>
              <w:snapToGrid w:val="0"/>
            </w:pPr>
            <w:r>
              <w:rPr>
                <w:rFonts w:eastAsia="宋体" w:ascii="Times New Roman" w:hAnsi="Times New Roman" w:cs="Times New Roman"/>
                <w:b w:val="0"/>
                <w:sz w:val="21"/>
                <w:szCs w:val="21"/>
                <w:color w:val="000000"/>
              </w:rPr>
              <w:t>先得硬约束可行解，再按目标层改善</w:t>
            </w:r>
          </w:p>
        </w:tc>
      </w:tr>
      <w:tr w14:paraId="60F16F01">
        <w:trPr>
          <w:cantSplit/>
          <w:jc w:val="center"/>
        </w:trPr>
        <w:tc>
          <w:tcPr>
            <w:tcW w:w="1881" w:type="dxa"/>
            <w:tcMar>
              <w:top w:w="35" w:type="dxa"/>
              <w:left w:w="108" w:type="dxa"/>
              <w:bottom w:w="35" w:type="dxa"/>
              <w:right w:w="108" w:type="dxa"/>
            </w:tcMar>
            <w:vAlign w:val="center"/>
            <w:shd w:val="clear" w:fill="FFFFFF"/>
          </w:tcPr>
          <w:p w14:paraId="72387E8F">
            <w:pPr>
              <w:keepNext w:val="0"/>
              <w:spacing w:after="0" w:line="360" w:lineRule="auto" w:before="0"/>
              <w:ind w:firstLine="0"/>
              <w:snapToGrid w:val="0"/>
            </w:pPr>
            <w:r>
              <w:rPr>
                <w:rFonts w:eastAsia="宋体" w:ascii="Times New Roman" w:hAnsi="Times New Roman" w:cs="Times New Roman"/>
                <w:b w:val="0"/>
                <w:sz w:val="21"/>
                <w:szCs w:val="21"/>
                <w:color w:val="000000"/>
              </w:rPr>
              <w:t>可行性保证</w:t>
            </w:r>
          </w:p>
        </w:tc>
        <w:tc>
          <w:tcPr>
            <w:tcW w:w="3449" w:type="dxa"/>
            <w:tcMar>
              <w:top w:w="35" w:type="dxa"/>
              <w:left w:w="108" w:type="dxa"/>
              <w:bottom w:w="35" w:type="dxa"/>
              <w:right w:w="108" w:type="dxa"/>
            </w:tcMar>
            <w:vAlign w:val="center"/>
            <w:shd w:val="clear" w:fill="FFFFFF"/>
          </w:tcPr>
          <w:p w14:paraId="73E8688B">
            <w:pPr>
              <w:keepNext w:val="0"/>
              <w:spacing w:after="0" w:line="360" w:lineRule="auto" w:before="0"/>
              <w:ind w:firstLine="0"/>
              <w:snapToGrid w:val="0"/>
            </w:pPr>
            <w:r>
              <w:rPr>
                <w:rFonts w:eastAsia="宋体" w:ascii="Times New Roman" w:hAnsi="Times New Roman" w:cs="Times New Roman"/>
                <w:b w:val="0"/>
                <w:sz w:val="21"/>
                <w:szCs w:val="21"/>
                <w:color w:val="000000"/>
              </w:rPr>
              <w:t>解码直接控制部分条件，惩罚项不保证为零</w:t>
            </w:r>
          </w:p>
        </w:tc>
        <w:tc>
          <w:tcPr>
            <w:tcW w:w="3628" w:type="dxa"/>
            <w:tcMar>
              <w:top w:w="35" w:type="dxa"/>
              <w:left w:w="108" w:type="dxa"/>
              <w:bottom w:w="35" w:type="dxa"/>
              <w:right w:w="108" w:type="dxa"/>
            </w:tcMar>
            <w:vAlign w:val="center"/>
            <w:shd w:val="clear" w:fill="FFFFFF"/>
          </w:tcPr>
          <w:p w14:paraId="00F8EA44">
            <w:pPr>
              <w:keepNext w:val="0"/>
              <w:spacing w:after="0" w:line="360" w:lineRule="auto" w:before="0"/>
              <w:ind w:firstLine="0"/>
              <w:snapToGrid w:val="0"/>
            </w:pPr>
            <w:r>
              <w:rPr>
                <w:rFonts w:eastAsia="宋体" w:ascii="Times New Roman" w:hAnsi="Times New Roman" w:cs="Times New Roman"/>
                <w:b w:val="0"/>
                <w:sz w:val="21"/>
                <w:szCs w:val="21"/>
                <w:color w:val="000000"/>
              </w:rPr>
              <w:t>返回可行状态表示满足已构建模型的硬约束</w:t>
            </w:r>
          </w:p>
        </w:tc>
      </w:tr>
      <w:tr w14:paraId="6AC9E634">
        <w:trPr>
          <w:cantSplit/>
          <w:jc w:val="center"/>
        </w:trPr>
        <w:tc>
          <w:tcPr>
            <w:tcW w:w="1881" w:type="dxa"/>
            <w:tcMar>
              <w:top w:w="35" w:type="dxa"/>
              <w:left w:w="108" w:type="dxa"/>
              <w:bottom w:w="35" w:type="dxa"/>
              <w:right w:w="108" w:type="dxa"/>
            </w:tcMar>
            <w:vAlign w:val="center"/>
            <w:shd w:val="clear" w:fill="FFFFFF"/>
          </w:tcPr>
          <w:p w14:paraId="2D41275F">
            <w:pPr>
              <w:keepNext w:val="0"/>
              <w:spacing w:after="0" w:line="360" w:lineRule="auto" w:before="0"/>
              <w:ind w:firstLine="0"/>
              <w:snapToGrid w:val="0"/>
            </w:pPr>
            <w:r>
              <w:rPr>
                <w:rFonts w:eastAsia="宋体" w:ascii="Times New Roman" w:hAnsi="Times New Roman" w:cs="Times New Roman"/>
                <w:b w:val="0"/>
                <w:sz w:val="21"/>
                <w:szCs w:val="21"/>
                <w:color w:val="000000"/>
              </w:rPr>
              <w:t>最优性说明</w:t>
            </w:r>
          </w:p>
        </w:tc>
        <w:tc>
          <w:tcPr>
            <w:tcW w:w="3449" w:type="dxa"/>
            <w:tcMar>
              <w:top w:w="35" w:type="dxa"/>
              <w:left w:w="108" w:type="dxa"/>
              <w:bottom w:w="35" w:type="dxa"/>
              <w:right w:w="108" w:type="dxa"/>
            </w:tcMar>
            <w:vAlign w:val="center"/>
            <w:shd w:val="clear" w:fill="FFFFFF"/>
          </w:tcPr>
          <w:p w14:paraId="0D0E5575">
            <w:pPr>
              <w:keepNext w:val="0"/>
              <w:spacing w:after="0" w:line="360" w:lineRule="auto" w:before="0"/>
              <w:ind w:firstLine="0"/>
              <w:snapToGrid w:val="0"/>
            </w:pPr>
            <w:r>
              <w:rPr>
                <w:rFonts w:eastAsia="宋体" w:ascii="Times New Roman" w:hAnsi="Times New Roman" w:cs="Times New Roman"/>
                <w:b w:val="0"/>
                <w:sz w:val="21"/>
                <w:szCs w:val="21"/>
                <w:color w:val="000000"/>
              </w:rPr>
              <w:t>不提供全局最优证明</w:t>
            </w:r>
          </w:p>
        </w:tc>
        <w:tc>
          <w:tcPr>
            <w:tcW w:w="3628" w:type="dxa"/>
            <w:tcMar>
              <w:top w:w="35" w:type="dxa"/>
              <w:left w:w="108" w:type="dxa"/>
              <w:bottom w:w="35" w:type="dxa"/>
              <w:right w:w="108" w:type="dxa"/>
            </w:tcMar>
            <w:vAlign w:val="center"/>
            <w:shd w:val="clear" w:fill="FFFFFF"/>
          </w:tcPr>
          <w:p w14:paraId="280939D4">
            <w:pPr>
              <w:keepNext w:val="0"/>
              <w:spacing w:after="0" w:line="360" w:lineRule="auto" w:before="0"/>
              <w:ind w:firstLine="0"/>
              <w:snapToGrid w:val="0"/>
            </w:pPr>
            <w:r>
              <w:rPr>
                <w:rFonts w:eastAsia="宋体" w:ascii="Times New Roman" w:hAnsi="Times New Roman" w:cs="Times New Roman"/>
                <w:b w:val="0"/>
                <w:sz w:val="21"/>
                <w:szCs w:val="21"/>
                <w:color w:val="000000"/>
              </w:rPr>
              <w:t>可报告目标界和求解状态；还需结合最优差距容差解释</w:t>
            </w:r>
          </w:p>
        </w:tc>
      </w:tr>
      <w:tr w14:paraId="150245B8">
        <w:trPr>
          <w:cantSplit/>
          <w:jc w:val="center"/>
        </w:trPr>
        <w:tc>
          <w:tcPr>
            <w:tcW w:w="1881" w:type="dxa"/>
            <w:tcMar>
              <w:top w:w="35" w:type="dxa"/>
              <w:left w:w="108" w:type="dxa"/>
              <w:bottom w:w="35" w:type="dxa"/>
              <w:right w:w="108" w:type="dxa"/>
            </w:tcMar>
            <w:vAlign w:val="center"/>
            <w:shd w:val="clear" w:fill="FFFFFF"/>
          </w:tcPr>
          <w:p w14:paraId="6364FED3">
            <w:pPr>
              <w:keepNext w:val="0"/>
              <w:spacing w:after="0" w:line="360" w:lineRule="auto" w:before="0"/>
              <w:ind w:firstLine="0"/>
              <w:snapToGrid w:val="0"/>
            </w:pPr>
            <w:r>
              <w:rPr>
                <w:rFonts w:eastAsia="宋体" w:ascii="Times New Roman" w:hAnsi="Times New Roman" w:cs="Times New Roman"/>
                <w:b w:val="0"/>
                <w:sz w:val="21"/>
                <w:szCs w:val="21"/>
                <w:color w:val="000000"/>
              </w:rPr>
              <w:t>规模影响</w:t>
            </w:r>
          </w:p>
        </w:tc>
        <w:tc>
          <w:tcPr>
            <w:tcW w:w="3449" w:type="dxa"/>
            <w:tcMar>
              <w:top w:w="35" w:type="dxa"/>
              <w:left w:w="108" w:type="dxa"/>
              <w:bottom w:w="35" w:type="dxa"/>
              <w:right w:w="108" w:type="dxa"/>
            </w:tcMar>
            <w:vAlign w:val="center"/>
            <w:shd w:val="clear" w:fill="FFFFFF"/>
          </w:tcPr>
          <w:p w14:paraId="4A63BAF5">
            <w:pPr>
              <w:keepNext w:val="0"/>
              <w:spacing w:after="0" w:line="360" w:lineRule="auto" w:before="0"/>
              <w:ind w:firstLine="0"/>
              <w:snapToGrid w:val="0"/>
            </w:pPr>
            <w:r>
              <w:rPr>
                <w:rFonts w:eastAsia="宋体" w:ascii="Times New Roman" w:hAnsi="Times New Roman" w:cs="Times New Roman"/>
                <w:b w:val="0"/>
                <w:sz w:val="21"/>
                <w:szCs w:val="21"/>
                <w:color w:val="000000"/>
              </w:rPr>
              <w:t>随槽位数、种群、迭代数及解码复杂度变化</w:t>
            </w:r>
          </w:p>
        </w:tc>
        <w:tc>
          <w:tcPr>
            <w:tcW w:w="3628" w:type="dxa"/>
            <w:tcMar>
              <w:top w:w="35" w:type="dxa"/>
              <w:left w:w="108" w:type="dxa"/>
              <w:bottom w:w="35" w:type="dxa"/>
              <w:right w:w="108" w:type="dxa"/>
            </w:tcMar>
            <w:vAlign w:val="center"/>
            <w:shd w:val="clear" w:fill="FFFFFF"/>
          </w:tcPr>
          <w:p w14:paraId="67EEF52E">
            <w:pPr>
              <w:keepNext w:val="0"/>
              <w:spacing w:after="0" w:line="360" w:lineRule="auto" w:before="0"/>
              <w:ind w:firstLine="0"/>
              <w:snapToGrid w:val="0"/>
            </w:pPr>
            <w:r>
              <w:rPr>
                <w:rFonts w:eastAsia="宋体" w:ascii="Times New Roman" w:hAnsi="Times New Roman" w:cs="Times New Roman"/>
                <w:b w:val="0"/>
                <w:sz w:val="21"/>
                <w:szCs w:val="21"/>
                <w:color w:val="000000"/>
              </w:rPr>
              <w:t>随订单、机组、桶数及约束组合变化，增加细粒度可能显著扩张模型</w:t>
            </w:r>
          </w:p>
        </w:tc>
      </w:tr>
    </w:tbl>
    <w:p w14:paraId="67B32EFF">
      <w:pPr>
        <w:widowControl/>
        <w:spacing w:before="0" w:after="0" w:line="360" w:lineRule="auto"/>
        <w:ind w:left="0" w:right="0" w:firstLine="420"/>
        <w:snapToGrid w:val="0"/>
        <w:jc w:val="both"/>
      </w:pPr>
    </w:p>
    <w:p w14:paraId="50E33C4E">
      <w:pPr>
        <w:widowControl/>
        <w:spacing w:line="360" w:lineRule="auto" w:before="0" w:after="0"/>
        <w:ind w:left="0" w:right="0" w:firstLine="420"/>
        <w:snapToGrid w:val="0"/>
        <w:jc w:val="both"/>
      </w:pPr>
      <w:r>
        <w:rPr>
          <w:rFonts w:eastAsia="宋体" w:ascii="Times New Roman" w:hAnsi="Times New Roman" w:cs="Times New Roman"/>
          <w:b w:val="0"/>
          <w:sz w:val="21"/>
          <w:szCs w:val="21"/>
          <w:color w:val="000000"/>
        </w:rPr>
        <w:t>从模型特点看，GA 适合围绕现有业务解码规则探索候选方案；CP-SAT 适合需要明确表达订单级约束、目标层级和冲突诊断的排产任务。这是基于当前实现的适用性判断，尚不能据此给出生产规模下的性能排名。</w:t>
      </w:r>
    </w:p>
    <w:p w14:paraId="39C65B09">
      <w:pPr>
        <w:widowControl/>
        <w:spacing w:line="360" w:lineRule="auto" w:before="0" w:after="0"/>
        <w:ind w:left="0" w:right="0" w:firstLine="420"/>
        <w:snapToGrid w:val="0"/>
        <w:jc w:val="both"/>
      </w:pPr>
      <w:r>
        <w:rPr>
          <w:rFonts w:eastAsia="宋体" w:ascii="Times New Roman" w:hAnsi="Times New Roman" w:cs="Times New Roman"/>
          <w:b w:val="0"/>
          <w:sz w:val="21"/>
          <w:szCs w:val="21"/>
          <w:color w:val="000000"/>
        </w:rPr>
        <w:t>实际选择可先明确“哪些条件必须满足、哪些可以让步”，再用同一组订单、日历、产能和时间预算做对比。两算法当前没有实现自动串联或相互提供初始解，不应将其描述为已经落地的混合算法。</w:t>
      </w:r>
    </w:p>
    <w:p w14:paraId="4756D3A4">
      <w:pPr>
        <w:pStyle w:val="3"/>
        <w:keepNext/>
        <w:pageBreakBefore w:val="0"/>
        <w:widowControl/>
        <w:spacing w:line="360" w:lineRule="auto" w:before="200" w:after="80"/>
        <w:ind w:left="0" w:right="0" w:firstLine="0"/>
        <w:snapToGrid w:val="0"/>
        <w:jc w:val="left"/>
      </w:pPr>
      <w:r>
        <w:rPr>
          <w:rFonts w:eastAsia="黑体" w:ascii="Times New Roman" w:hAnsi="Times New Roman" w:cs="Times New Roman"/>
          <w:sz w:val="24"/>
          <w:szCs w:val="24"/>
          <w:color w:val="000000"/>
          <w:b w:val="1"/>
        </w:rPr>
        <w:t>附录 A：GA／NSGA-II 建模思路</w:t>
      </w:r>
    </w:p>
    <w:p w14:paraId="5F5CF2F5">
      <w:pPr>
        <w:pStyle w:val="4"/>
        <w:keepNext/>
        <w:pageBreakBefore w:val="0"/>
        <w:widowControl/>
        <w:spacing w:line="360" w:lineRule="auto" w:before="200" w:after="80"/>
        <w:ind w:left="0" w:right="0" w:firstLine="0"/>
        <w:snapToGrid w:val="0"/>
        <w:jc w:val="left"/>
      </w:pPr>
      <w:r>
        <w:rPr>
          <w:rFonts w:eastAsia="黑体" w:ascii="Times New Roman" w:hAnsi="Times New Roman" w:cs="Times New Roman"/>
          <w:sz w:val="21"/>
          <w:szCs w:val="21"/>
          <w:color w:val="000000"/>
          <w:b w:val="1"/>
        </w:rPr>
        <w:t>A.1 建模对象、参数与染色体</w:t>
      </w:r>
    </w:p>
    <w:p w14:paraId="3ECA7390">
      <w:pPr>
        <w:widowControl/>
        <w:spacing w:line="360" w:lineRule="auto" w:before="0" w:after="0"/>
        <w:ind w:left="0" w:right="0" w:firstLine="420"/>
        <w:snapToGrid w:val="0"/>
        <w:jc w:val="both"/>
      </w:pPr>
      <w:r>
        <w:rPr>
          <w:rFonts w:eastAsia="宋体" w:ascii="Times New Roman" w:hAnsi="Times New Roman" w:cs="Times New Roman"/>
          <w:b w:val="0"/>
          <w:sz w:val="21"/>
          <w:szCs w:val="21"/>
          <w:color w:val="000000"/>
        </w:rPr>
        <w:t>建模对象包括物料、机组及有可排槽位的工作日。输入参数包括物料剩余需求、最早交期、各机组对该物料的小时产能、每日有效工时、方向性换牌工时和每日开台上限。</w:t>
      </w:r>
    </w:p>
    <w:p>
      <w:pPr>
        <w:pStyle w:val="Normal"/>
        <w:widowControl/>
        <w:snapToGrid w:val="0"/>
        <w:keepLines/>
        <w:spacing w:before="0" w:after="100" w:line="360" w:lineRule="auto"/>
        <w:ind w:firstLine="420"/>
        <w:jc w:val="both"/>
      </w:pPr>
      <w:r>
        <w:rPr>
          <w:rFonts w:ascii="Times New Roman" w:hAnsi="Times New Roman" w:eastAsia="宋体"/>
          <w:sz w:val="21"/>
          <w:szCs w:val="21"/>
          <w:color w:val="000000"/>
        </w:rPr>
        <w:t xml:space="preserve">数学符号约定：</w:t>
      </w:r>
      <m:oMath>
        <m:r>
          <w:rPr>
            <w:rFonts w:ascii="Cambria Math" w:hAnsi="Cambria Math" w:eastAsia="宋体"/>
            <w:sz w:val="21"/>
            <w:szCs w:val="21"/>
            <w:color w:val="000000"/>
          </w:rPr>
          <m:t>i</m:t>
        </m:r>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为订单，</w:t>
      </w:r>
      <m:oMath>
        <m:r>
          <w:rPr>
            <w:rFonts w:ascii="Cambria Math" w:hAnsi="Cambria Math" w:eastAsia="宋体"/>
            <w:sz w:val="21"/>
            <w:szCs w:val="21"/>
            <w:color w:val="000000"/>
          </w:rPr>
          <m:t>m</m:t>
        </m:r>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为物料，</w:t>
      </w:r>
      <m:oMath>
        <m:r>
          <w:rPr>
            <w:rFonts w:ascii="Cambria Math" w:hAnsi="Cambria Math" w:eastAsia="宋体"/>
            <w:sz w:val="21"/>
            <w:szCs w:val="21"/>
            <w:color w:val="000000"/>
          </w:rPr>
          <m:t>k</m:t>
        </m:r>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为机组，</w:t>
      </w:r>
      <m:oMath>
        <m:r>
          <w:rPr>
            <w:rFonts w:ascii="Cambria Math" w:hAnsi="Cambria Math" w:eastAsia="宋体"/>
            <w:sz w:val="21"/>
            <w:szCs w:val="21"/>
            <w:color w:val="000000"/>
          </w:rPr>
          <m:t>d</m:t>
        </m:r>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为工作日；</w:t>
      </w:r>
      <m:oMath>
        <m:sSub>
          <m:e>
            <m:r>
              <w:rPr>
                <w:rFonts w:ascii="Cambria Math" w:hAnsi="Cambria Math" w:eastAsia="宋体"/>
                <w:sz w:val="21"/>
                <w:szCs w:val="21"/>
                <w:color w:val="000000"/>
              </w:rPr>
              <m:t>I</m:t>
            </m:r>
          </m:e>
          <m:sub>
            <m:r>
              <w:rPr>
                <w:rFonts w:ascii="Cambria Math" w:hAnsi="Cambria Math" w:eastAsia="宋体"/>
                <w:sz w:val="21"/>
                <w:szCs w:val="21"/>
                <w:color w:val="000000"/>
              </w:rPr>
              <m:t>m</m:t>
            </m:r>
          </m:sub>
        </m:sSub>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为物料</w:t>
      </w:r>
      <w:r>
        <w:rPr>
          <w:rFonts w:ascii="Times New Roman" w:hAnsi="Times New Roman" w:eastAsia="宋体"/>
          <w:sz w:val="21"/>
          <w:szCs w:val="21"/>
          <w:color w:val="000000"/>
        </w:rPr>
        <w:t xml:space="preserve"> </w:t>
      </w:r>
      <m:oMath>
        <m:r>
          <w:rPr>
            <w:rFonts w:ascii="Cambria Math" w:hAnsi="Cambria Math" w:eastAsia="宋体"/>
            <w:sz w:val="21"/>
            <w:szCs w:val="21"/>
            <w:color w:val="000000"/>
          </w:rPr>
          <m:t>m</m:t>
        </m:r>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的订单集合。</w:t>
      </w:r>
      <m:oMath>
        <m:sSub>
          <m:e>
            <m:r>
              <w:rPr>
                <w:rFonts w:ascii="Cambria Math" w:hAnsi="Cambria Math" w:eastAsia="宋体"/>
                <w:sz w:val="21"/>
                <w:szCs w:val="21"/>
                <w:color w:val="000000"/>
              </w:rPr>
              <m:t>P</m:t>
            </m:r>
          </m:e>
          <m:sub>
            <m:r>
              <w:rPr>
                <w:rFonts w:ascii="Cambria Math" w:hAnsi="Cambria Math" w:eastAsia="宋体"/>
                <w:sz w:val="21"/>
                <w:szCs w:val="21"/>
                <w:color w:val="000000"/>
              </w:rPr>
              <m:t>i</m:t>
            </m:r>
          </m:sub>
        </m:sSub>
      </m:oMath>
      <w:r>
        <w:rPr>
          <w:rFonts w:ascii="Times New Roman" w:hAnsi="Times New Roman" w:eastAsia="宋体"/>
          <w:sz w:val="21"/>
          <w:szCs w:val="21"/>
          <w:color w:val="000000"/>
        </w:rPr>
        <w:t xml:space="preserve">、</w:t>
      </w:r>
      <m:oMath>
        <m:sSubSup>
          <m:e>
            <m:r>
              <w:rPr>
                <w:rFonts w:ascii="Cambria Math" w:hAnsi="Cambria Math" w:eastAsia="宋体"/>
                <w:sz w:val="21"/>
                <w:szCs w:val="21"/>
                <w:color w:val="000000"/>
              </w:rPr>
              <m:t>Q</m:t>
            </m:r>
          </m:e>
          <m:sub>
            <m:r>
              <w:rPr>
                <w:rFonts w:ascii="Cambria Math" w:hAnsi="Cambria Math" w:eastAsia="宋体"/>
                <w:sz w:val="21"/>
                <w:szCs w:val="21"/>
                <w:color w:val="000000"/>
              </w:rPr>
              <m:t>i</m:t>
            </m:r>
          </m:sub>
          <m:sup>
            <m:r>
              <m:rPr>
                <m:sty m:val="p"/>
              </m:rPr>
              <w:rPr>
                <w:rFonts w:ascii="Cambria Math" w:hAnsi="Cambria Math" w:eastAsia="宋体"/>
                <w:sz w:val="21"/>
                <w:szCs w:val="21"/>
                <w:color w:val="000000"/>
              </w:rPr>
              <m:t>o</m:t>
            </m:r>
            <m:r>
              <m:rPr>
                <m:sty m:val="p"/>
              </m:rPr>
              <w:rPr>
                <w:rFonts w:ascii="Cambria Math" w:hAnsi="Cambria Math" w:eastAsia="宋体"/>
                <w:sz w:val="21"/>
                <w:szCs w:val="21"/>
                <w:color w:val="000000"/>
              </w:rPr>
              <m:t>l</m:t>
            </m:r>
            <m:r>
              <m:rPr>
                <m:sty m:val="p"/>
              </m:rPr>
              <w:rPr>
                <w:rFonts w:ascii="Cambria Math" w:hAnsi="Cambria Math" w:eastAsia="宋体"/>
                <w:sz w:val="21"/>
                <w:szCs w:val="21"/>
                <w:color w:val="000000"/>
              </w:rPr>
              <m:t>d</m:t>
            </m:r>
          </m:sup>
        </m:sSubSup>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分别为订单计划量与已排量，</w:t>
      </w:r>
      <m:oMath>
        <m:sSub>
          <m:e>
            <m:r>
              <w:rPr>
                <w:rFonts w:ascii="Cambria Math" w:hAnsi="Cambria Math" w:eastAsia="宋体"/>
                <w:sz w:val="21"/>
                <w:szCs w:val="21"/>
                <w:color w:val="000000"/>
              </w:rPr>
              <m:t>r</m:t>
            </m:r>
          </m:e>
          <m:sub>
            <m:r>
              <w:rPr>
                <w:rFonts w:ascii="Cambria Math" w:hAnsi="Cambria Math" w:eastAsia="宋体"/>
                <w:sz w:val="21"/>
                <w:szCs w:val="21"/>
                <w:color w:val="000000"/>
              </w:rPr>
              <m:t>i</m:t>
            </m:r>
          </m:sub>
        </m:sSub>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为订单剩余需求，</w:t>
      </w:r>
      <m:oMath>
        <m:sSub>
          <m:e>
            <m:r>
              <w:rPr>
                <w:rFonts w:ascii="Cambria Math" w:hAnsi="Cambria Math" w:eastAsia="宋体"/>
                <w:sz w:val="21"/>
                <w:szCs w:val="21"/>
                <w:color w:val="000000"/>
              </w:rPr>
              <m:t>R</m:t>
            </m:r>
          </m:e>
          <m:sub>
            <m:r>
              <w:rPr>
                <w:rFonts w:ascii="Cambria Math" w:hAnsi="Cambria Math" w:eastAsia="宋体"/>
                <w:sz w:val="21"/>
                <w:szCs w:val="21"/>
                <w:color w:val="000000"/>
              </w:rPr>
              <m:t>m</m:t>
            </m:r>
          </m:sub>
        </m:sSub>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为物料汇总剩余需求。</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sSub>
          <m:e>
            <m:r>
              <w:rPr>
                <w:rFonts w:ascii="Cambria Math" w:hAnsi="Cambria Math" w:eastAsia="宋体"/>
                <w:sz w:val="24"/>
                <w:szCs w:val="24"/>
                <w:color w:val="000000"/>
              </w:rPr>
              <m:t>r</m:t>
            </m:r>
          </m:e>
          <m:sub>
            <m:r>
              <w:rPr>
                <w:rFonts w:ascii="Cambria Math" w:hAnsi="Cambria Math" w:eastAsia="宋体"/>
                <w:sz w:val="24"/>
                <w:szCs w:val="24"/>
                <w:color w:val="000000"/>
              </w:rPr>
              <m:t>i</m:t>
            </m:r>
          </m:sub>
        </m:sSub>
        <m:r>
          <m:rPr>
            <m:sty m:val="p"/>
          </m:rPr>
          <w:rPr>
            <w:rFonts w:ascii="Cambria Math" w:hAnsi="Cambria Math" w:eastAsia="宋体"/>
            <w:sz w:val="24"/>
            <w:szCs w:val="24"/>
            <w:color w:val="000000"/>
          </w:rPr>
          <m:t>=</m:t>
        </m:r>
        <m:r>
          <m:rPr>
            <m:nor/>
            <m:sty m:val="p"/>
          </m:rPr>
          <w:rPr>
            <w:rFonts w:ascii="Cambria Math" w:hAnsi="Cambria Math" w:eastAsia="宋体"/>
            <w:sz w:val="24"/>
            <w:szCs w:val="24"/>
            <w:color w:val="000000"/>
          </w:rPr>
          <m:t>max</m:t>
        </m:r>
        <m:r>
          <m:rPr>
            <m:sty m:val="p"/>
          </m:rPr>
          <w:rPr>
            <w:rFonts w:ascii="Cambria Math" w:hAnsi="Cambria Math" w:eastAsia="宋体"/>
            <w:sz w:val="24"/>
            <w:szCs w:val="24"/>
            <w:color w:val="000000"/>
          </w:rPr>
          <m:t>{</m:t>
        </m:r>
        <m:r>
          <w:rPr>
            <w:rFonts w:ascii="Cambria Math" w:hAnsi="Cambria Math" w:eastAsia="宋体"/>
            <w:sz w:val="24"/>
            <w:szCs w:val="24"/>
            <w:color w:val="000000"/>
          </w:rPr>
          <m:t>0</m:t>
        </m:r>
        <m:r>
          <m:rPr>
            <m:sty m:val="p"/>
          </m:rPr>
          <w:rPr>
            <w:rFonts w:ascii="Cambria Math" w:hAnsi="Cambria Math" w:eastAsia="宋体"/>
            <w:sz w:val="24"/>
            <w:szCs w:val="24"/>
            <w:color w:val="000000"/>
          </w:rPr>
          <m:t>,</m:t>
        </m:r>
        <m:r>
          <w:rPr>
            <w:rFonts w:ascii="Cambria Math" w:hAnsi="Cambria Math" w:eastAsia="宋体"/>
            <w:sz w:val="24"/>
            <w:szCs w:val="24"/>
            <w:color w:val="000000"/>
          </w:rPr>
          <m:t> </m:t>
        </m:r>
        <m:sSub>
          <m:e>
            <m:r>
              <w:rPr>
                <w:rFonts w:ascii="Cambria Math" w:hAnsi="Cambria Math" w:eastAsia="宋体"/>
                <w:sz w:val="24"/>
                <w:szCs w:val="24"/>
                <w:color w:val="000000"/>
              </w:rPr>
              <m:t>P</m:t>
            </m:r>
          </m:e>
          <m:sub>
            <m:r>
              <w:rPr>
                <w:rFonts w:ascii="Cambria Math" w:hAnsi="Cambria Math" w:eastAsia="宋体"/>
                <w:sz w:val="24"/>
                <w:szCs w:val="24"/>
                <w:color w:val="000000"/>
              </w:rPr>
              <m:t>i</m:t>
            </m:r>
          </m:sub>
        </m:sSub>
        <m:r>
          <m:rPr>
            <m:sty m:val="p"/>
          </m:rPr>
          <w:rPr>
            <w:rFonts w:ascii="Cambria Math" w:hAnsi="Cambria Math" w:eastAsia="宋体"/>
            <w:sz w:val="24"/>
            <w:szCs w:val="24"/>
            <w:color w:val="000000"/>
          </w:rPr>
          <m:t>−</m:t>
        </m:r>
        <m:sSubSup>
          <m:e>
            <m:r>
              <w:rPr>
                <w:rFonts w:ascii="Cambria Math" w:hAnsi="Cambria Math" w:eastAsia="宋体"/>
                <w:sz w:val="24"/>
                <w:szCs w:val="24"/>
                <w:color w:val="000000"/>
              </w:rPr>
              <m:t>Q</m:t>
            </m:r>
          </m:e>
          <m:sub>
            <m:r>
              <w:rPr>
                <w:rFonts w:ascii="Cambria Math" w:hAnsi="Cambria Math" w:eastAsia="宋体"/>
                <w:sz w:val="24"/>
                <w:szCs w:val="24"/>
                <w:color w:val="000000"/>
              </w:rPr>
              <m:t>i</m:t>
            </m:r>
          </m:sub>
          <m:sup>
            <m:r>
              <m:rPr>
                <m:sty m:val="p"/>
              </m:rPr>
              <w:rPr>
                <w:rFonts w:ascii="Cambria Math" w:hAnsi="Cambria Math" w:eastAsia="宋体"/>
                <w:sz w:val="24"/>
                <w:szCs w:val="24"/>
                <w:color w:val="000000"/>
              </w:rPr>
              <m:t>o</m:t>
            </m:r>
            <m:r>
              <m:rPr>
                <m:sty m:val="p"/>
              </m:rPr>
              <w:rPr>
                <w:rFonts w:ascii="Cambria Math" w:hAnsi="Cambria Math" w:eastAsia="宋体"/>
                <w:sz w:val="24"/>
                <w:szCs w:val="24"/>
                <w:color w:val="000000"/>
              </w:rPr>
              <m:t>l</m:t>
            </m:r>
            <m:r>
              <m:rPr>
                <m:sty m:val="p"/>
              </m:rPr>
              <w:rPr>
                <w:rFonts w:ascii="Cambria Math" w:hAnsi="Cambria Math" w:eastAsia="宋体"/>
                <w:sz w:val="24"/>
                <w:szCs w:val="24"/>
                <w:color w:val="000000"/>
              </w:rPr>
              <m:t>d</m:t>
            </m:r>
          </m:sup>
        </m:sSubSup>
        <m:r>
          <m:rPr>
            <m:sty m:val="p"/>
          </m:rPr>
          <w:rPr>
            <w:rFonts w:ascii="Cambria Math" w:hAnsi="Cambria Math" w:eastAsia="宋体"/>
            <w:sz w:val="24"/>
            <w:szCs w:val="24"/>
            <w:color w:val="000000"/>
          </w:rPr>
          <m:t>}</m:t>
        </m:r>
      </m:oMath>
      <w:r>
        <w:rPr>
          <w:rFonts w:ascii="Times New Roman" w:hAnsi="Times New Roman" w:eastAsia="宋体"/>
          <w:sz w:val="24"/>
          <w:szCs w:val="24"/>
          <w:color w:val="000000"/>
        </w:rPr>
        <w:tab/>
      </w:r>
      <w:r>
        <w:rPr>
          <w:rFonts w:ascii="Times New Roman" w:hAnsi="Times New Roman" w:eastAsia="宋体"/>
          <w:sz w:val="24"/>
          <w:szCs w:val="24"/>
          <w:color w:val="000000"/>
        </w:rPr>
        <w:t>(A-1)</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sSub>
          <m:e>
            <m:r>
              <w:rPr>
                <w:rFonts w:ascii="Cambria Math" w:hAnsi="Cambria Math" w:eastAsia="宋体"/>
                <w:sz w:val="24"/>
                <w:szCs w:val="24"/>
                <w:color w:val="000000"/>
              </w:rPr>
              <m:t>R</m:t>
            </m:r>
          </m:e>
          <m:sub>
            <m:r>
              <w:rPr>
                <w:rFonts w:ascii="Cambria Math" w:hAnsi="Cambria Math" w:eastAsia="宋体"/>
                <w:sz w:val="24"/>
                <w:szCs w:val="24"/>
                <w:color w:val="000000"/>
              </w:rPr>
              <m:t>m</m:t>
            </m:r>
          </m:sub>
        </m:sSub>
        <m:r>
          <m:rPr>
            <m:sty m:val="p"/>
          </m:rPr>
          <w:rPr>
            <w:rFonts w:ascii="Cambria Math" w:hAnsi="Cambria Math" w:eastAsia="宋体"/>
            <w:sz w:val="24"/>
            <w:szCs w:val="24"/>
            <w:color w:val="000000"/>
          </w:rPr>
          <m:t>=</m:t>
        </m:r>
        <m:nary>
          <m:naryPr>
            <m:chr m:val="∑"/>
            <m:limLoc m:val="undOvr"/>
            <m:subHide m:val="0"/>
            <m:supHide m:val="1"/>
          </m:naryPr>
          <m:sub>
            <m:r>
              <w:rPr>
                <w:rFonts w:ascii="Cambria Math" w:hAnsi="Cambria Math" w:eastAsia="宋体"/>
                <w:sz w:val="24"/>
                <w:szCs w:val="24"/>
                <w:color w:val="000000"/>
              </w:rPr>
              <m:t>i</m:t>
            </m:r>
            <m:r>
              <m:rPr>
                <m:sty m:val="p"/>
              </m:rPr>
              <w:rPr>
                <w:rFonts w:ascii="Cambria Math" w:hAnsi="Cambria Math" w:eastAsia="宋体"/>
                <w:sz w:val="24"/>
                <w:szCs w:val="24"/>
                <w:color w:val="000000"/>
              </w:rPr>
              <m:t>∈</m:t>
            </m:r>
            <m:sSub>
              <m:e>
                <m:r>
                  <w:rPr>
                    <w:rFonts w:ascii="Cambria Math" w:hAnsi="Cambria Math" w:eastAsia="宋体"/>
                    <w:sz w:val="24"/>
                    <w:szCs w:val="24"/>
                    <w:color w:val="000000"/>
                  </w:rPr>
                  <m:t>I</m:t>
                </m:r>
              </m:e>
              <m:sub>
                <m:r>
                  <w:rPr>
                    <w:rFonts w:ascii="Cambria Math" w:hAnsi="Cambria Math" w:eastAsia="宋体"/>
                    <w:sz w:val="24"/>
                    <w:szCs w:val="24"/>
                    <w:color w:val="000000"/>
                  </w:rPr>
                  <m:t>m</m:t>
                </m:r>
              </m:sub>
            </m:sSub>
          </m:sub>
          <m:sup>
            <m:r>
              <w:rPr>
                <w:rFonts w:ascii="Cambria Math" w:hAnsi="Cambria Math" w:eastAsia="宋体"/>
                <w:sz w:val="24"/>
                <w:szCs w:val="24"/>
                <w:color w:val="000000"/>
              </w:rPr>
              <m:t>​</m:t>
            </m:r>
          </m:sup>
          <m:e>
            <m:sSub>
              <m:e>
                <m:r>
                  <w:rPr>
                    <w:rFonts w:ascii="Cambria Math" w:hAnsi="Cambria Math" w:eastAsia="宋体"/>
                    <w:sz w:val="24"/>
                    <w:szCs w:val="24"/>
                    <w:color w:val="000000"/>
                  </w:rPr>
                  <m:t>r</m:t>
                </m:r>
              </m:e>
              <m:sub>
                <m:r>
                  <w:rPr>
                    <w:rFonts w:ascii="Cambria Math" w:hAnsi="Cambria Math" w:eastAsia="宋体"/>
                    <w:sz w:val="24"/>
                    <w:szCs w:val="24"/>
                    <w:color w:val="000000"/>
                  </w:rPr>
                  <m:t>i</m:t>
                </m:r>
              </m:sub>
            </m:sSub>
          </m:e>
        </m:nary>
      </m:oMath>
      <w:r>
        <w:rPr>
          <w:rFonts w:ascii="Times New Roman" w:hAnsi="Times New Roman" w:eastAsia="宋体"/>
          <w:sz w:val="24"/>
          <w:szCs w:val="24"/>
          <w:color w:val="000000"/>
        </w:rPr>
        <w:tab/>
      </w:r>
      <w:r>
        <w:rPr>
          <w:rFonts w:ascii="Times New Roman" w:hAnsi="Times New Roman" w:eastAsia="宋体"/>
          <w:sz w:val="24"/>
          <w:szCs w:val="24"/>
          <w:color w:val="000000"/>
        </w:rPr>
        <w:t>(A-2)</w:t>
      </w:r>
    </w:p>
    <w:p w14:paraId="2A81B450">
      <w:pPr>
        <w:widowControl/>
        <w:spacing w:line="360" w:lineRule="auto" w:before="0" w:after="0"/>
        <w:ind w:left="0" w:right="0" w:firstLine="420"/>
        <w:snapToGrid w:val="0"/>
        <w:jc w:val="both"/>
      </w:pPr>
      <w:r>
        <w:rPr>
          <w:rFonts w:eastAsia="宋体" w:ascii="Times New Roman" w:hAnsi="Times New Roman" w:cs="Times New Roman"/>
          <w:b w:val="0"/>
          <w:sz w:val="21"/>
          <w:szCs w:val="21"/>
          <w:color w:val="000000"/>
        </w:rPr>
        <w:t>交期映射取同物料在输入订单集合中的最早非空交期。当前交期汇总没有再按“该订单仍有正剩余量”过滤，因此它是物料级评价近似，不等价于逐订单交期约束。</w:t>
      </w:r>
    </w:p>
    <w:p w14:paraId="64B223C3">
      <w:pPr>
        <w:widowControl/>
        <w:spacing w:line="360" w:lineRule="auto" w:before="0" w:after="0"/>
        <w:ind w:left="0" w:right="0" w:firstLine="420"/>
        <w:snapToGrid w:val="0"/>
        <w:jc w:val="both"/>
        <w:keepNext/>
      </w:pPr>
      <w:r>
        <w:rPr>
          <w:rFonts w:eastAsia="宋体" w:ascii="Times New Roman" w:hAnsi="Times New Roman" w:cs="Times New Roman"/>
          <w:b w:val="0"/>
          <w:sz w:val="21"/>
          <w:szCs w:val="21"/>
          <w:color w:val="000000"/>
        </w:rPr>
        <w:t>为每个有效“机组—工作日”建立槽位，同机同日合并，按日期、机组排序。染色体是一串与槽位一一对应的牌号选择：</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sSub>
          <m:e>
            <m:r>
              <w:rPr>
                <w:rFonts w:ascii="Cambria Math" w:hAnsi="Cambria Math" w:eastAsia="宋体"/>
                <w:sz w:val="24"/>
                <w:szCs w:val="24"/>
                <w:color w:val="000000"/>
              </w:rPr>
              <m:t>g</m:t>
            </m:r>
          </m:e>
          <m:sub>
            <m:r>
              <w:rPr>
                <w:rFonts w:ascii="Cambria Math" w:hAnsi="Cambria Math" w:eastAsia="宋体"/>
                <w:sz w:val="24"/>
                <w:szCs w:val="24"/>
                <w:color w:val="000000"/>
              </w:rPr>
              <m:t>k</m:t>
            </m:r>
            <m:r>
              <w:rPr>
                <w:rFonts w:ascii="Cambria Math" w:hAnsi="Cambria Math" w:eastAsia="宋体"/>
                <w:sz w:val="24"/>
                <w:szCs w:val="24"/>
                <w:color w:val="000000"/>
              </w:rPr>
              <m:t>d</m:t>
            </m:r>
          </m:sub>
        </m:sSub>
        <m:r>
          <m:rPr>
            <m:sty m:val="p"/>
          </m:rPr>
          <w:rPr>
            <w:rFonts w:ascii="Cambria Math" w:hAnsi="Cambria Math" w:eastAsia="宋体"/>
            <w:sz w:val="24"/>
            <w:szCs w:val="24"/>
            <w:color w:val="000000"/>
          </w:rPr>
          <m:t>∈</m:t>
        </m:r>
        <m:sSubSup>
          <m:e>
            <m:r>
              <m:rPr>
                <m:sty m:val="p"/>
                <m:scr m:val="script"/>
              </m:rPr>
              <w:rPr>
                <w:rFonts w:ascii="Cambria Math" w:hAnsi="Cambria Math" w:eastAsia="宋体"/>
                <w:sz w:val="24"/>
                <w:szCs w:val="24"/>
                <w:color w:val="000000"/>
              </w:rPr>
              <m:t>M</m:t>
            </m:r>
          </m:e>
          <m:sub>
            <m:r>
              <w:rPr>
                <w:rFonts w:ascii="Cambria Math" w:hAnsi="Cambria Math" w:eastAsia="宋体"/>
                <w:sz w:val="24"/>
                <w:szCs w:val="24"/>
                <w:color w:val="000000"/>
              </w:rPr>
              <m:t>k</m:t>
            </m:r>
            <m:r>
              <w:rPr>
                <w:rFonts w:ascii="Cambria Math" w:hAnsi="Cambria Math" w:eastAsia="宋体"/>
                <w:sz w:val="24"/>
                <w:szCs w:val="24"/>
                <w:color w:val="000000"/>
              </w:rPr>
              <m:t>d</m:t>
            </m:r>
          </m:sub>
          <m:sup>
            <m:r>
              <m:rPr>
                <m:sty m:val="p"/>
              </m:rPr>
              <w:rPr>
                <w:rFonts w:ascii="Cambria Math" w:hAnsi="Cambria Math" w:eastAsia="宋体"/>
                <w:sz w:val="24"/>
                <w:szCs w:val="24"/>
                <w:color w:val="000000"/>
              </w:rPr>
              <m:t>+</m:t>
            </m:r>
          </m:sup>
        </m:sSubSup>
        <m:r>
          <m:rPr>
            <m:sty m:val="p"/>
          </m:rPr>
          <w:rPr>
            <w:rFonts w:ascii="Cambria Math" w:hAnsi="Cambria Math" w:eastAsia="宋体"/>
            <w:sz w:val="24"/>
            <w:szCs w:val="24"/>
            <w:color w:val="000000"/>
          </w:rPr>
          <m:t>∪</m:t>
        </m:r>
        <m:r>
          <m:rPr>
            <m:sty m:val="p"/>
          </m:rPr>
          <w:rPr>
            <w:rFonts w:ascii="Cambria Math" w:hAnsi="Cambria Math" w:eastAsia="宋体"/>
            <w:sz w:val="24"/>
            <w:szCs w:val="24"/>
            <w:color w:val="000000"/>
          </w:rPr>
          <m:t>{</m:t>
        </m:r>
        <m:r>
          <m:rPr>
            <m:sty m:val="p"/>
          </m:rPr>
          <w:rPr>
            <w:rFonts w:ascii="Cambria Math" w:hAnsi="Cambria Math" w:eastAsia="宋体"/>
            <w:sz w:val="24"/>
            <w:szCs w:val="24"/>
            <w:color w:val="000000"/>
          </w:rPr>
          <m:t>⌀</m:t>
        </m:r>
        <m:r>
          <m:rPr>
            <m:sty m:val="p"/>
          </m:rPr>
          <w:rPr>
            <w:rFonts w:ascii="Cambria Math" w:hAnsi="Cambria Math" w:eastAsia="宋体"/>
            <w:sz w:val="24"/>
            <w:szCs w:val="24"/>
            <w:color w:val="000000"/>
          </w:rPr>
          <m:t>}</m:t>
        </m:r>
      </m:oMath>
      <w:r>
        <w:rPr>
          <w:rFonts w:ascii="Times New Roman" w:hAnsi="Times New Roman" w:eastAsia="宋体"/>
          <w:sz w:val="24"/>
          <w:szCs w:val="24"/>
          <w:color w:val="000000"/>
        </w:rPr>
        <w:tab/>
      </w:r>
      <w:r>
        <w:rPr>
          <w:rFonts w:ascii="Times New Roman" w:hAnsi="Times New Roman" w:eastAsia="宋体"/>
          <w:sz w:val="24"/>
          <w:szCs w:val="24"/>
          <w:color w:val="000000"/>
        </w:rPr>
        <w:t>(A-3)</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r>
          <m:rPr>
            <m:sty m:val="b"/>
          </m:rPr>
          <w:rPr>
            <w:rFonts w:ascii="Cambria Math" w:hAnsi="Cambria Math" w:eastAsia="宋体"/>
            <w:sz w:val="24"/>
            <w:szCs w:val="24"/>
            <w:color w:val="000000"/>
          </w:rPr>
          <m:t>g</m:t>
        </m:r>
        <m:r>
          <m:rPr>
            <m:sty m:val="p"/>
          </m:rPr>
          <w:rPr>
            <w:rFonts w:ascii="Cambria Math" w:hAnsi="Cambria Math" w:eastAsia="宋体"/>
            <w:sz w:val="24"/>
            <w:szCs w:val="24"/>
            <w:color w:val="000000"/>
          </w:rPr>
          <m:t>=</m:t>
        </m:r>
        <m:r>
          <m:rPr>
            <m:sty m:val="p"/>
          </m:rPr>
          <w:rPr>
            <w:rFonts w:ascii="Cambria Math" w:hAnsi="Cambria Math" w:eastAsia="宋体"/>
            <w:sz w:val="24"/>
            <w:szCs w:val="24"/>
            <w:color w:val="000000"/>
          </w:rPr>
          <m:t>(</m:t>
        </m:r>
        <m:sSub>
          <m:e>
            <m:r>
              <w:rPr>
                <w:rFonts w:ascii="Cambria Math" w:hAnsi="Cambria Math" w:eastAsia="宋体"/>
                <w:sz w:val="24"/>
                <w:szCs w:val="24"/>
                <w:color w:val="000000"/>
              </w:rPr>
              <m:t>g</m:t>
            </m:r>
          </m:e>
          <m:sub>
            <m:r>
              <w:rPr>
                <w:rFonts w:ascii="Cambria Math" w:hAnsi="Cambria Math" w:eastAsia="宋体"/>
                <w:sz w:val="24"/>
                <w:szCs w:val="24"/>
                <w:color w:val="000000"/>
              </w:rPr>
              <m:t>1</m:t>
            </m:r>
          </m:sub>
        </m:sSub>
        <m:r>
          <m:rPr>
            <m:sty m:val="p"/>
          </m:rPr>
          <w:rPr>
            <w:rFonts w:ascii="Cambria Math" w:hAnsi="Cambria Math" w:eastAsia="宋体"/>
            <w:sz w:val="24"/>
            <w:szCs w:val="24"/>
            <w:color w:val="000000"/>
          </w:rPr>
          <m:t>,</m:t>
        </m:r>
        <m:sSub>
          <m:e>
            <m:r>
              <w:rPr>
                <w:rFonts w:ascii="Cambria Math" w:hAnsi="Cambria Math" w:eastAsia="宋体"/>
                <w:sz w:val="24"/>
                <w:szCs w:val="24"/>
                <w:color w:val="000000"/>
              </w:rPr>
              <m:t>g</m:t>
            </m:r>
          </m:e>
          <m:sub>
            <m:r>
              <w:rPr>
                <w:rFonts w:ascii="Cambria Math" w:hAnsi="Cambria Math" w:eastAsia="宋体"/>
                <w:sz w:val="24"/>
                <w:szCs w:val="24"/>
                <w:color w:val="000000"/>
              </w:rPr>
              <m:t>2</m:t>
            </m:r>
          </m:sub>
        </m:sSub>
        <m:r>
          <m:rPr>
            <m:sty m:val="p"/>
          </m:rPr>
          <w:rPr>
            <w:rFonts w:ascii="Cambria Math" w:hAnsi="Cambria Math" w:eastAsia="宋体"/>
            <w:sz w:val="24"/>
            <w:szCs w:val="24"/>
            <w:color w:val="000000"/>
          </w:rPr>
          <m:t>,</m:t>
        </m:r>
        <m:r>
          <m:rPr>
            <m:sty m:val="p"/>
          </m:rPr>
          <w:rPr>
            <w:rFonts w:ascii="Cambria Math" w:hAnsi="Cambria Math" w:eastAsia="宋体"/>
            <w:sz w:val="24"/>
            <w:szCs w:val="24"/>
            <w:color w:val="000000"/>
          </w:rPr>
          <m:t>…</m:t>
        </m:r>
        <m:r>
          <m:rPr>
            <m:sty m:val="p"/>
          </m:rPr>
          <w:rPr>
            <w:rFonts w:ascii="Cambria Math" w:hAnsi="Cambria Math" w:eastAsia="宋体"/>
            <w:sz w:val="24"/>
            <w:szCs w:val="24"/>
            <w:color w:val="000000"/>
          </w:rPr>
          <m:t>,</m:t>
        </m:r>
        <m:sSub>
          <m:e>
            <m:r>
              <w:rPr>
                <w:rFonts w:ascii="Cambria Math" w:hAnsi="Cambria Math" w:eastAsia="宋体"/>
                <w:sz w:val="24"/>
                <w:szCs w:val="24"/>
                <w:color w:val="000000"/>
              </w:rPr>
              <m:t>g</m:t>
            </m:r>
          </m:e>
          <m:sub>
            <m:r>
              <w:rPr>
                <w:rFonts w:ascii="Cambria Math" w:hAnsi="Cambria Math" w:eastAsia="宋体"/>
                <w:sz w:val="24"/>
                <w:szCs w:val="24"/>
                <w:color w:val="000000"/>
              </w:rPr>
              <m:t>N</m:t>
            </m:r>
          </m:sub>
        </m:sSub>
        <m:r>
          <m:rPr>
            <m:sty m:val="p"/>
          </m:rPr>
          <w:rPr>
            <w:rFonts w:ascii="Cambria Math" w:hAnsi="Cambria Math" w:eastAsia="宋体"/>
            <w:sz w:val="24"/>
            <w:szCs w:val="24"/>
            <w:color w:val="000000"/>
          </w:rPr>
          <m:t>)</m:t>
        </m:r>
      </m:oMath>
      <w:r>
        <w:rPr>
          <w:rFonts w:ascii="Times New Roman" w:hAnsi="Times New Roman" w:eastAsia="宋体"/>
          <w:sz w:val="24"/>
          <w:szCs w:val="24"/>
          <w:color w:val="000000"/>
        </w:rPr>
        <w:tab/>
      </w:r>
      <w:r>
        <w:rPr>
          <w:rFonts w:ascii="Times New Roman" w:hAnsi="Times New Roman" w:eastAsia="宋体"/>
          <w:sz w:val="24"/>
          <w:szCs w:val="24"/>
          <w:color w:val="000000"/>
        </w:rPr>
        <w:t>(A-4)</w:t>
      </w:r>
    </w:p>
    <w:p>
      <w:pPr>
        <w:pStyle w:val="Normal"/>
        <w:widowControl/>
        <w:snapToGrid w:val="0"/>
        <w:keepLines/>
        <w:spacing w:before="0" w:after="100" w:line="360" w:lineRule="auto"/>
        <w:ind w:firstLine="420"/>
        <w:jc w:val="both"/>
      </w:pPr>
      <m:oMath>
        <m:sSubSup>
          <m:e>
            <m:r>
              <m:rPr>
                <m:sty m:val="p"/>
                <m:scr m:val="script"/>
              </m:rPr>
              <w:rPr>
                <w:rFonts w:ascii="Cambria Math" w:hAnsi="Cambria Math" w:eastAsia="宋体"/>
                <w:sz w:val="21"/>
                <w:szCs w:val="21"/>
                <w:color w:val="000000"/>
              </w:rPr>
              <m:t>M</m:t>
            </m:r>
          </m:e>
          <m:sub>
            <m:r>
              <w:rPr>
                <w:rFonts w:ascii="Cambria Math" w:hAnsi="Cambria Math" w:eastAsia="宋体"/>
                <w:sz w:val="21"/>
                <w:szCs w:val="21"/>
                <w:color w:val="000000"/>
              </w:rPr>
              <m:t>k</m:t>
            </m:r>
            <m:r>
              <w:rPr>
                <w:rFonts w:ascii="Cambria Math" w:hAnsi="Cambria Math" w:eastAsia="宋体"/>
                <w:sz w:val="21"/>
                <w:szCs w:val="21"/>
                <w:color w:val="000000"/>
              </w:rPr>
              <m:t>d</m:t>
            </m:r>
          </m:sub>
          <m:sup>
            <m:r>
              <m:rPr>
                <m:sty m:val="p"/>
              </m:rPr>
              <w:rPr>
                <w:rFonts w:ascii="Cambria Math" w:hAnsi="Cambria Math" w:eastAsia="宋体"/>
                <w:sz w:val="21"/>
                <w:szCs w:val="21"/>
                <w:color w:val="000000"/>
              </w:rPr>
              <m:t>+</m:t>
            </m:r>
          </m:sup>
        </m:sSubSup>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表示槽位对应机组可生产且本轮有需求的物料集合；</w:t>
      </w:r>
      <m:oMath>
        <m:r>
          <m:rPr>
            <m:sty m:val="p"/>
          </m:rPr>
          <w:rPr>
            <w:rFonts w:ascii="Cambria Math" w:hAnsi="Cambria Math" w:eastAsia="宋体"/>
            <w:sz w:val="21"/>
            <w:szCs w:val="21"/>
            <w:color w:val="000000"/>
          </w:rPr>
          <m:t>⌀</m:t>
        </m:r>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表示留空，</w:t>
      </w:r>
      <m:oMath>
        <m:r>
          <w:rPr>
            <w:rFonts w:ascii="Cambria Math" w:hAnsi="Cambria Math" w:eastAsia="宋体"/>
            <w:sz w:val="21"/>
            <w:szCs w:val="21"/>
            <w:color w:val="000000"/>
          </w:rPr>
          <m:t>N</m:t>
        </m:r>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为有效槽位数，</w:t>
      </w:r>
      <m:oMath>
        <m:r>
          <m:rPr>
            <m:sty m:val="b"/>
          </m:rPr>
          <w:rPr>
            <w:rFonts w:ascii="Cambria Math" w:hAnsi="Cambria Math" w:eastAsia="宋体"/>
            <w:sz w:val="21"/>
            <w:szCs w:val="21"/>
            <w:color w:val="000000"/>
          </w:rPr>
          <m:t>g</m:t>
        </m:r>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为候选染色体。</w:t>
      </w:r>
    </w:p>
    <w:p w14:paraId="069D38F8">
      <w:pPr>
        <w:widowControl/>
        <w:spacing w:line="360" w:lineRule="auto" w:before="0" w:after="0"/>
        <w:ind w:left="0" w:right="0" w:firstLine="420"/>
        <w:snapToGrid w:val="0"/>
        <w:jc w:val="both"/>
      </w:pPr>
      <w:r>
        <w:rPr>
          <w:rFonts w:eastAsia="宋体" w:ascii="Times New Roman" w:hAnsi="Times New Roman" w:cs="Times New Roman"/>
          <w:b w:val="0"/>
          <w:sz w:val="21"/>
          <w:szCs w:val="21"/>
          <w:color w:val="000000"/>
        </w:rPr>
        <w:t>基因表达推荐牌号，不直接编码产量、完整日内顺序或起止时刻。解码器可能因续产、上月首段、开台数或需求耗尽替换基因，并为原本为空的槽位补排，因此空基因不是强制停机指令。</w:t>
      </w:r>
    </w:p>
    <w:p w14:paraId="06CEB398">
      <w:pPr>
        <w:pStyle w:val="4"/>
        <w:keepNext/>
        <w:pageBreakBefore w:val="0"/>
        <w:widowControl/>
        <w:spacing w:line="360" w:lineRule="auto" w:before="200" w:after="80"/>
        <w:ind w:left="0" w:right="0" w:firstLine="0"/>
        <w:snapToGrid w:val="0"/>
        <w:jc w:val="left"/>
      </w:pPr>
      <w:r>
        <w:rPr>
          <w:rFonts w:eastAsia="黑体" w:ascii="Times New Roman" w:hAnsi="Times New Roman" w:cs="Times New Roman"/>
          <w:sz w:val="21"/>
          <w:szCs w:val="21"/>
          <w:color w:val="000000"/>
          <w:b w:val="1"/>
        </w:rPr>
        <w:t>A.2 解码与数量分配</w:t>
      </w:r>
    </w:p>
    <w:p w14:paraId="149A6DB1">
      <w:pPr>
        <w:widowControl/>
        <w:spacing w:line="360" w:lineRule="auto" w:before="0" w:after="0"/>
        <w:ind w:left="0" w:right="0" w:firstLine="420"/>
        <w:snapToGrid w:val="0"/>
        <w:jc w:val="both"/>
      </w:pPr>
      <w:r>
        <w:rPr>
          <w:rFonts w:eastAsia="宋体" w:ascii="Times New Roman" w:hAnsi="Times New Roman" w:cs="Times New Roman"/>
          <w:b w:val="0"/>
          <w:sz w:val="21"/>
          <w:szCs w:val="21"/>
          <w:color w:val="000000"/>
        </w:rPr>
        <w:t>按日期顺序执行：先保留仍可续产的候选，再考虑上月首段强制牌号和基因推荐，按得分挑选至每日开台上限，最后用启发式补齐剩余名额。评分考虑同机续产、前日物料、历史机组覆盖、高速机、产能、剩余量及交期；初排规则可进一步按交期和数量排序。</w:t>
      </w:r>
    </w:p>
    <w:p w14:paraId="557C220B">
      <w:pPr>
        <w:widowControl/>
        <w:spacing w:line="360" w:lineRule="auto" w:before="0" w:after="0"/>
        <w:ind w:left="0" w:right="0" w:firstLine="420"/>
        <w:snapToGrid w:val="0"/>
        <w:jc w:val="both"/>
        <w:keepNext/>
      </w:pPr>
      <w:r>
        <w:rPr>
          <w:rFonts w:eastAsia="宋体" w:ascii="Times New Roman" w:hAnsi="Times New Roman" w:cs="Times New Roman"/>
          <w:b w:val="0"/>
          <w:sz w:val="21"/>
          <w:szCs w:val="21"/>
          <w:color w:val="000000"/>
        </w:rPr>
        <w:t>单次候选生产窗口计算为：</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sSub>
          <m:e>
            <m:r>
              <w:rPr>
                <w:rFonts w:ascii="Cambria Math" w:hAnsi="Cambria Math" w:eastAsia="宋体"/>
                <w:sz w:val="24"/>
                <w:szCs w:val="24"/>
                <w:color w:val="000000"/>
              </w:rPr>
              <m:t>h</m:t>
            </m:r>
          </m:e>
          <m:sub>
            <m:r>
              <w:rPr>
                <w:rFonts w:ascii="Cambria Math" w:hAnsi="Cambria Math" w:eastAsia="宋体"/>
                <w:sz w:val="24"/>
                <w:szCs w:val="24"/>
                <w:color w:val="000000"/>
              </w:rPr>
              <m:t>m</m:t>
            </m:r>
            <m:r>
              <w:rPr>
                <w:rFonts w:ascii="Cambria Math" w:hAnsi="Cambria Math" w:eastAsia="宋体"/>
                <w:sz w:val="24"/>
                <w:szCs w:val="24"/>
                <w:color w:val="000000"/>
              </w:rPr>
              <m:t>k</m:t>
            </m:r>
            <m:r>
              <w:rPr>
                <w:rFonts w:ascii="Cambria Math" w:hAnsi="Cambria Math" w:eastAsia="宋体"/>
                <w:sz w:val="24"/>
                <w:szCs w:val="24"/>
                <w:color w:val="000000"/>
              </w:rPr>
              <m:t>d</m:t>
            </m:r>
          </m:sub>
        </m:sSub>
        <m:r>
          <m:rPr>
            <m:sty m:val="p"/>
          </m:rPr>
          <w:rPr>
            <w:rFonts w:ascii="Cambria Math" w:hAnsi="Cambria Math" w:eastAsia="宋体"/>
            <w:sz w:val="24"/>
            <w:szCs w:val="24"/>
            <w:color w:val="000000"/>
          </w:rPr>
          <m:t>=</m:t>
        </m:r>
        <m:r>
          <m:rPr>
            <m:nor/>
            <m:sty m:val="p"/>
          </m:rPr>
          <w:rPr>
            <w:rFonts w:ascii="Cambria Math" w:hAnsi="Cambria Math" w:eastAsia="宋体"/>
            <w:sz w:val="24"/>
            <w:szCs w:val="24"/>
            <w:color w:val="000000"/>
          </w:rPr>
          <m:t>max</m:t>
        </m:r>
        <m:r>
          <m:rPr>
            <m:sty m:val="p"/>
          </m:rPr>
          <w:rPr>
            <w:rFonts w:ascii="Cambria Math" w:hAnsi="Cambria Math" w:eastAsia="宋体"/>
            <w:sz w:val="24"/>
            <w:szCs w:val="24"/>
            <w:color w:val="000000"/>
          </w:rPr>
          <m:t>{</m:t>
        </m:r>
        <m:r>
          <w:rPr>
            <w:rFonts w:ascii="Cambria Math" w:hAnsi="Cambria Math" w:eastAsia="宋体"/>
            <w:sz w:val="24"/>
            <w:szCs w:val="24"/>
            <w:color w:val="000000"/>
          </w:rPr>
          <m:t>0</m:t>
        </m:r>
        <m:r>
          <m:rPr>
            <m:sty m:val="p"/>
          </m:rPr>
          <w:rPr>
            <w:rFonts w:ascii="Cambria Math" w:hAnsi="Cambria Math" w:eastAsia="宋体"/>
            <w:sz w:val="24"/>
            <w:szCs w:val="24"/>
            <w:color w:val="000000"/>
          </w:rPr>
          <m:t>,</m:t>
        </m:r>
        <m:r>
          <w:rPr>
            <w:rFonts w:ascii="Cambria Math" w:hAnsi="Cambria Math" w:eastAsia="宋体"/>
            <w:sz w:val="24"/>
            <w:szCs w:val="24"/>
            <w:color w:val="000000"/>
          </w:rPr>
          <m:t> </m:t>
        </m:r>
        <m:sSub>
          <m:e>
            <m:r>
              <w:rPr>
                <w:rFonts w:ascii="Cambria Math" w:hAnsi="Cambria Math" w:eastAsia="宋体"/>
                <w:sz w:val="24"/>
                <w:szCs w:val="24"/>
                <w:color w:val="000000"/>
              </w:rPr>
              <m:t>H</m:t>
            </m:r>
          </m:e>
          <m:sub>
            <m:r>
              <w:rPr>
                <w:rFonts w:ascii="Cambria Math" w:hAnsi="Cambria Math" w:eastAsia="宋体"/>
                <w:sz w:val="24"/>
                <w:szCs w:val="24"/>
                <w:color w:val="000000"/>
              </w:rPr>
              <m:t>k</m:t>
            </m:r>
            <m:r>
              <w:rPr>
                <w:rFonts w:ascii="Cambria Math" w:hAnsi="Cambria Math" w:eastAsia="宋体"/>
                <w:sz w:val="24"/>
                <w:szCs w:val="24"/>
                <w:color w:val="000000"/>
              </w:rPr>
              <m:t>d</m:t>
            </m:r>
          </m:sub>
        </m:sSub>
        <m:r>
          <m:rPr>
            <m:sty m:val="p"/>
          </m:rPr>
          <w:rPr>
            <w:rFonts w:ascii="Cambria Math" w:hAnsi="Cambria Math" w:eastAsia="宋体"/>
            <w:sz w:val="24"/>
            <w:szCs w:val="24"/>
            <w:color w:val="000000"/>
          </w:rPr>
          <m:t>−</m:t>
        </m:r>
        <m:sSub>
          <m:e>
            <m:r>
              <w:rPr>
                <w:rFonts w:ascii="Cambria Math" w:hAnsi="Cambria Math" w:eastAsia="宋体"/>
                <w:sz w:val="24"/>
                <w:szCs w:val="24"/>
                <w:color w:val="000000"/>
              </w:rPr>
              <m:t>τ</m:t>
            </m:r>
          </m:e>
          <m:sub>
            <m:r>
              <w:rPr>
                <w:rFonts w:ascii="Cambria Math" w:hAnsi="Cambria Math" w:eastAsia="宋体"/>
                <w:sz w:val="24"/>
                <w:szCs w:val="24"/>
                <w:color w:val="000000"/>
              </w:rPr>
              <m:t>m</m:t>
            </m:r>
            <m:r>
              <w:rPr>
                <w:rFonts w:ascii="Cambria Math" w:hAnsi="Cambria Math" w:eastAsia="宋体"/>
                <w:sz w:val="24"/>
                <w:szCs w:val="24"/>
                <w:color w:val="000000"/>
              </w:rPr>
              <m:t>k</m:t>
            </m:r>
            <m:r>
              <w:rPr>
                <w:rFonts w:ascii="Cambria Math" w:hAnsi="Cambria Math" w:eastAsia="宋体"/>
                <w:sz w:val="24"/>
                <w:szCs w:val="24"/>
                <w:color w:val="000000"/>
              </w:rPr>
              <m:t>d</m:t>
            </m:r>
          </m:sub>
        </m:sSub>
        <m:r>
          <m:rPr>
            <m:sty m:val="p"/>
          </m:rPr>
          <w:rPr>
            <w:rFonts w:ascii="Cambria Math" w:hAnsi="Cambria Math" w:eastAsia="宋体"/>
            <w:sz w:val="24"/>
            <w:szCs w:val="24"/>
            <w:color w:val="000000"/>
          </w:rPr>
          <m:t>}</m:t>
        </m:r>
      </m:oMath>
      <w:r>
        <w:rPr>
          <w:rFonts w:ascii="Times New Roman" w:hAnsi="Times New Roman" w:eastAsia="宋体"/>
          <w:sz w:val="24"/>
          <w:szCs w:val="24"/>
          <w:color w:val="000000"/>
        </w:rPr>
        <w:tab/>
      </w:r>
      <w:r>
        <w:rPr>
          <w:rFonts w:ascii="Times New Roman" w:hAnsi="Times New Roman" w:eastAsia="宋体"/>
          <w:sz w:val="24"/>
          <w:szCs w:val="24"/>
          <w:color w:val="000000"/>
        </w:rPr>
        <w:t>(A-5)</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sSub>
          <m:e>
            <m:bar>
              <m:barPr>
                <m:pos m:val="top"/>
              </m:barPr>
              <m:e>
                <m:r>
                  <w:rPr>
                    <w:rFonts w:ascii="Cambria Math" w:hAnsi="Cambria Math" w:eastAsia="宋体"/>
                    <w:sz w:val="24"/>
                    <w:szCs w:val="24"/>
                    <w:color w:val="000000"/>
                  </w:rPr>
                  <m:t>q</m:t>
                </m:r>
              </m:e>
            </m:bar>
          </m:e>
          <m:sub>
            <m:r>
              <w:rPr>
                <w:rFonts w:ascii="Cambria Math" w:hAnsi="Cambria Math" w:eastAsia="宋体"/>
                <w:sz w:val="24"/>
                <w:szCs w:val="24"/>
                <w:color w:val="000000"/>
              </w:rPr>
              <m:t>m</m:t>
            </m:r>
            <m:r>
              <w:rPr>
                <w:rFonts w:ascii="Cambria Math" w:hAnsi="Cambria Math" w:eastAsia="宋体"/>
                <w:sz w:val="24"/>
                <w:szCs w:val="24"/>
                <w:color w:val="000000"/>
              </w:rPr>
              <m:t>k</m:t>
            </m:r>
            <m:r>
              <w:rPr>
                <w:rFonts w:ascii="Cambria Math" w:hAnsi="Cambria Math" w:eastAsia="宋体"/>
                <w:sz w:val="24"/>
                <w:szCs w:val="24"/>
                <w:color w:val="000000"/>
              </w:rPr>
              <m:t>d</m:t>
            </m:r>
          </m:sub>
        </m:sSub>
        <m:r>
          <m:rPr>
            <m:sty m:val="p"/>
          </m:rPr>
          <w:rPr>
            <w:rFonts w:ascii="Cambria Math" w:hAnsi="Cambria Math" w:eastAsia="宋体"/>
            <w:sz w:val="24"/>
            <w:szCs w:val="24"/>
            <w:color w:val="000000"/>
          </w:rPr>
          <m:t>=</m:t>
        </m:r>
        <m:sSub>
          <m:e>
            <m:r>
              <w:rPr>
                <w:rFonts w:ascii="Cambria Math" w:hAnsi="Cambria Math" w:eastAsia="宋体"/>
                <w:sz w:val="24"/>
                <w:szCs w:val="24"/>
                <w:color w:val="000000"/>
              </w:rPr>
              <m:t>v</m:t>
            </m:r>
          </m:e>
          <m:sub>
            <m:r>
              <w:rPr>
                <w:rFonts w:ascii="Cambria Math" w:hAnsi="Cambria Math" w:eastAsia="宋体"/>
                <w:sz w:val="24"/>
                <w:szCs w:val="24"/>
                <w:color w:val="000000"/>
              </w:rPr>
              <m:t>m</m:t>
            </m:r>
            <m:r>
              <w:rPr>
                <w:rFonts w:ascii="Cambria Math" w:hAnsi="Cambria Math" w:eastAsia="宋体"/>
                <w:sz w:val="24"/>
                <w:szCs w:val="24"/>
                <w:color w:val="000000"/>
              </w:rPr>
              <m:t>k</m:t>
            </m:r>
          </m:sub>
        </m:sSub>
        <m:sSub>
          <m:e>
            <m:r>
              <w:rPr>
                <w:rFonts w:ascii="Cambria Math" w:hAnsi="Cambria Math" w:eastAsia="宋体"/>
                <w:sz w:val="24"/>
                <w:szCs w:val="24"/>
                <w:color w:val="000000"/>
              </w:rPr>
              <m:t>h</m:t>
            </m:r>
          </m:e>
          <m:sub>
            <m:r>
              <w:rPr>
                <w:rFonts w:ascii="Cambria Math" w:hAnsi="Cambria Math" w:eastAsia="宋体"/>
                <w:sz w:val="24"/>
                <w:szCs w:val="24"/>
                <w:color w:val="000000"/>
              </w:rPr>
              <m:t>m</m:t>
            </m:r>
            <m:r>
              <w:rPr>
                <w:rFonts w:ascii="Cambria Math" w:hAnsi="Cambria Math" w:eastAsia="宋体"/>
                <w:sz w:val="24"/>
                <w:szCs w:val="24"/>
                <w:color w:val="000000"/>
              </w:rPr>
              <m:t>k</m:t>
            </m:r>
            <m:r>
              <w:rPr>
                <w:rFonts w:ascii="Cambria Math" w:hAnsi="Cambria Math" w:eastAsia="宋体"/>
                <w:sz w:val="24"/>
                <w:szCs w:val="24"/>
                <w:color w:val="000000"/>
              </w:rPr>
              <m:t>d</m:t>
            </m:r>
          </m:sub>
        </m:sSub>
      </m:oMath>
      <w:r>
        <w:rPr>
          <w:rFonts w:ascii="Times New Roman" w:hAnsi="Times New Roman" w:eastAsia="宋体"/>
          <w:sz w:val="24"/>
          <w:szCs w:val="24"/>
          <w:color w:val="000000"/>
        </w:rPr>
        <w:tab/>
      </w:r>
      <w:r>
        <w:rPr>
          <w:rFonts w:ascii="Times New Roman" w:hAnsi="Times New Roman" w:eastAsia="宋体"/>
          <w:sz w:val="24"/>
          <w:szCs w:val="24"/>
          <w:color w:val="000000"/>
        </w:rPr>
        <w:t>(A-6)</w:t>
      </w:r>
    </w:p>
    <w:p>
      <w:pPr>
        <w:pStyle w:val="Normal"/>
        <w:widowControl/>
        <w:snapToGrid w:val="0"/>
        <w:keepLines/>
        <w:spacing w:before="0" w:after="100" w:line="360" w:lineRule="auto"/>
        <w:ind w:firstLine="420"/>
        <w:jc w:val="both"/>
      </w:pPr>
      <m:oMath>
        <m:sSub>
          <m:e>
            <m:r>
              <w:rPr>
                <w:rFonts w:ascii="Cambria Math" w:hAnsi="Cambria Math" w:eastAsia="宋体"/>
                <w:sz w:val="21"/>
                <w:szCs w:val="21"/>
                <w:color w:val="000000"/>
              </w:rPr>
              <m:t>H</m:t>
            </m:r>
          </m:e>
          <m:sub>
            <m:r>
              <w:rPr>
                <w:rFonts w:ascii="Cambria Math" w:hAnsi="Cambria Math" w:eastAsia="宋体"/>
                <w:sz w:val="21"/>
                <w:szCs w:val="21"/>
                <w:color w:val="000000"/>
              </w:rPr>
              <m:t>k</m:t>
            </m:r>
            <m:r>
              <w:rPr>
                <w:rFonts w:ascii="Cambria Math" w:hAnsi="Cambria Math" w:eastAsia="宋体"/>
                <w:sz w:val="21"/>
                <w:szCs w:val="21"/>
                <w:color w:val="000000"/>
              </w:rPr>
              <m:t>d</m:t>
            </m:r>
          </m:sub>
        </m:sSub>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为本次可用窗口工时，</w:t>
      </w:r>
      <m:oMath>
        <m:sSub>
          <m:e>
            <m:r>
              <w:rPr>
                <w:rFonts w:ascii="Cambria Math" w:hAnsi="Cambria Math" w:eastAsia="宋体"/>
                <w:sz w:val="21"/>
                <w:szCs w:val="21"/>
                <w:color w:val="000000"/>
              </w:rPr>
              <m:t>τ</m:t>
            </m:r>
          </m:e>
          <m:sub>
            <m:r>
              <w:rPr>
                <w:rFonts w:ascii="Cambria Math" w:hAnsi="Cambria Math" w:eastAsia="宋体"/>
                <w:sz w:val="21"/>
                <w:szCs w:val="21"/>
                <w:color w:val="000000"/>
              </w:rPr>
              <m:t>m</m:t>
            </m:r>
            <m:r>
              <w:rPr>
                <w:rFonts w:ascii="Cambria Math" w:hAnsi="Cambria Math" w:eastAsia="宋体"/>
                <w:sz w:val="21"/>
                <w:szCs w:val="21"/>
                <w:color w:val="000000"/>
              </w:rPr>
              <m:t>k</m:t>
            </m:r>
            <m:r>
              <w:rPr>
                <w:rFonts w:ascii="Cambria Math" w:hAnsi="Cambria Math" w:eastAsia="宋体"/>
                <w:sz w:val="21"/>
                <w:szCs w:val="21"/>
                <w:color w:val="000000"/>
              </w:rPr>
              <m:t>d</m:t>
            </m:r>
          </m:sub>
        </m:sSub>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为本次方向性换牌工时，</w:t>
      </w:r>
      <m:oMath>
        <m:sSub>
          <m:e>
            <m:r>
              <w:rPr>
                <w:rFonts w:ascii="Cambria Math" w:hAnsi="Cambria Math" w:eastAsia="宋体"/>
                <w:sz w:val="21"/>
                <w:szCs w:val="21"/>
                <w:color w:val="000000"/>
              </w:rPr>
              <m:t>h</m:t>
            </m:r>
          </m:e>
          <m:sub>
            <m:r>
              <w:rPr>
                <w:rFonts w:ascii="Cambria Math" w:hAnsi="Cambria Math" w:eastAsia="宋体"/>
                <w:sz w:val="21"/>
                <w:szCs w:val="21"/>
                <w:color w:val="000000"/>
              </w:rPr>
              <m:t>m</m:t>
            </m:r>
            <m:r>
              <w:rPr>
                <w:rFonts w:ascii="Cambria Math" w:hAnsi="Cambria Math" w:eastAsia="宋体"/>
                <w:sz w:val="21"/>
                <w:szCs w:val="21"/>
                <w:color w:val="000000"/>
              </w:rPr>
              <m:t>k</m:t>
            </m:r>
            <m:r>
              <w:rPr>
                <w:rFonts w:ascii="Cambria Math" w:hAnsi="Cambria Math" w:eastAsia="宋体"/>
                <w:sz w:val="21"/>
                <w:szCs w:val="21"/>
                <w:color w:val="000000"/>
              </w:rPr>
              <m:t>d</m:t>
            </m:r>
          </m:sub>
        </m:sSub>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为有效生产工时，</w:t>
      </w:r>
      <m:oMath>
        <m:sSub>
          <m:e>
            <m:r>
              <w:rPr>
                <w:rFonts w:ascii="Cambria Math" w:hAnsi="Cambria Math" w:eastAsia="宋体"/>
                <w:sz w:val="21"/>
                <w:szCs w:val="21"/>
                <w:color w:val="000000"/>
              </w:rPr>
              <m:t>v</m:t>
            </m:r>
          </m:e>
          <m:sub>
            <m:r>
              <w:rPr>
                <w:rFonts w:ascii="Cambria Math" w:hAnsi="Cambria Math" w:eastAsia="宋体"/>
                <w:sz w:val="21"/>
                <w:szCs w:val="21"/>
                <w:color w:val="000000"/>
              </w:rPr>
              <m:t>m</m:t>
            </m:r>
            <m:r>
              <w:rPr>
                <w:rFonts w:ascii="Cambria Math" w:hAnsi="Cambria Math" w:eastAsia="宋体"/>
                <w:sz w:val="21"/>
                <w:szCs w:val="21"/>
                <w:color w:val="000000"/>
              </w:rPr>
              <m:t>k</m:t>
            </m:r>
          </m:sub>
        </m:sSub>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为小时产能，</w:t>
      </w:r>
      <m:oMath>
        <m:sSub>
          <m:e>
            <m:bar>
              <m:barPr>
                <m:pos m:val="top"/>
              </m:barPr>
              <m:e>
                <m:r>
                  <w:rPr>
                    <w:rFonts w:ascii="Cambria Math" w:hAnsi="Cambria Math" w:eastAsia="宋体"/>
                    <w:sz w:val="21"/>
                    <w:szCs w:val="21"/>
                    <w:color w:val="000000"/>
                  </w:rPr>
                  <m:t>q</m:t>
                </m:r>
              </m:e>
            </m:bar>
          </m:e>
          <m:sub>
            <m:r>
              <w:rPr>
                <w:rFonts w:ascii="Cambria Math" w:hAnsi="Cambria Math" w:eastAsia="宋体"/>
                <w:sz w:val="21"/>
                <w:szCs w:val="21"/>
                <w:color w:val="000000"/>
              </w:rPr>
              <m:t>m</m:t>
            </m:r>
            <m:r>
              <w:rPr>
                <w:rFonts w:ascii="Cambria Math" w:hAnsi="Cambria Math" w:eastAsia="宋体"/>
                <w:sz w:val="21"/>
                <w:szCs w:val="21"/>
                <w:color w:val="000000"/>
              </w:rPr>
              <m:t>k</m:t>
            </m:r>
            <m:r>
              <w:rPr>
                <w:rFonts w:ascii="Cambria Math" w:hAnsi="Cambria Math" w:eastAsia="宋体"/>
                <w:sz w:val="21"/>
                <w:szCs w:val="21"/>
                <w:color w:val="000000"/>
              </w:rPr>
              <m:t>d</m:t>
            </m:r>
          </m:sub>
        </m:sSub>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为理论可产量。</w:t>
      </w:r>
    </w:p>
    <w:p w14:paraId="20314519">
      <w:pPr>
        <w:widowControl/>
        <w:spacing w:line="360" w:lineRule="auto" w:before="0" w:after="0"/>
        <w:ind w:left="0" w:right="0" w:firstLine="420"/>
        <w:snapToGrid w:val="0"/>
        <w:jc w:val="both"/>
        <w:keepNext/>
      </w:pPr>
      <w:r>
        <w:rPr>
          <w:rFonts w:eastAsia="宋体" w:ascii="Times New Roman" w:hAnsi="Times New Roman" w:cs="Times New Roman"/>
          <w:b w:val="0"/>
          <w:sz w:val="21"/>
          <w:szCs w:val="21"/>
          <w:color w:val="000000"/>
        </w:rPr>
        <w:t>将同物料当日候选机组的理论可产量相加，再向上取整。若剩余需求不小于该数量，按各机组能力分配满产；否则计算尾量共同生产工时：</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sSubSup>
          <m:e>
            <m:r>
              <w:rPr>
                <w:rFonts w:ascii="Cambria Math" w:hAnsi="Cambria Math" w:eastAsia="宋体"/>
                <w:sz w:val="24"/>
                <w:szCs w:val="24"/>
                <w:color w:val="000000"/>
              </w:rPr>
              <m:t>h</m:t>
            </m:r>
          </m:e>
          <m:sub>
            <m:r>
              <w:rPr>
                <w:rFonts w:ascii="Cambria Math" w:hAnsi="Cambria Math" w:eastAsia="宋体"/>
                <w:sz w:val="24"/>
                <w:szCs w:val="24"/>
                <w:color w:val="000000"/>
              </w:rPr>
              <m:t>m</m:t>
            </m:r>
            <m:r>
              <w:rPr>
                <w:rFonts w:ascii="Cambria Math" w:hAnsi="Cambria Math" w:eastAsia="宋体"/>
                <w:sz w:val="24"/>
                <w:szCs w:val="24"/>
                <w:color w:val="000000"/>
              </w:rPr>
              <m:t>d</m:t>
            </m:r>
          </m:sub>
          <m:sup>
            <m:r>
              <m:rPr>
                <m:sty m:val="p"/>
              </m:rPr>
              <w:rPr>
                <w:rFonts w:ascii="Cambria Math" w:hAnsi="Cambria Math" w:eastAsia="宋体"/>
                <w:sz w:val="24"/>
                <w:szCs w:val="24"/>
                <w:color w:val="000000"/>
              </w:rPr>
              <m:t>r</m:t>
            </m:r>
            <m:r>
              <m:rPr>
                <m:sty m:val="p"/>
              </m:rPr>
              <w:rPr>
                <w:rFonts w:ascii="Cambria Math" w:hAnsi="Cambria Math" w:eastAsia="宋体"/>
                <w:sz w:val="24"/>
                <w:szCs w:val="24"/>
                <w:color w:val="000000"/>
              </w:rPr>
              <m:t>e</m:t>
            </m:r>
            <m:r>
              <m:rPr>
                <m:sty m:val="p"/>
              </m:rPr>
              <w:rPr>
                <w:rFonts w:ascii="Cambria Math" w:hAnsi="Cambria Math" w:eastAsia="宋体"/>
                <w:sz w:val="24"/>
                <w:szCs w:val="24"/>
                <w:color w:val="000000"/>
              </w:rPr>
              <m:t>q</m:t>
            </m:r>
          </m:sup>
        </m:sSubSup>
        <m:r>
          <m:rPr>
            <m:sty m:val="p"/>
          </m:rPr>
          <w:rPr>
            <w:rFonts w:ascii="Cambria Math" w:hAnsi="Cambria Math" w:eastAsia="宋体"/>
            <w:sz w:val="24"/>
            <w:szCs w:val="24"/>
            <w:color w:val="000000"/>
          </w:rPr>
          <m:t>=</m:t>
        </m:r>
        <m:f>
          <m:fPr>
            <m:type m:val="bar"/>
          </m:fPr>
          <m:num>
            <m:sSubSup>
              <m:e>
                <m:r>
                  <w:rPr>
                    <w:rFonts w:ascii="Cambria Math" w:hAnsi="Cambria Math" w:eastAsia="宋体"/>
                    <w:sz w:val="24"/>
                    <w:szCs w:val="24"/>
                    <w:color w:val="000000"/>
                  </w:rPr>
                  <m:t>R</m:t>
                </m:r>
              </m:e>
              <m:sub>
                <m:r>
                  <w:rPr>
                    <w:rFonts w:ascii="Cambria Math" w:hAnsi="Cambria Math" w:eastAsia="宋体"/>
                    <w:sz w:val="24"/>
                    <w:szCs w:val="24"/>
                    <w:color w:val="000000"/>
                  </w:rPr>
                  <m:t>m</m:t>
                </m:r>
                <m:r>
                  <w:rPr>
                    <w:rFonts w:ascii="Cambria Math" w:hAnsi="Cambria Math" w:eastAsia="宋体"/>
                    <w:sz w:val="24"/>
                    <w:szCs w:val="24"/>
                    <w:color w:val="000000"/>
                  </w:rPr>
                  <m:t>d</m:t>
                </m:r>
              </m:sub>
              <m:sup>
                <m:r>
                  <m:rPr>
                    <m:sty m:val="p"/>
                  </m:rPr>
                  <w:rPr>
                    <w:rFonts w:ascii="Cambria Math" w:hAnsi="Cambria Math" w:eastAsia="宋体"/>
                    <w:sz w:val="24"/>
                    <w:szCs w:val="24"/>
                    <w:color w:val="000000"/>
                  </w:rPr>
                  <m:t>r</m:t>
                </m:r>
                <m:r>
                  <m:rPr>
                    <m:sty m:val="p"/>
                  </m:rPr>
                  <w:rPr>
                    <w:rFonts w:ascii="Cambria Math" w:hAnsi="Cambria Math" w:eastAsia="宋体"/>
                    <w:sz w:val="24"/>
                    <w:szCs w:val="24"/>
                    <w:color w:val="000000"/>
                  </w:rPr>
                  <m:t>e</m:t>
                </m:r>
                <m:r>
                  <m:rPr>
                    <m:sty m:val="p"/>
                  </m:rPr>
                  <w:rPr>
                    <w:rFonts w:ascii="Cambria Math" w:hAnsi="Cambria Math" w:eastAsia="宋体"/>
                    <w:sz w:val="24"/>
                    <w:szCs w:val="24"/>
                    <w:color w:val="000000"/>
                  </w:rPr>
                  <m:t>m</m:t>
                </m:r>
              </m:sup>
            </m:sSubSup>
          </m:num>
          <m:den>
            <m:nary>
              <m:naryPr>
                <m:chr m:val="∑"/>
                <m:limLoc m:val="undOvr"/>
                <m:subHide m:val="0"/>
                <m:supHide m:val="1"/>
              </m:naryPr>
              <m:sub>
                <m:r>
                  <w:rPr>
                    <w:rFonts w:ascii="Cambria Math" w:hAnsi="Cambria Math" w:eastAsia="宋体"/>
                    <w:sz w:val="24"/>
                    <w:szCs w:val="24"/>
                    <w:color w:val="000000"/>
                  </w:rPr>
                  <m:t>k</m:t>
                </m:r>
                <m:r>
                  <m:rPr>
                    <m:sty m:val="p"/>
                  </m:rPr>
                  <w:rPr>
                    <w:rFonts w:ascii="Cambria Math" w:hAnsi="Cambria Math" w:eastAsia="宋体"/>
                    <w:sz w:val="24"/>
                    <w:szCs w:val="24"/>
                    <w:color w:val="000000"/>
                  </w:rPr>
                  <m:t>∈</m:t>
                </m:r>
                <m:sSub>
                  <m:e>
                    <m:r>
                      <w:rPr>
                        <w:rFonts w:ascii="Cambria Math" w:hAnsi="Cambria Math" w:eastAsia="宋体"/>
                        <w:sz w:val="24"/>
                        <w:szCs w:val="24"/>
                        <w:color w:val="000000"/>
                      </w:rPr>
                      <m:t>K</m:t>
                    </m:r>
                  </m:e>
                  <m:sub>
                    <m:r>
                      <w:rPr>
                        <w:rFonts w:ascii="Cambria Math" w:hAnsi="Cambria Math" w:eastAsia="宋体"/>
                        <w:sz w:val="24"/>
                        <w:szCs w:val="24"/>
                        <w:color w:val="000000"/>
                      </w:rPr>
                      <m:t>m</m:t>
                    </m:r>
                    <m:r>
                      <w:rPr>
                        <w:rFonts w:ascii="Cambria Math" w:hAnsi="Cambria Math" w:eastAsia="宋体"/>
                        <w:sz w:val="24"/>
                        <w:szCs w:val="24"/>
                        <w:color w:val="000000"/>
                      </w:rPr>
                      <m:t>d</m:t>
                    </m:r>
                  </m:sub>
                </m:sSub>
              </m:sub>
              <m:sup>
                <m:r>
                  <w:rPr>
                    <w:rFonts w:ascii="Cambria Math" w:hAnsi="Cambria Math" w:eastAsia="宋体"/>
                    <w:sz w:val="24"/>
                    <w:szCs w:val="24"/>
                    <w:color w:val="000000"/>
                  </w:rPr>
                  <m:t>​</m:t>
                </m:r>
              </m:sup>
              <m:e>
                <m:sSub>
                  <m:e>
                    <m:r>
                      <w:rPr>
                        <w:rFonts w:ascii="Cambria Math" w:hAnsi="Cambria Math" w:eastAsia="宋体"/>
                        <w:sz w:val="24"/>
                        <w:szCs w:val="24"/>
                        <w:color w:val="000000"/>
                      </w:rPr>
                      <m:t>v</m:t>
                    </m:r>
                  </m:e>
                  <m:sub>
                    <m:r>
                      <w:rPr>
                        <w:rFonts w:ascii="Cambria Math" w:hAnsi="Cambria Math" w:eastAsia="宋体"/>
                        <w:sz w:val="24"/>
                        <w:szCs w:val="24"/>
                        <w:color w:val="000000"/>
                      </w:rPr>
                      <m:t>m</m:t>
                    </m:r>
                    <m:r>
                      <w:rPr>
                        <w:rFonts w:ascii="Cambria Math" w:hAnsi="Cambria Math" w:eastAsia="宋体"/>
                        <w:sz w:val="24"/>
                        <w:szCs w:val="24"/>
                        <w:color w:val="000000"/>
                      </w:rPr>
                      <m:t>k</m:t>
                    </m:r>
                  </m:sub>
                </m:sSub>
              </m:e>
            </m:nary>
          </m:den>
        </m:f>
      </m:oMath>
      <w:r>
        <w:rPr>
          <w:rFonts w:ascii="Times New Roman" w:hAnsi="Times New Roman" w:eastAsia="宋体"/>
          <w:sz w:val="24"/>
          <w:szCs w:val="24"/>
          <w:color w:val="000000"/>
        </w:rPr>
        <w:tab/>
      </w:r>
      <w:r>
        <w:rPr>
          <w:rFonts w:ascii="Times New Roman" w:hAnsi="Times New Roman" w:eastAsia="宋体"/>
          <w:sz w:val="24"/>
          <w:szCs w:val="24"/>
          <w:color w:val="000000"/>
        </w:rPr>
        <w:t>(A-7)</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sSubSup>
          <m:e>
            <m:r>
              <w:rPr>
                <w:rFonts w:ascii="Cambria Math" w:hAnsi="Cambria Math" w:eastAsia="宋体"/>
                <w:sz w:val="24"/>
                <w:szCs w:val="24"/>
                <w:color w:val="000000"/>
              </w:rPr>
              <m:t>h</m:t>
            </m:r>
          </m:e>
          <m:sub>
            <m:r>
              <w:rPr>
                <w:rFonts w:ascii="Cambria Math" w:hAnsi="Cambria Math" w:eastAsia="宋体"/>
                <w:sz w:val="24"/>
                <w:szCs w:val="24"/>
                <w:color w:val="000000"/>
              </w:rPr>
              <m:t>m</m:t>
            </m:r>
            <m:r>
              <w:rPr>
                <w:rFonts w:ascii="Cambria Math" w:hAnsi="Cambria Math" w:eastAsia="宋体"/>
                <w:sz w:val="24"/>
                <w:szCs w:val="24"/>
                <w:color w:val="000000"/>
              </w:rPr>
              <m:t>d</m:t>
            </m:r>
          </m:sub>
          <m:sup>
            <m:r>
              <m:rPr>
                <m:sty m:val="p"/>
              </m:rPr>
              <w:rPr>
                <w:rFonts w:ascii="Cambria Math" w:hAnsi="Cambria Math" w:eastAsia="宋体"/>
                <w:sz w:val="24"/>
                <w:szCs w:val="24"/>
                <w:color w:val="000000"/>
              </w:rPr>
              <m:t>t</m:t>
            </m:r>
            <m:r>
              <m:rPr>
                <m:sty m:val="p"/>
              </m:rPr>
              <w:rPr>
                <w:rFonts w:ascii="Cambria Math" w:hAnsi="Cambria Math" w:eastAsia="宋体"/>
                <w:sz w:val="24"/>
                <w:szCs w:val="24"/>
                <w:color w:val="000000"/>
              </w:rPr>
              <m:t>a</m:t>
            </m:r>
            <m:r>
              <m:rPr>
                <m:sty m:val="p"/>
              </m:rPr>
              <w:rPr>
                <w:rFonts w:ascii="Cambria Math" w:hAnsi="Cambria Math" w:eastAsia="宋体"/>
                <w:sz w:val="24"/>
                <w:szCs w:val="24"/>
                <w:color w:val="000000"/>
              </w:rPr>
              <m:t>i</m:t>
            </m:r>
            <m:r>
              <m:rPr>
                <m:sty m:val="p"/>
              </m:rPr>
              <w:rPr>
                <w:rFonts w:ascii="Cambria Math" w:hAnsi="Cambria Math" w:eastAsia="宋体"/>
                <w:sz w:val="24"/>
                <w:szCs w:val="24"/>
                <w:color w:val="000000"/>
              </w:rPr>
              <m:t>l</m:t>
            </m:r>
          </m:sup>
        </m:sSubSup>
        <m:r>
          <m:rPr>
            <m:sty m:val="p"/>
          </m:rPr>
          <w:rPr>
            <w:rFonts w:ascii="Cambria Math" w:hAnsi="Cambria Math" w:eastAsia="宋体"/>
            <w:sz w:val="24"/>
            <w:szCs w:val="24"/>
            <w:color w:val="000000"/>
          </w:rPr>
          <m:t>=</m:t>
        </m:r>
        <m:r>
          <m:rPr>
            <m:nor/>
            <m:sty m:val="p"/>
          </m:rPr>
          <w:rPr>
            <w:rFonts w:ascii="Cambria Math" w:hAnsi="Cambria Math" w:eastAsia="宋体"/>
            <w:sz w:val="24"/>
            <w:szCs w:val="24"/>
            <w:color w:val="000000"/>
          </w:rPr>
          <m:t>min</m:t>
        </m:r>
        <m:d>
          <m:dPr>
            <m:begChr m:val="{"/>
            <m:endChr m:val="}"/>
            <m:grow/>
          </m:dPr>
          <m:e>
            <m:sSubSup>
              <m:e>
                <m:r>
                  <w:rPr>
                    <w:rFonts w:ascii="Cambria Math" w:hAnsi="Cambria Math" w:eastAsia="宋体"/>
                    <w:sz w:val="24"/>
                    <w:szCs w:val="24"/>
                    <w:color w:val="000000"/>
                  </w:rPr>
                  <m:t>h</m:t>
                </m:r>
              </m:e>
              <m:sub>
                <m:r>
                  <w:rPr>
                    <w:rFonts w:ascii="Cambria Math" w:hAnsi="Cambria Math" w:eastAsia="宋体"/>
                    <w:sz w:val="24"/>
                    <w:szCs w:val="24"/>
                    <w:color w:val="000000"/>
                  </w:rPr>
                  <m:t>m</m:t>
                </m:r>
                <m:r>
                  <w:rPr>
                    <w:rFonts w:ascii="Cambria Math" w:hAnsi="Cambria Math" w:eastAsia="宋体"/>
                    <w:sz w:val="24"/>
                    <w:szCs w:val="24"/>
                    <w:color w:val="000000"/>
                  </w:rPr>
                  <m:t>d</m:t>
                </m:r>
              </m:sub>
              <m:sup>
                <m:r>
                  <m:rPr>
                    <m:sty m:val="p"/>
                  </m:rPr>
                  <w:rPr>
                    <w:rFonts w:ascii="Cambria Math" w:hAnsi="Cambria Math" w:eastAsia="宋体"/>
                    <w:sz w:val="24"/>
                    <w:szCs w:val="24"/>
                    <w:color w:val="000000"/>
                  </w:rPr>
                  <m:t>r</m:t>
                </m:r>
                <m:r>
                  <m:rPr>
                    <m:sty m:val="p"/>
                  </m:rPr>
                  <w:rPr>
                    <w:rFonts w:ascii="Cambria Math" w:hAnsi="Cambria Math" w:eastAsia="宋体"/>
                    <w:sz w:val="24"/>
                    <w:szCs w:val="24"/>
                    <w:color w:val="000000"/>
                  </w:rPr>
                  <m:t>e</m:t>
                </m:r>
                <m:r>
                  <m:rPr>
                    <m:sty m:val="p"/>
                  </m:rPr>
                  <w:rPr>
                    <w:rFonts w:ascii="Cambria Math" w:hAnsi="Cambria Math" w:eastAsia="宋体"/>
                    <w:sz w:val="24"/>
                    <w:szCs w:val="24"/>
                    <w:color w:val="000000"/>
                  </w:rPr>
                  <m:t>q</m:t>
                </m:r>
              </m:sup>
            </m:sSubSup>
            <m:r>
              <m:rPr>
                <m:sty m:val="p"/>
              </m:rPr>
              <w:rPr>
                <w:rFonts w:ascii="Cambria Math" w:hAnsi="Cambria Math" w:eastAsia="宋体"/>
                <w:sz w:val="24"/>
                <w:szCs w:val="24"/>
                <w:color w:val="000000"/>
              </w:rPr>
              <m:t>,</m:t>
            </m:r>
            <m:r>
              <w:rPr>
                <w:rFonts w:ascii="Cambria Math" w:hAnsi="Cambria Math" w:eastAsia="宋体"/>
                <w:sz w:val="24"/>
                <w:szCs w:val="24"/>
                <w:color w:val="000000"/>
              </w:rPr>
              <m:t> </m:t>
            </m:r>
            <m:limLow>
              <m:e>
                <m:r>
                  <m:rPr>
                    <m:nor/>
                    <m:sty m:val="p"/>
                  </m:rPr>
                  <w:rPr>
                    <w:rFonts w:ascii="Cambria Math" w:hAnsi="Cambria Math" w:eastAsia="宋体"/>
                    <w:sz w:val="24"/>
                    <w:szCs w:val="24"/>
                    <w:color w:val="000000"/>
                  </w:rPr>
                  <m:t>min</m:t>
                </m:r>
              </m:e>
              <m:lim>
                <m:r>
                  <w:rPr>
                    <w:rFonts w:ascii="Cambria Math" w:hAnsi="Cambria Math" w:eastAsia="宋体"/>
                    <w:sz w:val="24"/>
                    <w:szCs w:val="24"/>
                    <w:color w:val="000000"/>
                  </w:rPr>
                  <m:t>k</m:t>
                </m:r>
                <m:r>
                  <m:rPr>
                    <m:sty m:val="p"/>
                  </m:rPr>
                  <w:rPr>
                    <w:rFonts w:ascii="Cambria Math" w:hAnsi="Cambria Math" w:eastAsia="宋体"/>
                    <w:sz w:val="24"/>
                    <w:szCs w:val="24"/>
                    <w:color w:val="000000"/>
                  </w:rPr>
                  <m:t>∈</m:t>
                </m:r>
                <m:sSub>
                  <m:e>
                    <m:r>
                      <w:rPr>
                        <w:rFonts w:ascii="Cambria Math" w:hAnsi="Cambria Math" w:eastAsia="宋体"/>
                        <w:sz w:val="24"/>
                        <w:szCs w:val="24"/>
                        <w:color w:val="000000"/>
                      </w:rPr>
                      <m:t>K</m:t>
                    </m:r>
                  </m:e>
                  <m:sub>
                    <m:r>
                      <w:rPr>
                        <w:rFonts w:ascii="Cambria Math" w:hAnsi="Cambria Math" w:eastAsia="宋体"/>
                        <w:sz w:val="24"/>
                        <w:szCs w:val="24"/>
                        <w:color w:val="000000"/>
                      </w:rPr>
                      <m:t>m</m:t>
                    </m:r>
                    <m:r>
                      <w:rPr>
                        <w:rFonts w:ascii="Cambria Math" w:hAnsi="Cambria Math" w:eastAsia="宋体"/>
                        <w:sz w:val="24"/>
                        <w:szCs w:val="24"/>
                        <w:color w:val="000000"/>
                      </w:rPr>
                      <m:t>d</m:t>
                    </m:r>
                  </m:sub>
                </m:sSub>
              </m:lim>
            </m:limLow>
            <m:sSub>
              <m:e>
                <m:r>
                  <w:rPr>
                    <w:rFonts w:ascii="Cambria Math" w:hAnsi="Cambria Math" w:eastAsia="宋体"/>
                    <w:sz w:val="24"/>
                    <w:szCs w:val="24"/>
                    <w:color w:val="000000"/>
                  </w:rPr>
                  <m:t>h</m:t>
                </m:r>
              </m:e>
              <m:sub>
                <m:r>
                  <w:rPr>
                    <w:rFonts w:ascii="Cambria Math" w:hAnsi="Cambria Math" w:eastAsia="宋体"/>
                    <w:sz w:val="24"/>
                    <w:szCs w:val="24"/>
                    <w:color w:val="000000"/>
                  </w:rPr>
                  <m:t>m</m:t>
                </m:r>
                <m:r>
                  <w:rPr>
                    <w:rFonts w:ascii="Cambria Math" w:hAnsi="Cambria Math" w:eastAsia="宋体"/>
                    <w:sz w:val="24"/>
                    <w:szCs w:val="24"/>
                    <w:color w:val="000000"/>
                  </w:rPr>
                  <m:t>k</m:t>
                </m:r>
                <m:r>
                  <w:rPr>
                    <w:rFonts w:ascii="Cambria Math" w:hAnsi="Cambria Math" w:eastAsia="宋体"/>
                    <w:sz w:val="24"/>
                    <w:szCs w:val="24"/>
                    <w:color w:val="000000"/>
                  </w:rPr>
                  <m:t>d</m:t>
                </m:r>
              </m:sub>
            </m:sSub>
          </m:e>
        </m:d>
      </m:oMath>
      <w:r>
        <w:rPr>
          <w:rFonts w:ascii="Times New Roman" w:hAnsi="Times New Roman" w:eastAsia="宋体"/>
          <w:sz w:val="24"/>
          <w:szCs w:val="24"/>
          <w:color w:val="000000"/>
        </w:rPr>
        <w:tab/>
      </w:r>
      <w:r>
        <w:rPr>
          <w:rFonts w:ascii="Times New Roman" w:hAnsi="Times New Roman" w:eastAsia="宋体"/>
          <w:sz w:val="24"/>
          <w:szCs w:val="24"/>
          <w:color w:val="000000"/>
        </w:rPr>
        <w:t>(A-8)</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sSubSup>
          <m:e>
            <m:r>
              <w:rPr>
                <w:rFonts w:ascii="Cambria Math" w:hAnsi="Cambria Math" w:eastAsia="宋体"/>
                <w:sz w:val="24"/>
                <w:szCs w:val="24"/>
                <w:color w:val="000000"/>
              </w:rPr>
              <m:t>q</m:t>
            </m:r>
          </m:e>
          <m:sub>
            <m:r>
              <w:rPr>
                <w:rFonts w:ascii="Cambria Math" w:hAnsi="Cambria Math" w:eastAsia="宋体"/>
                <w:sz w:val="24"/>
                <w:szCs w:val="24"/>
                <w:color w:val="000000"/>
              </w:rPr>
              <m:t>m</m:t>
            </m:r>
            <m:r>
              <w:rPr>
                <w:rFonts w:ascii="Cambria Math" w:hAnsi="Cambria Math" w:eastAsia="宋体"/>
                <w:sz w:val="24"/>
                <w:szCs w:val="24"/>
                <w:color w:val="000000"/>
              </w:rPr>
              <m:t>k</m:t>
            </m:r>
            <m:r>
              <w:rPr>
                <w:rFonts w:ascii="Cambria Math" w:hAnsi="Cambria Math" w:eastAsia="宋体"/>
                <w:sz w:val="24"/>
                <w:szCs w:val="24"/>
                <w:color w:val="000000"/>
              </w:rPr>
              <m:t>d</m:t>
            </m:r>
          </m:sub>
          <m:sup>
            <m:r>
              <m:rPr>
                <m:sty m:val="p"/>
              </m:rPr>
              <w:rPr>
                <w:rFonts w:ascii="Cambria Math" w:hAnsi="Cambria Math" w:eastAsia="宋体"/>
                <w:sz w:val="24"/>
                <w:szCs w:val="24"/>
                <w:color w:val="000000"/>
              </w:rPr>
              <m:t>r</m:t>
            </m:r>
            <m:r>
              <m:rPr>
                <m:sty m:val="p"/>
              </m:rPr>
              <w:rPr>
                <w:rFonts w:ascii="Cambria Math" w:hAnsi="Cambria Math" w:eastAsia="宋体"/>
                <w:sz w:val="24"/>
                <w:szCs w:val="24"/>
                <w:color w:val="000000"/>
              </w:rPr>
              <m:t>a</m:t>
            </m:r>
            <m:r>
              <m:rPr>
                <m:sty m:val="p"/>
              </m:rPr>
              <w:rPr>
                <w:rFonts w:ascii="Cambria Math" w:hAnsi="Cambria Math" w:eastAsia="宋体"/>
                <w:sz w:val="24"/>
                <w:szCs w:val="24"/>
                <w:color w:val="000000"/>
              </w:rPr>
              <m:t>w</m:t>
            </m:r>
          </m:sup>
        </m:sSubSup>
        <m:r>
          <m:rPr>
            <m:sty m:val="p"/>
          </m:rPr>
          <w:rPr>
            <w:rFonts w:ascii="Cambria Math" w:hAnsi="Cambria Math" w:eastAsia="宋体"/>
            <w:sz w:val="24"/>
            <w:szCs w:val="24"/>
            <w:color w:val="000000"/>
          </w:rPr>
          <m:t>=</m:t>
        </m:r>
        <m:r>
          <m:rPr>
            <m:nor/>
            <m:sty m:val="p"/>
          </m:rPr>
          <w:rPr>
            <w:rFonts w:ascii="Cambria Math" w:hAnsi="Cambria Math" w:eastAsia="宋体"/>
            <w:sz w:val="24"/>
            <w:szCs w:val="24"/>
            <w:color w:val="000000"/>
          </w:rPr>
          <m:t>min</m:t>
        </m:r>
        <m:r>
          <m:rPr>
            <m:sty m:val="p"/>
          </m:rPr>
          <w:rPr>
            <w:rFonts w:ascii="Cambria Math" w:hAnsi="Cambria Math" w:eastAsia="宋体"/>
            <w:sz w:val="24"/>
            <w:szCs w:val="24"/>
            <w:color w:val="000000"/>
          </w:rPr>
          <m:t>{</m:t>
        </m:r>
        <m:sSub>
          <m:e>
            <m:bar>
              <m:barPr>
                <m:pos m:val="top"/>
              </m:barPr>
              <m:e>
                <m:r>
                  <w:rPr>
                    <w:rFonts w:ascii="Cambria Math" w:hAnsi="Cambria Math" w:eastAsia="宋体"/>
                    <w:sz w:val="24"/>
                    <w:szCs w:val="24"/>
                    <w:color w:val="000000"/>
                  </w:rPr>
                  <m:t>q</m:t>
                </m:r>
              </m:e>
            </m:bar>
          </m:e>
          <m:sub>
            <m:r>
              <w:rPr>
                <w:rFonts w:ascii="Cambria Math" w:hAnsi="Cambria Math" w:eastAsia="宋体"/>
                <w:sz w:val="24"/>
                <w:szCs w:val="24"/>
                <w:color w:val="000000"/>
              </w:rPr>
              <m:t>m</m:t>
            </m:r>
            <m:r>
              <w:rPr>
                <w:rFonts w:ascii="Cambria Math" w:hAnsi="Cambria Math" w:eastAsia="宋体"/>
                <w:sz w:val="24"/>
                <w:szCs w:val="24"/>
                <w:color w:val="000000"/>
              </w:rPr>
              <m:t>k</m:t>
            </m:r>
            <m:r>
              <w:rPr>
                <w:rFonts w:ascii="Cambria Math" w:hAnsi="Cambria Math" w:eastAsia="宋体"/>
                <w:sz w:val="24"/>
                <w:szCs w:val="24"/>
                <w:color w:val="000000"/>
              </w:rPr>
              <m:t>d</m:t>
            </m:r>
          </m:sub>
        </m:sSub>
        <m:r>
          <m:rPr>
            <m:sty m:val="p"/>
          </m:rPr>
          <w:rPr>
            <w:rFonts w:ascii="Cambria Math" w:hAnsi="Cambria Math" w:eastAsia="宋体"/>
            <w:sz w:val="24"/>
            <w:szCs w:val="24"/>
            <w:color w:val="000000"/>
          </w:rPr>
          <m:t>,</m:t>
        </m:r>
        <m:r>
          <w:rPr>
            <w:rFonts w:ascii="Cambria Math" w:hAnsi="Cambria Math" w:eastAsia="宋体"/>
            <w:sz w:val="24"/>
            <w:szCs w:val="24"/>
            <w:color w:val="000000"/>
          </w:rPr>
          <m:t> </m:t>
        </m:r>
        <m:sSub>
          <m:e>
            <m:r>
              <w:rPr>
                <w:rFonts w:ascii="Cambria Math" w:hAnsi="Cambria Math" w:eastAsia="宋体"/>
                <w:sz w:val="24"/>
                <w:szCs w:val="24"/>
                <w:color w:val="000000"/>
              </w:rPr>
              <m:t>v</m:t>
            </m:r>
          </m:e>
          <m:sub>
            <m:r>
              <w:rPr>
                <w:rFonts w:ascii="Cambria Math" w:hAnsi="Cambria Math" w:eastAsia="宋体"/>
                <w:sz w:val="24"/>
                <w:szCs w:val="24"/>
                <w:color w:val="000000"/>
              </w:rPr>
              <m:t>m</m:t>
            </m:r>
            <m:r>
              <w:rPr>
                <w:rFonts w:ascii="Cambria Math" w:hAnsi="Cambria Math" w:eastAsia="宋体"/>
                <w:sz w:val="24"/>
                <w:szCs w:val="24"/>
                <w:color w:val="000000"/>
              </w:rPr>
              <m:t>k</m:t>
            </m:r>
          </m:sub>
        </m:sSub>
        <m:sSubSup>
          <m:e>
            <m:r>
              <w:rPr>
                <w:rFonts w:ascii="Cambria Math" w:hAnsi="Cambria Math" w:eastAsia="宋体"/>
                <w:sz w:val="24"/>
                <w:szCs w:val="24"/>
                <w:color w:val="000000"/>
              </w:rPr>
              <m:t>h</m:t>
            </m:r>
          </m:e>
          <m:sub>
            <m:r>
              <w:rPr>
                <w:rFonts w:ascii="Cambria Math" w:hAnsi="Cambria Math" w:eastAsia="宋体"/>
                <w:sz w:val="24"/>
                <w:szCs w:val="24"/>
                <w:color w:val="000000"/>
              </w:rPr>
              <m:t>m</m:t>
            </m:r>
            <m:r>
              <w:rPr>
                <w:rFonts w:ascii="Cambria Math" w:hAnsi="Cambria Math" w:eastAsia="宋体"/>
                <w:sz w:val="24"/>
                <w:szCs w:val="24"/>
                <w:color w:val="000000"/>
              </w:rPr>
              <m:t>d</m:t>
            </m:r>
          </m:sub>
          <m:sup>
            <m:r>
              <m:rPr>
                <m:sty m:val="p"/>
              </m:rPr>
              <w:rPr>
                <w:rFonts w:ascii="Cambria Math" w:hAnsi="Cambria Math" w:eastAsia="宋体"/>
                <w:sz w:val="24"/>
                <w:szCs w:val="24"/>
                <w:color w:val="000000"/>
              </w:rPr>
              <m:t>t</m:t>
            </m:r>
            <m:r>
              <m:rPr>
                <m:sty m:val="p"/>
              </m:rPr>
              <w:rPr>
                <w:rFonts w:ascii="Cambria Math" w:hAnsi="Cambria Math" w:eastAsia="宋体"/>
                <w:sz w:val="24"/>
                <w:szCs w:val="24"/>
                <w:color w:val="000000"/>
              </w:rPr>
              <m:t>a</m:t>
            </m:r>
            <m:r>
              <m:rPr>
                <m:sty m:val="p"/>
              </m:rPr>
              <w:rPr>
                <w:rFonts w:ascii="Cambria Math" w:hAnsi="Cambria Math" w:eastAsia="宋体"/>
                <w:sz w:val="24"/>
                <w:szCs w:val="24"/>
                <w:color w:val="000000"/>
              </w:rPr>
              <m:t>i</m:t>
            </m:r>
            <m:r>
              <m:rPr>
                <m:sty m:val="p"/>
              </m:rPr>
              <w:rPr>
                <w:rFonts w:ascii="Cambria Math" w:hAnsi="Cambria Math" w:eastAsia="宋体"/>
                <w:sz w:val="24"/>
                <w:szCs w:val="24"/>
                <w:color w:val="000000"/>
              </w:rPr>
              <m:t>l</m:t>
            </m:r>
          </m:sup>
        </m:sSubSup>
        <m:r>
          <m:rPr>
            <m:sty m:val="p"/>
          </m:rPr>
          <w:rPr>
            <w:rFonts w:ascii="Cambria Math" w:hAnsi="Cambria Math" w:eastAsia="宋体"/>
            <w:sz w:val="24"/>
            <w:szCs w:val="24"/>
            <w:color w:val="000000"/>
          </w:rPr>
          <m:t>}</m:t>
        </m:r>
      </m:oMath>
      <w:r>
        <w:rPr>
          <w:rFonts w:ascii="Times New Roman" w:hAnsi="Times New Roman" w:eastAsia="宋体"/>
          <w:sz w:val="24"/>
          <w:szCs w:val="24"/>
          <w:color w:val="000000"/>
        </w:rPr>
        <w:tab/>
      </w:r>
      <w:r>
        <w:rPr>
          <w:rFonts w:ascii="Times New Roman" w:hAnsi="Times New Roman" w:eastAsia="宋体"/>
          <w:sz w:val="24"/>
          <w:szCs w:val="24"/>
          <w:color w:val="000000"/>
        </w:rPr>
        <w:t>(A-9)</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sSub>
          <m:e>
            <m:r>
              <w:rPr>
                <w:rFonts w:ascii="Cambria Math" w:hAnsi="Cambria Math" w:eastAsia="宋体"/>
                <w:sz w:val="24"/>
                <w:szCs w:val="24"/>
                <w:color w:val="000000"/>
              </w:rPr>
              <m:t>q</m:t>
            </m:r>
          </m:e>
          <m:sub>
            <m:r>
              <w:rPr>
                <w:rFonts w:ascii="Cambria Math" w:hAnsi="Cambria Math" w:eastAsia="宋体"/>
                <w:sz w:val="24"/>
                <w:szCs w:val="24"/>
                <w:color w:val="000000"/>
              </w:rPr>
              <m:t>m</m:t>
            </m:r>
            <m:r>
              <w:rPr>
                <w:rFonts w:ascii="Cambria Math" w:hAnsi="Cambria Math" w:eastAsia="宋体"/>
                <w:sz w:val="24"/>
                <w:szCs w:val="24"/>
                <w:color w:val="000000"/>
              </w:rPr>
              <m:t>k</m:t>
            </m:r>
            <m:r>
              <w:rPr>
                <w:rFonts w:ascii="Cambria Math" w:hAnsi="Cambria Math" w:eastAsia="宋体"/>
                <w:sz w:val="24"/>
                <w:szCs w:val="24"/>
                <w:color w:val="000000"/>
              </w:rPr>
              <m:t>d</m:t>
            </m:r>
          </m:sub>
        </m:sSub>
        <m:r>
          <m:rPr>
            <m:sty m:val="p"/>
          </m:rPr>
          <w:rPr>
            <w:rFonts w:ascii="Cambria Math" w:hAnsi="Cambria Math" w:eastAsia="宋体"/>
            <w:sz w:val="24"/>
            <w:szCs w:val="24"/>
            <w:color w:val="000000"/>
          </w:rPr>
          <m:t>=</m:t>
        </m:r>
        <m:r>
          <m:rPr>
            <m:nor/>
            <m:sty m:val="p"/>
          </m:rPr>
          <w:rPr>
            <w:rFonts w:ascii="Cambria Math" w:hAnsi="Cambria Math" w:eastAsia="宋体"/>
            <w:sz w:val="24"/>
            <w:szCs w:val="24"/>
            <w:color w:val="000000"/>
          </w:rPr>
          <m:t>min</m:t>
        </m:r>
        <m:d>
          <m:dPr>
            <m:begChr m:val="{"/>
            <m:endChr m:val="}"/>
            <m:grow/>
          </m:dPr>
          <m:e>
            <m:d>
              <m:dPr>
                <m:begChr m:val="⌈"/>
                <m:endChr m:val="⌉"/>
                <m:grow/>
              </m:dPr>
              <m:e>
                <m:sSubSup>
                  <m:e>
                    <m:r>
                      <w:rPr>
                        <w:rFonts w:ascii="Cambria Math" w:hAnsi="Cambria Math" w:eastAsia="宋体"/>
                        <w:sz w:val="24"/>
                        <w:szCs w:val="24"/>
                        <w:color w:val="000000"/>
                      </w:rPr>
                      <m:t>q</m:t>
                    </m:r>
                  </m:e>
                  <m:sub>
                    <m:r>
                      <w:rPr>
                        <w:rFonts w:ascii="Cambria Math" w:hAnsi="Cambria Math" w:eastAsia="宋体"/>
                        <w:sz w:val="24"/>
                        <w:szCs w:val="24"/>
                        <w:color w:val="000000"/>
                      </w:rPr>
                      <m:t>m</m:t>
                    </m:r>
                    <m:r>
                      <w:rPr>
                        <w:rFonts w:ascii="Cambria Math" w:hAnsi="Cambria Math" w:eastAsia="宋体"/>
                        <w:sz w:val="24"/>
                        <w:szCs w:val="24"/>
                        <w:color w:val="000000"/>
                      </w:rPr>
                      <m:t>k</m:t>
                    </m:r>
                    <m:r>
                      <w:rPr>
                        <w:rFonts w:ascii="Cambria Math" w:hAnsi="Cambria Math" w:eastAsia="宋体"/>
                        <w:sz w:val="24"/>
                        <w:szCs w:val="24"/>
                        <w:color w:val="000000"/>
                      </w:rPr>
                      <m:t>d</m:t>
                    </m:r>
                  </m:sub>
                  <m:sup>
                    <m:r>
                      <m:rPr>
                        <m:sty m:val="p"/>
                      </m:rPr>
                      <w:rPr>
                        <w:rFonts w:ascii="Cambria Math" w:hAnsi="Cambria Math" w:eastAsia="宋体"/>
                        <w:sz w:val="24"/>
                        <w:szCs w:val="24"/>
                        <w:color w:val="000000"/>
                      </w:rPr>
                      <m:t>r</m:t>
                    </m:r>
                    <m:r>
                      <m:rPr>
                        <m:sty m:val="p"/>
                      </m:rPr>
                      <w:rPr>
                        <w:rFonts w:ascii="Cambria Math" w:hAnsi="Cambria Math" w:eastAsia="宋体"/>
                        <w:sz w:val="24"/>
                        <w:szCs w:val="24"/>
                        <w:color w:val="000000"/>
                      </w:rPr>
                      <m:t>a</m:t>
                    </m:r>
                    <m:r>
                      <m:rPr>
                        <m:sty m:val="p"/>
                      </m:rPr>
                      <w:rPr>
                        <w:rFonts w:ascii="Cambria Math" w:hAnsi="Cambria Math" w:eastAsia="宋体"/>
                        <w:sz w:val="24"/>
                        <w:szCs w:val="24"/>
                        <w:color w:val="000000"/>
                      </w:rPr>
                      <m:t>w</m:t>
                    </m:r>
                  </m:sup>
                </m:sSubSup>
              </m:e>
            </m:d>
            <m:r>
              <m:rPr>
                <m:sty m:val="p"/>
              </m:rPr>
              <w:rPr>
                <w:rFonts w:ascii="Cambria Math" w:hAnsi="Cambria Math" w:eastAsia="宋体"/>
                <w:sz w:val="24"/>
                <w:szCs w:val="24"/>
                <w:color w:val="000000"/>
              </w:rPr>
              <m:t>,</m:t>
            </m:r>
            <m:r>
              <w:rPr>
                <w:rFonts w:ascii="Cambria Math" w:hAnsi="Cambria Math" w:eastAsia="宋体"/>
                <w:sz w:val="24"/>
                <w:szCs w:val="24"/>
                <w:color w:val="000000"/>
              </w:rPr>
              <m:t> </m:t>
            </m:r>
            <m:sSubSup>
              <m:e>
                <m:r>
                  <w:rPr>
                    <w:rFonts w:ascii="Cambria Math" w:hAnsi="Cambria Math" w:eastAsia="宋体"/>
                    <w:sz w:val="24"/>
                    <w:szCs w:val="24"/>
                    <w:color w:val="000000"/>
                  </w:rPr>
                  <m:t>R</m:t>
                </m:r>
              </m:e>
              <m:sub>
                <m:r>
                  <w:rPr>
                    <w:rFonts w:ascii="Cambria Math" w:hAnsi="Cambria Math" w:eastAsia="宋体"/>
                    <w:sz w:val="24"/>
                    <w:szCs w:val="24"/>
                    <w:color w:val="000000"/>
                  </w:rPr>
                  <m:t>m</m:t>
                </m:r>
              </m:sub>
              <m:sup>
                <m:r>
                  <m:rPr>
                    <m:sty m:val="p"/>
                  </m:rPr>
                  <w:rPr>
                    <w:rFonts w:ascii="Cambria Math" w:hAnsi="Cambria Math" w:eastAsia="宋体"/>
                    <w:sz w:val="24"/>
                    <w:szCs w:val="24"/>
                    <w:color w:val="000000"/>
                  </w:rPr>
                  <m:t>r</m:t>
                </m:r>
                <m:r>
                  <m:rPr>
                    <m:sty m:val="p"/>
                  </m:rPr>
                  <w:rPr>
                    <w:rFonts w:ascii="Cambria Math" w:hAnsi="Cambria Math" w:eastAsia="宋体"/>
                    <w:sz w:val="24"/>
                    <w:szCs w:val="24"/>
                    <w:color w:val="000000"/>
                  </w:rPr>
                  <m:t>e</m:t>
                </m:r>
                <m:r>
                  <m:rPr>
                    <m:sty m:val="p"/>
                  </m:rPr>
                  <w:rPr>
                    <w:rFonts w:ascii="Cambria Math" w:hAnsi="Cambria Math" w:eastAsia="宋体"/>
                    <w:sz w:val="24"/>
                    <w:szCs w:val="24"/>
                    <w:color w:val="000000"/>
                  </w:rPr>
                  <m:t>m</m:t>
                </m:r>
              </m:sup>
            </m:sSubSup>
          </m:e>
        </m:d>
      </m:oMath>
      <w:r>
        <w:rPr>
          <w:rFonts w:ascii="Times New Roman" w:hAnsi="Times New Roman" w:eastAsia="宋体"/>
          <w:sz w:val="24"/>
          <w:szCs w:val="24"/>
          <w:color w:val="000000"/>
        </w:rPr>
        <w:tab/>
      </w:r>
      <w:r>
        <w:rPr>
          <w:rFonts w:ascii="Times New Roman" w:hAnsi="Times New Roman" w:eastAsia="宋体"/>
          <w:sz w:val="24"/>
          <w:szCs w:val="24"/>
          <w:color w:val="000000"/>
        </w:rPr>
        <w:t>(A-10)</w:t>
      </w:r>
    </w:p>
    <w:p>
      <w:pPr>
        <w:pStyle w:val="Normal"/>
        <w:widowControl/>
        <w:snapToGrid w:val="0"/>
        <w:keepLines/>
        <w:spacing w:before="0" w:after="100" w:line="360" w:lineRule="auto"/>
        <w:ind w:firstLine="420"/>
        <w:jc w:val="both"/>
      </w:pPr>
      <m:oMath>
        <m:sSub>
          <m:e>
            <m:r>
              <w:rPr>
                <w:rFonts w:ascii="Cambria Math" w:hAnsi="Cambria Math" w:eastAsia="宋体"/>
                <w:sz w:val="21"/>
                <w:szCs w:val="21"/>
                <w:color w:val="000000"/>
              </w:rPr>
              <m:t>K</m:t>
            </m:r>
          </m:e>
          <m:sub>
            <m:r>
              <w:rPr>
                <w:rFonts w:ascii="Cambria Math" w:hAnsi="Cambria Math" w:eastAsia="宋体"/>
                <w:sz w:val="21"/>
                <w:szCs w:val="21"/>
                <w:color w:val="000000"/>
              </w:rPr>
              <m:t>m</m:t>
            </m:r>
            <m:r>
              <w:rPr>
                <w:rFonts w:ascii="Cambria Math" w:hAnsi="Cambria Math" w:eastAsia="宋体"/>
                <w:sz w:val="21"/>
                <w:szCs w:val="21"/>
                <w:color w:val="000000"/>
              </w:rPr>
              <m:t>d</m:t>
            </m:r>
          </m:sub>
        </m:sSub>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为当日该物料的候选机组集合，</w:t>
      </w:r>
      <m:oMath>
        <m:sSubSup>
          <m:e>
            <m:r>
              <w:rPr>
                <w:rFonts w:ascii="Cambria Math" w:hAnsi="Cambria Math" w:eastAsia="宋体"/>
                <w:sz w:val="21"/>
                <w:szCs w:val="21"/>
                <w:color w:val="000000"/>
              </w:rPr>
              <m:t>R</m:t>
            </m:r>
          </m:e>
          <m:sub>
            <m:r>
              <w:rPr>
                <w:rFonts w:ascii="Cambria Math" w:hAnsi="Cambria Math" w:eastAsia="宋体"/>
                <w:sz w:val="21"/>
                <w:szCs w:val="21"/>
                <w:color w:val="000000"/>
              </w:rPr>
              <m:t>m</m:t>
            </m:r>
            <m:r>
              <w:rPr>
                <w:rFonts w:ascii="Cambria Math" w:hAnsi="Cambria Math" w:eastAsia="宋体"/>
                <w:sz w:val="21"/>
                <w:szCs w:val="21"/>
                <w:color w:val="000000"/>
              </w:rPr>
              <m:t>d</m:t>
            </m:r>
          </m:sub>
          <m:sup>
            <m:r>
              <m:rPr>
                <m:sty m:val="p"/>
              </m:rPr>
              <w:rPr>
                <w:rFonts w:ascii="Cambria Math" w:hAnsi="Cambria Math" w:eastAsia="宋体"/>
                <w:sz w:val="21"/>
                <w:szCs w:val="21"/>
                <w:color w:val="000000"/>
              </w:rPr>
              <m:t>r</m:t>
            </m:r>
            <m:r>
              <m:rPr>
                <m:sty m:val="p"/>
              </m:rPr>
              <w:rPr>
                <w:rFonts w:ascii="Cambria Math" w:hAnsi="Cambria Math" w:eastAsia="宋体"/>
                <w:sz w:val="21"/>
                <w:szCs w:val="21"/>
                <w:color w:val="000000"/>
              </w:rPr>
              <m:t>e</m:t>
            </m:r>
            <m:r>
              <m:rPr>
                <m:sty m:val="p"/>
              </m:rPr>
              <w:rPr>
                <w:rFonts w:ascii="Cambria Math" w:hAnsi="Cambria Math" w:eastAsia="宋体"/>
                <w:sz w:val="21"/>
                <w:szCs w:val="21"/>
                <w:color w:val="000000"/>
              </w:rPr>
              <m:t>m</m:t>
            </m:r>
          </m:sup>
        </m:sSubSup>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为本轮分配前的物料剩余量；最后一式中的</w:t>
      </w:r>
      <w:r>
        <w:rPr>
          <w:rFonts w:ascii="Times New Roman" w:hAnsi="Times New Roman" w:eastAsia="宋体"/>
          <w:sz w:val="21"/>
          <w:szCs w:val="21"/>
          <w:color w:val="000000"/>
        </w:rPr>
        <w:t xml:space="preserve"> </w:t>
      </w:r>
      <m:oMath>
        <m:sSubSup>
          <m:e>
            <m:r>
              <w:rPr>
                <w:rFonts w:ascii="Cambria Math" w:hAnsi="Cambria Math" w:eastAsia="宋体"/>
                <w:sz w:val="21"/>
                <w:szCs w:val="21"/>
                <w:color w:val="000000"/>
              </w:rPr>
              <m:t>R</m:t>
            </m:r>
          </m:e>
          <m:sub>
            <m:r>
              <w:rPr>
                <w:rFonts w:ascii="Cambria Math" w:hAnsi="Cambria Math" w:eastAsia="宋体"/>
                <w:sz w:val="21"/>
                <w:szCs w:val="21"/>
                <w:color w:val="000000"/>
              </w:rPr>
              <m:t>m</m:t>
            </m:r>
          </m:sub>
          <m:sup>
            <m:r>
              <m:rPr>
                <m:sty m:val="p"/>
              </m:rPr>
              <w:rPr>
                <w:rFonts w:ascii="Cambria Math" w:hAnsi="Cambria Math" w:eastAsia="宋体"/>
                <w:sz w:val="21"/>
                <w:szCs w:val="21"/>
                <w:color w:val="000000"/>
              </w:rPr>
              <m:t>r</m:t>
            </m:r>
            <m:r>
              <m:rPr>
                <m:sty m:val="p"/>
              </m:rPr>
              <w:rPr>
                <w:rFonts w:ascii="Cambria Math" w:hAnsi="Cambria Math" w:eastAsia="宋体"/>
                <w:sz w:val="21"/>
                <w:szCs w:val="21"/>
                <w:color w:val="000000"/>
              </w:rPr>
              <m:t>e</m:t>
            </m:r>
            <m:r>
              <m:rPr>
                <m:sty m:val="p"/>
              </m:rPr>
              <w:rPr>
                <w:rFonts w:ascii="Cambria Math" w:hAnsi="Cambria Math" w:eastAsia="宋体"/>
                <w:sz w:val="21"/>
                <w:szCs w:val="21"/>
                <w:color w:val="000000"/>
              </w:rPr>
              <m:t>m</m:t>
            </m:r>
          </m:sup>
        </m:sSubSup>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在逐机分配后即时更新。</w:t>
      </w:r>
      <m:oMath>
        <m:r>
          <m:rPr>
            <m:sty m:val="p"/>
          </m:rPr>
          <w:rPr>
            <w:rFonts w:ascii="Cambria Math" w:hAnsi="Cambria Math" w:eastAsia="宋体"/>
            <w:sz w:val="21"/>
            <w:szCs w:val="21"/>
            <w:color w:val="000000"/>
          </w:rPr>
          <m:t>⌈</m:t>
        </m:r>
        <m:r>
          <m:rPr>
            <m:sty m:val="p"/>
          </m:rPr>
          <w:rPr>
            <w:rFonts w:ascii="Cambria Math" w:hAnsi="Cambria Math" w:eastAsia="宋体"/>
            <w:sz w:val="21"/>
            <w:szCs w:val="21"/>
            <w:color w:val="000000"/>
          </w:rPr>
          <m:t>⋅</m:t>
        </m:r>
        <m:r>
          <m:rPr>
            <m:sty m:val="p"/>
          </m:rPr>
          <w:rPr>
            <w:rFonts w:ascii="Cambria Math" w:hAnsi="Cambria Math" w:eastAsia="宋体"/>
            <w:sz w:val="21"/>
            <w:szCs w:val="21"/>
            <w:color w:val="000000"/>
          </w:rPr>
          <m:t>⌉</m:t>
        </m:r>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表示向上取整；满产分配时，</w:t>
      </w:r>
      <m:oMath>
        <m:sSup>
          <m:e>
            <m:r>
              <w:rPr>
                <w:rFonts w:ascii="Cambria Math" w:hAnsi="Cambria Math" w:eastAsia="宋体"/>
                <w:sz w:val="21"/>
                <w:szCs w:val="21"/>
                <w:color w:val="000000"/>
              </w:rPr>
              <m:t>q</m:t>
            </m:r>
          </m:e>
          <m:sup>
            <m:r>
              <m:rPr>
                <m:sty m:val="p"/>
              </m:rPr>
              <w:rPr>
                <w:rFonts w:ascii="Cambria Math" w:hAnsi="Cambria Math" w:eastAsia="宋体"/>
                <w:sz w:val="21"/>
                <w:szCs w:val="21"/>
                <w:color w:val="000000"/>
              </w:rPr>
              <m:t>r</m:t>
            </m:r>
            <m:r>
              <m:rPr>
                <m:sty m:val="p"/>
              </m:rPr>
              <w:rPr>
                <w:rFonts w:ascii="Cambria Math" w:hAnsi="Cambria Math" w:eastAsia="宋体"/>
                <w:sz w:val="21"/>
                <w:szCs w:val="21"/>
                <w:color w:val="000000"/>
              </w:rPr>
              <m:t>a</m:t>
            </m:r>
            <m:r>
              <m:rPr>
                <m:sty m:val="p"/>
              </m:rPr>
              <w:rPr>
                <w:rFonts w:ascii="Cambria Math" w:hAnsi="Cambria Math" w:eastAsia="宋体"/>
                <w:sz w:val="21"/>
                <w:szCs w:val="21"/>
                <w:color w:val="000000"/>
              </w:rPr>
              <m:t>w</m:t>
            </m:r>
          </m:sup>
        </m:sSup>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取对应理论可产量。</w:t>
      </w:r>
    </w:p>
    <w:p w14:paraId="39704635">
      <w:pPr>
        <w:widowControl/>
        <w:spacing w:line="360" w:lineRule="auto" w:before="0" w:after="0"/>
        <w:ind w:left="0" w:right="0" w:firstLine="420"/>
        <w:snapToGrid w:val="0"/>
        <w:jc w:val="both"/>
      </w:pPr>
      <w:r>
        <w:rPr>
          <w:rFonts w:eastAsia="宋体" w:ascii="Times New Roman" w:hAnsi="Times New Roman" w:cs="Times New Roman"/>
          <w:b w:val="0"/>
          <w:sz w:val="21"/>
          <w:szCs w:val="21"/>
          <w:color w:val="000000"/>
        </w:rPr>
        <w:t>尾量工时受最短可用工时限制，未排完部分留待以后；逐机取整也可能使最后一台分到较少数量。首轮尾量完成后，每台符合条件的机组最多再利用一次当天剩余窗口，形成第二段，不继续生成第三段。后续段重新扣除换牌工时并维护日内开始偏移。</w:t>
      </w:r>
    </w:p>
    <w:p w14:paraId="6C17EB57">
      <w:pPr>
        <w:widowControl/>
        <w:spacing w:line="360" w:lineRule="auto" w:before="0" w:after="0"/>
        <w:ind w:left="0" w:right="0" w:firstLine="420"/>
        <w:snapToGrid w:val="0"/>
        <w:jc w:val="both"/>
      </w:pPr>
      <w:r>
        <w:rPr>
          <w:rFonts w:eastAsia="宋体" w:ascii="Times New Roman" w:hAnsi="Times New Roman" w:cs="Times New Roman"/>
          <w:b w:val="0"/>
          <w:sz w:val="21"/>
          <w:szCs w:val="21"/>
          <w:color w:val="000000"/>
        </w:rPr>
        <w:t>结果落库时按交期把物料产量分配回订单。普通满产记录保留日／班次收班边界，尾量记录按生产工时推算结束时间。此处的时间展示规则与 CP-SAT 桶级求解后再合并不同。</w:t>
      </w:r>
    </w:p>
    <w:p w14:paraId="5E407FD4">
      <w:pPr>
        <w:pStyle w:val="4"/>
        <w:keepNext/>
        <w:pageBreakBefore w:val="0"/>
        <w:widowControl/>
        <w:spacing w:line="360" w:lineRule="auto" w:before="200" w:after="80"/>
        <w:ind w:left="0" w:right="0" w:firstLine="0"/>
        <w:snapToGrid w:val="0"/>
        <w:jc w:val="left"/>
      </w:pPr>
      <w:r>
        <w:rPr>
          <w:rFonts w:eastAsia="黑体" w:ascii="Times New Roman" w:hAnsi="Times New Roman" w:cs="Times New Roman"/>
          <w:sz w:val="21"/>
          <w:szCs w:val="21"/>
          <w:color w:val="000000"/>
          <w:b w:val="1"/>
        </w:rPr>
        <w:t>A.3 实际目标向量</w:t>
      </w:r>
    </w:p>
    <w:p w14:paraId="6207AB4A">
      <w:pPr>
        <w:widowControl/>
        <w:spacing w:line="360" w:lineRule="auto" w:before="0" w:after="0"/>
        <w:ind w:left="0" w:right="0" w:firstLine="420"/>
        <w:snapToGrid w:val="0"/>
        <w:jc w:val="both"/>
        <w:keepNext/>
      </w:pPr>
      <w:r>
        <w:rPr>
          <w:rFonts w:eastAsia="宋体" w:ascii="Times New Roman" w:hAnsi="Times New Roman" w:cs="Times New Roman"/>
          <w:b w:val="0"/>
          <w:sz w:val="21"/>
          <w:szCs w:val="21"/>
          <w:color w:val="000000"/>
        </w:rPr>
        <w:t>所有目标按越小越好比较。一套候选方案的评价指标按以下顺序排列：</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r>
          <m:rPr>
            <m:sty m:val="b"/>
          </m:rPr>
          <w:rPr>
            <w:rFonts w:ascii="Cambria Math" w:hAnsi="Cambria Math" w:eastAsia="宋体"/>
            <w:sz w:val="24"/>
            <w:szCs w:val="24"/>
            <w:color w:val="000000"/>
          </w:rPr>
          <m:t>F</m:t>
        </m:r>
        <m:r>
          <m:rPr>
            <m:sty m:val="p"/>
          </m:rPr>
          <w:rPr>
            <w:rFonts w:ascii="Cambria Math" w:hAnsi="Cambria Math" w:eastAsia="宋体"/>
            <w:sz w:val="24"/>
            <w:szCs w:val="24"/>
            <w:color w:val="000000"/>
          </w:rPr>
          <m:t>(</m:t>
        </m:r>
        <m:r>
          <m:rPr>
            <m:sty m:val="b"/>
          </m:rPr>
          <w:rPr>
            <w:rFonts w:ascii="Cambria Math" w:hAnsi="Cambria Math" w:eastAsia="宋体"/>
            <w:sz w:val="24"/>
            <w:szCs w:val="24"/>
            <w:color w:val="000000"/>
          </w:rPr>
          <m:t>g</m:t>
        </m:r>
        <m:r>
          <m:rPr>
            <m:sty m:val="p"/>
          </m:rPr>
          <w:rPr>
            <w:rFonts w:ascii="Cambria Math" w:hAnsi="Cambria Math" w:eastAsia="宋体"/>
            <w:sz w:val="24"/>
            <w:szCs w:val="24"/>
            <w:color w:val="000000"/>
          </w:rPr>
          <m:t>)</m:t>
        </m:r>
        <m:r>
          <m:rPr>
            <m:sty m:val="p"/>
          </m:rPr>
          <w:rPr>
            <w:rFonts w:ascii="Cambria Math" w:hAnsi="Cambria Math" w:eastAsia="宋体"/>
            <w:sz w:val="24"/>
            <w:szCs w:val="24"/>
            <w:color w:val="000000"/>
          </w:rPr>
          <m:t>=</m:t>
        </m:r>
        <m:r>
          <m:rPr>
            <m:sty m:val="p"/>
          </m:rPr>
          <w:rPr>
            <w:rFonts w:ascii="Cambria Math" w:hAnsi="Cambria Math" w:eastAsia="宋体"/>
            <w:sz w:val="24"/>
            <w:szCs w:val="24"/>
            <w:color w:val="000000"/>
          </w:rPr>
          <m:t>(</m:t>
        </m:r>
        <m:sSub>
          <m:e>
            <m:r>
              <w:rPr>
                <w:rFonts w:ascii="Cambria Math" w:hAnsi="Cambria Math" w:eastAsia="宋体"/>
                <w:sz w:val="24"/>
                <w:szCs w:val="24"/>
                <w:color w:val="000000"/>
              </w:rPr>
              <m:t>F</m:t>
            </m:r>
          </m:e>
          <m:sub>
            <m:r>
              <w:rPr>
                <w:rFonts w:ascii="Cambria Math" w:hAnsi="Cambria Math" w:eastAsia="宋体"/>
                <w:sz w:val="24"/>
                <w:szCs w:val="24"/>
                <w:color w:val="000000"/>
              </w:rPr>
              <m:t>0</m:t>
            </m:r>
          </m:sub>
        </m:sSub>
        <m:r>
          <m:rPr>
            <m:sty m:val="p"/>
          </m:rPr>
          <w:rPr>
            <w:rFonts w:ascii="Cambria Math" w:hAnsi="Cambria Math" w:eastAsia="宋体"/>
            <w:sz w:val="24"/>
            <w:szCs w:val="24"/>
            <w:color w:val="000000"/>
          </w:rPr>
          <m:t>,</m:t>
        </m:r>
        <m:sSub>
          <m:e>
            <m:r>
              <w:rPr>
                <w:rFonts w:ascii="Cambria Math" w:hAnsi="Cambria Math" w:eastAsia="宋体"/>
                <w:sz w:val="24"/>
                <w:szCs w:val="24"/>
                <w:color w:val="000000"/>
              </w:rPr>
              <m:t>F</m:t>
            </m:r>
          </m:e>
          <m:sub>
            <m:sSub>
              <m:e>
                <m:r>
                  <w:rPr>
                    <w:rFonts w:ascii="Cambria Math" w:hAnsi="Cambria Math" w:eastAsia="宋体"/>
                    <w:sz w:val="24"/>
                    <w:szCs w:val="24"/>
                    <w:color w:val="000000"/>
                  </w:rPr>
                  <m:t>π</m:t>
                </m:r>
              </m:e>
              <m:sub>
                <m:r>
                  <w:rPr>
                    <w:rFonts w:ascii="Cambria Math" w:hAnsi="Cambria Math" w:eastAsia="宋体"/>
                    <w:sz w:val="24"/>
                    <w:szCs w:val="24"/>
                    <w:color w:val="000000"/>
                  </w:rPr>
                  <m:t>1</m:t>
                </m:r>
              </m:sub>
            </m:sSub>
          </m:sub>
        </m:sSub>
        <m:r>
          <m:rPr>
            <m:sty m:val="p"/>
          </m:rPr>
          <w:rPr>
            <w:rFonts w:ascii="Cambria Math" w:hAnsi="Cambria Math" w:eastAsia="宋体"/>
            <w:sz w:val="24"/>
            <w:szCs w:val="24"/>
            <w:color w:val="000000"/>
          </w:rPr>
          <m:t>,</m:t>
        </m:r>
        <m:r>
          <m:rPr>
            <m:sty m:val="p"/>
          </m:rPr>
          <w:rPr>
            <w:rFonts w:ascii="Cambria Math" w:hAnsi="Cambria Math" w:eastAsia="宋体"/>
            <w:sz w:val="24"/>
            <w:szCs w:val="24"/>
            <w:color w:val="000000"/>
          </w:rPr>
          <m:t>…</m:t>
        </m:r>
        <m:r>
          <m:rPr>
            <m:sty m:val="p"/>
          </m:rPr>
          <w:rPr>
            <w:rFonts w:ascii="Cambria Math" w:hAnsi="Cambria Math" w:eastAsia="宋体"/>
            <w:sz w:val="24"/>
            <w:szCs w:val="24"/>
            <w:color w:val="000000"/>
          </w:rPr>
          <m:t>,</m:t>
        </m:r>
        <m:sSub>
          <m:e>
            <m:r>
              <w:rPr>
                <w:rFonts w:ascii="Cambria Math" w:hAnsi="Cambria Math" w:eastAsia="宋体"/>
                <w:sz w:val="24"/>
                <w:szCs w:val="24"/>
                <w:color w:val="000000"/>
              </w:rPr>
              <m:t>F</m:t>
            </m:r>
          </m:e>
          <m:sub>
            <m:sSub>
              <m:e>
                <m:r>
                  <w:rPr>
                    <w:rFonts w:ascii="Cambria Math" w:hAnsi="Cambria Math" w:eastAsia="宋体"/>
                    <w:sz w:val="24"/>
                    <w:szCs w:val="24"/>
                    <w:color w:val="000000"/>
                  </w:rPr>
                  <m:t>π</m:t>
                </m:r>
              </m:e>
              <m:sub>
                <m:r>
                  <w:rPr>
                    <w:rFonts w:ascii="Cambria Math" w:hAnsi="Cambria Math" w:eastAsia="宋体"/>
                    <w:sz w:val="24"/>
                    <w:szCs w:val="24"/>
                    <w:color w:val="000000"/>
                  </w:rPr>
                  <m:t>s</m:t>
                </m:r>
              </m:sub>
            </m:sSub>
          </m:sub>
        </m:sSub>
        <m:r>
          <m:rPr>
            <m:sty m:val="p"/>
          </m:rPr>
          <w:rPr>
            <w:rFonts w:ascii="Cambria Math" w:hAnsi="Cambria Math" w:eastAsia="宋体"/>
            <w:sz w:val="24"/>
            <w:szCs w:val="24"/>
            <w:color w:val="000000"/>
          </w:rPr>
          <m:t>,</m:t>
        </m:r>
        <m:sSub>
          <m:e>
            <m:r>
              <w:rPr>
                <w:rFonts w:ascii="Cambria Math" w:hAnsi="Cambria Math" w:eastAsia="宋体"/>
                <w:sz w:val="24"/>
                <w:szCs w:val="24"/>
                <w:color w:val="000000"/>
              </w:rPr>
              <m:t>F</m:t>
            </m:r>
          </m:e>
          <m:sub>
            <m:r>
              <m:rPr>
                <m:sty m:val="p"/>
              </m:rPr>
              <w:rPr>
                <w:rFonts w:ascii="Cambria Math" w:hAnsi="Cambria Math" w:eastAsia="宋体"/>
                <w:sz w:val="24"/>
                <w:szCs w:val="24"/>
                <w:color w:val="000000"/>
              </w:rPr>
              <m:t>d</m:t>
            </m:r>
            <m:r>
              <m:rPr>
                <m:sty m:val="p"/>
              </m:rPr>
              <w:rPr>
                <w:rFonts w:ascii="Cambria Math" w:hAnsi="Cambria Math" w:eastAsia="宋体"/>
                <w:sz w:val="24"/>
                <w:szCs w:val="24"/>
                <w:color w:val="000000"/>
              </w:rPr>
              <m:t>r</m:t>
            </m:r>
            <m:r>
              <m:rPr>
                <m:sty m:val="p"/>
              </m:rPr>
              <w:rPr>
                <w:rFonts w:ascii="Cambria Math" w:hAnsi="Cambria Math" w:eastAsia="宋体"/>
                <w:sz w:val="24"/>
                <w:szCs w:val="24"/>
                <w:color w:val="000000"/>
              </w:rPr>
              <m:t>o</m:t>
            </m:r>
            <m:r>
              <m:rPr>
                <m:sty m:val="p"/>
              </m:rPr>
              <w:rPr>
                <w:rFonts w:ascii="Cambria Math" w:hAnsi="Cambria Math" w:eastAsia="宋体"/>
                <w:sz w:val="24"/>
                <w:szCs w:val="24"/>
                <w:color w:val="000000"/>
              </w:rPr>
              <m:t>p</m:t>
            </m:r>
          </m:sub>
        </m:sSub>
        <m:r>
          <m:rPr>
            <m:sty m:val="p"/>
          </m:rPr>
          <w:rPr>
            <w:rFonts w:ascii="Cambria Math" w:hAnsi="Cambria Math" w:eastAsia="宋体"/>
            <w:sz w:val="24"/>
            <w:szCs w:val="24"/>
            <w:color w:val="000000"/>
          </w:rPr>
          <m:t>)</m:t>
        </m:r>
      </m:oMath>
      <w:r>
        <w:rPr>
          <w:rFonts w:ascii="Times New Roman" w:hAnsi="Times New Roman" w:eastAsia="宋体"/>
          <w:sz w:val="24"/>
          <w:szCs w:val="24"/>
          <w:color w:val="000000"/>
        </w:rPr>
        <w:tab/>
      </w:r>
      <w:r>
        <w:rPr>
          <w:rFonts w:ascii="Times New Roman" w:hAnsi="Times New Roman" w:eastAsia="宋体"/>
          <w:sz w:val="24"/>
          <w:szCs w:val="24"/>
          <w:color w:val="000000"/>
        </w:rPr>
        <w:t>(A-11)</w:t>
      </w:r>
    </w:p>
    <w:p>
      <w:pPr>
        <w:pStyle w:val="Normal"/>
        <w:widowControl/>
        <w:snapToGrid w:val="0"/>
        <w:keepLines/>
        <w:spacing w:before="0" w:after="100" w:line="360" w:lineRule="auto"/>
        <w:ind w:firstLine="420"/>
        <w:jc w:val="both"/>
      </w:pPr>
      <m:oMath>
        <m:sSub>
          <m:e>
            <m:r>
              <w:rPr>
                <w:rFonts w:ascii="Cambria Math" w:hAnsi="Cambria Math" w:eastAsia="宋体"/>
                <w:sz w:val="21"/>
                <w:szCs w:val="21"/>
                <w:color w:val="000000"/>
              </w:rPr>
              <m:t>F</m:t>
            </m:r>
          </m:e>
          <m:sub>
            <m:r>
              <w:rPr>
                <w:rFonts w:ascii="Cambria Math" w:hAnsi="Cambria Math" w:eastAsia="宋体"/>
                <w:sz w:val="21"/>
                <w:szCs w:val="21"/>
                <w:color w:val="000000"/>
              </w:rPr>
              <m:t>0</m:t>
            </m:r>
          </m:sub>
        </m:sSub>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为需求与违约综合目标；</w:t>
      </w:r>
      <m:oMath>
        <m:sSub>
          <m:e>
            <m:r>
              <w:rPr>
                <w:rFonts w:ascii="Cambria Math" w:hAnsi="Cambria Math" w:eastAsia="宋体"/>
                <w:sz w:val="21"/>
                <w:szCs w:val="21"/>
                <w:color w:val="000000"/>
              </w:rPr>
              <m:t>π</m:t>
            </m:r>
          </m:e>
          <m:sub>
            <m:r>
              <w:rPr>
                <w:rFonts w:ascii="Cambria Math" w:hAnsi="Cambria Math" w:eastAsia="宋体"/>
                <w:sz w:val="21"/>
                <w:szCs w:val="21"/>
                <w:color w:val="000000"/>
              </w:rPr>
              <m:t>1</m:t>
            </m:r>
          </m:sub>
        </m:sSub>
        <m:r>
          <m:rPr>
            <m:sty m:val="p"/>
          </m:rPr>
          <w:rPr>
            <w:rFonts w:ascii="Cambria Math" w:hAnsi="Cambria Math" w:eastAsia="宋体"/>
            <w:sz w:val="21"/>
            <w:szCs w:val="21"/>
            <w:color w:val="000000"/>
          </w:rPr>
          <m:t>,</m:t>
        </m:r>
        <m:r>
          <m:rPr>
            <m:sty m:val="p"/>
          </m:rPr>
          <w:rPr>
            <w:rFonts w:ascii="Cambria Math" w:hAnsi="Cambria Math" w:eastAsia="宋体"/>
            <w:sz w:val="21"/>
            <w:szCs w:val="21"/>
            <w:color w:val="000000"/>
          </w:rPr>
          <m:t>…</m:t>
        </m:r>
        <m:r>
          <m:rPr>
            <m:sty m:val="p"/>
          </m:rPr>
          <w:rPr>
            <w:rFonts w:ascii="Cambria Math" w:hAnsi="Cambria Math" w:eastAsia="宋体"/>
            <w:sz w:val="21"/>
            <w:szCs w:val="21"/>
            <w:color w:val="000000"/>
          </w:rPr>
          <m:t>,</m:t>
        </m:r>
        <m:sSub>
          <m:e>
            <m:r>
              <w:rPr>
                <w:rFonts w:ascii="Cambria Math" w:hAnsi="Cambria Math" w:eastAsia="宋体"/>
                <w:sz w:val="21"/>
                <w:szCs w:val="21"/>
                <w:color w:val="000000"/>
              </w:rPr>
              <m:t>π</m:t>
            </m:r>
          </m:e>
          <m:sub>
            <m:r>
              <w:rPr>
                <w:rFonts w:ascii="Cambria Math" w:hAnsi="Cambria Math" w:eastAsia="宋体"/>
                <w:sz w:val="21"/>
                <w:szCs w:val="21"/>
                <w:color w:val="000000"/>
              </w:rPr>
              <m:t>s</m:t>
            </m:r>
          </m:sub>
        </m:sSub>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按策略顺序选取已启用的连续性、换牌、负荷均衡目标；</w:t>
      </w:r>
      <m:oMath>
        <m:sSub>
          <m:e>
            <m:r>
              <w:rPr>
                <w:rFonts w:ascii="Cambria Math" w:hAnsi="Cambria Math" w:eastAsia="宋体"/>
                <w:sz w:val="21"/>
                <w:szCs w:val="21"/>
                <w:color w:val="000000"/>
              </w:rPr>
              <m:t>F</m:t>
            </m:r>
          </m:e>
          <m:sub>
            <m:r>
              <m:rPr>
                <m:sty m:val="p"/>
              </m:rPr>
              <w:rPr>
                <w:rFonts w:ascii="Cambria Math" w:hAnsi="Cambria Math" w:eastAsia="宋体"/>
                <w:sz w:val="21"/>
                <w:szCs w:val="21"/>
                <w:color w:val="000000"/>
              </w:rPr>
              <m:t>d</m:t>
            </m:r>
            <m:r>
              <m:rPr>
                <m:sty m:val="p"/>
              </m:rPr>
              <w:rPr>
                <w:rFonts w:ascii="Cambria Math" w:hAnsi="Cambria Math" w:eastAsia="宋体"/>
                <w:sz w:val="21"/>
                <w:szCs w:val="21"/>
                <w:color w:val="000000"/>
              </w:rPr>
              <m:t>r</m:t>
            </m:r>
            <m:r>
              <m:rPr>
                <m:sty m:val="p"/>
              </m:rPr>
              <w:rPr>
                <w:rFonts w:ascii="Cambria Math" w:hAnsi="Cambria Math" w:eastAsia="宋体"/>
                <w:sz w:val="21"/>
                <w:szCs w:val="21"/>
                <w:color w:val="000000"/>
              </w:rPr>
              <m:t>o</m:t>
            </m:r>
            <m:r>
              <m:rPr>
                <m:sty m:val="p"/>
              </m:rPr>
              <w:rPr>
                <w:rFonts w:ascii="Cambria Math" w:hAnsi="Cambria Math" w:eastAsia="宋体"/>
                <w:sz w:val="21"/>
                <w:szCs w:val="21"/>
                <w:color w:val="000000"/>
              </w:rPr>
              <m:t>p</m:t>
            </m:r>
          </m:sub>
        </m:sSub>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为开台候选丢弃惩罚。</w:t>
      </w:r>
    </w:p>
    <w:p w14:paraId="7AE282E8">
      <w:pPr>
        <w:widowControl/>
        <w:spacing w:line="360" w:lineRule="auto" w:before="0" w:after="0"/>
        <w:ind w:left="0" w:right="0" w:firstLine="420"/>
        <w:snapToGrid w:val="0"/>
        <w:jc w:val="both"/>
      </w:pPr>
      <w:r>
        <w:rPr>
          <w:rFonts w:eastAsia="宋体" w:ascii="Times New Roman" w:hAnsi="Times New Roman" w:cs="Times New Roman"/>
          <w:b w:val="0"/>
          <w:sz w:val="21"/>
          <w:szCs w:val="21"/>
          <w:color w:val="000000"/>
        </w:rPr>
        <w:t>只有“同牌号连续生产”“减少换牌”“负荷均衡”三类配置会在中间追加对应维度；不是所有规则目录中的目标都会进入 GA。</w:t>
      </w:r>
    </w:p>
    <w:p w14:paraId="2CD996CE">
      <w:pPr>
        <w:keepNext/>
        <w:widowControl/>
        <w:spacing w:line="360" w:lineRule="auto" w:before="0" w:after="0"/>
        <w:ind w:left="0" w:right="0" w:firstLine="420"/>
        <w:snapToGrid w:val="0"/>
        <w:jc w:val="both"/>
      </w:pPr>
      <w:r>
        <w:rPr>
          <w:rFonts w:eastAsia="宋体" w:ascii="Times New Roman" w:hAnsi="Times New Roman" w:cs="Times New Roman"/>
          <w:b/>
          <w:sz w:val="21"/>
          <w:szCs w:val="21"/>
          <w:color w:val="000000"/>
        </w:rPr>
        <w:t>需求与违约综合目标：</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sSub>
          <m:e>
            <m:r>
              <w:rPr>
                <w:rFonts w:ascii="Cambria Math" w:hAnsi="Cambria Math" w:eastAsia="宋体"/>
                <w:sz w:val="24"/>
                <w:szCs w:val="24"/>
                <w:color w:val="000000"/>
              </w:rPr>
              <m:t>F</m:t>
            </m:r>
          </m:e>
          <m:sub>
            <m:r>
              <w:rPr>
                <w:rFonts w:ascii="Cambria Math" w:hAnsi="Cambria Math" w:eastAsia="宋体"/>
                <w:sz w:val="24"/>
                <w:szCs w:val="24"/>
                <w:color w:val="000000"/>
              </w:rPr>
              <m:t>0</m:t>
            </m:r>
          </m:sub>
        </m:sSub>
        <m:r>
          <m:rPr>
            <m:sty m:val="p"/>
          </m:rPr>
          <w:rPr>
            <w:rFonts w:ascii="Cambria Math" w:hAnsi="Cambria Math" w:eastAsia="宋体"/>
            <w:sz w:val="24"/>
            <w:szCs w:val="24"/>
            <w:color w:val="000000"/>
          </w:rPr>
          <m:t>=</m:t>
        </m:r>
        <m:sSub>
          <m:e>
            <m:r>
              <w:rPr>
                <w:rFonts w:ascii="Cambria Math" w:hAnsi="Cambria Math" w:eastAsia="宋体"/>
                <w:sz w:val="24"/>
                <w:szCs w:val="24"/>
                <w:color w:val="000000"/>
              </w:rPr>
              <m:t>P</m:t>
            </m:r>
          </m:e>
          <m:sub>
            <m:r>
              <m:rPr>
                <m:sty m:val="p"/>
              </m:rPr>
              <w:rPr>
                <w:rFonts w:ascii="Cambria Math" w:hAnsi="Cambria Math" w:eastAsia="宋体"/>
                <w:sz w:val="24"/>
                <w:szCs w:val="24"/>
                <w:color w:val="000000"/>
              </w:rPr>
              <m:t>i</m:t>
            </m:r>
            <m:r>
              <m:rPr>
                <m:sty m:val="p"/>
              </m:rPr>
              <w:rPr>
                <w:rFonts w:ascii="Cambria Math" w:hAnsi="Cambria Math" w:eastAsia="宋体"/>
                <w:sz w:val="24"/>
                <w:szCs w:val="24"/>
                <w:color w:val="000000"/>
              </w:rPr>
              <m:t>n</m:t>
            </m:r>
            <m:r>
              <m:rPr>
                <m:sty m:val="p"/>
              </m:rPr>
              <w:rPr>
                <w:rFonts w:ascii="Cambria Math" w:hAnsi="Cambria Math" w:eastAsia="宋体"/>
                <w:sz w:val="24"/>
                <w:szCs w:val="24"/>
                <w:color w:val="000000"/>
              </w:rPr>
              <m:t>v</m:t>
            </m:r>
          </m:sub>
        </m:sSub>
        <m:r>
          <m:rPr>
            <m:sty m:val="p"/>
          </m:rPr>
          <w:rPr>
            <w:rFonts w:ascii="Cambria Math" w:hAnsi="Cambria Math" w:eastAsia="宋体"/>
            <w:sz w:val="24"/>
            <w:szCs w:val="24"/>
            <w:color w:val="000000"/>
          </w:rPr>
          <m:t>+</m:t>
        </m:r>
        <m:sSub>
          <m:e>
            <m:r>
              <w:rPr>
                <w:rFonts w:ascii="Cambria Math" w:hAnsi="Cambria Math" w:eastAsia="宋体"/>
                <w:sz w:val="24"/>
                <w:szCs w:val="24"/>
                <w:color w:val="000000"/>
              </w:rPr>
              <m:t>P</m:t>
            </m:r>
          </m:e>
          <m:sub>
            <m:r>
              <m:rPr>
                <m:sty m:val="p"/>
              </m:rPr>
              <w:rPr>
                <w:rFonts w:ascii="Cambria Math" w:hAnsi="Cambria Math" w:eastAsia="宋体"/>
                <w:sz w:val="24"/>
                <w:szCs w:val="24"/>
                <w:color w:val="000000"/>
              </w:rPr>
              <m:t>c</m:t>
            </m:r>
            <m:r>
              <m:rPr>
                <m:sty m:val="p"/>
              </m:rPr>
              <w:rPr>
                <w:rFonts w:ascii="Cambria Math" w:hAnsi="Cambria Math" w:eastAsia="宋体"/>
                <w:sz w:val="24"/>
                <w:szCs w:val="24"/>
                <w:color w:val="000000"/>
              </w:rPr>
              <m:t>o</m:t>
            </m:r>
            <m:r>
              <m:rPr>
                <m:sty m:val="p"/>
              </m:rPr>
              <w:rPr>
                <w:rFonts w:ascii="Cambria Math" w:hAnsi="Cambria Math" w:eastAsia="宋体"/>
                <w:sz w:val="24"/>
                <w:szCs w:val="24"/>
                <w:color w:val="000000"/>
              </w:rPr>
              <m:t>v</m:t>
            </m:r>
          </m:sub>
        </m:sSub>
        <m:r>
          <m:rPr>
            <m:sty m:val="p"/>
          </m:rPr>
          <w:rPr>
            <w:rFonts w:ascii="Cambria Math" w:hAnsi="Cambria Math" w:eastAsia="宋体"/>
            <w:sz w:val="24"/>
            <w:szCs w:val="24"/>
            <w:color w:val="000000"/>
          </w:rPr>
          <m:t>+</m:t>
        </m:r>
        <m:sSub>
          <m:e>
            <m:r>
              <w:rPr>
                <w:rFonts w:ascii="Cambria Math" w:hAnsi="Cambria Math" w:eastAsia="宋体"/>
                <w:sz w:val="24"/>
                <w:szCs w:val="24"/>
                <w:color w:val="000000"/>
              </w:rPr>
              <m:t>w</m:t>
            </m:r>
          </m:e>
          <m:sub>
            <m:r>
              <w:rPr>
                <w:rFonts w:ascii="Cambria Math" w:hAnsi="Cambria Math" w:eastAsia="宋体"/>
                <w:sz w:val="24"/>
                <w:szCs w:val="24"/>
                <w:color w:val="000000"/>
              </w:rPr>
              <m:t>D</m:t>
            </m:r>
          </m:sub>
        </m:sSub>
        <m:r>
          <m:rPr>
            <m:sty m:val="p"/>
          </m:rPr>
          <w:rPr>
            <w:rFonts w:ascii="Cambria Math" w:hAnsi="Cambria Math" w:eastAsia="宋体"/>
            <w:sz w:val="24"/>
            <w:szCs w:val="24"/>
            <w:color w:val="000000"/>
          </w:rPr>
          <m:t>(</m:t>
        </m:r>
        <m:r>
          <w:rPr>
            <w:rFonts w:ascii="Cambria Math" w:hAnsi="Cambria Math" w:eastAsia="宋体"/>
            <w:sz w:val="24"/>
            <w:szCs w:val="24"/>
            <w:color w:val="000000"/>
          </w:rPr>
          <m:t>U</m:t>
        </m:r>
        <m:r>
          <m:rPr>
            <m:sty m:val="p"/>
          </m:rPr>
          <w:rPr>
            <w:rFonts w:ascii="Cambria Math" w:hAnsi="Cambria Math" w:eastAsia="宋体"/>
            <w:sz w:val="24"/>
            <w:szCs w:val="24"/>
            <w:color w:val="000000"/>
          </w:rPr>
          <m:t>+</m:t>
        </m:r>
        <m:r>
          <w:rPr>
            <w:rFonts w:ascii="Cambria Math" w:hAnsi="Cambria Math" w:eastAsia="宋体"/>
            <w:sz w:val="24"/>
            <w:szCs w:val="24"/>
            <w:color w:val="000000"/>
          </w:rPr>
          <m:t>L</m:t>
        </m:r>
        <m:r>
          <m:rPr>
            <m:sty m:val="p"/>
          </m:rPr>
          <w:rPr>
            <w:rFonts w:ascii="Cambria Math" w:hAnsi="Cambria Math" w:eastAsia="宋体"/>
            <w:sz w:val="24"/>
            <w:szCs w:val="24"/>
            <w:color w:val="000000"/>
          </w:rPr>
          <m:t>)</m:t>
        </m:r>
        <m:r>
          <m:rPr>
            <m:sty m:val="p"/>
          </m:rPr>
          <w:rPr>
            <w:rFonts w:ascii="Cambria Math" w:hAnsi="Cambria Math" w:eastAsia="宋体"/>
            <w:sz w:val="24"/>
            <w:szCs w:val="24"/>
            <w:color w:val="000000"/>
          </w:rPr>
          <m:t>+</m:t>
        </m:r>
        <m:sSub>
          <m:e>
            <m:r>
              <w:rPr>
                <w:rFonts w:ascii="Cambria Math" w:hAnsi="Cambria Math" w:eastAsia="宋体"/>
                <w:sz w:val="24"/>
                <w:szCs w:val="24"/>
                <w:color w:val="000000"/>
              </w:rPr>
              <m:t>P</m:t>
            </m:r>
          </m:e>
          <m:sub>
            <m:r>
              <m:rPr>
                <m:sty m:val="p"/>
              </m:rPr>
              <w:rPr>
                <w:rFonts w:ascii="Cambria Math" w:hAnsi="Cambria Math" w:eastAsia="宋体"/>
                <w:sz w:val="24"/>
                <w:szCs w:val="24"/>
                <w:color w:val="000000"/>
              </w:rPr>
              <m:t>m</m:t>
            </m:r>
            <m:r>
              <m:rPr>
                <m:sty m:val="p"/>
              </m:rPr>
              <w:rPr>
                <w:rFonts w:ascii="Cambria Math" w:hAnsi="Cambria Math" w:eastAsia="宋体"/>
                <w:sz w:val="24"/>
                <w:szCs w:val="24"/>
                <w:color w:val="000000"/>
              </w:rPr>
              <m:t>u</m:t>
            </m:r>
            <m:r>
              <m:rPr>
                <m:sty m:val="p"/>
              </m:rPr>
              <w:rPr>
                <w:rFonts w:ascii="Cambria Math" w:hAnsi="Cambria Math" w:eastAsia="宋体"/>
                <w:sz w:val="24"/>
                <w:szCs w:val="24"/>
                <w:color w:val="000000"/>
              </w:rPr>
              <m:t>s</m:t>
            </m:r>
            <m:r>
              <m:rPr>
                <m:sty m:val="p"/>
              </m:rPr>
              <w:rPr>
                <w:rFonts w:ascii="Cambria Math" w:hAnsi="Cambria Math" w:eastAsia="宋体"/>
                <w:sz w:val="24"/>
                <w:szCs w:val="24"/>
                <w:color w:val="000000"/>
              </w:rPr>
              <m:t>t</m:t>
            </m:r>
          </m:sub>
        </m:sSub>
      </m:oMath>
      <w:r>
        <w:rPr>
          <w:rFonts w:ascii="Times New Roman" w:hAnsi="Times New Roman" w:eastAsia="宋体"/>
          <w:sz w:val="24"/>
          <w:szCs w:val="24"/>
          <w:color w:val="000000"/>
        </w:rPr>
        <w:tab/>
      </w:r>
      <w:r>
        <w:rPr>
          <w:rFonts w:ascii="Times New Roman" w:hAnsi="Times New Roman" w:eastAsia="宋体"/>
          <w:sz w:val="24"/>
          <w:szCs w:val="24"/>
          <w:color w:val="000000"/>
        </w:rPr>
        <w:t>(A-12)</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r>
          <w:rPr>
            <w:rFonts w:ascii="Cambria Math" w:hAnsi="Cambria Math" w:eastAsia="宋体"/>
            <w:sz w:val="24"/>
            <w:szCs w:val="24"/>
            <w:color w:val="000000"/>
          </w:rPr>
          <m:t>U</m:t>
        </m:r>
        <m:r>
          <m:rPr>
            <m:sty m:val="p"/>
          </m:rPr>
          <w:rPr>
            <w:rFonts w:ascii="Cambria Math" w:hAnsi="Cambria Math" w:eastAsia="宋体"/>
            <w:sz w:val="24"/>
            <w:szCs w:val="24"/>
            <w:color w:val="000000"/>
          </w:rPr>
          <m:t>=</m:t>
        </m:r>
        <m:nary>
          <m:naryPr>
            <m:chr m:val="∑"/>
            <m:limLoc m:val="undOvr"/>
            <m:subHide m:val="0"/>
            <m:supHide m:val="1"/>
          </m:naryPr>
          <m:sub>
            <m:r>
              <w:rPr>
                <w:rFonts w:ascii="Cambria Math" w:hAnsi="Cambria Math" w:eastAsia="宋体"/>
                <w:sz w:val="24"/>
                <w:szCs w:val="24"/>
                <w:color w:val="000000"/>
              </w:rPr>
              <m:t>m</m:t>
            </m:r>
          </m:sub>
          <m:sup>
            <m:r>
              <w:rPr>
                <w:rFonts w:ascii="Cambria Math" w:hAnsi="Cambria Math" w:eastAsia="宋体"/>
                <w:sz w:val="24"/>
                <w:szCs w:val="24"/>
                <w:color w:val="000000"/>
              </w:rPr>
              <m:t>​</m:t>
            </m:r>
          </m:sup>
          <m:e>
            <m:sSubSup>
              <m:e>
                <m:r>
                  <w:rPr>
                    <w:rFonts w:ascii="Cambria Math" w:hAnsi="Cambria Math" w:eastAsia="宋体"/>
                    <w:sz w:val="24"/>
                    <w:szCs w:val="24"/>
                    <w:color w:val="000000"/>
                  </w:rPr>
                  <m:t>R</m:t>
                </m:r>
              </m:e>
              <m:sub>
                <m:r>
                  <w:rPr>
                    <w:rFonts w:ascii="Cambria Math" w:hAnsi="Cambria Math" w:eastAsia="宋体"/>
                    <w:sz w:val="24"/>
                    <w:szCs w:val="24"/>
                    <w:color w:val="000000"/>
                  </w:rPr>
                  <m:t>m</m:t>
                </m:r>
              </m:sub>
              <m:sup>
                <m:r>
                  <m:rPr>
                    <m:sty m:val="p"/>
                  </m:rPr>
                  <w:rPr>
                    <w:rFonts w:ascii="Cambria Math" w:hAnsi="Cambria Math" w:eastAsia="宋体"/>
                    <w:sz w:val="24"/>
                    <w:szCs w:val="24"/>
                    <w:color w:val="000000"/>
                  </w:rPr>
                  <m:t>r</m:t>
                </m:r>
                <m:r>
                  <m:rPr>
                    <m:sty m:val="p"/>
                  </m:rPr>
                  <w:rPr>
                    <w:rFonts w:ascii="Cambria Math" w:hAnsi="Cambria Math" w:eastAsia="宋体"/>
                    <w:sz w:val="24"/>
                    <w:szCs w:val="24"/>
                    <w:color w:val="000000"/>
                  </w:rPr>
                  <m:t>e</m:t>
                </m:r>
                <m:r>
                  <m:rPr>
                    <m:sty m:val="p"/>
                  </m:rPr>
                  <w:rPr>
                    <w:rFonts w:ascii="Cambria Math" w:hAnsi="Cambria Math" w:eastAsia="宋体"/>
                    <w:sz w:val="24"/>
                    <w:szCs w:val="24"/>
                    <w:color w:val="000000"/>
                  </w:rPr>
                  <m:t>s</m:t>
                </m:r>
              </m:sup>
            </m:sSubSup>
          </m:e>
        </m:nary>
      </m:oMath>
      <w:r>
        <w:rPr>
          <w:rFonts w:ascii="Times New Roman" w:hAnsi="Times New Roman" w:eastAsia="宋体"/>
          <w:sz w:val="24"/>
          <w:szCs w:val="24"/>
          <w:color w:val="000000"/>
        </w:rPr>
        <w:tab/>
      </w:r>
      <w:r>
        <w:rPr>
          <w:rFonts w:ascii="Times New Roman" w:hAnsi="Times New Roman" w:eastAsia="宋体"/>
          <w:sz w:val="24"/>
          <w:szCs w:val="24"/>
          <w:color w:val="000000"/>
        </w:rPr>
        <w:t>(A-13)</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sSub>
          <m:e>
            <m:r>
              <w:rPr>
                <w:rFonts w:ascii="Cambria Math" w:hAnsi="Cambria Math" w:eastAsia="宋体"/>
                <w:sz w:val="24"/>
                <w:szCs w:val="24"/>
                <w:color w:val="000000"/>
              </w:rPr>
              <m:t>P</m:t>
            </m:r>
          </m:e>
          <m:sub>
            <m:r>
              <m:rPr>
                <m:sty m:val="p"/>
              </m:rPr>
              <w:rPr>
                <w:rFonts w:ascii="Cambria Math" w:hAnsi="Cambria Math" w:eastAsia="宋体"/>
                <w:sz w:val="24"/>
                <w:szCs w:val="24"/>
                <w:color w:val="000000"/>
              </w:rPr>
              <m:t>m</m:t>
            </m:r>
            <m:r>
              <m:rPr>
                <m:sty m:val="p"/>
              </m:rPr>
              <w:rPr>
                <w:rFonts w:ascii="Cambria Math" w:hAnsi="Cambria Math" w:eastAsia="宋体"/>
                <w:sz w:val="24"/>
                <w:szCs w:val="24"/>
                <w:color w:val="000000"/>
              </w:rPr>
              <m:t>u</m:t>
            </m:r>
            <m:r>
              <m:rPr>
                <m:sty m:val="p"/>
              </m:rPr>
              <w:rPr>
                <w:rFonts w:ascii="Cambria Math" w:hAnsi="Cambria Math" w:eastAsia="宋体"/>
                <w:sz w:val="24"/>
                <w:szCs w:val="24"/>
                <w:color w:val="000000"/>
              </w:rPr>
              <m:t>s</m:t>
            </m:r>
            <m:r>
              <m:rPr>
                <m:sty m:val="p"/>
              </m:rPr>
              <w:rPr>
                <w:rFonts w:ascii="Cambria Math" w:hAnsi="Cambria Math" w:eastAsia="宋体"/>
                <w:sz w:val="24"/>
                <w:szCs w:val="24"/>
                <w:color w:val="000000"/>
              </w:rPr>
              <m:t>t</m:t>
            </m:r>
          </m:sub>
        </m:sSub>
        <m:r>
          <m:rPr>
            <m:sty m:val="p"/>
          </m:rPr>
          <w:rPr>
            <w:rFonts w:ascii="Cambria Math" w:hAnsi="Cambria Math" w:eastAsia="宋体"/>
            <w:sz w:val="24"/>
            <w:szCs w:val="24"/>
            <w:color w:val="000000"/>
          </w:rPr>
          <m:t>=</m:t>
        </m:r>
        <m:sSup>
          <m:e>
            <m:r>
              <w:rPr>
                <w:rFonts w:ascii="Cambria Math" w:hAnsi="Cambria Math" w:eastAsia="宋体"/>
                <w:sz w:val="24"/>
                <w:szCs w:val="24"/>
                <w:color w:val="000000"/>
              </w:rPr>
              <m:t>10</m:t>
            </m:r>
          </m:e>
          <m:sup>
            <m:r>
              <w:rPr>
                <w:rFonts w:ascii="Cambria Math" w:hAnsi="Cambria Math" w:eastAsia="宋体"/>
                <w:sz w:val="24"/>
                <w:szCs w:val="24"/>
                <w:color w:val="000000"/>
              </w:rPr>
              <m:t>6</m:t>
            </m:r>
          </m:sup>
        </m:sSup>
        <m:r>
          <w:rPr>
            <w:rFonts w:ascii="Cambria Math" w:hAnsi="Cambria Math" w:eastAsia="宋体"/>
            <w:sz w:val="24"/>
            <w:szCs w:val="24"/>
            <w:color w:val="000000"/>
          </w:rPr>
          <m:t> </m:t>
        </m:r>
        <m:r>
          <m:rPr>
            <m:sty m:val="b"/>
          </m:rPr>
          <w:rPr>
            <w:rFonts w:ascii="Cambria Math" w:hAnsi="Cambria Math" w:eastAsia="宋体"/>
            <w:sz w:val="24"/>
            <w:szCs w:val="24"/>
            <w:color w:val="000000"/>
          </w:rPr>
          <m:t>1</m:t>
        </m:r>
        <m:r>
          <m:rPr>
            <m:sty m:val="p"/>
          </m:rPr>
          <w:rPr>
            <w:rFonts w:ascii="Cambria Math" w:hAnsi="Cambria Math" w:eastAsia="宋体"/>
            <w:sz w:val="24"/>
            <w:szCs w:val="24"/>
            <w:color w:val="000000"/>
          </w:rPr>
          <m:t>{</m:t>
        </m:r>
        <m:r>
          <w:rPr>
            <w:rFonts w:ascii="Cambria Math" w:hAnsi="Cambria Math" w:eastAsia="宋体"/>
            <w:sz w:val="24"/>
            <w:szCs w:val="24"/>
            <w:color w:val="000000"/>
          </w:rPr>
          <m:t>μ</m:t>
        </m:r>
        <m:r>
          <m:rPr>
            <m:sty m:val="p"/>
          </m:rPr>
          <w:rPr>
            <w:rFonts w:ascii="Cambria Math" w:hAnsi="Cambria Math" w:eastAsia="宋体"/>
            <w:sz w:val="24"/>
            <w:szCs w:val="24"/>
            <w:color w:val="000000"/>
          </w:rPr>
          <m:t>=</m:t>
        </m:r>
        <m:r>
          <w:rPr>
            <w:rFonts w:ascii="Cambria Math" w:hAnsi="Cambria Math" w:eastAsia="宋体"/>
            <w:sz w:val="24"/>
            <w:szCs w:val="24"/>
            <w:color w:val="000000"/>
          </w:rPr>
          <m:t>1</m:t>
        </m:r>
        <m:r>
          <w:rPr>
            <w:rFonts w:ascii="Cambria Math" w:hAnsi="Cambria Math" w:eastAsia="宋体"/>
            <w:sz w:val="24"/>
            <w:szCs w:val="24"/>
            <w:color w:val="000000"/>
          </w:rPr>
          <m:t> </m:t>
        </m:r>
        <m:r>
          <m:rPr>
            <m:sty m:val="p"/>
          </m:rPr>
          <w:rPr>
            <w:rFonts w:ascii="Cambria Math" w:hAnsi="Cambria Math" w:eastAsia="宋体"/>
            <w:sz w:val="24"/>
            <w:szCs w:val="24"/>
            <w:color w:val="000000"/>
          </w:rPr>
          <m:t>∧</m:t>
        </m:r>
        <m:r>
          <w:rPr>
            <w:rFonts w:ascii="Cambria Math" w:hAnsi="Cambria Math" w:eastAsia="宋体"/>
            <w:sz w:val="24"/>
            <w:szCs w:val="24"/>
            <w:color w:val="000000"/>
          </w:rPr>
          <m:t> </m:t>
        </m:r>
        <m:r>
          <w:rPr>
            <w:rFonts w:ascii="Cambria Math" w:hAnsi="Cambria Math" w:eastAsia="宋体"/>
            <w:sz w:val="24"/>
            <w:szCs w:val="24"/>
            <w:color w:val="000000"/>
          </w:rPr>
          <m:t>U</m:t>
        </m:r>
        <m:r>
          <m:rPr>
            <m:sty m:val="p"/>
          </m:rPr>
          <w:rPr>
            <w:rFonts w:ascii="Cambria Math" w:hAnsi="Cambria Math" w:eastAsia="宋体"/>
            <w:sz w:val="24"/>
            <w:szCs w:val="24"/>
            <w:color w:val="000000"/>
          </w:rPr>
          <m:t>&gt;</m:t>
        </m:r>
        <m:r>
          <w:rPr>
            <w:rFonts w:ascii="Cambria Math" w:hAnsi="Cambria Math" w:eastAsia="宋体"/>
            <w:sz w:val="24"/>
            <w:szCs w:val="24"/>
            <w:color w:val="000000"/>
          </w:rPr>
          <m:t>ε</m:t>
        </m:r>
        <m:r>
          <m:rPr>
            <m:sty m:val="p"/>
          </m:rPr>
          <w:rPr>
            <w:rFonts w:ascii="Cambria Math" w:hAnsi="Cambria Math" w:eastAsia="宋体"/>
            <w:sz w:val="24"/>
            <w:szCs w:val="24"/>
            <w:color w:val="000000"/>
          </w:rPr>
          <m:t>}</m:t>
        </m:r>
      </m:oMath>
      <w:r>
        <w:rPr>
          <w:rFonts w:ascii="Times New Roman" w:hAnsi="Times New Roman" w:eastAsia="宋体"/>
          <w:sz w:val="24"/>
          <w:szCs w:val="24"/>
          <w:color w:val="000000"/>
        </w:rPr>
        <w:tab/>
      </w:r>
      <w:r>
        <w:rPr>
          <w:rFonts w:ascii="Times New Roman" w:hAnsi="Times New Roman" w:eastAsia="宋体"/>
          <w:sz w:val="24"/>
          <w:szCs w:val="24"/>
          <w:color w:val="000000"/>
        </w:rPr>
        <w:t>(A-14)</w:t>
      </w:r>
    </w:p>
    <w:p>
      <w:pPr>
        <w:pStyle w:val="Normal"/>
        <w:widowControl/>
        <w:snapToGrid w:val="0"/>
        <w:keepLines/>
        <w:spacing w:before="0" w:after="100" w:line="360" w:lineRule="auto"/>
        <w:ind w:firstLine="420"/>
        <w:jc w:val="both"/>
      </w:pPr>
      <m:oMath>
        <m:sSub>
          <m:e>
            <m:r>
              <w:rPr>
                <w:rFonts w:ascii="Cambria Math" w:hAnsi="Cambria Math" w:eastAsia="宋体"/>
                <w:sz w:val="21"/>
                <w:szCs w:val="21"/>
                <w:color w:val="000000"/>
              </w:rPr>
              <m:t>P</m:t>
            </m:r>
          </m:e>
          <m:sub>
            <m:r>
              <m:rPr>
                <m:sty m:val="p"/>
              </m:rPr>
              <w:rPr>
                <w:rFonts w:ascii="Cambria Math" w:hAnsi="Cambria Math" w:eastAsia="宋体"/>
                <w:sz w:val="21"/>
                <w:szCs w:val="21"/>
                <w:color w:val="000000"/>
              </w:rPr>
              <m:t>i</m:t>
            </m:r>
            <m:r>
              <m:rPr>
                <m:sty m:val="p"/>
              </m:rPr>
              <w:rPr>
                <w:rFonts w:ascii="Cambria Math" w:hAnsi="Cambria Math" w:eastAsia="宋体"/>
                <w:sz w:val="21"/>
                <w:szCs w:val="21"/>
                <w:color w:val="000000"/>
              </w:rPr>
              <m:t>n</m:t>
            </m:r>
            <m:r>
              <m:rPr>
                <m:sty m:val="p"/>
              </m:rPr>
              <w:rPr>
                <w:rFonts w:ascii="Cambria Math" w:hAnsi="Cambria Math" w:eastAsia="宋体"/>
                <w:sz w:val="21"/>
                <w:szCs w:val="21"/>
                <w:color w:val="000000"/>
              </w:rPr>
              <m:t>v</m:t>
            </m:r>
          </m:sub>
        </m:sSub>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为非法候选惩罚，</w:t>
      </w:r>
      <m:oMath>
        <m:sSub>
          <m:e>
            <m:r>
              <w:rPr>
                <w:rFonts w:ascii="Cambria Math" w:hAnsi="Cambria Math" w:eastAsia="宋体"/>
                <w:sz w:val="21"/>
                <w:szCs w:val="21"/>
                <w:color w:val="000000"/>
              </w:rPr>
              <m:t>P</m:t>
            </m:r>
          </m:e>
          <m:sub>
            <m:r>
              <m:rPr>
                <m:sty m:val="p"/>
              </m:rPr>
              <w:rPr>
                <w:rFonts w:ascii="Cambria Math" w:hAnsi="Cambria Math" w:eastAsia="宋体"/>
                <w:sz w:val="21"/>
                <w:szCs w:val="21"/>
                <w:color w:val="000000"/>
              </w:rPr>
              <m:t>c</m:t>
            </m:r>
            <m:r>
              <m:rPr>
                <m:sty m:val="p"/>
              </m:rPr>
              <w:rPr>
                <w:rFonts w:ascii="Cambria Math" w:hAnsi="Cambria Math" w:eastAsia="宋体"/>
                <w:sz w:val="21"/>
                <w:szCs w:val="21"/>
                <w:color w:val="000000"/>
              </w:rPr>
              <m:t>o</m:t>
            </m:r>
            <m:r>
              <m:rPr>
                <m:sty m:val="p"/>
              </m:rPr>
              <w:rPr>
                <w:rFonts w:ascii="Cambria Math" w:hAnsi="Cambria Math" w:eastAsia="宋体"/>
                <w:sz w:val="21"/>
                <w:szCs w:val="21"/>
                <w:color w:val="000000"/>
              </w:rPr>
              <m:t>v</m:t>
            </m:r>
          </m:sub>
        </m:sSub>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为指定机组未覆盖惩罚，</w:t>
      </w:r>
      <m:oMath>
        <m:sSub>
          <m:e>
            <m:r>
              <w:rPr>
                <w:rFonts w:ascii="Cambria Math" w:hAnsi="Cambria Math" w:eastAsia="宋体"/>
                <w:sz w:val="21"/>
                <w:szCs w:val="21"/>
                <w:color w:val="000000"/>
              </w:rPr>
              <m:t>w</m:t>
            </m:r>
          </m:e>
          <m:sub>
            <m:r>
              <w:rPr>
                <w:rFonts w:ascii="Cambria Math" w:hAnsi="Cambria Math" w:eastAsia="宋体"/>
                <w:sz w:val="21"/>
                <w:szCs w:val="21"/>
                <w:color w:val="000000"/>
              </w:rPr>
              <m:t>D</m:t>
            </m:r>
          </m:sub>
        </m:sSub>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为需求权重，</w:t>
      </w:r>
      <m:oMath>
        <m:r>
          <w:rPr>
            <w:rFonts w:ascii="Cambria Math" w:hAnsi="Cambria Math" w:eastAsia="宋体"/>
            <w:sz w:val="21"/>
            <w:szCs w:val="21"/>
            <w:color w:val="000000"/>
          </w:rPr>
          <m:t>U</m:t>
        </m:r>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为总欠产量，</w:t>
      </w:r>
      <m:oMath>
        <m:r>
          <w:rPr>
            <w:rFonts w:ascii="Cambria Math" w:hAnsi="Cambria Math" w:eastAsia="宋体"/>
            <w:sz w:val="21"/>
            <w:szCs w:val="21"/>
            <w:color w:val="000000"/>
          </w:rPr>
          <m:t>L</m:t>
        </m:r>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为交期违约指标，</w:t>
      </w:r>
      <m:oMath>
        <m:sSubSup>
          <m:e>
            <m:r>
              <w:rPr>
                <w:rFonts w:ascii="Cambria Math" w:hAnsi="Cambria Math" w:eastAsia="宋体"/>
                <w:sz w:val="21"/>
                <w:szCs w:val="21"/>
                <w:color w:val="000000"/>
              </w:rPr>
              <m:t>R</m:t>
            </m:r>
          </m:e>
          <m:sub>
            <m:r>
              <w:rPr>
                <w:rFonts w:ascii="Cambria Math" w:hAnsi="Cambria Math" w:eastAsia="宋体"/>
                <w:sz w:val="21"/>
                <w:szCs w:val="21"/>
                <w:color w:val="000000"/>
              </w:rPr>
              <m:t>m</m:t>
            </m:r>
          </m:sub>
          <m:sup>
            <m:r>
              <m:rPr>
                <m:sty m:val="p"/>
              </m:rPr>
              <w:rPr>
                <w:rFonts w:ascii="Cambria Math" w:hAnsi="Cambria Math" w:eastAsia="宋体"/>
                <w:sz w:val="21"/>
                <w:szCs w:val="21"/>
                <w:color w:val="000000"/>
              </w:rPr>
              <m:t>r</m:t>
            </m:r>
            <m:r>
              <m:rPr>
                <m:sty m:val="p"/>
              </m:rPr>
              <w:rPr>
                <w:rFonts w:ascii="Cambria Math" w:hAnsi="Cambria Math" w:eastAsia="宋体"/>
                <w:sz w:val="21"/>
                <w:szCs w:val="21"/>
                <w:color w:val="000000"/>
              </w:rPr>
              <m:t>e</m:t>
            </m:r>
            <m:r>
              <m:rPr>
                <m:sty m:val="p"/>
              </m:rPr>
              <w:rPr>
                <w:rFonts w:ascii="Cambria Math" w:hAnsi="Cambria Math" w:eastAsia="宋体"/>
                <w:sz w:val="21"/>
                <w:szCs w:val="21"/>
                <w:color w:val="000000"/>
              </w:rPr>
              <m:t>s</m:t>
            </m:r>
          </m:sup>
        </m:sSubSup>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为解码后的物料剩余量。</w:t>
      </w:r>
      <m:oMath>
        <m:r>
          <w:rPr>
            <w:rFonts w:ascii="Cambria Math" w:hAnsi="Cambria Math" w:eastAsia="宋体"/>
            <w:sz w:val="21"/>
            <w:szCs w:val="21"/>
            <w:color w:val="000000"/>
          </w:rPr>
          <m:t>μ</m:t>
        </m:r>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表示必须完成需求是否启用，</w:t>
      </w:r>
      <m:oMath>
        <m:r>
          <w:rPr>
            <w:rFonts w:ascii="Cambria Math" w:hAnsi="Cambria Math" w:eastAsia="宋体"/>
            <w:sz w:val="21"/>
            <w:szCs w:val="21"/>
            <w:color w:val="000000"/>
          </w:rPr>
          <m:t>ε</m:t>
        </m:r>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为计算误差容限；</w:t>
      </w:r>
      <m:oMath>
        <m:r>
          <m:rPr>
            <m:sty m:val="b"/>
          </m:rPr>
          <w:rPr>
            <w:rFonts w:ascii="Cambria Math" w:hAnsi="Cambria Math" w:eastAsia="宋体"/>
            <w:sz w:val="21"/>
            <w:szCs w:val="21"/>
            <w:color w:val="000000"/>
          </w:rPr>
          <m:t>1</m:t>
        </m:r>
        <m:r>
          <m:rPr>
            <m:sty m:val="p"/>
          </m:rPr>
          <w:rPr>
            <w:rFonts w:ascii="Cambria Math" w:hAnsi="Cambria Math" w:eastAsia="宋体"/>
            <w:sz w:val="21"/>
            <w:szCs w:val="21"/>
            <w:color w:val="000000"/>
          </w:rPr>
          <m:t>{</m:t>
        </m:r>
        <m:r>
          <m:rPr>
            <m:sty m:val="p"/>
          </m:rPr>
          <w:rPr>
            <w:rFonts w:ascii="Cambria Math" w:hAnsi="Cambria Math" w:eastAsia="宋体"/>
            <w:sz w:val="21"/>
            <w:szCs w:val="21"/>
            <w:color w:val="000000"/>
          </w:rPr>
          <m:t>⋅</m:t>
        </m:r>
        <m:r>
          <m:rPr>
            <m:sty m:val="p"/>
          </m:rPr>
          <w:rPr>
            <w:rFonts w:ascii="Cambria Math" w:hAnsi="Cambria Math" w:eastAsia="宋体"/>
            <w:sz w:val="21"/>
            <w:szCs w:val="21"/>
            <w:color w:val="000000"/>
          </w:rPr>
          <m:t>}</m:t>
        </m:r>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在条件成立时取 1，否则取 0。</w:t>
      </w:r>
    </w:p>
    <w:p w14:paraId="6141CDB0">
      <w:pPr>
        <w:widowControl/>
        <w:spacing w:line="360" w:lineRule="auto" w:before="0" w:after="0"/>
        <w:ind w:left="0" w:right="0" w:firstLine="420"/>
        <w:snapToGrid w:val="0"/>
        <w:jc w:val="both"/>
      </w:pPr>
      <w:r>
        <w:rPr>
          <w:rFonts w:eastAsia="宋体" w:ascii="Times New Roman" w:hAnsi="Times New Roman" w:cs="Times New Roman"/>
          <w:b w:val="0"/>
          <w:sz w:val="21"/>
          <w:szCs w:val="21"/>
          <w:color w:val="000000"/>
        </w:rPr>
        <w:t>交期违约指标对有交期物料计算：未完成时计剩余量；完成但逾期时计延期天数，至少计 1。因而它混合箱数与天数，是当前惩罚指标，不是标准延期率。未覆盖指定机组通常每个关系罚 100,000；全无排产且存在指定关系时按特殊情况罚 100,000。非法能力候选罚 1,000,000，已无剩余量的候选罚 500。</w:t>
      </w:r>
    </w:p>
    <w:p w14:paraId="682BEDD0">
      <w:pPr>
        <w:widowControl/>
        <w:spacing w:line="360" w:lineRule="auto" w:before="0" w:after="0"/>
        <w:ind w:left="0" w:right="0" w:firstLine="420"/>
        <w:snapToGrid w:val="0"/>
        <w:jc w:val="both"/>
        <w:keepNext/>
      </w:pPr>
      <w:r>
        <w:rPr>
          <w:rFonts w:eastAsia="宋体" w:ascii="Times New Roman" w:hAnsi="Times New Roman" w:cs="Times New Roman"/>
          <w:b/>
          <w:sz w:val="21"/>
          <w:szCs w:val="21"/>
          <w:color w:val="000000"/>
        </w:rPr>
        <w:t>连续性目标：</w:t>
      </w:r>
      <w:r>
        <w:rPr>
          <w:rFonts w:eastAsia="宋体" w:ascii="Times New Roman" w:hAnsi="Times New Roman" w:cs="Times New Roman"/>
          <w:b w:val="0"/>
          <w:sz w:val="21"/>
          <w:szCs w:val="21"/>
          <w:color w:val="000000"/>
        </w:rPr>
        <w:t>按物料收集生产日，使用全局有效工作日顺序判断相邻，并统计连续段数和各段长度：</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sSub>
          <m:e>
            <m:r>
              <w:rPr>
                <w:rFonts w:ascii="Cambria Math" w:hAnsi="Cambria Math" w:eastAsia="宋体"/>
                <w:sz w:val="24"/>
                <w:szCs w:val="24"/>
                <w:color w:val="000000"/>
              </w:rPr>
              <m:t>b</m:t>
            </m:r>
          </m:e>
          <m:sub>
            <m:r>
              <w:rPr>
                <w:rFonts w:ascii="Cambria Math" w:hAnsi="Cambria Math" w:eastAsia="宋体"/>
                <w:sz w:val="24"/>
                <w:szCs w:val="24"/>
                <w:color w:val="000000"/>
              </w:rPr>
              <m:t>m</m:t>
            </m:r>
          </m:sub>
        </m:sSub>
        <m:r>
          <m:rPr>
            <m:sty m:val="p"/>
          </m:rPr>
          <w:rPr>
            <w:rFonts w:ascii="Cambria Math" w:hAnsi="Cambria Math" w:eastAsia="宋体"/>
            <w:sz w:val="24"/>
            <w:szCs w:val="24"/>
            <w:color w:val="000000"/>
          </w:rPr>
          <m:t>=</m:t>
        </m:r>
        <m:r>
          <m:rPr>
            <m:nor/>
            <m:sty m:val="p"/>
          </m:rPr>
          <w:rPr>
            <w:rFonts w:ascii="Cambria Math" w:hAnsi="Cambria Math" w:eastAsia="宋体"/>
            <w:sz w:val="24"/>
            <w:szCs w:val="24"/>
            <w:color w:val="000000"/>
          </w:rPr>
          <m:t>max</m:t>
        </m:r>
        <m:r>
          <m:rPr>
            <m:sty m:val="p"/>
          </m:rPr>
          <w:rPr>
            <w:rFonts w:ascii="Cambria Math" w:hAnsi="Cambria Math" w:eastAsia="宋体"/>
            <w:sz w:val="24"/>
            <w:szCs w:val="24"/>
            <w:color w:val="000000"/>
          </w:rPr>
          <m:t>{</m:t>
        </m:r>
        <m:r>
          <w:rPr>
            <w:rFonts w:ascii="Cambria Math" w:hAnsi="Cambria Math" w:eastAsia="宋体"/>
            <w:sz w:val="24"/>
            <w:szCs w:val="24"/>
            <w:color w:val="000000"/>
          </w:rPr>
          <m:t>0</m:t>
        </m:r>
        <m:r>
          <m:rPr>
            <m:sty m:val="p"/>
          </m:rPr>
          <w:rPr>
            <w:rFonts w:ascii="Cambria Math" w:hAnsi="Cambria Math" w:eastAsia="宋体"/>
            <w:sz w:val="24"/>
            <w:szCs w:val="24"/>
            <w:color w:val="000000"/>
          </w:rPr>
          <m:t>,</m:t>
        </m:r>
        <m:r>
          <w:rPr>
            <w:rFonts w:ascii="Cambria Math" w:hAnsi="Cambria Math" w:eastAsia="宋体"/>
            <w:sz w:val="24"/>
            <w:szCs w:val="24"/>
            <w:color w:val="000000"/>
          </w:rPr>
          <m:t> </m:t>
        </m:r>
        <m:sSub>
          <m:e>
            <m:r>
              <w:rPr>
                <w:rFonts w:ascii="Cambria Math" w:hAnsi="Cambria Math" w:eastAsia="宋体"/>
                <w:sz w:val="24"/>
                <w:szCs w:val="24"/>
                <w:color w:val="000000"/>
              </w:rPr>
              <m:t>n</m:t>
            </m:r>
          </m:e>
          <m:sub>
            <m:r>
              <w:rPr>
                <w:rFonts w:ascii="Cambria Math" w:hAnsi="Cambria Math" w:eastAsia="宋体"/>
                <w:sz w:val="24"/>
                <w:szCs w:val="24"/>
                <w:color w:val="000000"/>
              </w:rPr>
              <m:t>m</m:t>
            </m:r>
          </m:sub>
        </m:sSub>
        <m:r>
          <m:rPr>
            <m:sty m:val="p"/>
          </m:rPr>
          <w:rPr>
            <w:rFonts w:ascii="Cambria Math" w:hAnsi="Cambria Math" w:eastAsia="宋体"/>
            <w:sz w:val="24"/>
            <w:szCs w:val="24"/>
            <w:color w:val="000000"/>
          </w:rPr>
          <m:t>−</m:t>
        </m:r>
        <m:r>
          <w:rPr>
            <w:rFonts w:ascii="Cambria Math" w:hAnsi="Cambria Math" w:eastAsia="宋体"/>
            <w:sz w:val="24"/>
            <w:szCs w:val="24"/>
            <w:color w:val="000000"/>
          </w:rPr>
          <m:t>1</m:t>
        </m:r>
        <m:r>
          <m:rPr>
            <m:sty m:val="p"/>
          </m:rPr>
          <w:rPr>
            <w:rFonts w:ascii="Cambria Math" w:hAnsi="Cambria Math" w:eastAsia="宋体"/>
            <w:sz w:val="24"/>
            <w:szCs w:val="24"/>
            <w:color w:val="000000"/>
          </w:rPr>
          <m:t>}</m:t>
        </m:r>
      </m:oMath>
      <w:r>
        <w:rPr>
          <w:rFonts w:ascii="Times New Roman" w:hAnsi="Times New Roman" w:eastAsia="宋体"/>
          <w:sz w:val="24"/>
          <w:szCs w:val="24"/>
          <w:color w:val="000000"/>
        </w:rPr>
        <w:tab/>
      </w:r>
      <w:r>
        <w:rPr>
          <w:rFonts w:ascii="Times New Roman" w:hAnsi="Times New Roman" w:eastAsia="宋体"/>
          <w:sz w:val="24"/>
          <w:szCs w:val="24"/>
          <w:color w:val="000000"/>
        </w:rPr>
        <w:t>(A-15)</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sSub>
          <m:e>
            <m:r>
              <w:rPr>
                <w:rFonts w:ascii="Cambria Math" w:hAnsi="Cambria Math" w:eastAsia="宋体"/>
                <w:sz w:val="24"/>
                <w:szCs w:val="24"/>
                <w:color w:val="000000"/>
              </w:rPr>
              <m:t>e</m:t>
            </m:r>
          </m:e>
          <m:sub>
            <m:r>
              <w:rPr>
                <w:rFonts w:ascii="Cambria Math" w:hAnsi="Cambria Math" w:eastAsia="宋体"/>
                <w:sz w:val="24"/>
                <w:szCs w:val="24"/>
                <w:color w:val="000000"/>
              </w:rPr>
              <m:t>m</m:t>
            </m:r>
            <m:r>
              <w:rPr>
                <w:rFonts w:ascii="Cambria Math" w:hAnsi="Cambria Math" w:eastAsia="宋体"/>
                <w:sz w:val="24"/>
                <w:szCs w:val="24"/>
                <w:color w:val="000000"/>
              </w:rPr>
              <m:t>j</m:t>
            </m:r>
          </m:sub>
        </m:sSub>
        <m:r>
          <m:rPr>
            <m:sty m:val="p"/>
          </m:rPr>
          <w:rPr>
            <w:rFonts w:ascii="Cambria Math" w:hAnsi="Cambria Math" w:eastAsia="宋体"/>
            <w:sz w:val="24"/>
            <w:szCs w:val="24"/>
            <w:color w:val="000000"/>
          </w:rPr>
          <m:t>=</m:t>
        </m:r>
        <m:r>
          <m:rPr>
            <m:nor/>
            <m:sty m:val="p"/>
          </m:rPr>
          <w:rPr>
            <w:rFonts w:ascii="Cambria Math" w:hAnsi="Cambria Math" w:eastAsia="宋体"/>
            <w:sz w:val="24"/>
            <w:szCs w:val="24"/>
            <w:color w:val="000000"/>
          </w:rPr>
          <m:t>max</m:t>
        </m:r>
        <m:r>
          <m:rPr>
            <m:sty m:val="p"/>
          </m:rPr>
          <w:rPr>
            <w:rFonts w:ascii="Cambria Math" w:hAnsi="Cambria Math" w:eastAsia="宋体"/>
            <w:sz w:val="24"/>
            <w:szCs w:val="24"/>
            <w:color w:val="000000"/>
          </w:rPr>
          <m:t>{</m:t>
        </m:r>
        <m:r>
          <w:rPr>
            <w:rFonts w:ascii="Cambria Math" w:hAnsi="Cambria Math" w:eastAsia="宋体"/>
            <w:sz w:val="24"/>
            <w:szCs w:val="24"/>
            <w:color w:val="000000"/>
          </w:rPr>
          <m:t>0</m:t>
        </m:r>
        <m:r>
          <m:rPr>
            <m:sty m:val="p"/>
          </m:rPr>
          <w:rPr>
            <w:rFonts w:ascii="Cambria Math" w:hAnsi="Cambria Math" w:eastAsia="宋体"/>
            <w:sz w:val="24"/>
            <w:szCs w:val="24"/>
            <w:color w:val="000000"/>
          </w:rPr>
          <m:t>,</m:t>
        </m:r>
        <m:r>
          <w:rPr>
            <w:rFonts w:ascii="Cambria Math" w:hAnsi="Cambria Math" w:eastAsia="宋体"/>
            <w:sz w:val="24"/>
            <w:szCs w:val="24"/>
            <w:color w:val="000000"/>
          </w:rPr>
          <m:t> </m:t>
        </m:r>
        <m:r>
          <w:rPr>
            <w:rFonts w:ascii="Cambria Math" w:hAnsi="Cambria Math" w:eastAsia="宋体"/>
            <w:sz w:val="24"/>
            <w:szCs w:val="24"/>
            <w:color w:val="000000"/>
          </w:rPr>
          <m:t>2</m:t>
        </m:r>
        <m:r>
          <m:rPr>
            <m:sty m:val="p"/>
          </m:rPr>
          <w:rPr>
            <w:rFonts w:ascii="Cambria Math" w:hAnsi="Cambria Math" w:eastAsia="宋体"/>
            <w:sz w:val="24"/>
            <w:szCs w:val="24"/>
            <w:color w:val="000000"/>
          </w:rPr>
          <m:t>−</m:t>
        </m:r>
        <m:sSub>
          <m:e>
            <m:r>
              <m:rPr>
                <m:sty m:val="p"/>
              </m:rPr>
              <w:rPr>
                <w:rFonts w:ascii="Cambria Math" w:hAnsi="Cambria Math" w:eastAsia="宋体"/>
                <w:sz w:val="24"/>
                <w:szCs w:val="24"/>
                <w:color w:val="000000"/>
              </w:rPr>
              <m:t>ℓ</m:t>
            </m:r>
          </m:e>
          <m:sub>
            <m:r>
              <w:rPr>
                <w:rFonts w:ascii="Cambria Math" w:hAnsi="Cambria Math" w:eastAsia="宋体"/>
                <w:sz w:val="24"/>
                <w:szCs w:val="24"/>
                <w:color w:val="000000"/>
              </w:rPr>
              <m:t>m</m:t>
            </m:r>
            <m:r>
              <w:rPr>
                <w:rFonts w:ascii="Cambria Math" w:hAnsi="Cambria Math" w:eastAsia="宋体"/>
                <w:sz w:val="24"/>
                <w:szCs w:val="24"/>
                <w:color w:val="000000"/>
              </w:rPr>
              <m:t>j</m:t>
            </m:r>
          </m:sub>
        </m:sSub>
        <m:r>
          <m:rPr>
            <m:sty m:val="p"/>
          </m:rPr>
          <w:rPr>
            <w:rFonts w:ascii="Cambria Math" w:hAnsi="Cambria Math" w:eastAsia="宋体"/>
            <w:sz w:val="24"/>
            <w:szCs w:val="24"/>
            <w:color w:val="000000"/>
          </w:rPr>
          <m:t>}</m:t>
        </m:r>
      </m:oMath>
      <w:r>
        <w:rPr>
          <w:rFonts w:ascii="Times New Roman" w:hAnsi="Times New Roman" w:eastAsia="宋体"/>
          <w:sz w:val="24"/>
          <w:szCs w:val="24"/>
          <w:color w:val="000000"/>
        </w:rPr>
        <w:tab/>
      </w:r>
      <w:r>
        <w:rPr>
          <w:rFonts w:ascii="Times New Roman" w:hAnsi="Times New Roman" w:eastAsia="宋体"/>
          <w:sz w:val="24"/>
          <w:szCs w:val="24"/>
          <w:color w:val="000000"/>
        </w:rPr>
        <w:t>(A-16)</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sSub>
          <m:e>
            <m:r>
              <w:rPr>
                <w:rFonts w:ascii="Cambria Math" w:hAnsi="Cambria Math" w:eastAsia="宋体"/>
                <w:sz w:val="24"/>
                <w:szCs w:val="24"/>
                <w:color w:val="000000"/>
              </w:rPr>
              <m:t>F</m:t>
            </m:r>
          </m:e>
          <m:sub>
            <m:r>
              <m:rPr>
                <m:sty m:val="p"/>
              </m:rPr>
              <w:rPr>
                <w:rFonts w:ascii="Cambria Math" w:hAnsi="Cambria Math" w:eastAsia="宋体"/>
                <w:sz w:val="24"/>
                <w:szCs w:val="24"/>
                <w:color w:val="000000"/>
              </w:rPr>
              <m:t>c</m:t>
            </m:r>
            <m:r>
              <m:rPr>
                <m:sty m:val="p"/>
              </m:rPr>
              <w:rPr>
                <w:rFonts w:ascii="Cambria Math" w:hAnsi="Cambria Math" w:eastAsia="宋体"/>
                <w:sz w:val="24"/>
                <w:szCs w:val="24"/>
                <w:color w:val="000000"/>
              </w:rPr>
              <m:t>o</m:t>
            </m:r>
            <m:r>
              <m:rPr>
                <m:sty m:val="p"/>
              </m:rPr>
              <w:rPr>
                <w:rFonts w:ascii="Cambria Math" w:hAnsi="Cambria Math" w:eastAsia="宋体"/>
                <w:sz w:val="24"/>
                <w:szCs w:val="24"/>
                <w:color w:val="000000"/>
              </w:rPr>
              <m:t>n</m:t>
            </m:r>
            <m:r>
              <m:rPr>
                <m:sty m:val="p"/>
              </m:rPr>
              <w:rPr>
                <w:rFonts w:ascii="Cambria Math" w:hAnsi="Cambria Math" w:eastAsia="宋体"/>
                <w:sz w:val="24"/>
                <w:szCs w:val="24"/>
                <w:color w:val="000000"/>
              </w:rPr>
              <m:t>t</m:t>
            </m:r>
          </m:sub>
        </m:sSub>
        <m:r>
          <m:rPr>
            <m:sty m:val="p"/>
          </m:rPr>
          <w:rPr>
            <w:rFonts w:ascii="Cambria Math" w:hAnsi="Cambria Math" w:eastAsia="宋体"/>
            <w:sz w:val="24"/>
            <w:szCs w:val="24"/>
            <w:color w:val="000000"/>
          </w:rPr>
          <m:t>=</m:t>
        </m:r>
        <m:sSub>
          <m:e>
            <m:r>
              <w:rPr>
                <w:rFonts w:ascii="Cambria Math" w:hAnsi="Cambria Math" w:eastAsia="宋体"/>
                <w:sz w:val="24"/>
                <w:szCs w:val="24"/>
                <w:color w:val="000000"/>
              </w:rPr>
              <m:t>w</m:t>
            </m:r>
          </m:e>
          <m:sub>
            <m:r>
              <w:rPr>
                <w:rFonts w:ascii="Cambria Math" w:hAnsi="Cambria Math" w:eastAsia="宋体"/>
                <w:sz w:val="24"/>
                <w:szCs w:val="24"/>
                <w:color w:val="000000"/>
              </w:rPr>
              <m:t>C</m:t>
            </m:r>
          </m:sub>
        </m:sSub>
        <m:d>
          <m:dPr>
            <m:begChr m:val="("/>
            <m:endChr m:val=")"/>
            <m:grow/>
          </m:dPr>
          <m:e>
            <m:nary>
              <m:naryPr>
                <m:chr m:val="∑"/>
                <m:limLoc m:val="undOvr"/>
                <m:subHide m:val="0"/>
                <m:supHide m:val="1"/>
              </m:naryPr>
              <m:sub>
                <m:r>
                  <w:rPr>
                    <w:rFonts w:ascii="Cambria Math" w:hAnsi="Cambria Math" w:eastAsia="宋体"/>
                    <w:sz w:val="24"/>
                    <w:szCs w:val="24"/>
                    <w:color w:val="000000"/>
                  </w:rPr>
                  <m:t>m</m:t>
                </m:r>
              </m:sub>
              <m:sup>
                <m:r>
                  <w:rPr>
                    <w:rFonts w:ascii="Cambria Math" w:hAnsi="Cambria Math" w:eastAsia="宋体"/>
                    <w:sz w:val="24"/>
                    <w:szCs w:val="24"/>
                    <w:color w:val="000000"/>
                  </w:rPr>
                  <m:t>​</m:t>
                </m:r>
              </m:sup>
              <m:e>
                <m:sSub>
                  <m:e>
                    <m:r>
                      <w:rPr>
                        <w:rFonts w:ascii="Cambria Math" w:hAnsi="Cambria Math" w:eastAsia="宋体"/>
                        <w:sz w:val="24"/>
                        <w:szCs w:val="24"/>
                        <w:color w:val="000000"/>
                      </w:rPr>
                      <m:t>b</m:t>
                    </m:r>
                  </m:e>
                  <m:sub>
                    <m:r>
                      <w:rPr>
                        <w:rFonts w:ascii="Cambria Math" w:hAnsi="Cambria Math" w:eastAsia="宋体"/>
                        <w:sz w:val="24"/>
                        <w:szCs w:val="24"/>
                        <w:color w:val="000000"/>
                      </w:rPr>
                      <m:t>m</m:t>
                    </m:r>
                  </m:sub>
                </m:sSub>
              </m:e>
            </m:nary>
            <m:r>
              <m:rPr>
                <m:sty m:val="p"/>
              </m:rPr>
              <w:rPr>
                <w:rFonts w:ascii="Cambria Math" w:hAnsi="Cambria Math" w:eastAsia="宋体"/>
                <w:sz w:val="24"/>
                <w:szCs w:val="24"/>
                <w:color w:val="000000"/>
              </w:rPr>
              <m:t>+</m:t>
            </m:r>
            <m:nary>
              <m:naryPr>
                <m:chr m:val="∑"/>
                <m:limLoc m:val="undOvr"/>
                <m:subHide m:val="0"/>
                <m:supHide m:val="1"/>
              </m:naryPr>
              <m:sub>
                <m:r>
                  <w:rPr>
                    <w:rFonts w:ascii="Cambria Math" w:hAnsi="Cambria Math" w:eastAsia="宋体"/>
                    <w:sz w:val="24"/>
                    <w:szCs w:val="24"/>
                    <w:color w:val="000000"/>
                  </w:rPr>
                  <m:t>m</m:t>
                </m:r>
              </m:sub>
              <m:sup>
                <m:r>
                  <w:rPr>
                    <w:rFonts w:ascii="Cambria Math" w:hAnsi="Cambria Math" w:eastAsia="宋体"/>
                    <w:sz w:val="24"/>
                    <w:szCs w:val="24"/>
                    <w:color w:val="000000"/>
                  </w:rPr>
                  <m:t>​</m:t>
                </m:r>
              </m:sup>
              <m:e>
                <m:nary>
                  <m:naryPr>
                    <m:chr m:val="∑"/>
                    <m:limLoc m:val="undOvr"/>
                    <m:subHide m:val="0"/>
                    <m:supHide m:val="0"/>
                  </m:naryPr>
                  <m:sub>
                    <m:r>
                      <w:rPr>
                        <w:rFonts w:ascii="Cambria Math" w:hAnsi="Cambria Math" w:eastAsia="宋体"/>
                        <w:sz w:val="24"/>
                        <w:szCs w:val="24"/>
                        <w:color w:val="000000"/>
                      </w:rPr>
                      <m:t>j</m:t>
                    </m:r>
                    <m:r>
                      <m:rPr>
                        <m:sty m:val="p"/>
                      </m:rPr>
                      <w:rPr>
                        <w:rFonts w:ascii="Cambria Math" w:hAnsi="Cambria Math" w:eastAsia="宋体"/>
                        <w:sz w:val="24"/>
                        <w:szCs w:val="24"/>
                        <w:color w:val="000000"/>
                      </w:rPr>
                      <m:t>=</m:t>
                    </m:r>
                    <m:r>
                      <w:rPr>
                        <w:rFonts w:ascii="Cambria Math" w:hAnsi="Cambria Math" w:eastAsia="宋体"/>
                        <w:sz w:val="24"/>
                        <w:szCs w:val="24"/>
                        <w:color w:val="000000"/>
                      </w:rPr>
                      <m:t>1</m:t>
                    </m:r>
                  </m:sub>
                  <m:sup>
                    <m:sSub>
                      <m:e>
                        <m:r>
                          <w:rPr>
                            <w:rFonts w:ascii="Cambria Math" w:hAnsi="Cambria Math" w:eastAsia="宋体"/>
                            <w:sz w:val="24"/>
                            <w:szCs w:val="24"/>
                            <w:color w:val="000000"/>
                          </w:rPr>
                          <m:t>n</m:t>
                        </m:r>
                      </m:e>
                      <m:sub>
                        <m:r>
                          <w:rPr>
                            <w:rFonts w:ascii="Cambria Math" w:hAnsi="Cambria Math" w:eastAsia="宋体"/>
                            <w:sz w:val="24"/>
                            <w:szCs w:val="24"/>
                            <w:color w:val="000000"/>
                          </w:rPr>
                          <m:t>m</m:t>
                        </m:r>
                      </m:sub>
                    </m:sSub>
                  </m:sup>
                  <m:e>
                    <m:sSub>
                      <m:e>
                        <m:r>
                          <w:rPr>
                            <w:rFonts w:ascii="Cambria Math" w:hAnsi="Cambria Math" w:eastAsia="宋体"/>
                            <w:sz w:val="24"/>
                            <w:szCs w:val="24"/>
                            <w:color w:val="000000"/>
                          </w:rPr>
                          <m:t>e</m:t>
                        </m:r>
                      </m:e>
                      <m:sub>
                        <m:r>
                          <w:rPr>
                            <w:rFonts w:ascii="Cambria Math" w:hAnsi="Cambria Math" w:eastAsia="宋体"/>
                            <w:sz w:val="24"/>
                            <w:szCs w:val="24"/>
                            <w:color w:val="000000"/>
                          </w:rPr>
                          <m:t>m</m:t>
                        </m:r>
                        <m:r>
                          <w:rPr>
                            <w:rFonts w:ascii="Cambria Math" w:hAnsi="Cambria Math" w:eastAsia="宋体"/>
                            <w:sz w:val="24"/>
                            <w:szCs w:val="24"/>
                            <w:color w:val="000000"/>
                          </w:rPr>
                          <m:t>j</m:t>
                        </m:r>
                      </m:sub>
                    </m:sSub>
                  </m:e>
                </m:nary>
              </m:e>
            </m:nary>
          </m:e>
        </m:d>
      </m:oMath>
      <w:r>
        <w:rPr>
          <w:rFonts w:ascii="Times New Roman" w:hAnsi="Times New Roman" w:eastAsia="宋体"/>
          <w:sz w:val="24"/>
          <w:szCs w:val="24"/>
          <w:color w:val="000000"/>
        </w:rPr>
        <w:tab/>
      </w:r>
      <w:r>
        <w:rPr>
          <w:rFonts w:ascii="Times New Roman" w:hAnsi="Times New Roman" w:eastAsia="宋体"/>
          <w:sz w:val="24"/>
          <w:szCs w:val="24"/>
          <w:color w:val="000000"/>
        </w:rPr>
        <w:t>(A-17)</w:t>
      </w:r>
    </w:p>
    <w:p>
      <w:pPr>
        <w:pStyle w:val="Normal"/>
        <w:widowControl/>
        <w:snapToGrid w:val="0"/>
        <w:keepLines/>
        <w:spacing w:before="0" w:after="100" w:line="360" w:lineRule="auto"/>
        <w:ind w:firstLine="420"/>
        <w:jc w:val="both"/>
      </w:pPr>
      <m:oMath>
        <m:sSub>
          <m:e>
            <m:r>
              <w:rPr>
                <w:rFonts w:ascii="Cambria Math" w:hAnsi="Cambria Math" w:eastAsia="宋体"/>
                <w:sz w:val="21"/>
                <w:szCs w:val="21"/>
                <w:color w:val="000000"/>
              </w:rPr>
              <m:t>n</m:t>
            </m:r>
          </m:e>
          <m:sub>
            <m:r>
              <w:rPr>
                <w:rFonts w:ascii="Cambria Math" w:hAnsi="Cambria Math" w:eastAsia="宋体"/>
                <w:sz w:val="21"/>
                <w:szCs w:val="21"/>
                <w:color w:val="000000"/>
              </w:rPr>
              <m:t>m</m:t>
            </m:r>
          </m:sub>
        </m:sSub>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为物料连续生产段数，</w:t>
      </w:r>
      <m:oMath>
        <m:sSub>
          <m:e>
            <m:r>
              <m:rPr>
                <m:sty m:val="p"/>
              </m:rPr>
              <w:rPr>
                <w:rFonts w:ascii="Cambria Math" w:hAnsi="Cambria Math" w:eastAsia="宋体"/>
                <w:sz w:val="21"/>
                <w:szCs w:val="21"/>
                <w:color w:val="000000"/>
              </w:rPr>
              <m:t>ℓ</m:t>
            </m:r>
          </m:e>
          <m:sub>
            <m:r>
              <w:rPr>
                <w:rFonts w:ascii="Cambria Math" w:hAnsi="Cambria Math" w:eastAsia="宋体"/>
                <w:sz w:val="21"/>
                <w:szCs w:val="21"/>
                <w:color w:val="000000"/>
              </w:rPr>
              <m:t>m</m:t>
            </m:r>
            <m:r>
              <w:rPr>
                <w:rFonts w:ascii="Cambria Math" w:hAnsi="Cambria Math" w:eastAsia="宋体"/>
                <w:sz w:val="21"/>
                <w:szCs w:val="21"/>
                <w:color w:val="000000"/>
              </w:rPr>
              <m:t>j</m:t>
            </m:r>
          </m:sub>
        </m:sSub>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为第</w:t>
      </w:r>
      <w:r>
        <w:rPr>
          <w:rFonts w:ascii="Times New Roman" w:hAnsi="Times New Roman" w:eastAsia="宋体"/>
          <w:sz w:val="21"/>
          <w:szCs w:val="21"/>
          <w:color w:val="000000"/>
        </w:rPr>
        <w:t xml:space="preserve"> </w:t>
      </w:r>
      <m:oMath>
        <m:r>
          <w:rPr>
            <w:rFonts w:ascii="Cambria Math" w:hAnsi="Cambria Math" w:eastAsia="宋体"/>
            <w:sz w:val="21"/>
            <w:szCs w:val="21"/>
            <w:color w:val="000000"/>
          </w:rPr>
          <m:t>j</m:t>
        </m:r>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段的工作日长度；</w:t>
      </w:r>
      <m:oMath>
        <m:sSub>
          <m:e>
            <m:r>
              <w:rPr>
                <w:rFonts w:ascii="Cambria Math" w:hAnsi="Cambria Math" w:eastAsia="宋体"/>
                <w:sz w:val="21"/>
                <w:szCs w:val="21"/>
                <w:color w:val="000000"/>
              </w:rPr>
              <m:t>b</m:t>
            </m:r>
          </m:e>
          <m:sub>
            <m:r>
              <w:rPr>
                <w:rFonts w:ascii="Cambria Math" w:hAnsi="Cambria Math" w:eastAsia="宋体"/>
                <w:sz w:val="21"/>
                <w:szCs w:val="21"/>
                <w:color w:val="000000"/>
              </w:rPr>
              <m:t>m</m:t>
            </m:r>
          </m:sub>
        </m:sSub>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为断段数，</w:t>
      </w:r>
      <m:oMath>
        <m:sSub>
          <m:e>
            <m:r>
              <w:rPr>
                <w:rFonts w:ascii="Cambria Math" w:hAnsi="Cambria Math" w:eastAsia="宋体"/>
                <w:sz w:val="21"/>
                <w:szCs w:val="21"/>
                <w:color w:val="000000"/>
              </w:rPr>
              <m:t>e</m:t>
            </m:r>
          </m:e>
          <m:sub>
            <m:r>
              <w:rPr>
                <w:rFonts w:ascii="Cambria Math" w:hAnsi="Cambria Math" w:eastAsia="宋体"/>
                <w:sz w:val="21"/>
                <w:szCs w:val="21"/>
                <w:color w:val="000000"/>
              </w:rPr>
              <m:t>m</m:t>
            </m:r>
            <m:r>
              <w:rPr>
                <w:rFonts w:ascii="Cambria Math" w:hAnsi="Cambria Math" w:eastAsia="宋体"/>
                <w:sz w:val="21"/>
                <w:szCs w:val="21"/>
                <w:color w:val="000000"/>
              </w:rPr>
              <m:t>j</m:t>
            </m:r>
          </m:sub>
        </m:sSub>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为短段不足天数，</w:t>
      </w:r>
      <m:oMath>
        <m:sSub>
          <m:e>
            <m:r>
              <w:rPr>
                <w:rFonts w:ascii="Cambria Math" w:hAnsi="Cambria Math" w:eastAsia="宋体"/>
                <w:sz w:val="21"/>
                <w:szCs w:val="21"/>
                <w:color w:val="000000"/>
              </w:rPr>
              <m:t>w</m:t>
            </m:r>
          </m:e>
          <m:sub>
            <m:r>
              <w:rPr>
                <w:rFonts w:ascii="Cambria Math" w:hAnsi="Cambria Math" w:eastAsia="宋体"/>
                <w:sz w:val="21"/>
                <w:szCs w:val="21"/>
                <w:color w:val="000000"/>
              </w:rPr>
              <m:t>C</m:t>
            </m:r>
          </m:sub>
        </m:sSub>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为连续性权重。</w:t>
      </w:r>
    </w:p>
    <w:p w14:paraId="54B3E68E">
      <w:pPr>
        <w:widowControl/>
        <w:spacing w:line="360" w:lineRule="auto" w:before="0" w:after="0"/>
        <w:ind w:left="0" w:right="0" w:firstLine="420"/>
        <w:snapToGrid w:val="0"/>
        <w:jc w:val="both"/>
      </w:pPr>
      <w:r>
        <w:rPr>
          <w:rFonts w:eastAsia="宋体" w:ascii="Times New Roman" w:hAnsi="Times New Roman" w:cs="Times New Roman"/>
          <w:b w:val="0"/>
          <w:sz w:val="21"/>
          <w:szCs w:val="21"/>
          <w:color w:val="000000"/>
        </w:rPr>
        <w:t>它衡量物料在所有机组上的日级连续性，不是逐机小时连续性。全局没有可排槽位的日期不会成为这里的工作日断点。</w:t>
      </w:r>
    </w:p>
    <w:p w14:paraId="333E62D4">
      <w:pPr>
        <w:keepNext/>
        <w:widowControl/>
        <w:spacing w:line="360" w:lineRule="auto" w:before="0" w:after="0"/>
        <w:ind w:left="0" w:right="0" w:firstLine="420"/>
        <w:snapToGrid w:val="0"/>
        <w:jc w:val="both"/>
      </w:pPr>
      <w:r>
        <w:rPr>
          <w:rFonts w:eastAsia="宋体" w:ascii="Times New Roman" w:hAnsi="Times New Roman" w:cs="Times New Roman"/>
          <w:b/>
          <w:sz w:val="21"/>
          <w:szCs w:val="21"/>
          <w:color w:val="000000"/>
        </w:rPr>
        <w:t>换牌目标：</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sSub>
          <m:e>
            <m:r>
              <w:rPr>
                <w:rFonts w:ascii="Cambria Math" w:hAnsi="Cambria Math" w:eastAsia="宋体"/>
                <w:sz w:val="24"/>
                <w:szCs w:val="24"/>
                <w:color w:val="000000"/>
              </w:rPr>
              <m:t>F</m:t>
            </m:r>
          </m:e>
          <m:sub>
            <m:r>
              <m:rPr>
                <m:sty m:val="p"/>
              </m:rPr>
              <w:rPr>
                <w:rFonts w:ascii="Cambria Math" w:hAnsi="Cambria Math" w:eastAsia="宋体"/>
                <w:sz w:val="24"/>
                <w:szCs w:val="24"/>
                <w:color w:val="000000"/>
              </w:rPr>
              <m:t>c</m:t>
            </m:r>
            <m:r>
              <m:rPr>
                <m:sty m:val="p"/>
              </m:rPr>
              <w:rPr>
                <w:rFonts w:ascii="Cambria Math" w:hAnsi="Cambria Math" w:eastAsia="宋体"/>
                <w:sz w:val="24"/>
                <w:szCs w:val="24"/>
                <w:color w:val="000000"/>
              </w:rPr>
              <m:t>h</m:t>
            </m:r>
            <m:r>
              <m:rPr>
                <m:sty m:val="p"/>
              </m:rPr>
              <w:rPr>
                <w:rFonts w:ascii="Cambria Math" w:hAnsi="Cambria Math" w:eastAsia="宋体"/>
                <w:sz w:val="24"/>
                <w:szCs w:val="24"/>
                <w:color w:val="000000"/>
              </w:rPr>
              <m:t>g</m:t>
            </m:r>
          </m:sub>
        </m:sSub>
        <m:r>
          <m:rPr>
            <m:sty m:val="p"/>
          </m:rPr>
          <w:rPr>
            <w:rFonts w:ascii="Cambria Math" w:hAnsi="Cambria Math" w:eastAsia="宋体"/>
            <w:sz w:val="24"/>
            <w:szCs w:val="24"/>
            <w:color w:val="000000"/>
          </w:rPr>
          <m:t>=</m:t>
        </m:r>
        <m:d>
          <m:dPr>
            <m:begChr m:val="{"/>
            <m:endChr m:val=""/>
            <m:grow/>
          </m:dPr>
          <m:e>
            <m:m>
              <m:mPr>
                <m:baseJc m:val="center"/>
                <m:plcHide m:val="1"/>
                <m:mcs>
                  <m:mc>
                    <m:mcPr>
                      <m:mcJc m:val="left"/>
                      <m:count m:val="1"/>
                    </m:mcPr>
                  </m:mc>
                  <m:mc>
                    <m:mcPr>
                      <m:mcJc m:val="left"/>
                      <m:count m:val="1"/>
                    </m:mcPr>
                  </m:mc>
                </m:mcs>
              </m:mPr>
              <m:mr>
                <m:e>
                  <m:sSub>
                    <m:e>
                      <m:r>
                        <w:rPr>
                          <w:rFonts w:ascii="Cambria Math" w:hAnsi="Cambria Math" w:eastAsia="宋体"/>
                          <w:sz w:val="24"/>
                          <w:szCs w:val="24"/>
                          <w:color w:val="000000"/>
                        </w:rPr>
                        <m:t>w</m:t>
                      </m:r>
                    </m:e>
                    <m:sub>
                      <m:r>
                        <w:rPr>
                          <w:rFonts w:ascii="Cambria Math" w:hAnsi="Cambria Math" w:eastAsia="宋体"/>
                          <w:sz w:val="24"/>
                          <w:szCs w:val="24"/>
                          <w:color w:val="000000"/>
                        </w:rPr>
                        <m:t>S</m:t>
                      </m:r>
                    </m:sub>
                  </m:sSub>
                  <m:sSub>
                    <m:e>
                      <m:r>
                        <w:rPr>
                          <w:rFonts w:ascii="Cambria Math" w:hAnsi="Cambria Math" w:eastAsia="宋体"/>
                          <w:sz w:val="24"/>
                          <w:szCs w:val="24"/>
                          <w:color w:val="000000"/>
                        </w:rPr>
                        <m:t>N</m:t>
                      </m:r>
                    </m:e>
                    <m:sub>
                      <m:r>
                        <w:rPr>
                          <w:rFonts w:ascii="Cambria Math" w:hAnsi="Cambria Math" w:eastAsia="宋体"/>
                          <w:sz w:val="24"/>
                          <w:szCs w:val="24"/>
                          <w:color w:val="000000"/>
                        </w:rPr>
                        <m:t>S</m:t>
                      </m:r>
                    </m:sub>
                  </m:sSub>
                  <m:r>
                    <m:rPr>
                      <m:sty m:val="p"/>
                    </m:rPr>
                    <w:rPr>
                      <w:rFonts w:ascii="Cambria Math" w:hAnsi="Cambria Math" w:eastAsia="宋体"/>
                      <w:sz w:val="24"/>
                      <w:szCs w:val="24"/>
                      <w:color w:val="000000"/>
                    </w:rPr>
                    <m:t>+</m:t>
                  </m:r>
                  <m:sSub>
                    <m:e>
                      <m:r>
                        <w:rPr>
                          <w:rFonts w:ascii="Cambria Math" w:hAnsi="Cambria Math" w:eastAsia="宋体"/>
                          <w:sz w:val="24"/>
                          <w:szCs w:val="24"/>
                          <w:color w:val="000000"/>
                        </w:rPr>
                        <m:t>H</m:t>
                      </m:r>
                    </m:e>
                    <m:sub>
                      <m:r>
                        <w:rPr>
                          <w:rFonts w:ascii="Cambria Math" w:hAnsi="Cambria Math" w:eastAsia="宋体"/>
                          <w:sz w:val="24"/>
                          <w:szCs w:val="24"/>
                          <w:color w:val="000000"/>
                        </w:rPr>
                        <m:t>S</m:t>
                      </m:r>
                    </m:sub>
                  </m:sSub>
                  <m:r>
                    <m:rPr>
                      <m:sty m:val="p"/>
                    </m:rPr>
                    <w:rPr>
                      <w:rFonts w:ascii="Cambria Math" w:hAnsi="Cambria Math" w:eastAsia="宋体"/>
                      <w:sz w:val="24"/>
                      <w:szCs w:val="24"/>
                      <w:color w:val="000000"/>
                    </w:rPr>
                    <m:t>,</m:t>
                  </m:r>
                </m:e>
                <m:e>
                  <m:sSub>
                    <m:e>
                      <m:r>
                        <w:rPr>
                          <w:rFonts w:ascii="Cambria Math" w:hAnsi="Cambria Math" w:eastAsia="宋体"/>
                          <w:sz w:val="24"/>
                          <w:szCs w:val="24"/>
                          <w:color w:val="000000"/>
                        </w:rPr>
                        <m:t>w</m:t>
                      </m:r>
                    </m:e>
                    <m:sub>
                      <m:r>
                        <w:rPr>
                          <w:rFonts w:ascii="Cambria Math" w:hAnsi="Cambria Math" w:eastAsia="宋体"/>
                          <w:sz w:val="24"/>
                          <w:szCs w:val="24"/>
                          <w:color w:val="000000"/>
                        </w:rPr>
                        <m:t>S</m:t>
                      </m:r>
                    </m:sub>
                  </m:sSub>
                  <m:r>
                    <m:rPr>
                      <m:sty m:val="p"/>
                    </m:rPr>
                    <w:rPr>
                      <w:rFonts w:ascii="Cambria Math" w:hAnsi="Cambria Math" w:eastAsia="宋体"/>
                      <w:sz w:val="24"/>
                      <w:szCs w:val="24"/>
                      <w:color w:val="000000"/>
                    </w:rPr>
                    <m:t>&gt;</m:t>
                  </m:r>
                  <m:r>
                    <w:rPr>
                      <w:rFonts w:ascii="Cambria Math" w:hAnsi="Cambria Math" w:eastAsia="宋体"/>
                      <w:sz w:val="24"/>
                      <w:szCs w:val="24"/>
                      <w:color w:val="000000"/>
                    </w:rPr>
                    <m:t>0</m:t>
                  </m:r>
                  <m:r>
                    <m:rPr>
                      <m:sty m:val="p"/>
                    </m:rPr>
                    <w:rPr>
                      <w:rFonts w:ascii="Cambria Math" w:hAnsi="Cambria Math" w:eastAsia="宋体"/>
                      <w:sz w:val="24"/>
                      <w:szCs w:val="24"/>
                      <w:color w:val="000000"/>
                    </w:rPr>
                    <m:t>,</m:t>
                  </m:r>
                </m:e>
              </m:mr>
              <m:mr>
                <m:e>
                  <m:r>
                    <w:rPr>
                      <w:rFonts w:ascii="Cambria Math" w:hAnsi="Cambria Math" w:eastAsia="宋体"/>
                      <w:sz w:val="24"/>
                      <w:szCs w:val="24"/>
                      <w:color w:val="000000"/>
                    </w:rPr>
                    <m:t>0</m:t>
                  </m:r>
                  <m:r>
                    <m:rPr>
                      <m:sty m:val="p"/>
                    </m:rPr>
                    <w:rPr>
                      <w:rFonts w:ascii="Cambria Math" w:hAnsi="Cambria Math" w:eastAsia="宋体"/>
                      <w:sz w:val="24"/>
                      <w:szCs w:val="24"/>
                      <w:color w:val="000000"/>
                    </w:rPr>
                    <m:t>,</m:t>
                  </m:r>
                </m:e>
                <m:e>
                  <m:sSub>
                    <m:e>
                      <m:r>
                        <w:rPr>
                          <w:rFonts w:ascii="Cambria Math" w:hAnsi="Cambria Math" w:eastAsia="宋体"/>
                          <w:sz w:val="24"/>
                          <w:szCs w:val="24"/>
                          <w:color w:val="000000"/>
                        </w:rPr>
                        <m:t>w</m:t>
                      </m:r>
                    </m:e>
                    <m:sub>
                      <m:r>
                        <w:rPr>
                          <w:rFonts w:ascii="Cambria Math" w:hAnsi="Cambria Math" w:eastAsia="宋体"/>
                          <w:sz w:val="24"/>
                          <w:szCs w:val="24"/>
                          <w:color w:val="000000"/>
                        </w:rPr>
                        <m:t>S</m:t>
                      </m:r>
                    </m:sub>
                  </m:sSub>
                  <m:r>
                    <m:rPr>
                      <m:sty m:val="p"/>
                    </m:rPr>
                    <w:rPr>
                      <w:rFonts w:ascii="Cambria Math" w:hAnsi="Cambria Math" w:eastAsia="宋体"/>
                      <w:sz w:val="24"/>
                      <w:szCs w:val="24"/>
                      <w:color w:val="000000"/>
                    </w:rPr>
                    <m:t>≤</m:t>
                  </m:r>
                  <m:r>
                    <w:rPr>
                      <w:rFonts w:ascii="Cambria Math" w:hAnsi="Cambria Math" w:eastAsia="宋体"/>
                      <w:sz w:val="24"/>
                      <w:szCs w:val="24"/>
                      <w:color w:val="000000"/>
                    </w:rPr>
                    <m:t>0</m:t>
                  </m:r>
                  <m:r>
                    <m:rPr>
                      <m:sty m:val="p"/>
                    </m:rPr>
                    <w:rPr>
                      <w:rFonts w:ascii="Cambria Math" w:hAnsi="Cambria Math" w:eastAsia="宋体"/>
                      <w:sz w:val="24"/>
                      <w:szCs w:val="24"/>
                      <w:color w:val="000000"/>
                    </w:rPr>
                    <m:t>.</m:t>
                  </m:r>
                </m:e>
              </m:mr>
            </m:m>
          </m:e>
        </m:d>
      </m:oMath>
      <w:r>
        <w:rPr>
          <w:rFonts w:ascii="Times New Roman" w:hAnsi="Times New Roman" w:eastAsia="宋体"/>
          <w:sz w:val="24"/>
          <w:szCs w:val="24"/>
          <w:color w:val="000000"/>
        </w:rPr>
        <w:tab/>
      </w:r>
      <w:r>
        <w:rPr>
          <w:rFonts w:ascii="Times New Roman" w:hAnsi="Times New Roman" w:eastAsia="宋体"/>
          <w:sz w:val="24"/>
          <w:szCs w:val="24"/>
          <w:color w:val="000000"/>
        </w:rPr>
        <w:t>(A-18)</w:t>
      </w:r>
    </w:p>
    <w:p>
      <w:pPr>
        <w:pStyle w:val="Normal"/>
        <w:widowControl/>
        <w:snapToGrid w:val="0"/>
        <w:keepLines/>
        <w:spacing w:before="0" w:after="100" w:line="360" w:lineRule="auto"/>
        <w:ind w:firstLine="420"/>
        <w:jc w:val="both"/>
      </w:pPr>
      <m:oMath>
        <m:sSub>
          <m:e>
            <m:r>
              <w:rPr>
                <w:rFonts w:ascii="Cambria Math" w:hAnsi="Cambria Math" w:eastAsia="宋体"/>
                <w:sz w:val="21"/>
                <w:szCs w:val="21"/>
                <w:color w:val="000000"/>
              </w:rPr>
              <m:t>N</m:t>
            </m:r>
          </m:e>
          <m:sub>
            <m:r>
              <w:rPr>
                <w:rFonts w:ascii="Cambria Math" w:hAnsi="Cambria Math" w:eastAsia="宋体"/>
                <w:sz w:val="21"/>
                <w:szCs w:val="21"/>
                <w:color w:val="000000"/>
              </w:rPr>
              <m:t>S</m:t>
            </m:r>
          </m:sub>
        </m:sSub>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为相邻生产操作的换牌次数，</w:t>
      </w:r>
      <m:oMath>
        <m:sSub>
          <m:e>
            <m:r>
              <w:rPr>
                <w:rFonts w:ascii="Cambria Math" w:hAnsi="Cambria Math" w:eastAsia="宋体"/>
                <w:sz w:val="21"/>
                <w:szCs w:val="21"/>
                <w:color w:val="000000"/>
              </w:rPr>
              <m:t>H</m:t>
            </m:r>
          </m:e>
          <m:sub>
            <m:r>
              <w:rPr>
                <w:rFonts w:ascii="Cambria Math" w:hAnsi="Cambria Math" w:eastAsia="宋体"/>
                <w:sz w:val="21"/>
                <w:szCs w:val="21"/>
                <w:color w:val="000000"/>
              </w:rPr>
              <m:t>S</m:t>
            </m:r>
          </m:sub>
        </m:sSub>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为总换牌小时数，</w:t>
      </w:r>
      <m:oMath>
        <m:sSub>
          <m:e>
            <m:r>
              <w:rPr>
                <w:rFonts w:ascii="Cambria Math" w:hAnsi="Cambria Math" w:eastAsia="宋体"/>
                <w:sz w:val="21"/>
                <w:szCs w:val="21"/>
                <w:color w:val="000000"/>
              </w:rPr>
              <m:t>w</m:t>
            </m:r>
          </m:e>
          <m:sub>
            <m:r>
              <w:rPr>
                <w:rFonts w:ascii="Cambria Math" w:hAnsi="Cambria Math" w:eastAsia="宋体"/>
                <w:sz w:val="21"/>
                <w:szCs w:val="21"/>
                <w:color w:val="000000"/>
              </w:rPr>
              <m:t>S</m:t>
            </m:r>
          </m:sub>
        </m:sSub>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为换牌次数权重。</w:t>
      </w:r>
    </w:p>
    <w:p w14:paraId="6DC4F51C">
      <w:pPr>
        <w:widowControl/>
        <w:spacing w:line="360" w:lineRule="auto" w:before="0" w:after="0"/>
        <w:ind w:left="0" w:right="0" w:firstLine="420"/>
        <w:snapToGrid w:val="0"/>
        <w:jc w:val="both"/>
      </w:pPr>
      <w:r>
        <w:rPr>
          <w:rFonts w:eastAsia="宋体" w:ascii="Times New Roman" w:hAnsi="Times New Roman" w:cs="Times New Roman"/>
          <w:b w:val="0"/>
          <w:sz w:val="21"/>
          <w:szCs w:val="21"/>
          <w:color w:val="000000"/>
        </w:rPr>
        <w:t>当换牌权重不为正时，该计算直接返回 0。这里次数和工时的权重并非同步缩放。</w:t>
      </w:r>
    </w:p>
    <w:p w14:paraId="3A53F9E9">
      <w:pPr>
        <w:widowControl/>
        <w:spacing w:line="360" w:lineRule="auto" w:before="0" w:after="0"/>
        <w:ind w:left="0" w:right="0" w:firstLine="420"/>
        <w:snapToGrid w:val="0"/>
        <w:jc w:val="both"/>
        <w:keepNext/>
      </w:pPr>
      <w:r>
        <w:rPr>
          <w:rFonts w:eastAsia="宋体" w:ascii="Times New Roman" w:hAnsi="Times New Roman" w:cs="Times New Roman"/>
          <w:b/>
          <w:sz w:val="21"/>
          <w:szCs w:val="21"/>
          <w:color w:val="000000"/>
        </w:rPr>
        <w:t>负荷均衡目标：</w:t>
      </w:r>
      <w:r>
        <w:rPr>
          <w:rFonts w:eastAsia="宋体" w:ascii="Times New Roman" w:hAnsi="Times New Roman" w:cs="Times New Roman"/>
          <w:b w:val="0"/>
          <w:sz w:val="21"/>
          <w:szCs w:val="21"/>
          <w:color w:val="000000"/>
        </w:rPr>
        <w:t>只统计实际有排产的机组，先汇总各机组生产工时，再计算工时方差：</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bar>
          <m:barPr>
            <m:pos m:val="top"/>
          </m:barPr>
          <m:e>
            <m:r>
              <w:rPr>
                <w:rFonts w:ascii="Cambria Math" w:hAnsi="Cambria Math" w:eastAsia="宋体"/>
                <w:sz w:val="24"/>
                <w:szCs w:val="24"/>
                <w:color w:val="000000"/>
              </w:rPr>
              <m:t>H</m:t>
            </m:r>
          </m:e>
        </m:bar>
        <m:r>
          <m:rPr>
            <m:sty m:val="p"/>
          </m:rPr>
          <w:rPr>
            <w:rFonts w:ascii="Cambria Math" w:hAnsi="Cambria Math" w:eastAsia="宋体"/>
            <w:sz w:val="24"/>
            <w:szCs w:val="24"/>
            <w:color w:val="000000"/>
          </w:rPr>
          <m:t>=</m:t>
        </m:r>
        <m:f>
          <m:fPr>
            <m:type m:val="bar"/>
          </m:fPr>
          <m:num>
            <m:r>
              <w:rPr>
                <w:rFonts w:ascii="Cambria Math" w:hAnsi="Cambria Math" w:eastAsia="宋体"/>
                <w:sz w:val="24"/>
                <w:szCs w:val="24"/>
                <w:color w:val="000000"/>
              </w:rPr>
              <m:t>1</m:t>
            </m:r>
          </m:num>
          <m:den>
            <m:r>
              <m:rPr>
                <m:sty m:val="p"/>
              </m:rPr>
              <w:rPr>
                <w:rFonts w:ascii="Cambria Math" w:hAnsi="Cambria Math" w:eastAsia="宋体"/>
                <w:sz w:val="24"/>
                <w:szCs w:val="24"/>
                <w:color w:val="000000"/>
              </w:rPr>
              <m:t>|</m:t>
            </m:r>
            <m:sSup>
              <m:e>
                <m:r>
                  <w:rPr>
                    <w:rFonts w:ascii="Cambria Math" w:hAnsi="Cambria Math" w:eastAsia="宋体"/>
                    <w:sz w:val="24"/>
                    <w:szCs w:val="24"/>
                    <w:color w:val="000000"/>
                  </w:rPr>
                  <m:t>K</m:t>
                </m:r>
              </m:e>
              <m:sup>
                <m:r>
                  <m:rPr>
                    <m:sty m:val="p"/>
                  </m:rPr>
                  <w:rPr>
                    <w:rFonts w:ascii="Cambria Math" w:hAnsi="Cambria Math" w:eastAsia="宋体"/>
                    <w:sz w:val="24"/>
                    <w:szCs w:val="24"/>
                    <w:color w:val="000000"/>
                  </w:rPr>
                  <m:t>+</m:t>
                </m:r>
              </m:sup>
            </m:sSup>
            <m:r>
              <m:rPr>
                <m:sty m:val="p"/>
              </m:rPr>
              <w:rPr>
                <w:rFonts w:ascii="Cambria Math" w:hAnsi="Cambria Math" w:eastAsia="宋体"/>
                <w:sz w:val="24"/>
                <w:szCs w:val="24"/>
                <w:color w:val="000000"/>
              </w:rPr>
              <m:t>|</m:t>
            </m:r>
          </m:den>
        </m:f>
        <m:nary>
          <m:naryPr>
            <m:chr m:val="∑"/>
            <m:limLoc m:val="undOvr"/>
            <m:subHide m:val="0"/>
            <m:supHide m:val="1"/>
          </m:naryPr>
          <m:sub>
            <m:r>
              <w:rPr>
                <w:rFonts w:ascii="Cambria Math" w:hAnsi="Cambria Math" w:eastAsia="宋体"/>
                <w:sz w:val="24"/>
                <w:szCs w:val="24"/>
                <w:color w:val="000000"/>
              </w:rPr>
              <m:t>k</m:t>
            </m:r>
            <m:r>
              <m:rPr>
                <m:sty m:val="p"/>
              </m:rPr>
              <w:rPr>
                <w:rFonts w:ascii="Cambria Math" w:hAnsi="Cambria Math" w:eastAsia="宋体"/>
                <w:sz w:val="24"/>
                <w:szCs w:val="24"/>
                <w:color w:val="000000"/>
              </w:rPr>
              <m:t>∈</m:t>
            </m:r>
            <m:sSup>
              <m:e>
                <m:r>
                  <w:rPr>
                    <w:rFonts w:ascii="Cambria Math" w:hAnsi="Cambria Math" w:eastAsia="宋体"/>
                    <w:sz w:val="24"/>
                    <w:szCs w:val="24"/>
                    <w:color w:val="000000"/>
                  </w:rPr>
                  <m:t>K</m:t>
                </m:r>
              </m:e>
              <m:sup>
                <m:r>
                  <m:rPr>
                    <m:sty m:val="p"/>
                  </m:rPr>
                  <w:rPr>
                    <w:rFonts w:ascii="Cambria Math" w:hAnsi="Cambria Math" w:eastAsia="宋体"/>
                    <w:sz w:val="24"/>
                    <w:szCs w:val="24"/>
                    <w:color w:val="000000"/>
                  </w:rPr>
                  <m:t>+</m:t>
                </m:r>
              </m:sup>
            </m:sSup>
          </m:sub>
          <m:sup>
            <m:r>
              <w:rPr>
                <w:rFonts w:ascii="Cambria Math" w:hAnsi="Cambria Math" w:eastAsia="宋体"/>
                <w:sz w:val="24"/>
                <w:szCs w:val="24"/>
                <w:color w:val="000000"/>
              </w:rPr>
              <m:t>​</m:t>
            </m:r>
          </m:sup>
          <m:e>
            <m:sSub>
              <m:e>
                <m:r>
                  <w:rPr>
                    <w:rFonts w:ascii="Cambria Math" w:hAnsi="Cambria Math" w:eastAsia="宋体"/>
                    <w:sz w:val="24"/>
                    <w:szCs w:val="24"/>
                    <w:color w:val="000000"/>
                  </w:rPr>
                  <m:t>H</m:t>
                </m:r>
              </m:e>
              <m:sub>
                <m:r>
                  <w:rPr>
                    <w:rFonts w:ascii="Cambria Math" w:hAnsi="Cambria Math" w:eastAsia="宋体"/>
                    <w:sz w:val="24"/>
                    <w:szCs w:val="24"/>
                    <w:color w:val="000000"/>
                  </w:rPr>
                  <m:t>k</m:t>
                </m:r>
              </m:sub>
            </m:sSub>
          </m:e>
        </m:nary>
      </m:oMath>
      <w:r>
        <w:rPr>
          <w:rFonts w:ascii="Times New Roman" w:hAnsi="Times New Roman" w:eastAsia="宋体"/>
          <w:sz w:val="24"/>
          <w:szCs w:val="24"/>
          <w:color w:val="000000"/>
        </w:rPr>
        <w:tab/>
      </w:r>
      <w:r>
        <w:rPr>
          <w:rFonts w:ascii="Times New Roman" w:hAnsi="Times New Roman" w:eastAsia="宋体"/>
          <w:sz w:val="24"/>
          <w:szCs w:val="24"/>
          <w:color w:val="000000"/>
        </w:rPr>
        <w:t>(A-19)</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sSub>
          <m:e>
            <m:r>
              <w:rPr>
                <w:rFonts w:ascii="Cambria Math" w:hAnsi="Cambria Math" w:eastAsia="宋体"/>
                <w:sz w:val="24"/>
                <w:szCs w:val="24"/>
                <w:color w:val="000000"/>
              </w:rPr>
              <m:t>V</m:t>
            </m:r>
          </m:e>
          <m:sub>
            <m:r>
              <w:rPr>
                <w:rFonts w:ascii="Cambria Math" w:hAnsi="Cambria Math" w:eastAsia="宋体"/>
                <w:sz w:val="24"/>
                <w:szCs w:val="24"/>
                <w:color w:val="000000"/>
              </w:rPr>
              <m:t>k</m:t>
            </m:r>
          </m:sub>
        </m:sSub>
        <m:r>
          <m:rPr>
            <m:sty m:val="p"/>
          </m:rPr>
          <w:rPr>
            <w:rFonts w:ascii="Cambria Math" w:hAnsi="Cambria Math" w:eastAsia="宋体"/>
            <w:sz w:val="24"/>
            <w:szCs w:val="24"/>
            <w:color w:val="000000"/>
          </w:rPr>
          <m:t>=</m:t>
        </m:r>
        <m:r>
          <m:rPr>
            <m:sty m:val="p"/>
          </m:rPr>
          <w:rPr>
            <w:rFonts w:ascii="Cambria Math" w:hAnsi="Cambria Math" w:eastAsia="宋体"/>
            <w:sz w:val="24"/>
            <w:szCs w:val="24"/>
            <w:color w:val="000000"/>
          </w:rPr>
          <m:t>(</m:t>
        </m:r>
        <m:sSub>
          <m:e>
            <m:r>
              <w:rPr>
                <w:rFonts w:ascii="Cambria Math" w:hAnsi="Cambria Math" w:eastAsia="宋体"/>
                <w:sz w:val="24"/>
                <w:szCs w:val="24"/>
                <w:color w:val="000000"/>
              </w:rPr>
              <m:t>H</m:t>
            </m:r>
          </m:e>
          <m:sub>
            <m:r>
              <w:rPr>
                <w:rFonts w:ascii="Cambria Math" w:hAnsi="Cambria Math" w:eastAsia="宋体"/>
                <w:sz w:val="24"/>
                <w:szCs w:val="24"/>
                <w:color w:val="000000"/>
              </w:rPr>
              <m:t>k</m:t>
            </m:r>
          </m:sub>
        </m:sSub>
        <m:r>
          <m:rPr>
            <m:sty m:val="p"/>
          </m:rPr>
          <w:rPr>
            <w:rFonts w:ascii="Cambria Math" w:hAnsi="Cambria Math" w:eastAsia="宋体"/>
            <w:sz w:val="24"/>
            <w:szCs w:val="24"/>
            <w:color w:val="000000"/>
          </w:rPr>
          <m:t>−</m:t>
        </m:r>
        <m:bar>
          <m:barPr>
            <m:pos m:val="top"/>
          </m:barPr>
          <m:e>
            <m:r>
              <w:rPr>
                <w:rFonts w:ascii="Cambria Math" w:hAnsi="Cambria Math" w:eastAsia="宋体"/>
                <w:sz w:val="24"/>
                <w:szCs w:val="24"/>
                <w:color w:val="000000"/>
              </w:rPr>
              <m:t>H</m:t>
            </m:r>
          </m:e>
        </m:bar>
        <m:sSup>
          <m:e>
            <m:r>
              <m:rPr>
                <m:sty m:val="p"/>
              </m:rPr>
              <w:rPr>
                <w:rFonts w:ascii="Cambria Math" w:hAnsi="Cambria Math" w:eastAsia="宋体"/>
                <w:sz w:val="24"/>
                <w:szCs w:val="24"/>
                <w:color w:val="000000"/>
              </w:rPr>
              <m:t>)</m:t>
            </m:r>
          </m:e>
          <m:sup>
            <m:r>
              <w:rPr>
                <w:rFonts w:ascii="Cambria Math" w:hAnsi="Cambria Math" w:eastAsia="宋体"/>
                <w:sz w:val="24"/>
                <w:szCs w:val="24"/>
                <w:color w:val="000000"/>
              </w:rPr>
              <m:t>2</m:t>
            </m:r>
          </m:sup>
        </m:sSup>
      </m:oMath>
      <w:r>
        <w:rPr>
          <w:rFonts w:ascii="Times New Roman" w:hAnsi="Times New Roman" w:eastAsia="宋体"/>
          <w:sz w:val="24"/>
          <w:szCs w:val="24"/>
          <w:color w:val="000000"/>
        </w:rPr>
        <w:tab/>
      </w:r>
      <w:r>
        <w:rPr>
          <w:rFonts w:ascii="Times New Roman" w:hAnsi="Times New Roman" w:eastAsia="宋体"/>
          <w:sz w:val="24"/>
          <w:szCs w:val="24"/>
          <w:color w:val="000000"/>
        </w:rPr>
        <w:t>(A-20)</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sSub>
          <m:e>
            <m:r>
              <w:rPr>
                <w:rFonts w:ascii="Cambria Math" w:hAnsi="Cambria Math" w:eastAsia="宋体"/>
                <w:sz w:val="24"/>
                <w:szCs w:val="24"/>
                <w:color w:val="000000"/>
              </w:rPr>
              <m:t>F</m:t>
            </m:r>
          </m:e>
          <m:sub>
            <m:r>
              <m:rPr>
                <m:sty m:val="p"/>
              </m:rPr>
              <w:rPr>
                <w:rFonts w:ascii="Cambria Math" w:hAnsi="Cambria Math" w:eastAsia="宋体"/>
                <w:sz w:val="24"/>
                <w:szCs w:val="24"/>
                <w:color w:val="000000"/>
              </w:rPr>
              <m:t>b</m:t>
            </m:r>
            <m:r>
              <m:rPr>
                <m:sty m:val="p"/>
              </m:rPr>
              <w:rPr>
                <w:rFonts w:ascii="Cambria Math" w:hAnsi="Cambria Math" w:eastAsia="宋体"/>
                <w:sz w:val="24"/>
                <w:szCs w:val="24"/>
                <w:color w:val="000000"/>
              </w:rPr>
              <m:t>a</m:t>
            </m:r>
            <m:r>
              <m:rPr>
                <m:sty m:val="p"/>
              </m:rPr>
              <w:rPr>
                <w:rFonts w:ascii="Cambria Math" w:hAnsi="Cambria Math" w:eastAsia="宋体"/>
                <w:sz w:val="24"/>
                <w:szCs w:val="24"/>
                <w:color w:val="000000"/>
              </w:rPr>
              <m:t>l</m:t>
            </m:r>
          </m:sub>
        </m:sSub>
        <m:r>
          <m:rPr>
            <m:sty m:val="p"/>
          </m:rPr>
          <w:rPr>
            <w:rFonts w:ascii="Cambria Math" w:hAnsi="Cambria Math" w:eastAsia="宋体"/>
            <w:sz w:val="24"/>
            <w:szCs w:val="24"/>
            <w:color w:val="000000"/>
          </w:rPr>
          <m:t>=</m:t>
        </m:r>
        <m:f>
          <m:fPr>
            <m:type m:val="bar"/>
          </m:fPr>
          <m:num>
            <m:sSub>
              <m:e>
                <m:r>
                  <w:rPr>
                    <w:rFonts w:ascii="Cambria Math" w:hAnsi="Cambria Math" w:eastAsia="宋体"/>
                    <w:sz w:val="24"/>
                    <w:szCs w:val="24"/>
                    <w:color w:val="000000"/>
                  </w:rPr>
                  <m:t>w</m:t>
                </m:r>
              </m:e>
              <m:sub>
                <m:r>
                  <w:rPr>
                    <w:rFonts w:ascii="Cambria Math" w:hAnsi="Cambria Math" w:eastAsia="宋体"/>
                    <w:sz w:val="24"/>
                    <w:szCs w:val="24"/>
                    <w:color w:val="000000"/>
                  </w:rPr>
                  <m:t>B</m:t>
                </m:r>
              </m:sub>
            </m:sSub>
          </m:num>
          <m:den>
            <m:r>
              <m:rPr>
                <m:sty m:val="p"/>
              </m:rPr>
              <w:rPr>
                <w:rFonts w:ascii="Cambria Math" w:hAnsi="Cambria Math" w:eastAsia="宋体"/>
                <w:sz w:val="24"/>
                <w:szCs w:val="24"/>
                <w:color w:val="000000"/>
              </w:rPr>
              <m:t>|</m:t>
            </m:r>
            <m:sSup>
              <m:e>
                <m:r>
                  <w:rPr>
                    <w:rFonts w:ascii="Cambria Math" w:hAnsi="Cambria Math" w:eastAsia="宋体"/>
                    <w:sz w:val="24"/>
                    <w:szCs w:val="24"/>
                    <w:color w:val="000000"/>
                  </w:rPr>
                  <m:t>K</m:t>
                </m:r>
              </m:e>
              <m:sup>
                <m:r>
                  <m:rPr>
                    <m:sty m:val="p"/>
                  </m:rPr>
                  <w:rPr>
                    <w:rFonts w:ascii="Cambria Math" w:hAnsi="Cambria Math" w:eastAsia="宋体"/>
                    <w:sz w:val="24"/>
                    <w:szCs w:val="24"/>
                    <w:color w:val="000000"/>
                  </w:rPr>
                  <m:t>+</m:t>
                </m:r>
              </m:sup>
            </m:sSup>
            <m:r>
              <m:rPr>
                <m:sty m:val="p"/>
              </m:rPr>
              <w:rPr>
                <w:rFonts w:ascii="Cambria Math" w:hAnsi="Cambria Math" w:eastAsia="宋体"/>
                <w:sz w:val="24"/>
                <w:szCs w:val="24"/>
                <w:color w:val="000000"/>
              </w:rPr>
              <m:t>|</m:t>
            </m:r>
          </m:den>
        </m:f>
        <m:nary>
          <m:naryPr>
            <m:chr m:val="∑"/>
            <m:limLoc m:val="undOvr"/>
            <m:subHide m:val="0"/>
            <m:supHide m:val="1"/>
          </m:naryPr>
          <m:sub>
            <m:r>
              <w:rPr>
                <w:rFonts w:ascii="Cambria Math" w:hAnsi="Cambria Math" w:eastAsia="宋体"/>
                <w:sz w:val="24"/>
                <w:szCs w:val="24"/>
                <w:color w:val="000000"/>
              </w:rPr>
              <m:t>k</m:t>
            </m:r>
            <m:r>
              <m:rPr>
                <m:sty m:val="p"/>
              </m:rPr>
              <w:rPr>
                <w:rFonts w:ascii="Cambria Math" w:hAnsi="Cambria Math" w:eastAsia="宋体"/>
                <w:sz w:val="24"/>
                <w:szCs w:val="24"/>
                <w:color w:val="000000"/>
              </w:rPr>
              <m:t>∈</m:t>
            </m:r>
            <m:sSup>
              <m:e>
                <m:r>
                  <w:rPr>
                    <w:rFonts w:ascii="Cambria Math" w:hAnsi="Cambria Math" w:eastAsia="宋体"/>
                    <w:sz w:val="24"/>
                    <w:szCs w:val="24"/>
                    <w:color w:val="000000"/>
                  </w:rPr>
                  <m:t>K</m:t>
                </m:r>
              </m:e>
              <m:sup>
                <m:r>
                  <m:rPr>
                    <m:sty m:val="p"/>
                  </m:rPr>
                  <w:rPr>
                    <w:rFonts w:ascii="Cambria Math" w:hAnsi="Cambria Math" w:eastAsia="宋体"/>
                    <w:sz w:val="24"/>
                    <w:szCs w:val="24"/>
                    <w:color w:val="000000"/>
                  </w:rPr>
                  <m:t>+</m:t>
                </m:r>
              </m:sup>
            </m:sSup>
          </m:sub>
          <m:sup>
            <m:r>
              <w:rPr>
                <w:rFonts w:ascii="Cambria Math" w:hAnsi="Cambria Math" w:eastAsia="宋体"/>
                <w:sz w:val="24"/>
                <w:szCs w:val="24"/>
                <w:color w:val="000000"/>
              </w:rPr>
              <m:t>​</m:t>
            </m:r>
          </m:sup>
          <m:e>
            <m:sSub>
              <m:e>
                <m:r>
                  <w:rPr>
                    <w:rFonts w:ascii="Cambria Math" w:hAnsi="Cambria Math" w:eastAsia="宋体"/>
                    <w:sz w:val="24"/>
                    <w:szCs w:val="24"/>
                    <w:color w:val="000000"/>
                  </w:rPr>
                  <m:t>V</m:t>
                </m:r>
              </m:e>
              <m:sub>
                <m:r>
                  <w:rPr>
                    <w:rFonts w:ascii="Cambria Math" w:hAnsi="Cambria Math" w:eastAsia="宋体"/>
                    <w:sz w:val="24"/>
                    <w:szCs w:val="24"/>
                    <w:color w:val="000000"/>
                  </w:rPr>
                  <m:t>k</m:t>
                </m:r>
              </m:sub>
            </m:sSub>
          </m:e>
        </m:nary>
      </m:oMath>
      <w:r>
        <w:rPr>
          <w:rFonts w:ascii="Times New Roman" w:hAnsi="Times New Roman" w:eastAsia="宋体"/>
          <w:sz w:val="24"/>
          <w:szCs w:val="24"/>
          <w:color w:val="000000"/>
        </w:rPr>
        <w:tab/>
      </w:r>
      <w:r>
        <w:rPr>
          <w:rFonts w:ascii="Times New Roman" w:hAnsi="Times New Roman" w:eastAsia="宋体"/>
          <w:sz w:val="24"/>
          <w:szCs w:val="24"/>
          <w:color w:val="000000"/>
        </w:rPr>
        <w:t>(A-21)</w:t>
      </w:r>
    </w:p>
    <w:p>
      <w:pPr>
        <w:pStyle w:val="Normal"/>
        <w:widowControl/>
        <w:snapToGrid w:val="0"/>
        <w:keepLines/>
        <w:spacing w:before="0" w:after="100" w:line="360" w:lineRule="auto"/>
        <w:ind w:firstLine="420"/>
        <w:jc w:val="both"/>
      </w:pPr>
      <m:oMath>
        <m:sSup>
          <m:e>
            <m:r>
              <w:rPr>
                <w:rFonts w:ascii="Cambria Math" w:hAnsi="Cambria Math" w:eastAsia="宋体"/>
                <w:sz w:val="21"/>
                <w:szCs w:val="21"/>
                <w:color w:val="000000"/>
              </w:rPr>
              <m:t>K</m:t>
            </m:r>
          </m:e>
          <m:sup>
            <m:r>
              <m:rPr>
                <m:sty m:val="p"/>
              </m:rPr>
              <w:rPr>
                <w:rFonts w:ascii="Cambria Math" w:hAnsi="Cambria Math" w:eastAsia="宋体"/>
                <w:sz w:val="21"/>
                <w:szCs w:val="21"/>
                <w:color w:val="000000"/>
              </w:rPr>
              <m:t>+</m:t>
            </m:r>
          </m:sup>
        </m:sSup>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为实际有排产的机组集合，</w:t>
      </w:r>
      <m:oMath>
        <m:sSub>
          <m:e>
            <m:r>
              <w:rPr>
                <w:rFonts w:ascii="Cambria Math" w:hAnsi="Cambria Math" w:eastAsia="宋体"/>
                <w:sz w:val="21"/>
                <w:szCs w:val="21"/>
                <w:color w:val="000000"/>
              </w:rPr>
              <m:t>H</m:t>
            </m:r>
          </m:e>
          <m:sub>
            <m:r>
              <w:rPr>
                <w:rFonts w:ascii="Cambria Math" w:hAnsi="Cambria Math" w:eastAsia="宋体"/>
                <w:sz w:val="21"/>
                <w:szCs w:val="21"/>
                <w:color w:val="000000"/>
              </w:rPr>
              <m:t>k</m:t>
            </m:r>
          </m:sub>
        </m:sSub>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为机组总生产工时，</w:t>
      </w:r>
      <m:oMath>
        <m:sSub>
          <m:e>
            <m:r>
              <w:rPr>
                <w:rFonts w:ascii="Cambria Math" w:hAnsi="Cambria Math" w:eastAsia="宋体"/>
                <w:sz w:val="21"/>
                <w:szCs w:val="21"/>
                <w:color w:val="000000"/>
              </w:rPr>
              <m:t>w</m:t>
            </m:r>
          </m:e>
          <m:sub>
            <m:r>
              <w:rPr>
                <w:rFonts w:ascii="Cambria Math" w:hAnsi="Cambria Math" w:eastAsia="宋体"/>
                <w:sz w:val="21"/>
                <w:szCs w:val="21"/>
                <w:color w:val="000000"/>
              </w:rPr>
              <m:t>B</m:t>
            </m:r>
          </m:sub>
        </m:sSub>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为均衡权重；上式用于</w:t>
      </w:r>
      <w:r>
        <w:rPr>
          <w:rFonts w:ascii="Times New Roman" w:hAnsi="Times New Roman" w:eastAsia="宋体"/>
          <w:sz w:val="21"/>
          <w:szCs w:val="21"/>
          <w:color w:val="000000"/>
        </w:rPr>
        <w:t xml:space="preserve"> </w:t>
      </w:r>
      <m:oMath>
        <m:r>
          <m:rPr>
            <m:sty m:val="p"/>
          </m:rPr>
          <w:rPr>
            <w:rFonts w:ascii="Cambria Math" w:hAnsi="Cambria Math" w:eastAsia="宋体"/>
            <w:sz w:val="21"/>
            <w:szCs w:val="21"/>
            <w:color w:val="000000"/>
          </w:rPr>
          <m:t>|</m:t>
        </m:r>
        <m:sSup>
          <m:e>
            <m:r>
              <w:rPr>
                <w:rFonts w:ascii="Cambria Math" w:hAnsi="Cambria Math" w:eastAsia="宋体"/>
                <w:sz w:val="21"/>
                <w:szCs w:val="21"/>
                <w:color w:val="000000"/>
              </w:rPr>
              <m:t>K</m:t>
            </m:r>
          </m:e>
          <m:sup>
            <m:r>
              <m:rPr>
                <m:sty m:val="p"/>
              </m:rPr>
              <w:rPr>
                <w:rFonts w:ascii="Cambria Math" w:hAnsi="Cambria Math" w:eastAsia="宋体"/>
                <w:sz w:val="21"/>
                <w:szCs w:val="21"/>
                <w:color w:val="000000"/>
              </w:rPr>
              <m:t>+</m:t>
            </m:r>
          </m:sup>
        </m:sSup>
        <m:r>
          <m:rPr>
            <m:sty m:val="p"/>
          </m:rPr>
          <w:rPr>
            <w:rFonts w:ascii="Cambria Math" w:hAnsi="Cambria Math" w:eastAsia="宋体"/>
            <w:sz w:val="21"/>
            <w:szCs w:val="21"/>
            <w:color w:val="000000"/>
          </w:rPr>
          <m:t>|</m:t>
        </m:r>
        <m:r>
          <m:rPr>
            <m:sty m:val="p"/>
          </m:rPr>
          <w:rPr>
            <w:rFonts w:ascii="Cambria Math" w:hAnsi="Cambria Math" w:eastAsia="宋体"/>
            <w:sz w:val="21"/>
            <w:szCs w:val="21"/>
            <w:color w:val="000000"/>
          </w:rPr>
          <m:t>≥</m:t>
        </m:r>
        <m:r>
          <w:rPr>
            <w:rFonts w:ascii="Cambria Math" w:hAnsi="Cambria Math" w:eastAsia="宋体"/>
            <w:sz w:val="21"/>
            <w:szCs w:val="21"/>
            <w:color w:val="000000"/>
          </w:rPr>
          <m:t>2</m:t>
        </m:r>
      </m:oMath>
      <w:r>
        <w:rPr>
          <w:rFonts w:ascii="Times New Roman" w:hAnsi="Times New Roman" w:eastAsia="宋体"/>
          <w:sz w:val="21"/>
          <w:szCs w:val="21"/>
          <w:color w:val="000000"/>
        </w:rPr>
        <w:t xml:space="preserve">，其余情形该目标取 0。</w:t>
      </w:r>
    </w:p>
    <w:p w14:paraId="57B7CE4E">
      <w:pPr>
        <w:widowControl/>
        <w:spacing w:line="360" w:lineRule="auto" w:before="0" w:after="0"/>
        <w:ind w:left="0" w:right="0" w:firstLine="420"/>
        <w:snapToGrid w:val="0"/>
        <w:jc w:val="both"/>
      </w:pPr>
      <w:r>
        <w:rPr>
          <w:rFonts w:eastAsia="宋体" w:ascii="Times New Roman" w:hAnsi="Times New Roman" w:cs="Times New Roman"/>
          <w:b w:val="0"/>
          <w:sz w:val="21"/>
          <w:szCs w:val="21"/>
          <w:color w:val="000000"/>
        </w:rPr>
        <w:t>未使用机组不计入方差，没有使用机组或只使用一台机组时该项为 0；它不等于全车间设备利用率均衡。</w:t>
      </w:r>
    </w:p>
    <w:p>
      <w:pPr>
        <w:pStyle w:val="Normal"/>
        <w:widowControl/>
        <w:snapToGrid w:val="0"/>
        <w:keepLines/>
        <w:spacing w:before="0" w:after="100" w:line="360" w:lineRule="auto"/>
        <w:ind w:firstLine="420"/>
        <w:jc w:val="both"/>
      </w:pPr>
      <w:r>
        <w:rPr>
          <w:rFonts w:ascii="Times New Roman" w:hAnsi="Times New Roman" w:eastAsia="宋体"/>
          <w:sz w:val="21"/>
          <w:szCs w:val="21"/>
          <w:color w:val="000000"/>
        </w:rPr>
        <w:t xml:space="preserve">开台候选丢弃目标：在解码因开台名额不足放弃候选时累加惩罚。续产候选到上限后记一次并退出，普通候选可逐项计入；它是解码过程惩罚，不是实际开机数的直接函数。</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sSub>
          <m:e>
            <m:r>
              <w:rPr>
                <w:rFonts w:ascii="Cambria Math" w:hAnsi="Cambria Math" w:eastAsia="宋体"/>
                <w:sz w:val="24"/>
                <w:szCs w:val="24"/>
                <w:color w:val="000000"/>
              </w:rPr>
              <m:t>F</m:t>
            </m:r>
          </m:e>
          <m:sub>
            <m:r>
              <m:rPr>
                <m:sty m:val="p"/>
              </m:rPr>
              <w:rPr>
                <w:rFonts w:ascii="Cambria Math" w:hAnsi="Cambria Math" w:eastAsia="宋体"/>
                <w:sz w:val="24"/>
                <w:szCs w:val="24"/>
                <w:color w:val="000000"/>
              </w:rPr>
              <m:t>d</m:t>
            </m:r>
            <m:r>
              <m:rPr>
                <m:sty m:val="p"/>
              </m:rPr>
              <w:rPr>
                <w:rFonts w:ascii="Cambria Math" w:hAnsi="Cambria Math" w:eastAsia="宋体"/>
                <w:sz w:val="24"/>
                <w:szCs w:val="24"/>
                <w:color w:val="000000"/>
              </w:rPr>
              <m:t>r</m:t>
            </m:r>
            <m:r>
              <m:rPr>
                <m:sty m:val="p"/>
              </m:rPr>
              <w:rPr>
                <w:rFonts w:ascii="Cambria Math" w:hAnsi="Cambria Math" w:eastAsia="宋体"/>
                <w:sz w:val="24"/>
                <w:szCs w:val="24"/>
                <w:color w:val="000000"/>
              </w:rPr>
              <m:t>o</m:t>
            </m:r>
            <m:r>
              <m:rPr>
                <m:sty m:val="p"/>
              </m:rPr>
              <w:rPr>
                <w:rFonts w:ascii="Cambria Math" w:hAnsi="Cambria Math" w:eastAsia="宋体"/>
                <w:sz w:val="24"/>
                <w:szCs w:val="24"/>
                <w:color w:val="000000"/>
              </w:rPr>
              <m:t>p</m:t>
            </m:r>
          </m:sub>
        </m:sSub>
        <m:r>
          <m:rPr>
            <m:sty m:val="p"/>
          </m:rPr>
          <w:rPr>
            <w:rFonts w:ascii="Cambria Math" w:hAnsi="Cambria Math" w:eastAsia="宋体"/>
            <w:sz w:val="24"/>
            <w:szCs w:val="24"/>
            <w:color w:val="000000"/>
          </w:rPr>
          <m:t>=</m:t>
        </m:r>
        <m:r>
          <w:rPr>
            <w:rFonts w:ascii="Cambria Math" w:hAnsi="Cambria Math" w:eastAsia="宋体"/>
            <w:sz w:val="24"/>
            <w:szCs w:val="24"/>
            <w:color w:val="000000"/>
          </w:rPr>
          <m:t>10</m:t>
        </m:r>
        <m:sSub>
          <m:e>
            <m:r>
              <w:rPr>
                <w:rFonts w:ascii="Cambria Math" w:hAnsi="Cambria Math" w:eastAsia="宋体"/>
                <w:sz w:val="24"/>
                <w:szCs w:val="24"/>
                <w:color w:val="000000"/>
              </w:rPr>
              <m:t>N</m:t>
            </m:r>
          </m:e>
          <m:sub>
            <m:r>
              <m:rPr>
                <m:sty m:val="p"/>
              </m:rPr>
              <w:rPr>
                <w:rFonts w:ascii="Cambria Math" w:hAnsi="Cambria Math" w:eastAsia="宋体"/>
                <w:sz w:val="24"/>
                <w:szCs w:val="24"/>
                <w:color w:val="000000"/>
              </w:rPr>
              <m:t>d</m:t>
            </m:r>
            <m:r>
              <m:rPr>
                <m:sty m:val="p"/>
              </m:rPr>
              <w:rPr>
                <w:rFonts w:ascii="Cambria Math" w:hAnsi="Cambria Math" w:eastAsia="宋体"/>
                <w:sz w:val="24"/>
                <w:szCs w:val="24"/>
                <w:color w:val="000000"/>
              </w:rPr>
              <m:t>r</m:t>
            </m:r>
            <m:r>
              <m:rPr>
                <m:sty m:val="p"/>
              </m:rPr>
              <w:rPr>
                <w:rFonts w:ascii="Cambria Math" w:hAnsi="Cambria Math" w:eastAsia="宋体"/>
                <w:sz w:val="24"/>
                <w:szCs w:val="24"/>
                <w:color w:val="000000"/>
              </w:rPr>
              <m:t>o</m:t>
            </m:r>
            <m:r>
              <m:rPr>
                <m:sty m:val="p"/>
              </m:rPr>
              <w:rPr>
                <w:rFonts w:ascii="Cambria Math" w:hAnsi="Cambria Math" w:eastAsia="宋体"/>
                <w:sz w:val="24"/>
                <w:szCs w:val="24"/>
                <w:color w:val="000000"/>
              </w:rPr>
              <m:t>p</m:t>
            </m:r>
          </m:sub>
        </m:sSub>
      </m:oMath>
      <w:r>
        <w:rPr>
          <w:rFonts w:ascii="Times New Roman" w:hAnsi="Times New Roman" w:eastAsia="宋体"/>
          <w:sz w:val="24"/>
          <w:szCs w:val="24"/>
          <w:color w:val="000000"/>
        </w:rPr>
        <w:tab/>
      </w:r>
      <w:r>
        <w:rPr>
          <w:rFonts w:ascii="Times New Roman" w:hAnsi="Times New Roman" w:eastAsia="宋体"/>
          <w:sz w:val="24"/>
          <w:szCs w:val="24"/>
          <w:color w:val="000000"/>
        </w:rPr>
        <w:t>(A-22)</w:t>
      </w:r>
    </w:p>
    <w:p>
      <w:pPr>
        <w:pStyle w:val="Normal"/>
        <w:widowControl/>
        <w:snapToGrid w:val="0"/>
        <w:keepLines/>
        <w:spacing w:before="0" w:after="100" w:line="360" w:lineRule="auto"/>
        <w:ind w:firstLine="420"/>
        <w:jc w:val="both"/>
      </w:pPr>
      <m:oMath>
        <m:sSub>
          <m:e>
            <m:r>
              <w:rPr>
                <w:rFonts w:ascii="Cambria Math" w:hAnsi="Cambria Math" w:eastAsia="宋体"/>
                <w:sz w:val="21"/>
                <w:szCs w:val="21"/>
                <w:color w:val="000000"/>
              </w:rPr>
              <m:t>N</m:t>
            </m:r>
          </m:e>
          <m:sub>
            <m:r>
              <m:rPr>
                <m:sty m:val="p"/>
              </m:rPr>
              <w:rPr>
                <w:rFonts w:ascii="Cambria Math" w:hAnsi="Cambria Math" w:eastAsia="宋体"/>
                <w:sz w:val="21"/>
                <w:szCs w:val="21"/>
                <w:color w:val="000000"/>
              </w:rPr>
              <m:t>d</m:t>
            </m:r>
            <m:r>
              <m:rPr>
                <m:sty m:val="p"/>
              </m:rPr>
              <w:rPr>
                <w:rFonts w:ascii="Cambria Math" w:hAnsi="Cambria Math" w:eastAsia="宋体"/>
                <w:sz w:val="21"/>
                <w:szCs w:val="21"/>
                <w:color w:val="000000"/>
              </w:rPr>
              <m:t>r</m:t>
            </m:r>
            <m:r>
              <m:rPr>
                <m:sty m:val="p"/>
              </m:rPr>
              <w:rPr>
                <w:rFonts w:ascii="Cambria Math" w:hAnsi="Cambria Math" w:eastAsia="宋体"/>
                <w:sz w:val="21"/>
                <w:szCs w:val="21"/>
                <w:color w:val="000000"/>
              </w:rPr>
              <m:t>o</m:t>
            </m:r>
            <m:r>
              <m:rPr>
                <m:sty m:val="p"/>
              </m:rPr>
              <w:rPr>
                <w:rFonts w:ascii="Cambria Math" w:hAnsi="Cambria Math" w:eastAsia="宋体"/>
                <w:sz w:val="21"/>
                <w:szCs w:val="21"/>
                <w:color w:val="000000"/>
              </w:rPr>
              <m:t>p</m:t>
            </m:r>
          </m:sub>
        </m:sSub>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为按上述解码规则累计的候选丢弃计数。</w:t>
      </w:r>
    </w:p>
    <w:p w14:paraId="54285693">
      <w:pPr>
        <w:pStyle w:val="4"/>
        <w:keepNext/>
        <w:pageBreakBefore w:val="0"/>
        <w:widowControl/>
        <w:spacing w:line="360" w:lineRule="auto" w:before="200" w:after="80"/>
        <w:ind w:left="0" w:right="0" w:firstLine="0"/>
        <w:snapToGrid w:val="0"/>
        <w:jc w:val="left"/>
      </w:pPr>
      <w:r>
        <w:rPr>
          <w:rFonts w:eastAsia="黑体" w:ascii="Times New Roman" w:hAnsi="Times New Roman" w:cs="Times New Roman"/>
          <w:sz w:val="21"/>
          <w:szCs w:val="21"/>
          <w:color w:val="000000"/>
          <w:b w:val="1"/>
        </w:rPr>
        <w:t>A.4 迭代与最终选择</w:t>
      </w:r>
    </w:p>
    <w:p w14:paraId="32DD3CBE">
      <w:pPr>
        <w:widowControl/>
        <w:spacing w:line="360" w:lineRule="auto" w:before="0" w:after="0"/>
        <w:ind w:left="420" w:right="0" w:hanging="300"/>
        <w:snapToGrid w:val="0"/>
        <w:jc w:val="left"/>
      </w:pPr>
      <w:r>
        <w:rPr>
          <w:rFonts w:eastAsia="宋体" w:ascii="Times New Roman" w:hAnsi="Times New Roman" w:cs="Times New Roman"/>
          <w:b w:val="0"/>
          <w:sz w:val="21"/>
          <w:szCs w:val="21"/>
          <w:color w:val="000000"/>
        </w:rPr>
        <w:t>1. 初始化种群：一套启发式种子、一套指定机组覆盖种子，其余随机生成；随机基因有 35% 概率为空。</w:t>
      </w:r>
    </w:p>
    <w:p w14:paraId="0EECF758">
      <w:pPr>
        <w:widowControl/>
        <w:spacing w:line="360" w:lineRule="auto" w:before="0" w:after="0"/>
        <w:ind w:left="420" w:right="0" w:hanging="300"/>
        <w:snapToGrid w:val="0"/>
        <w:jc w:val="left"/>
      </w:pPr>
      <w:r>
        <w:rPr>
          <w:rFonts w:eastAsia="宋体" w:ascii="Times New Roman" w:hAnsi="Times New Roman" w:cs="Times New Roman"/>
          <w:b w:val="0"/>
          <w:sz w:val="21"/>
          <w:szCs w:val="21"/>
          <w:color w:val="000000"/>
        </w:rPr>
        <w:t>2. 解码所有个体并计算目标向量，采用非支配排序和拥挤距离评价。</w:t>
      </w:r>
    </w:p>
    <w:p w14:paraId="05B5FAE4">
      <w:pPr>
        <w:widowControl/>
        <w:spacing w:line="360" w:lineRule="auto" w:before="0" w:after="0"/>
        <w:ind w:left="420" w:right="0" w:hanging="300"/>
        <w:snapToGrid w:val="0"/>
        <w:jc w:val="left"/>
      </w:pPr>
      <w:r>
        <w:rPr>
          <w:rFonts w:eastAsia="宋体" w:ascii="Times New Roman" w:hAnsi="Times New Roman" w:cs="Times New Roman"/>
          <w:b w:val="0"/>
          <w:sz w:val="21"/>
          <w:szCs w:val="21"/>
          <w:color w:val="000000"/>
        </w:rPr>
        <w:t>3. 锦标赛选择父代，逐槽位交叉；每个槽位以 60%／40% 的父代偏好选取合法基因。</w:t>
      </w:r>
    </w:p>
    <w:p w14:paraId="25314D31">
      <w:pPr>
        <w:widowControl/>
        <w:spacing w:line="360" w:lineRule="auto" w:before="0" w:after="0"/>
        <w:ind w:left="420" w:right="0" w:hanging="300"/>
        <w:snapToGrid w:val="0"/>
        <w:jc w:val="left"/>
      </w:pPr>
      <w:r>
        <w:rPr>
          <w:rFonts w:eastAsia="宋体" w:ascii="Times New Roman" w:hAnsi="Times New Roman" w:cs="Times New Roman"/>
          <w:b w:val="0"/>
          <w:sz w:val="21"/>
          <w:szCs w:val="21"/>
          <w:color w:val="000000"/>
        </w:rPr>
        <w:t>4. 子代先以变异率决定是否执行变异；执行后，每个槽位再以同一变异率决定是否修改，修改时有 25% 概率置空，否则随机选择合法物料。</w:t>
      </w:r>
    </w:p>
    <w:p w14:paraId="7885C68B">
      <w:pPr>
        <w:widowControl/>
        <w:spacing w:line="360" w:lineRule="auto" w:before="0" w:after="0"/>
        <w:ind w:left="420" w:right="0" w:hanging="300"/>
        <w:snapToGrid w:val="0"/>
        <w:jc w:val="left"/>
      </w:pPr>
      <w:r>
        <w:rPr>
          <w:rFonts w:eastAsia="宋体" w:ascii="Times New Roman" w:hAnsi="Times New Roman" w:cs="Times New Roman"/>
          <w:b w:val="0"/>
          <w:sz w:val="21"/>
          <w:szCs w:val="21"/>
          <w:color w:val="000000"/>
        </w:rPr>
        <w:t>5. 父子代合并后进行非支配排序，优先保留较优前沿，末层按拥挤距离截断。</w:t>
      </w:r>
    </w:p>
    <w:p w14:paraId="7A21D69F">
      <w:pPr>
        <w:widowControl/>
        <w:spacing w:line="360" w:lineRule="auto" w:before="0" w:after="0"/>
        <w:ind w:left="420" w:right="0" w:hanging="300"/>
        <w:snapToGrid w:val="0"/>
        <w:jc w:val="left"/>
      </w:pPr>
      <w:r>
        <w:rPr>
          <w:rFonts w:eastAsia="宋体" w:ascii="Times New Roman" w:hAnsi="Times New Roman" w:cs="Times New Roman"/>
          <w:b w:val="0"/>
          <w:sz w:val="21"/>
          <w:szCs w:val="21"/>
          <w:color w:val="000000"/>
        </w:rPr>
        <w:t>6. 达到迭代次数后，在第一 帕累托 前沿中按目标数组字典序选择一套，再解码输出。</w:t>
      </w:r>
    </w:p>
    <w:p w14:paraId="10D20B7B">
      <w:pPr>
        <w:widowControl/>
        <w:spacing w:line="360" w:lineRule="auto" w:before="0" w:after="0"/>
        <w:ind w:left="0" w:right="0" w:firstLine="420"/>
        <w:snapToGrid w:val="0"/>
        <w:jc w:val="both"/>
      </w:pPr>
      <w:r>
        <w:rPr>
          <w:rFonts w:eastAsia="宋体" w:ascii="Times New Roman" w:hAnsi="Times New Roman" w:cs="Times New Roman"/>
          <w:b w:val="0"/>
          <w:sz w:val="21"/>
          <w:szCs w:val="21"/>
          <w:color w:val="000000"/>
        </w:rPr>
        <w:t>当前一体化 GA 的内置参数为种群 48、迭代 80、变异率 0.12，随机数没有固定种子。它们来自当前优化器常量，不是旧版排产配置中的参数。搜索阶段采用 帕累托 支配关系，并不等价于先把需求目标求到最优再锁定后续目标。</w:t>
      </w:r>
    </w:p>
    <w:p w14:paraId="6689326A">
      <w:pPr>
        <w:pStyle w:val="4"/>
        <w:keepNext/>
        <w:pageBreakBefore w:val="0"/>
        <w:widowControl/>
        <w:spacing w:line="360" w:lineRule="auto" w:before="200" w:after="80"/>
        <w:ind w:left="0" w:right="0" w:firstLine="0"/>
        <w:snapToGrid w:val="0"/>
        <w:jc w:val="left"/>
      </w:pPr>
      <w:r>
        <w:rPr>
          <w:rFonts w:eastAsia="黑体" w:ascii="Times New Roman" w:hAnsi="Times New Roman" w:cs="Times New Roman"/>
          <w:sz w:val="21"/>
          <w:szCs w:val="21"/>
          <w:color w:val="000000"/>
          <w:b w:val="1"/>
        </w:rPr>
        <w:t>A.5 可行性边界</w:t>
      </w:r>
    </w:p>
    <w:p w14:paraId="033A2D0B">
      <w:pPr>
        <w:widowControl/>
        <w:spacing w:line="360" w:lineRule="auto" w:before="0" w:after="0"/>
        <w:ind w:left="0" w:right="0" w:firstLine="420"/>
        <w:snapToGrid w:val="0"/>
        <w:jc w:val="both"/>
      </w:pPr>
      <w:r>
        <w:rPr>
          <w:rFonts w:eastAsia="宋体" w:ascii="Times New Roman" w:hAnsi="Times New Roman" w:cs="Times New Roman"/>
          <w:b w:val="0"/>
          <w:sz w:val="21"/>
          <w:szCs w:val="21"/>
          <w:color w:val="000000"/>
        </w:rPr>
        <w:t>候选过滤和解码直接落实部分产能、日历、开台及首段条件；欠产、交期和指定机组覆盖则通过有限惩罚处理。即使启用“必须满足需求”，也不能仅依据算法结束或返回最优候选就认定需求已全部满足。NSGA-II 返回的是当前搜索所得候选，不附带全局最优性证明。</w:t>
      </w:r>
    </w:p>
    <w:p w14:paraId="643A75D5">
      <w:pPr>
        <w:pStyle w:val="3"/>
        <w:keepNext/>
        <w:pageBreakBefore w:val="0"/>
        <w:widowControl/>
        <w:spacing w:line="360" w:lineRule="auto" w:before="200" w:after="80"/>
        <w:ind w:left="0" w:right="0" w:firstLine="0"/>
        <w:snapToGrid w:val="0"/>
        <w:jc w:val="left"/>
      </w:pPr>
      <w:r>
        <w:rPr>
          <w:rFonts w:eastAsia="黑体" w:ascii="Times New Roman" w:hAnsi="Times New Roman" w:cs="Times New Roman"/>
          <w:sz w:val="24"/>
          <w:szCs w:val="24"/>
          <w:color w:val="000000"/>
          <w:b w:val="1"/>
        </w:rPr>
        <w:t>附录 B：CP-SAT 建模思路</w:t>
      </w:r>
    </w:p>
    <w:p w14:paraId="671B8D8E">
      <w:pPr>
        <w:pStyle w:val="4"/>
        <w:keepNext/>
        <w:pageBreakBefore w:val="0"/>
        <w:widowControl/>
        <w:spacing w:line="360" w:lineRule="auto" w:before="200" w:after="80"/>
        <w:ind w:left="0" w:right="0" w:firstLine="0"/>
        <w:snapToGrid w:val="0"/>
        <w:jc w:val="left"/>
      </w:pPr>
      <w:r>
        <w:rPr>
          <w:rFonts w:eastAsia="黑体" w:ascii="Times New Roman" w:hAnsi="Times New Roman" w:cs="Times New Roman"/>
          <w:sz w:val="21"/>
          <w:szCs w:val="21"/>
          <w:color w:val="000000"/>
          <w:b w:val="1"/>
        </w:rPr>
        <w:t>B.1 建模对象与数据离散化</w:t>
      </w:r>
    </w:p>
    <w:p w14:paraId="40769F2F">
      <w:pPr>
        <w:widowControl/>
        <w:spacing w:line="360" w:lineRule="auto" w:before="0" w:after="0"/>
        <w:ind w:left="0" w:right="0" w:firstLine="420"/>
        <w:snapToGrid w:val="0"/>
        <w:jc w:val="both"/>
      </w:pPr>
      <w:r>
        <w:rPr>
          <w:rFonts w:eastAsia="宋体" w:ascii="Times New Roman" w:hAnsi="Times New Roman" w:cs="Times New Roman"/>
          <w:b w:val="0"/>
          <w:sz w:val="21"/>
          <w:szCs w:val="21"/>
          <w:color w:val="000000"/>
        </w:rPr>
        <w:t>建模对象包括订单计划明细、机组和时间桶。订单明细与物料／牌号分别表示：同一牌号的两个订单是两个决策对象，分别管理需求、交期和生产安排。</w:t>
      </w:r>
    </w:p>
    <w:p w14:paraId="21489B4D">
      <w:pPr>
        <w:widowControl/>
        <w:spacing w:line="360" w:lineRule="auto" w:before="0" w:after="0"/>
        <w:ind w:left="0" w:right="0" w:firstLine="420"/>
        <w:snapToGrid w:val="0"/>
        <w:jc w:val="both"/>
      </w:pPr>
      <w:r>
        <w:rPr>
          <w:rFonts w:eastAsia="宋体" w:ascii="Times New Roman" w:hAnsi="Times New Roman" w:cs="Times New Roman"/>
          <w:b w:val="0"/>
          <w:sz w:val="21"/>
          <w:szCs w:val="21"/>
          <w:color w:val="000000"/>
        </w:rPr>
        <w:t>当前按每天最早可用时刻到最晚可用时刻切分小时桶，末尾不足一小时保留尾桶。机组实际可用工时再按与桶窗口的交集分配，历史实际续排边界会截断可用窗口。日能力先按整箱向上取整，再按桶工时分配整数产能，保持日总量。</w:t>
      </w:r>
    </w:p>
    <w:p w14:paraId="71CFABA5">
      <w:pPr>
        <w:widowControl/>
        <w:spacing w:line="360" w:lineRule="auto" w:before="0" w:after="0"/>
        <w:ind w:left="0" w:right="0" w:firstLine="420"/>
        <w:snapToGrid w:val="0"/>
        <w:jc w:val="both"/>
      </w:pPr>
      <w:r>
        <w:rPr>
          <w:rFonts w:eastAsia="宋体" w:ascii="Times New Roman" w:hAnsi="Times New Roman" w:cs="Times New Roman"/>
          <w:b w:val="0"/>
          <w:sz w:val="21"/>
          <w:szCs w:val="21"/>
          <w:color w:val="000000"/>
        </w:rPr>
        <w:t xml:space="preserve">需求与产量当前使用整数箱，并非统一乘以某个小数缩放倍数。换产线性表达式中的产能系数另有整数放大处理。CP-SAT 使用整数变量及整数约束的通用原理参见 </w:t>
      </w:r>
      <w:r>
        <w:rPr>
          <w:rFonts w:ascii="Times New Roman" w:hAnsi="Times New Roman" w:eastAsia="宋体" w:cs="Times New Roman"/>
          <w:sz w:val="21"/>
          <w:szCs w:val="21"/>
          <w:color w:val="000000"/>
        </w:rPr>
        <w:fldChar w:fldCharType="begin"/>
      </w:r>
      <w:r>
        <w:rPr>
          <w:rFonts w:ascii="Times New Roman" w:hAnsi="Times New Roman" w:eastAsia="宋体" w:cs="Times New Roman"/>
          <w:sz w:val="21"/>
          <w:szCs w:val="21"/>
          <w:color w:val="000000"/>
        </w:rPr>
        <w:instrText xml:space="preserve"> HYPERLINK "https://developers.google.com/optimization/cp/cp_solver" \h </w:instrText>
      </w:r>
      <w:r>
        <w:rPr>
          <w:rFonts w:ascii="Times New Roman" w:hAnsi="Times New Roman" w:eastAsia="宋体" w:cs="Times New Roman"/>
          <w:sz w:val="21"/>
          <w:szCs w:val="21"/>
          <w:color w:val="000000"/>
        </w:rPr>
        <w:fldChar w:fldCharType="separate"/>
      </w:r>
      <w:r>
        <w:rPr>
          <w:rFonts w:eastAsia="宋体" w:ascii="Times New Roman" w:hAnsi="Times New Roman" w:cs="Times New Roman"/>
          <w:color w:val="000000"/>
          <w:sz w:val="21"/>
          <w:szCs w:val="21"/>
        </w:rPr>
        <w:t>OR-Tools CP-SAT 官方说明</w:t>
      </w:r>
      <w:r>
        <w:rPr>
          <w:rFonts w:eastAsia="宋体" w:ascii="Times New Roman" w:hAnsi="Times New Roman" w:cs="Times New Roman"/>
          <w:color w:val="000000"/>
          <w:sz w:val="21"/>
          <w:szCs w:val="21"/>
        </w:rPr>
        <w:fldChar w:fldCharType="end"/>
      </w:r>
      <w:r>
        <w:rPr>
          <w:rFonts w:eastAsia="宋体" w:ascii="Times New Roman" w:hAnsi="Times New Roman" w:cs="Times New Roman"/>
          <w:b w:val="0"/>
          <w:sz w:val="21"/>
          <w:szCs w:val="21"/>
          <w:color w:val="000000"/>
        </w:rPr>
        <w:t>。</w:t>
      </w:r>
    </w:p>
    <w:p w14:paraId="21437D3B">
      <w:pPr>
        <w:pStyle w:val="4"/>
        <w:keepNext/>
        <w:pageBreakBefore w:val="0"/>
        <w:widowControl/>
        <w:spacing w:line="360" w:lineRule="auto" w:before="200" w:after="80"/>
        <w:ind w:left="0" w:right="0" w:firstLine="0"/>
        <w:snapToGrid w:val="0"/>
        <w:jc w:val="left"/>
      </w:pPr>
      <w:r>
        <w:rPr>
          <w:rFonts w:eastAsia="黑体" w:ascii="Times New Roman" w:hAnsi="Times New Roman" w:cs="Times New Roman"/>
          <w:sz w:val="21"/>
          <w:szCs w:val="21"/>
          <w:color w:val="000000"/>
          <w:b w:val="1"/>
        </w:rPr>
        <w:t>B.2 主要参数与决策内容</w:t>
      </w:r>
    </w:p>
    <w:tbl>
      <w:tblPr>
        <w:tblStyle w:val="32"/>
        <w:tblW w:w="895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77"/>
        <w:gridCol w:w="6181"/>
      </w:tblGrid>
      <w:tr w14:paraId="5B495BDE">
        <w:trPr>
          <w:cantSplit/>
          <w:tblHeader w:val="1"/>
          <w:jc w:val="center"/>
        </w:trPr>
        <w:tc>
          <w:tcPr>
            <w:tcW w:w="2777" w:type="dxa"/>
            <w:tcMar>
              <w:top w:w="35" w:type="dxa"/>
              <w:left w:w="108" w:type="dxa"/>
              <w:bottom w:w="35" w:type="dxa"/>
              <w:right w:w="108" w:type="dxa"/>
            </w:tcMar>
            <w:vAlign w:val="center"/>
            <w:shd w:val="clear" w:fill="FFFFFF"/>
          </w:tcPr>
          <w:p w14:paraId="6DF3B41D">
            <w:pPr>
              <w:keepNext w:val="0"/>
              <w:spacing w:after="0" w:line="360" w:lineRule="auto" w:before="0"/>
              <w:ind w:firstLine="0"/>
              <w:snapToGrid w:val="0"/>
              <w:jc w:val="center"/>
            </w:pPr>
            <w:r>
              <w:rPr>
                <w:rFonts w:eastAsia="宋体" w:ascii="Times New Roman" w:hAnsi="Times New Roman" w:cs="Times New Roman"/>
                <w:b w:val="1"/>
                <w:sz w:val="21"/>
                <w:szCs w:val="21"/>
                <w:color w:val="000000"/>
              </w:rPr>
              <w:t>中文名称</w:t>
            </w:r>
          </w:p>
        </w:tc>
        <w:tc>
          <w:tcPr>
            <w:tcW w:w="6181" w:type="dxa"/>
            <w:tcMar>
              <w:top w:w="35" w:type="dxa"/>
              <w:left w:w="108" w:type="dxa"/>
              <w:bottom w:w="35" w:type="dxa"/>
              <w:right w:w="108" w:type="dxa"/>
            </w:tcMar>
            <w:vAlign w:val="center"/>
            <w:shd w:val="clear" w:fill="FFFFFF"/>
          </w:tcPr>
          <w:p w14:paraId="59575120">
            <w:pPr>
              <w:keepNext w:val="0"/>
              <w:spacing w:after="0" w:line="360" w:lineRule="auto" w:before="0"/>
              <w:ind w:firstLine="0"/>
              <w:snapToGrid w:val="0"/>
              <w:jc w:val="center"/>
            </w:pPr>
            <w:r>
              <w:rPr>
                <w:rFonts w:eastAsia="宋体" w:ascii="Times New Roman" w:hAnsi="Times New Roman" w:cs="Times New Roman"/>
                <w:b w:val="1"/>
                <w:sz w:val="21"/>
                <w:szCs w:val="21"/>
                <w:color w:val="000000"/>
              </w:rPr>
              <w:t>含义与取值</w:t>
            </w:r>
          </w:p>
        </w:tc>
      </w:tr>
      <w:tr w14:paraId="1F20B566">
        <w:trPr>
          <w:cantSplit/>
          <w:jc w:val="center"/>
        </w:trPr>
        <w:tc>
          <w:tcPr>
            <w:tcW w:w="2777" w:type="dxa"/>
            <w:tcMar>
              <w:top w:w="35" w:type="dxa"/>
              <w:left w:w="108" w:type="dxa"/>
              <w:bottom w:w="35" w:type="dxa"/>
              <w:right w:w="108" w:type="dxa"/>
            </w:tcMar>
            <w:vAlign w:val="center"/>
            <w:shd w:val="clear" w:fill="FFFFFF"/>
          </w:tcPr>
          <w:p w14:paraId="25292D9E">
            <w:pPr>
              <w:keepNext w:val="0"/>
              <w:spacing w:after="0" w:line="360" w:lineRule="auto" w:before="0"/>
              <w:ind w:firstLine="0"/>
              <w:snapToGrid w:val="0"/>
            </w:pPr>
            <w:r>
              <w:rPr>
                <w:rFonts w:eastAsia="宋体" w:ascii="Times New Roman" w:hAnsi="Times New Roman" w:cs="Times New Roman"/>
                <w:b w:val="0"/>
                <w:sz w:val="21"/>
                <w:szCs w:val="21"/>
                <w:color w:val="000000"/>
              </w:rPr>
              <w:t>订单待排需求</w:t>
            </w:r>
          </w:p>
        </w:tc>
        <w:tc>
          <w:tcPr>
            <w:tcW w:w="6181" w:type="dxa"/>
            <w:tcMar>
              <w:top w:w="35" w:type="dxa"/>
              <w:left w:w="108" w:type="dxa"/>
              <w:bottom w:w="35" w:type="dxa"/>
              <w:right w:w="108" w:type="dxa"/>
            </w:tcMar>
            <w:vAlign w:val="center"/>
            <w:shd w:val="clear" w:fill="FFFFFF"/>
          </w:tcPr>
          <w:p w14:paraId="3D7C587D">
            <w:pPr>
              <w:keepNext w:val="0"/>
              <w:spacing w:after="0" w:line="360" w:lineRule="auto" w:before="0"/>
              <w:ind w:firstLine="0"/>
              <w:snapToGrid w:val="0"/>
            </w:pPr>
            <w:r>
              <w:rPr>
                <w:rFonts w:eastAsia="宋体" w:ascii="Times New Roman" w:hAnsi="Times New Roman" w:cs="Times New Roman"/>
                <w:b w:val="0"/>
                <w:sz w:val="21"/>
                <w:szCs w:val="21"/>
                <w:color w:val="000000"/>
              </w:rPr>
              <w:t>单条订单明细本轮需要安排的数量，单位为整数箱</w:t>
            </w:r>
          </w:p>
        </w:tc>
      </w:tr>
      <w:tr w14:paraId="65E4A4A2">
        <w:trPr>
          <w:cantSplit/>
          <w:jc w:val="center"/>
        </w:trPr>
        <w:tc>
          <w:tcPr>
            <w:tcW w:w="2777" w:type="dxa"/>
            <w:tcMar>
              <w:top w:w="35" w:type="dxa"/>
              <w:left w:w="108" w:type="dxa"/>
              <w:bottom w:w="35" w:type="dxa"/>
              <w:right w:w="108" w:type="dxa"/>
            </w:tcMar>
            <w:vAlign w:val="center"/>
            <w:shd w:val="clear" w:fill="FFFFFF"/>
          </w:tcPr>
          <w:p w14:paraId="7A0D44D8">
            <w:pPr>
              <w:keepNext w:val="0"/>
              <w:spacing w:after="0" w:line="360" w:lineRule="auto" w:before="0"/>
              <w:ind w:firstLine="0"/>
              <w:snapToGrid w:val="0"/>
            </w:pPr>
            <w:r>
              <w:rPr>
                <w:rFonts w:eastAsia="宋体" w:ascii="Times New Roman" w:hAnsi="Times New Roman" w:cs="Times New Roman"/>
                <w:b w:val="0"/>
                <w:sz w:val="21"/>
                <w:szCs w:val="21"/>
                <w:color w:val="000000"/>
              </w:rPr>
              <w:t>单桶名义产能</w:t>
            </w:r>
          </w:p>
        </w:tc>
        <w:tc>
          <w:tcPr>
            <w:tcW w:w="6181" w:type="dxa"/>
            <w:tcMar>
              <w:top w:w="35" w:type="dxa"/>
              <w:left w:w="108" w:type="dxa"/>
              <w:bottom w:w="35" w:type="dxa"/>
              <w:right w:w="108" w:type="dxa"/>
            </w:tcMar>
            <w:vAlign w:val="center"/>
            <w:shd w:val="clear" w:fill="FFFFFF"/>
          </w:tcPr>
          <w:p w14:paraId="00EFE0F3">
            <w:pPr>
              <w:keepNext w:val="0"/>
              <w:spacing w:after="0" w:line="360" w:lineRule="auto" w:before="0"/>
              <w:ind w:firstLine="0"/>
              <w:snapToGrid w:val="0"/>
            </w:pPr>
            <w:r>
              <w:rPr>
                <w:rFonts w:eastAsia="宋体" w:ascii="Times New Roman" w:hAnsi="Times New Roman" w:cs="Times New Roman"/>
                <w:b w:val="0"/>
                <w:sz w:val="21"/>
                <w:szCs w:val="21"/>
                <w:color w:val="000000"/>
              </w:rPr>
              <w:t>指定订单在指定机组、指定时间桶的整数产能上限</w:t>
            </w:r>
          </w:p>
        </w:tc>
      </w:tr>
      <w:tr w14:paraId="7EDF09E0">
        <w:trPr>
          <w:cantSplit/>
          <w:jc w:val="center"/>
        </w:trPr>
        <w:tc>
          <w:tcPr>
            <w:tcW w:w="2777" w:type="dxa"/>
            <w:tcMar>
              <w:top w:w="35" w:type="dxa"/>
              <w:left w:w="108" w:type="dxa"/>
              <w:bottom w:w="35" w:type="dxa"/>
              <w:right w:w="108" w:type="dxa"/>
            </w:tcMar>
            <w:vAlign w:val="center"/>
            <w:shd w:val="clear" w:fill="FFFFFF"/>
          </w:tcPr>
          <w:p w14:paraId="3877C68C">
            <w:pPr>
              <w:keepNext w:val="0"/>
              <w:spacing w:after="0" w:line="360" w:lineRule="auto" w:before="0"/>
              <w:ind w:firstLine="0"/>
              <w:snapToGrid w:val="0"/>
            </w:pPr>
            <w:r>
              <w:rPr>
                <w:rFonts w:eastAsia="宋体" w:ascii="Times New Roman" w:hAnsi="Times New Roman" w:cs="Times New Roman"/>
                <w:b w:val="0"/>
                <w:sz w:val="21"/>
                <w:szCs w:val="21"/>
                <w:color w:val="000000"/>
              </w:rPr>
              <w:t>订单交期边界</w:t>
            </w:r>
          </w:p>
        </w:tc>
        <w:tc>
          <w:tcPr>
            <w:tcW w:w="6181" w:type="dxa"/>
            <w:tcMar>
              <w:top w:w="35" w:type="dxa"/>
              <w:left w:w="108" w:type="dxa"/>
              <w:bottom w:w="35" w:type="dxa"/>
              <w:right w:w="108" w:type="dxa"/>
            </w:tcMar>
            <w:vAlign w:val="center"/>
            <w:shd w:val="clear" w:fill="FFFFFF"/>
          </w:tcPr>
          <w:p w14:paraId="6C546341">
            <w:pPr>
              <w:keepNext w:val="0"/>
              <w:spacing w:after="0" w:line="360" w:lineRule="auto" w:before="0"/>
              <w:ind w:firstLine="0"/>
              <w:snapToGrid w:val="0"/>
            </w:pPr>
            <w:r>
              <w:rPr>
                <w:rFonts w:eastAsia="宋体" w:ascii="Times New Roman" w:hAnsi="Times New Roman" w:cs="Times New Roman"/>
                <w:b w:val="0"/>
                <w:sz w:val="21"/>
                <w:szCs w:val="21"/>
                <w:color w:val="000000"/>
              </w:rPr>
              <w:t>订单最晚允许生产的时间桶；仅有日期时按当日结束处理</w:t>
            </w:r>
          </w:p>
        </w:tc>
      </w:tr>
      <w:tr w14:paraId="5D8289EF">
        <w:trPr>
          <w:cantSplit/>
          <w:jc w:val="center"/>
        </w:trPr>
        <w:tc>
          <w:tcPr>
            <w:tcW w:w="2777" w:type="dxa"/>
            <w:tcMar>
              <w:top w:w="35" w:type="dxa"/>
              <w:left w:w="108" w:type="dxa"/>
              <w:bottom w:w="35" w:type="dxa"/>
              <w:right w:w="108" w:type="dxa"/>
            </w:tcMar>
            <w:vAlign w:val="center"/>
            <w:shd w:val="clear" w:fill="FFFFFF"/>
          </w:tcPr>
          <w:p w14:paraId="0C8911F7">
            <w:pPr>
              <w:keepNext w:val="0"/>
              <w:spacing w:after="0" w:line="360" w:lineRule="auto" w:before="0"/>
              <w:ind w:firstLine="0"/>
              <w:snapToGrid w:val="0"/>
            </w:pPr>
            <w:r>
              <w:rPr>
                <w:rFonts w:eastAsia="宋体" w:ascii="Times New Roman" w:hAnsi="Times New Roman" w:cs="Times New Roman"/>
                <w:b w:val="0"/>
                <w:sz w:val="21"/>
                <w:szCs w:val="21"/>
                <w:color w:val="000000"/>
              </w:rPr>
              <w:t>单桶开台上限</w:t>
            </w:r>
          </w:p>
        </w:tc>
        <w:tc>
          <w:tcPr>
            <w:tcW w:w="6181" w:type="dxa"/>
            <w:tcMar>
              <w:top w:w="35" w:type="dxa"/>
              <w:left w:w="108" w:type="dxa"/>
              <w:bottom w:w="35" w:type="dxa"/>
              <w:right w:w="108" w:type="dxa"/>
            </w:tcMar>
            <w:vAlign w:val="center"/>
            <w:shd w:val="clear" w:fill="FFFFFF"/>
          </w:tcPr>
          <w:p w14:paraId="68B6FCEE">
            <w:pPr>
              <w:keepNext w:val="0"/>
              <w:spacing w:after="0" w:line="360" w:lineRule="auto" w:before="0"/>
              <w:ind w:firstLine="0"/>
              <w:snapToGrid w:val="0"/>
            </w:pPr>
            <w:r>
              <w:rPr>
                <w:rFonts w:eastAsia="宋体" w:ascii="Times New Roman" w:hAnsi="Times New Roman" w:cs="Times New Roman"/>
                <w:b w:val="0"/>
                <w:sz w:val="21"/>
                <w:szCs w:val="21"/>
                <w:color w:val="000000"/>
              </w:rPr>
              <w:t>指定时间桶最多允许生产的机组数量，不超过可用机组数</w:t>
            </w:r>
          </w:p>
        </w:tc>
      </w:tr>
      <w:tr w14:paraId="1F5C3C56">
        <w:trPr>
          <w:cantSplit/>
          <w:jc w:val="center"/>
        </w:trPr>
        <w:tc>
          <w:tcPr>
            <w:tcW w:w="2777" w:type="dxa"/>
            <w:tcMar>
              <w:top w:w="35" w:type="dxa"/>
              <w:left w:w="108" w:type="dxa"/>
              <w:bottom w:w="35" w:type="dxa"/>
              <w:right w:w="108" w:type="dxa"/>
            </w:tcMar>
            <w:vAlign w:val="center"/>
            <w:shd w:val="clear" w:fill="FFFFFF"/>
          </w:tcPr>
          <w:p w14:paraId="4977DCB0">
            <w:pPr>
              <w:keepNext w:val="0"/>
              <w:spacing w:after="0" w:line="360" w:lineRule="auto" w:before="0"/>
              <w:ind w:firstLine="0"/>
              <w:snapToGrid w:val="0"/>
            </w:pPr>
            <w:r>
              <w:rPr>
                <w:rFonts w:eastAsia="宋体" w:ascii="Times New Roman" w:hAnsi="Times New Roman" w:cs="Times New Roman"/>
                <w:b w:val="0"/>
                <w:sz w:val="21"/>
                <w:szCs w:val="21"/>
                <w:color w:val="000000"/>
              </w:rPr>
              <w:t>订单生产标识</w:t>
            </w:r>
          </w:p>
        </w:tc>
        <w:tc>
          <w:tcPr>
            <w:tcW w:w="6181" w:type="dxa"/>
            <w:tcMar>
              <w:top w:w="35" w:type="dxa"/>
              <w:left w:w="108" w:type="dxa"/>
              <w:bottom w:w="35" w:type="dxa"/>
              <w:right w:w="108" w:type="dxa"/>
            </w:tcMar>
            <w:vAlign w:val="center"/>
            <w:shd w:val="clear" w:fill="FFFFFF"/>
          </w:tcPr>
          <w:p w14:paraId="740ECFFA">
            <w:pPr>
              <w:keepNext w:val="0"/>
              <w:spacing w:after="0" w:line="360" w:lineRule="auto" w:before="0"/>
              <w:ind w:firstLine="0"/>
              <w:snapToGrid w:val="0"/>
            </w:pPr>
            <w:r>
              <w:rPr>
                <w:rFonts w:eastAsia="宋体" w:ascii="Times New Roman" w:hAnsi="Times New Roman" w:cs="Times New Roman"/>
                <w:b w:val="0"/>
                <w:sz w:val="21"/>
                <w:szCs w:val="21"/>
                <w:color w:val="000000"/>
              </w:rPr>
              <w:t>指定订单在指定机组、指定桶是否有正产量；生产为 1，不生产为 0</w:t>
            </w:r>
          </w:p>
        </w:tc>
      </w:tr>
      <w:tr w14:paraId="39161771">
        <w:trPr>
          <w:cantSplit/>
          <w:jc w:val="center"/>
        </w:trPr>
        <w:tc>
          <w:tcPr>
            <w:tcW w:w="2777" w:type="dxa"/>
            <w:tcMar>
              <w:top w:w="35" w:type="dxa"/>
              <w:left w:w="108" w:type="dxa"/>
              <w:bottom w:w="35" w:type="dxa"/>
              <w:right w:w="108" w:type="dxa"/>
            </w:tcMar>
            <w:vAlign w:val="center"/>
            <w:shd w:val="clear" w:fill="FFFFFF"/>
          </w:tcPr>
          <w:p w14:paraId="1947BA2C">
            <w:pPr>
              <w:keepNext w:val="0"/>
              <w:spacing w:after="0" w:line="360" w:lineRule="auto" w:before="0"/>
              <w:ind w:firstLine="0"/>
              <w:snapToGrid w:val="0"/>
            </w:pPr>
            <w:r>
              <w:rPr>
                <w:rFonts w:eastAsia="宋体" w:ascii="Times New Roman" w:hAnsi="Times New Roman" w:cs="Times New Roman"/>
                <w:b w:val="0"/>
                <w:sz w:val="21"/>
                <w:szCs w:val="21"/>
                <w:color w:val="000000"/>
              </w:rPr>
              <w:t>订单桶内产量</w:t>
            </w:r>
          </w:p>
        </w:tc>
        <w:tc>
          <w:tcPr>
            <w:tcW w:w="6181" w:type="dxa"/>
            <w:tcMar>
              <w:top w:w="35" w:type="dxa"/>
              <w:left w:w="108" w:type="dxa"/>
              <w:bottom w:w="35" w:type="dxa"/>
              <w:right w:w="108" w:type="dxa"/>
            </w:tcMar>
            <w:vAlign w:val="center"/>
            <w:shd w:val="clear" w:fill="FFFFFF"/>
          </w:tcPr>
          <w:p w14:paraId="45BD8EED">
            <w:pPr>
              <w:keepNext w:val="0"/>
              <w:spacing w:after="0" w:line="360" w:lineRule="auto" w:before="0"/>
              <w:ind w:firstLine="0"/>
              <w:snapToGrid w:val="0"/>
            </w:pPr>
            <w:r>
              <w:rPr>
                <w:rFonts w:eastAsia="宋体" w:ascii="Times New Roman" w:hAnsi="Times New Roman" w:cs="Times New Roman"/>
                <w:b w:val="0"/>
                <w:sz w:val="21"/>
                <w:szCs w:val="21"/>
                <w:color w:val="000000"/>
              </w:rPr>
              <w:t>指定订单在指定机组、指定桶的生产箱数，取非负整数</w:t>
            </w:r>
          </w:p>
        </w:tc>
      </w:tr>
      <w:tr w14:paraId="5E362A4A">
        <w:trPr>
          <w:cantSplit/>
          <w:jc w:val="center"/>
        </w:trPr>
        <w:tc>
          <w:tcPr>
            <w:tcW w:w="2777" w:type="dxa"/>
            <w:tcMar>
              <w:top w:w="35" w:type="dxa"/>
              <w:left w:w="108" w:type="dxa"/>
              <w:bottom w:w="35" w:type="dxa"/>
              <w:right w:w="108" w:type="dxa"/>
            </w:tcMar>
            <w:vAlign w:val="center"/>
            <w:shd w:val="clear" w:fill="FFFFFF"/>
          </w:tcPr>
          <w:p w14:paraId="1E87014F">
            <w:pPr>
              <w:keepNext w:val="0"/>
              <w:spacing w:after="0" w:line="360" w:lineRule="auto" w:before="0"/>
              <w:ind w:firstLine="0"/>
              <w:snapToGrid w:val="0"/>
            </w:pPr>
            <w:r>
              <w:rPr>
                <w:rFonts w:eastAsia="宋体" w:ascii="Times New Roman" w:hAnsi="Times New Roman" w:cs="Times New Roman"/>
                <w:b w:val="0"/>
                <w:sz w:val="21"/>
                <w:szCs w:val="21"/>
                <w:color w:val="000000"/>
              </w:rPr>
              <w:t>机组生产标识</w:t>
            </w:r>
          </w:p>
        </w:tc>
        <w:tc>
          <w:tcPr>
            <w:tcW w:w="6181" w:type="dxa"/>
            <w:tcMar>
              <w:top w:w="35" w:type="dxa"/>
              <w:left w:w="108" w:type="dxa"/>
              <w:bottom w:w="35" w:type="dxa"/>
              <w:right w:w="108" w:type="dxa"/>
            </w:tcMar>
            <w:vAlign w:val="center"/>
            <w:shd w:val="clear" w:fill="FFFFFF"/>
          </w:tcPr>
          <w:p w14:paraId="403BE828">
            <w:pPr>
              <w:keepNext w:val="0"/>
              <w:spacing w:after="0" w:line="360" w:lineRule="auto" w:before="0"/>
              <w:ind w:firstLine="0"/>
              <w:snapToGrid w:val="0"/>
            </w:pPr>
            <w:r>
              <w:rPr>
                <w:rFonts w:eastAsia="宋体" w:ascii="Times New Roman" w:hAnsi="Times New Roman" w:cs="Times New Roman"/>
                <w:b w:val="0"/>
                <w:sz w:val="21"/>
                <w:szCs w:val="21"/>
                <w:color w:val="000000"/>
              </w:rPr>
              <w:t>指定机组在指定桶是否实际生产；生产为 1，不生产为 0</w:t>
            </w:r>
          </w:p>
        </w:tc>
      </w:tr>
      <w:tr w14:paraId="6D5B59C8">
        <w:trPr>
          <w:cantSplit/>
          <w:jc w:val="center"/>
        </w:trPr>
        <w:tc>
          <w:tcPr>
            <w:tcW w:w="2777" w:type="dxa"/>
            <w:tcMar>
              <w:top w:w="35" w:type="dxa"/>
              <w:left w:w="108" w:type="dxa"/>
              <w:bottom w:w="35" w:type="dxa"/>
              <w:right w:w="108" w:type="dxa"/>
            </w:tcMar>
            <w:vAlign w:val="center"/>
            <w:shd w:val="clear" w:fill="FFFFFF"/>
          </w:tcPr>
          <w:p w14:paraId="1E88565D">
            <w:pPr>
              <w:keepNext w:val="0"/>
              <w:spacing w:after="0" w:line="360" w:lineRule="auto" w:before="0"/>
              <w:ind w:firstLine="0"/>
              <w:snapToGrid w:val="0"/>
            </w:pPr>
            <w:r>
              <w:rPr>
                <w:rFonts w:eastAsia="宋体" w:ascii="Times New Roman" w:hAnsi="Times New Roman" w:cs="Times New Roman"/>
                <w:b w:val="0"/>
                <w:sz w:val="21"/>
                <w:szCs w:val="21"/>
                <w:color w:val="000000"/>
              </w:rPr>
              <w:t>订单机组使用标识</w:t>
            </w:r>
          </w:p>
        </w:tc>
        <w:tc>
          <w:tcPr>
            <w:tcW w:w="6181" w:type="dxa"/>
            <w:tcMar>
              <w:top w:w="35" w:type="dxa"/>
              <w:left w:w="108" w:type="dxa"/>
              <w:bottom w:w="35" w:type="dxa"/>
              <w:right w:w="108" w:type="dxa"/>
            </w:tcMar>
            <w:vAlign w:val="center"/>
            <w:shd w:val="clear" w:fill="FFFFFF"/>
          </w:tcPr>
          <w:p w14:paraId="28E1AC61">
            <w:pPr>
              <w:keepNext w:val="0"/>
              <w:spacing w:after="0" w:line="360" w:lineRule="auto" w:before="0"/>
              <w:ind w:firstLine="0"/>
              <w:snapToGrid w:val="0"/>
            </w:pPr>
            <w:r>
              <w:rPr>
                <w:rFonts w:eastAsia="宋体" w:ascii="Times New Roman" w:hAnsi="Times New Roman" w:cs="Times New Roman"/>
                <w:b w:val="0"/>
                <w:sz w:val="21"/>
                <w:szCs w:val="21"/>
                <w:color w:val="000000"/>
              </w:rPr>
              <w:t>指定订单是否使用该机组；使用为 1，不使用为 0</w:t>
            </w:r>
          </w:p>
        </w:tc>
      </w:tr>
      <w:tr w14:paraId="041C4EDE">
        <w:trPr>
          <w:cantSplit/>
          <w:jc w:val="center"/>
        </w:trPr>
        <w:tc>
          <w:tcPr>
            <w:tcW w:w="2777" w:type="dxa"/>
            <w:tcMar>
              <w:top w:w="35" w:type="dxa"/>
              <w:left w:w="108" w:type="dxa"/>
              <w:bottom w:w="35" w:type="dxa"/>
              <w:right w:w="108" w:type="dxa"/>
            </w:tcMar>
            <w:vAlign w:val="center"/>
            <w:shd w:val="clear" w:fill="FFFFFF"/>
          </w:tcPr>
          <w:p w14:paraId="5EB48254">
            <w:pPr>
              <w:keepNext w:val="0"/>
              <w:spacing w:after="0" w:line="360" w:lineRule="auto" w:before="0"/>
              <w:ind w:firstLine="0"/>
              <w:snapToGrid w:val="0"/>
            </w:pPr>
            <w:r>
              <w:rPr>
                <w:rFonts w:eastAsia="宋体" w:ascii="Times New Roman" w:hAnsi="Times New Roman" w:cs="Times New Roman"/>
                <w:b w:val="0"/>
                <w:sz w:val="21"/>
                <w:szCs w:val="21"/>
                <w:color w:val="000000"/>
              </w:rPr>
              <w:t>生产块开始与结束标识</w:t>
            </w:r>
          </w:p>
        </w:tc>
        <w:tc>
          <w:tcPr>
            <w:tcW w:w="6181" w:type="dxa"/>
            <w:tcMar>
              <w:top w:w="35" w:type="dxa"/>
              <w:left w:w="108" w:type="dxa"/>
              <w:bottom w:w="35" w:type="dxa"/>
              <w:right w:w="108" w:type="dxa"/>
            </w:tcMar>
            <w:vAlign w:val="center"/>
            <w:shd w:val="clear" w:fill="FFFFFF"/>
          </w:tcPr>
          <w:p w14:paraId="59D9E35A">
            <w:pPr>
              <w:keepNext w:val="0"/>
              <w:spacing w:after="0" w:line="360" w:lineRule="auto" w:before="0"/>
              <w:ind w:firstLine="0"/>
              <w:snapToGrid w:val="0"/>
            </w:pPr>
            <w:r>
              <w:rPr>
                <w:rFonts w:eastAsia="宋体" w:ascii="Times New Roman" w:hAnsi="Times New Roman" w:cs="Times New Roman"/>
                <w:b w:val="0"/>
                <w:sz w:val="21"/>
                <w:szCs w:val="21"/>
                <w:color w:val="000000"/>
              </w:rPr>
              <w:t>标记某订单在某机组的连续生产块是否从当前桶开始、是否在当前桶结束；是为 1，否为 0；开始标识按需要设置</w:t>
            </w:r>
          </w:p>
        </w:tc>
      </w:tr>
      <w:tr w14:paraId="15E93AE8">
        <w:trPr>
          <w:cantSplit/>
          <w:jc w:val="center"/>
        </w:trPr>
        <w:tc>
          <w:tcPr>
            <w:tcW w:w="2777" w:type="dxa"/>
            <w:tcMar>
              <w:top w:w="35" w:type="dxa"/>
              <w:left w:w="108" w:type="dxa"/>
              <w:bottom w:w="35" w:type="dxa"/>
              <w:right w:w="108" w:type="dxa"/>
            </w:tcMar>
            <w:vAlign w:val="center"/>
            <w:shd w:val="clear" w:fill="FFFFFF"/>
          </w:tcPr>
          <w:p w14:paraId="73938B72">
            <w:pPr>
              <w:keepNext w:val="0"/>
              <w:spacing w:after="0" w:line="360" w:lineRule="auto" w:before="0"/>
              <w:ind w:firstLine="0"/>
              <w:snapToGrid w:val="0"/>
            </w:pPr>
            <w:r>
              <w:rPr>
                <w:rFonts w:eastAsia="宋体" w:ascii="Times New Roman" w:hAnsi="Times New Roman" w:cs="Times New Roman"/>
                <w:b w:val="0"/>
                <w:sz w:val="21"/>
                <w:szCs w:val="21"/>
                <w:color w:val="000000"/>
              </w:rPr>
              <w:t>订单欠产量</w:t>
            </w:r>
          </w:p>
        </w:tc>
        <w:tc>
          <w:tcPr>
            <w:tcW w:w="6181" w:type="dxa"/>
            <w:tcMar>
              <w:top w:w="35" w:type="dxa"/>
              <w:left w:w="108" w:type="dxa"/>
              <w:bottom w:w="35" w:type="dxa"/>
              <w:right w:w="108" w:type="dxa"/>
            </w:tcMar>
            <w:vAlign w:val="center"/>
            <w:shd w:val="clear" w:fill="FFFFFF"/>
          </w:tcPr>
          <w:p w14:paraId="670FA89E">
            <w:pPr>
              <w:keepNext w:val="0"/>
              <w:spacing w:after="0" w:line="360" w:lineRule="auto" w:before="0"/>
              <w:ind w:firstLine="0"/>
              <w:snapToGrid w:val="0"/>
            </w:pPr>
            <w:r>
              <w:rPr>
                <w:rFonts w:eastAsia="宋体" w:ascii="Times New Roman" w:hAnsi="Times New Roman" w:cs="Times New Roman"/>
                <w:b w:val="0"/>
                <w:sz w:val="21"/>
                <w:szCs w:val="21"/>
                <w:color w:val="000000"/>
              </w:rPr>
              <w:t>订单需求中尚未安排的数量，取非负整数</w:t>
            </w:r>
          </w:p>
        </w:tc>
      </w:tr>
      <w:tr w14:paraId="17063872">
        <w:trPr>
          <w:cantSplit/>
          <w:jc w:val="center"/>
        </w:trPr>
        <w:tc>
          <w:tcPr>
            <w:tcW w:w="2777" w:type="dxa"/>
            <w:tcMar>
              <w:top w:w="35" w:type="dxa"/>
              <w:left w:w="108" w:type="dxa"/>
              <w:bottom w:w="35" w:type="dxa"/>
              <w:right w:w="108" w:type="dxa"/>
            </w:tcMar>
            <w:vAlign w:val="center"/>
            <w:shd w:val="clear" w:fill="FFFFFF"/>
          </w:tcPr>
          <w:p w14:paraId="30DE441B">
            <w:pPr>
              <w:keepNext w:val="0"/>
              <w:spacing w:after="0" w:line="360" w:lineRule="auto" w:before="0"/>
              <w:ind w:firstLine="0"/>
              <w:snapToGrid w:val="0"/>
            </w:pPr>
            <w:r>
              <w:rPr>
                <w:rFonts w:eastAsia="宋体" w:ascii="Times New Roman" w:hAnsi="Times New Roman" w:cs="Times New Roman"/>
                <w:b w:val="0"/>
                <w:sz w:val="21"/>
                <w:szCs w:val="21"/>
                <w:color w:val="000000"/>
              </w:rPr>
              <w:t>全局最晚完工时间</w:t>
            </w:r>
          </w:p>
        </w:tc>
        <w:tc>
          <w:tcPr>
            <w:tcW w:w="6181" w:type="dxa"/>
            <w:tcMar>
              <w:top w:w="35" w:type="dxa"/>
              <w:left w:w="108" w:type="dxa"/>
              <w:bottom w:w="35" w:type="dxa"/>
              <w:right w:w="108" w:type="dxa"/>
            </w:tcMar>
            <w:vAlign w:val="center"/>
            <w:shd w:val="clear" w:fill="FFFFFF"/>
          </w:tcPr>
          <w:p w14:paraId="40FB33EB">
            <w:pPr>
              <w:keepNext w:val="0"/>
              <w:spacing w:after="0" w:line="360" w:lineRule="auto" w:before="0"/>
              <w:ind w:firstLine="0"/>
              <w:snapToGrid w:val="0"/>
            </w:pPr>
            <w:r>
              <w:rPr>
                <w:rFonts w:eastAsia="宋体" w:ascii="Times New Roman" w:hAnsi="Times New Roman" w:cs="Times New Roman"/>
                <w:b w:val="0"/>
                <w:sz w:val="21"/>
                <w:szCs w:val="21"/>
                <w:color w:val="000000"/>
              </w:rPr>
              <w:t>所有机组最后一个生产桶的最晚结束时间，以相对排产时间轴起点的分钟数表示</w:t>
            </w:r>
          </w:p>
        </w:tc>
      </w:tr>
    </w:tbl>
    <w:p w14:paraId="7AB24971">
      <w:pPr>
        <w:widowControl/>
        <w:spacing w:before="0" w:after="0" w:line="360" w:lineRule="auto"/>
        <w:ind w:left="0" w:right="0" w:firstLine="420"/>
        <w:snapToGrid w:val="0"/>
        <w:jc w:val="both"/>
      </w:pPr>
    </w:p>
    <w:p w14:paraId="48683714">
      <w:pPr>
        <w:widowControl/>
        <w:spacing w:line="360" w:lineRule="auto" w:before="0" w:after="0"/>
        <w:ind w:left="0" w:right="0" w:firstLine="420"/>
        <w:snapToGrid w:val="0"/>
        <w:jc w:val="both"/>
      </w:pPr>
      <w:r>
        <w:rPr>
          <w:rFonts w:eastAsia="宋体" w:ascii="Times New Roman" w:hAnsi="Times New Roman" w:cs="Times New Roman"/>
          <w:b w:val="0"/>
          <w:sz w:val="21"/>
          <w:szCs w:val="21"/>
          <w:color w:val="000000"/>
        </w:rPr>
        <w:t>只为真实可用且产能为正的组合设置决策内容，减少模型规模。换产、齐开齐停、前置空闲、机组优先等规则按需要增加辅助决策内容。</w:t>
      </w:r>
    </w:p>
    <w:p w14:paraId="58AC085E">
      <w:pPr>
        <w:pStyle w:val="4"/>
        <w:keepNext/>
        <w:pageBreakBefore w:val="0"/>
        <w:widowControl/>
        <w:spacing w:line="360" w:lineRule="auto" w:before="200" w:after="80"/>
        <w:ind w:left="0" w:right="0" w:firstLine="0"/>
        <w:snapToGrid w:val="0"/>
        <w:jc w:val="left"/>
      </w:pPr>
      <w:r>
        <w:rPr>
          <w:rFonts w:eastAsia="黑体" w:ascii="Times New Roman" w:hAnsi="Times New Roman" w:cs="Times New Roman"/>
          <w:sz w:val="21"/>
          <w:szCs w:val="21"/>
          <w:color w:val="000000"/>
          <w:b w:val="1"/>
        </w:rPr>
        <w:t>B.3 基础约束</w:t>
      </w:r>
    </w:p>
    <w:p>
      <w:pPr>
        <w:pStyle w:val="Normal"/>
        <w:widowControl/>
        <w:snapToGrid w:val="0"/>
        <w:keepLines/>
        <w:spacing w:before="0" w:after="100" w:line="360" w:lineRule="auto"/>
        <w:ind w:firstLine="420"/>
        <w:jc w:val="both"/>
      </w:pPr>
      <w:r>
        <w:rPr>
          <w:rFonts w:ascii="Times New Roman" w:hAnsi="Times New Roman" w:eastAsia="宋体"/>
          <w:sz w:val="21"/>
          <w:szCs w:val="21"/>
          <w:color w:val="000000"/>
        </w:rPr>
        <w:t xml:space="preserve">符号约定：</w:t>
      </w:r>
      <m:oMath>
        <m:r>
          <w:rPr>
            <w:rFonts w:ascii="Cambria Math" w:hAnsi="Cambria Math" w:eastAsia="宋体"/>
            <w:sz w:val="21"/>
            <w:szCs w:val="21"/>
            <w:color w:val="000000"/>
          </w:rPr>
          <m:t>i</m:t>
        </m:r>
        <m:r>
          <m:rPr>
            <m:sty m:val="p"/>
          </m:rPr>
          <w:rPr>
            <w:rFonts w:ascii="Cambria Math" w:hAnsi="Cambria Math" w:eastAsia="宋体"/>
            <w:sz w:val="21"/>
            <w:szCs w:val="21"/>
            <w:color w:val="000000"/>
          </w:rPr>
          <m:t>∈</m:t>
        </m:r>
        <m:r>
          <w:rPr>
            <w:rFonts w:ascii="Cambria Math" w:hAnsi="Cambria Math" w:eastAsia="宋体"/>
            <w:sz w:val="21"/>
            <w:szCs w:val="21"/>
            <w:color w:val="000000"/>
          </w:rPr>
          <m:t>I</m:t>
        </m:r>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为订单明细，</w:t>
      </w:r>
      <m:oMath>
        <m:r>
          <w:rPr>
            <w:rFonts w:ascii="Cambria Math" w:hAnsi="Cambria Math" w:eastAsia="宋体"/>
            <w:sz w:val="21"/>
            <w:szCs w:val="21"/>
            <w:color w:val="000000"/>
          </w:rPr>
          <m:t>k</m:t>
        </m:r>
        <m:r>
          <m:rPr>
            <m:sty m:val="p"/>
          </m:rPr>
          <w:rPr>
            <w:rFonts w:ascii="Cambria Math" w:hAnsi="Cambria Math" w:eastAsia="宋体"/>
            <w:sz w:val="21"/>
            <w:szCs w:val="21"/>
            <w:color w:val="000000"/>
          </w:rPr>
          <m:t>∈</m:t>
        </m:r>
        <m:r>
          <w:rPr>
            <w:rFonts w:ascii="Cambria Math" w:hAnsi="Cambria Math" w:eastAsia="宋体"/>
            <w:sz w:val="21"/>
            <w:szCs w:val="21"/>
            <w:color w:val="000000"/>
          </w:rPr>
          <m:t>K</m:t>
        </m:r>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为机组，</w:t>
      </w:r>
      <m:oMath>
        <m:r>
          <w:rPr>
            <w:rFonts w:ascii="Cambria Math" w:hAnsi="Cambria Math" w:eastAsia="宋体"/>
            <w:sz w:val="21"/>
            <w:szCs w:val="21"/>
            <w:color w:val="000000"/>
          </w:rPr>
          <m:t>t</m:t>
        </m:r>
        <m:r>
          <m:rPr>
            <m:sty m:val="p"/>
          </m:rPr>
          <w:rPr>
            <w:rFonts w:ascii="Cambria Math" w:hAnsi="Cambria Math" w:eastAsia="宋体"/>
            <w:sz w:val="21"/>
            <w:szCs w:val="21"/>
            <w:color w:val="000000"/>
          </w:rPr>
          <m:t>∈</m:t>
        </m:r>
        <m:r>
          <w:rPr>
            <w:rFonts w:ascii="Cambria Math" w:hAnsi="Cambria Math" w:eastAsia="宋体"/>
            <w:sz w:val="21"/>
            <w:szCs w:val="21"/>
            <w:color w:val="000000"/>
          </w:rPr>
          <m:t>T</m:t>
        </m:r>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为全局时间桶；</w:t>
      </w:r>
      <m:oMath>
        <m:sSub>
          <m:e>
            <m:r>
              <w:rPr>
                <w:rFonts w:ascii="Cambria Math" w:hAnsi="Cambria Math" w:eastAsia="宋体"/>
                <w:sz w:val="21"/>
                <w:szCs w:val="21"/>
                <w:color w:val="000000"/>
              </w:rPr>
              <m:t>T</m:t>
            </m:r>
          </m:e>
          <m:sub>
            <m:r>
              <w:rPr>
                <w:rFonts w:ascii="Cambria Math" w:hAnsi="Cambria Math" w:eastAsia="宋体"/>
                <w:sz w:val="21"/>
                <w:szCs w:val="21"/>
                <w:color w:val="000000"/>
              </w:rPr>
              <m:t>k</m:t>
            </m:r>
          </m:sub>
        </m:sSub>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为机组有效桶序列，</w:t>
      </w:r>
      <m:oMath>
        <m:r>
          <w:rPr>
            <w:rFonts w:ascii="Cambria Math" w:hAnsi="Cambria Math" w:eastAsia="宋体"/>
            <w:sz w:val="21"/>
            <w:szCs w:val="21"/>
            <w:color w:val="000000"/>
          </w:rPr>
          <m:t>Ω</m:t>
        </m:r>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为真实可用且产能为正的订单—机组—桶组合集合。未建变量的组合在以下求和中按 0 处理。</w:t>
      </w:r>
    </w:p>
    <w:p>
      <w:pPr>
        <w:pStyle w:val="Normal"/>
        <w:widowControl/>
        <w:snapToGrid w:val="0"/>
        <w:keepLines/>
        <w:spacing w:before="0" w:after="100" w:line="360" w:lineRule="auto"/>
        <w:ind w:firstLine="420"/>
        <w:jc w:val="both"/>
      </w:pPr>
      <m:oMath>
        <m:sSub>
          <m:e>
            <m:r>
              <w:rPr>
                <w:rFonts w:ascii="Cambria Math" w:hAnsi="Cambria Math" w:eastAsia="宋体"/>
                <w:sz w:val="21"/>
                <w:szCs w:val="21"/>
                <w:color w:val="000000"/>
              </w:rPr>
              <m:t>D</m:t>
            </m:r>
          </m:e>
          <m:sub>
            <m:r>
              <w:rPr>
                <w:rFonts w:ascii="Cambria Math" w:hAnsi="Cambria Math" w:eastAsia="宋体"/>
                <w:sz w:val="21"/>
                <w:szCs w:val="21"/>
                <w:color w:val="000000"/>
              </w:rPr>
              <m:t>i</m:t>
            </m:r>
          </m:sub>
        </m:sSub>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为待排需求，</w:t>
      </w:r>
      <m:oMath>
        <m:sSub>
          <m:e>
            <m:r>
              <w:rPr>
                <w:rFonts w:ascii="Cambria Math" w:hAnsi="Cambria Math" w:eastAsia="宋体"/>
                <w:sz w:val="21"/>
                <w:szCs w:val="21"/>
                <w:color w:val="000000"/>
              </w:rPr>
              <m:t>C</m:t>
            </m:r>
          </m:e>
          <m:sub>
            <m:r>
              <w:rPr>
                <w:rFonts w:ascii="Cambria Math" w:hAnsi="Cambria Math" w:eastAsia="宋体"/>
                <w:sz w:val="21"/>
                <w:szCs w:val="21"/>
                <w:color w:val="000000"/>
              </w:rPr>
              <m:t>i</m:t>
            </m:r>
            <m:r>
              <w:rPr>
                <w:rFonts w:ascii="Cambria Math" w:hAnsi="Cambria Math" w:eastAsia="宋体"/>
                <w:sz w:val="21"/>
                <w:szCs w:val="21"/>
                <w:color w:val="000000"/>
              </w:rPr>
              <m:t>k</m:t>
            </m:r>
            <m:r>
              <w:rPr>
                <w:rFonts w:ascii="Cambria Math" w:hAnsi="Cambria Math" w:eastAsia="宋体"/>
                <w:sz w:val="21"/>
                <w:szCs w:val="21"/>
                <w:color w:val="000000"/>
              </w:rPr>
              <m:t>t</m:t>
            </m:r>
          </m:sub>
        </m:sSub>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为单桶名义产能，</w:t>
      </w:r>
      <m:oMath>
        <m:sSub>
          <m:e>
            <m:r>
              <w:rPr>
                <w:rFonts w:ascii="Cambria Math" w:hAnsi="Cambria Math" w:eastAsia="宋体"/>
                <w:sz w:val="21"/>
                <w:szCs w:val="21"/>
                <w:color w:val="000000"/>
              </w:rPr>
              <m:t>M</m:t>
            </m:r>
          </m:e>
          <m:sub>
            <m:r>
              <w:rPr>
                <w:rFonts w:ascii="Cambria Math" w:hAnsi="Cambria Math" w:eastAsia="宋体"/>
                <w:sz w:val="21"/>
                <w:szCs w:val="21"/>
                <w:color w:val="000000"/>
              </w:rPr>
              <m:t>t</m:t>
            </m:r>
          </m:sub>
        </m:sSub>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为开台上限；</w:t>
      </w:r>
      <m:oMath>
        <m:sSub>
          <m:e>
            <m:r>
              <w:rPr>
                <w:rFonts w:ascii="Cambria Math" w:hAnsi="Cambria Math" w:eastAsia="宋体"/>
                <w:sz w:val="21"/>
                <w:szCs w:val="21"/>
                <w:color w:val="000000"/>
              </w:rPr>
              <m:t>x</m:t>
            </m:r>
          </m:e>
          <m:sub>
            <m:r>
              <w:rPr>
                <w:rFonts w:ascii="Cambria Math" w:hAnsi="Cambria Math" w:eastAsia="宋体"/>
                <w:sz w:val="21"/>
                <w:szCs w:val="21"/>
                <w:color w:val="000000"/>
              </w:rPr>
              <m:t>i</m:t>
            </m:r>
            <m:r>
              <w:rPr>
                <w:rFonts w:ascii="Cambria Math" w:hAnsi="Cambria Math" w:eastAsia="宋体"/>
                <w:sz w:val="21"/>
                <w:szCs w:val="21"/>
                <w:color w:val="000000"/>
              </w:rPr>
              <m:t>k</m:t>
            </m:r>
            <m:r>
              <w:rPr>
                <w:rFonts w:ascii="Cambria Math" w:hAnsi="Cambria Math" w:eastAsia="宋体"/>
                <w:sz w:val="21"/>
                <w:szCs w:val="21"/>
                <w:color w:val="000000"/>
              </w:rPr>
              <m:t>t</m:t>
            </m:r>
          </m:sub>
        </m:sSub>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为订单生产标识，</w:t>
      </w:r>
      <m:oMath>
        <m:sSub>
          <m:e>
            <m:r>
              <w:rPr>
                <w:rFonts w:ascii="Cambria Math" w:hAnsi="Cambria Math" w:eastAsia="宋体"/>
                <w:sz w:val="21"/>
                <w:szCs w:val="21"/>
                <w:color w:val="000000"/>
              </w:rPr>
              <m:t>q</m:t>
            </m:r>
          </m:e>
          <m:sub>
            <m:r>
              <w:rPr>
                <w:rFonts w:ascii="Cambria Math" w:hAnsi="Cambria Math" w:eastAsia="宋体"/>
                <w:sz w:val="21"/>
                <w:szCs w:val="21"/>
                <w:color w:val="000000"/>
              </w:rPr>
              <m:t>i</m:t>
            </m:r>
            <m:r>
              <w:rPr>
                <w:rFonts w:ascii="Cambria Math" w:hAnsi="Cambria Math" w:eastAsia="宋体"/>
                <w:sz w:val="21"/>
                <w:szCs w:val="21"/>
                <w:color w:val="000000"/>
              </w:rPr>
              <m:t>k</m:t>
            </m:r>
            <m:r>
              <w:rPr>
                <w:rFonts w:ascii="Cambria Math" w:hAnsi="Cambria Math" w:eastAsia="宋体"/>
                <w:sz w:val="21"/>
                <w:szCs w:val="21"/>
                <w:color w:val="000000"/>
              </w:rPr>
              <m:t>t</m:t>
            </m:r>
          </m:sub>
        </m:sSub>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为产量，</w:t>
      </w:r>
      <m:oMath>
        <m:sSub>
          <m:e>
            <m:r>
              <w:rPr>
                <w:rFonts w:ascii="Cambria Math" w:hAnsi="Cambria Math" w:eastAsia="宋体"/>
                <w:sz w:val="21"/>
                <w:szCs w:val="21"/>
                <w:color w:val="000000"/>
              </w:rPr>
              <m:t>y</m:t>
            </m:r>
          </m:e>
          <m:sub>
            <m:r>
              <w:rPr>
                <w:rFonts w:ascii="Cambria Math" w:hAnsi="Cambria Math" w:eastAsia="宋体"/>
                <w:sz w:val="21"/>
                <w:szCs w:val="21"/>
                <w:color w:val="000000"/>
              </w:rPr>
              <m:t>k</m:t>
            </m:r>
            <m:r>
              <w:rPr>
                <w:rFonts w:ascii="Cambria Math" w:hAnsi="Cambria Math" w:eastAsia="宋体"/>
                <w:sz w:val="21"/>
                <w:szCs w:val="21"/>
                <w:color w:val="000000"/>
              </w:rPr>
              <m:t>t</m:t>
            </m:r>
          </m:sub>
        </m:sSub>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为机组生产标识，</w:t>
      </w:r>
      <m:oMath>
        <m:sSub>
          <m:e>
            <m:r>
              <w:rPr>
                <w:rFonts w:ascii="Cambria Math" w:hAnsi="Cambria Math" w:eastAsia="宋体"/>
                <w:sz w:val="21"/>
                <w:szCs w:val="21"/>
                <w:color w:val="000000"/>
              </w:rPr>
              <m:t>z</m:t>
            </m:r>
          </m:e>
          <m:sub>
            <m:r>
              <w:rPr>
                <w:rFonts w:ascii="Cambria Math" w:hAnsi="Cambria Math" w:eastAsia="宋体"/>
                <w:sz w:val="21"/>
                <w:szCs w:val="21"/>
                <w:color w:val="000000"/>
              </w:rPr>
              <m:t>i</m:t>
            </m:r>
            <m:r>
              <w:rPr>
                <w:rFonts w:ascii="Cambria Math" w:hAnsi="Cambria Math" w:eastAsia="宋体"/>
                <w:sz w:val="21"/>
                <w:szCs w:val="21"/>
                <w:color w:val="000000"/>
              </w:rPr>
              <m:t>k</m:t>
            </m:r>
          </m:sub>
        </m:sSub>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为订单机组使用标识，</w:t>
      </w:r>
      <m:oMath>
        <m:sSub>
          <m:e>
            <m:r>
              <w:rPr>
                <w:rFonts w:ascii="Cambria Math" w:hAnsi="Cambria Math" w:eastAsia="宋体"/>
                <w:sz w:val="21"/>
                <w:szCs w:val="21"/>
                <w:color w:val="000000"/>
              </w:rPr>
              <m:t>a</m:t>
            </m:r>
          </m:e>
          <m:sub>
            <m:r>
              <w:rPr>
                <w:rFonts w:ascii="Cambria Math" w:hAnsi="Cambria Math" w:eastAsia="宋体"/>
                <w:sz w:val="21"/>
                <w:szCs w:val="21"/>
                <w:color w:val="000000"/>
              </w:rPr>
              <m:t>i</m:t>
            </m:r>
            <m:r>
              <w:rPr>
                <w:rFonts w:ascii="Cambria Math" w:hAnsi="Cambria Math" w:eastAsia="宋体"/>
                <w:sz w:val="21"/>
                <w:szCs w:val="21"/>
                <w:color w:val="000000"/>
              </w:rPr>
              <m:t>k</m:t>
            </m:r>
            <m:r>
              <w:rPr>
                <w:rFonts w:ascii="Cambria Math" w:hAnsi="Cambria Math" w:eastAsia="宋体"/>
                <w:sz w:val="21"/>
                <w:szCs w:val="21"/>
                <w:color w:val="000000"/>
              </w:rPr>
              <m:t>t</m:t>
            </m:r>
          </m:sub>
        </m:sSub>
      </m:oMath>
      <w:r>
        <w:rPr>
          <w:rFonts w:ascii="Times New Roman" w:hAnsi="Times New Roman" w:eastAsia="宋体"/>
          <w:sz w:val="21"/>
          <w:szCs w:val="21"/>
          <w:color w:val="000000"/>
        </w:rPr>
        <w:t xml:space="preserve">、</w:t>
      </w:r>
      <m:oMath>
        <m:sSub>
          <m:e>
            <m:r>
              <w:rPr>
                <w:rFonts w:ascii="Cambria Math" w:hAnsi="Cambria Math" w:eastAsia="宋体"/>
                <w:sz w:val="21"/>
                <w:szCs w:val="21"/>
                <w:color w:val="000000"/>
              </w:rPr>
              <m:t>b</m:t>
            </m:r>
          </m:e>
          <m:sub>
            <m:r>
              <w:rPr>
                <w:rFonts w:ascii="Cambria Math" w:hAnsi="Cambria Math" w:eastAsia="宋体"/>
                <w:sz w:val="21"/>
                <w:szCs w:val="21"/>
                <w:color w:val="000000"/>
              </w:rPr>
              <m:t>i</m:t>
            </m:r>
            <m:r>
              <w:rPr>
                <w:rFonts w:ascii="Cambria Math" w:hAnsi="Cambria Math" w:eastAsia="宋体"/>
                <w:sz w:val="21"/>
                <w:szCs w:val="21"/>
                <w:color w:val="000000"/>
              </w:rPr>
              <m:t>k</m:t>
            </m:r>
            <m:r>
              <w:rPr>
                <w:rFonts w:ascii="Cambria Math" w:hAnsi="Cambria Math" w:eastAsia="宋体"/>
                <w:sz w:val="21"/>
                <w:szCs w:val="21"/>
                <w:color w:val="000000"/>
              </w:rPr>
              <m:t>t</m:t>
            </m:r>
          </m:sub>
        </m:sSub>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为生产块开始和结束标识，</w:t>
      </w:r>
      <m:oMath>
        <m:sSub>
          <m:e>
            <m:r>
              <w:rPr>
                <w:rFonts w:ascii="Cambria Math" w:hAnsi="Cambria Math" w:eastAsia="宋体"/>
                <w:sz w:val="21"/>
                <w:szCs w:val="21"/>
                <w:color w:val="000000"/>
              </w:rPr>
              <m:t>u</m:t>
            </m:r>
          </m:e>
          <m:sub>
            <m:r>
              <w:rPr>
                <w:rFonts w:ascii="Cambria Math" w:hAnsi="Cambria Math" w:eastAsia="宋体"/>
                <w:sz w:val="21"/>
                <w:szCs w:val="21"/>
                <w:color w:val="000000"/>
              </w:rPr>
              <m:t>i</m:t>
            </m:r>
          </m:sub>
        </m:sSub>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为欠产量。开始标识按相应规则需要设置。</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sSub>
          <m:e>
            <m:r>
              <w:rPr>
                <w:rFonts w:ascii="Cambria Math" w:hAnsi="Cambria Math" w:eastAsia="宋体"/>
                <w:sz w:val="24"/>
                <w:szCs w:val="24"/>
                <w:color w:val="000000"/>
              </w:rPr>
              <m:t>x</m:t>
            </m:r>
          </m:e>
          <m:sub>
            <m:r>
              <w:rPr>
                <w:rFonts w:ascii="Cambria Math" w:hAnsi="Cambria Math" w:eastAsia="宋体"/>
                <w:sz w:val="24"/>
                <w:szCs w:val="24"/>
                <w:color w:val="000000"/>
              </w:rPr>
              <m:t>i</m:t>
            </m:r>
            <m:r>
              <w:rPr>
                <w:rFonts w:ascii="Cambria Math" w:hAnsi="Cambria Math" w:eastAsia="宋体"/>
                <w:sz w:val="24"/>
                <w:szCs w:val="24"/>
                <w:color w:val="000000"/>
              </w:rPr>
              <m:t>k</m:t>
            </m:r>
            <m:r>
              <w:rPr>
                <w:rFonts w:ascii="Cambria Math" w:hAnsi="Cambria Math" w:eastAsia="宋体"/>
                <w:sz w:val="24"/>
                <w:szCs w:val="24"/>
                <w:color w:val="000000"/>
              </w:rPr>
              <m:t>t</m:t>
            </m:r>
          </m:sub>
        </m:sSub>
        <m:r>
          <m:rPr>
            <m:sty m:val="p"/>
          </m:rPr>
          <w:rPr>
            <w:rFonts w:ascii="Cambria Math" w:hAnsi="Cambria Math" w:eastAsia="宋体"/>
            <w:sz w:val="24"/>
            <w:szCs w:val="24"/>
            <w:color w:val="000000"/>
          </w:rPr>
          <m:t>,</m:t>
        </m:r>
        <m:sSub>
          <m:e>
            <m:r>
              <w:rPr>
                <w:rFonts w:ascii="Cambria Math" w:hAnsi="Cambria Math" w:eastAsia="宋体"/>
                <w:sz w:val="24"/>
                <w:szCs w:val="24"/>
                <w:color w:val="000000"/>
              </w:rPr>
              <m:t>y</m:t>
            </m:r>
          </m:e>
          <m:sub>
            <m:r>
              <w:rPr>
                <w:rFonts w:ascii="Cambria Math" w:hAnsi="Cambria Math" w:eastAsia="宋体"/>
                <w:sz w:val="24"/>
                <w:szCs w:val="24"/>
                <w:color w:val="000000"/>
              </w:rPr>
              <m:t>k</m:t>
            </m:r>
            <m:r>
              <w:rPr>
                <w:rFonts w:ascii="Cambria Math" w:hAnsi="Cambria Math" w:eastAsia="宋体"/>
                <w:sz w:val="24"/>
                <w:szCs w:val="24"/>
                <w:color w:val="000000"/>
              </w:rPr>
              <m:t>t</m:t>
            </m:r>
          </m:sub>
        </m:sSub>
        <m:r>
          <m:rPr>
            <m:sty m:val="p"/>
          </m:rPr>
          <w:rPr>
            <w:rFonts w:ascii="Cambria Math" w:hAnsi="Cambria Math" w:eastAsia="宋体"/>
            <w:sz w:val="24"/>
            <w:szCs w:val="24"/>
            <w:color w:val="000000"/>
          </w:rPr>
          <m:t>,</m:t>
        </m:r>
        <m:sSub>
          <m:e>
            <m:r>
              <w:rPr>
                <w:rFonts w:ascii="Cambria Math" w:hAnsi="Cambria Math" w:eastAsia="宋体"/>
                <w:sz w:val="24"/>
                <w:szCs w:val="24"/>
                <w:color w:val="000000"/>
              </w:rPr>
              <m:t>z</m:t>
            </m:r>
          </m:e>
          <m:sub>
            <m:r>
              <w:rPr>
                <w:rFonts w:ascii="Cambria Math" w:hAnsi="Cambria Math" w:eastAsia="宋体"/>
                <w:sz w:val="24"/>
                <w:szCs w:val="24"/>
                <w:color w:val="000000"/>
              </w:rPr>
              <m:t>i</m:t>
            </m:r>
            <m:r>
              <w:rPr>
                <w:rFonts w:ascii="Cambria Math" w:hAnsi="Cambria Math" w:eastAsia="宋体"/>
                <w:sz w:val="24"/>
                <w:szCs w:val="24"/>
                <w:color w:val="000000"/>
              </w:rPr>
              <m:t>k</m:t>
            </m:r>
          </m:sub>
        </m:sSub>
        <m:r>
          <m:rPr>
            <m:sty m:val="p"/>
          </m:rPr>
          <w:rPr>
            <w:rFonts w:ascii="Cambria Math" w:hAnsi="Cambria Math" w:eastAsia="宋体"/>
            <w:sz w:val="24"/>
            <w:szCs w:val="24"/>
            <w:color w:val="000000"/>
          </w:rPr>
          <m:t>,</m:t>
        </m:r>
        <m:sSub>
          <m:e>
            <m:r>
              <w:rPr>
                <w:rFonts w:ascii="Cambria Math" w:hAnsi="Cambria Math" w:eastAsia="宋体"/>
                <w:sz w:val="24"/>
                <w:szCs w:val="24"/>
                <w:color w:val="000000"/>
              </w:rPr>
              <m:t>a</m:t>
            </m:r>
          </m:e>
          <m:sub>
            <m:r>
              <w:rPr>
                <w:rFonts w:ascii="Cambria Math" w:hAnsi="Cambria Math" w:eastAsia="宋体"/>
                <w:sz w:val="24"/>
                <w:szCs w:val="24"/>
                <w:color w:val="000000"/>
              </w:rPr>
              <m:t>i</m:t>
            </m:r>
            <m:r>
              <w:rPr>
                <w:rFonts w:ascii="Cambria Math" w:hAnsi="Cambria Math" w:eastAsia="宋体"/>
                <w:sz w:val="24"/>
                <w:szCs w:val="24"/>
                <w:color w:val="000000"/>
              </w:rPr>
              <m:t>k</m:t>
            </m:r>
            <m:r>
              <w:rPr>
                <w:rFonts w:ascii="Cambria Math" w:hAnsi="Cambria Math" w:eastAsia="宋体"/>
                <w:sz w:val="24"/>
                <w:szCs w:val="24"/>
                <w:color w:val="000000"/>
              </w:rPr>
              <m:t>t</m:t>
            </m:r>
          </m:sub>
        </m:sSub>
        <m:r>
          <m:rPr>
            <m:sty m:val="p"/>
          </m:rPr>
          <w:rPr>
            <w:rFonts w:ascii="Cambria Math" w:hAnsi="Cambria Math" w:eastAsia="宋体"/>
            <w:sz w:val="24"/>
            <w:szCs w:val="24"/>
            <w:color w:val="000000"/>
          </w:rPr>
          <m:t>,</m:t>
        </m:r>
        <m:sSub>
          <m:e>
            <m:r>
              <w:rPr>
                <w:rFonts w:ascii="Cambria Math" w:hAnsi="Cambria Math" w:eastAsia="宋体"/>
                <w:sz w:val="24"/>
                <w:szCs w:val="24"/>
                <w:color w:val="000000"/>
              </w:rPr>
              <m:t>b</m:t>
            </m:r>
          </m:e>
          <m:sub>
            <m:r>
              <w:rPr>
                <w:rFonts w:ascii="Cambria Math" w:hAnsi="Cambria Math" w:eastAsia="宋体"/>
                <w:sz w:val="24"/>
                <w:szCs w:val="24"/>
                <w:color w:val="000000"/>
              </w:rPr>
              <m:t>i</m:t>
            </m:r>
            <m:r>
              <w:rPr>
                <w:rFonts w:ascii="Cambria Math" w:hAnsi="Cambria Math" w:eastAsia="宋体"/>
                <w:sz w:val="24"/>
                <w:szCs w:val="24"/>
                <w:color w:val="000000"/>
              </w:rPr>
              <m:t>k</m:t>
            </m:r>
            <m:r>
              <w:rPr>
                <w:rFonts w:ascii="Cambria Math" w:hAnsi="Cambria Math" w:eastAsia="宋体"/>
                <w:sz w:val="24"/>
                <w:szCs w:val="24"/>
                <w:color w:val="000000"/>
              </w:rPr>
              <m:t>t</m:t>
            </m:r>
          </m:sub>
        </m:sSub>
        <m:r>
          <m:rPr>
            <m:sty m:val="p"/>
          </m:rPr>
          <w:rPr>
            <w:rFonts w:ascii="Cambria Math" w:hAnsi="Cambria Math" w:eastAsia="宋体"/>
            <w:sz w:val="24"/>
            <w:szCs w:val="24"/>
            <w:color w:val="000000"/>
          </w:rPr>
          <m:t>∈</m:t>
        </m:r>
        <m:r>
          <m:rPr>
            <m:sty m:val="p"/>
          </m:rPr>
          <w:rPr>
            <w:rFonts w:ascii="Cambria Math" w:hAnsi="Cambria Math" w:eastAsia="宋体"/>
            <w:sz w:val="24"/>
            <w:szCs w:val="24"/>
            <w:color w:val="000000"/>
          </w:rPr>
          <m:t>{</m:t>
        </m:r>
        <m:r>
          <w:rPr>
            <w:rFonts w:ascii="Cambria Math" w:hAnsi="Cambria Math" w:eastAsia="宋体"/>
            <w:sz w:val="24"/>
            <w:szCs w:val="24"/>
            <w:color w:val="000000"/>
          </w:rPr>
          <m:t>0</m:t>
        </m:r>
        <m:r>
          <m:rPr>
            <m:sty m:val="p"/>
          </m:rPr>
          <w:rPr>
            <w:rFonts w:ascii="Cambria Math" w:hAnsi="Cambria Math" w:eastAsia="宋体"/>
            <w:sz w:val="24"/>
            <w:szCs w:val="24"/>
            <w:color w:val="000000"/>
          </w:rPr>
          <m:t>,</m:t>
        </m:r>
        <m:r>
          <w:rPr>
            <w:rFonts w:ascii="Cambria Math" w:hAnsi="Cambria Math" w:eastAsia="宋体"/>
            <w:sz w:val="24"/>
            <w:szCs w:val="24"/>
            <w:color w:val="000000"/>
          </w:rPr>
          <m:t>1</m:t>
        </m:r>
        <m:r>
          <m:rPr>
            <m:sty m:val="p"/>
          </m:rPr>
          <w:rPr>
            <w:rFonts w:ascii="Cambria Math" w:hAnsi="Cambria Math" w:eastAsia="宋体"/>
            <w:sz w:val="24"/>
            <w:szCs w:val="24"/>
            <w:color w:val="000000"/>
          </w:rPr>
          <m:t>}</m:t>
        </m:r>
        <m:r>
          <m:rPr>
            <m:sty m:val="p"/>
          </m:rPr>
          <w:rPr>
            <w:rFonts w:ascii="Cambria Math" w:hAnsi="Cambria Math" w:eastAsia="宋体"/>
            <w:sz w:val="24"/>
            <w:szCs w:val="24"/>
            <w:color w:val="000000"/>
          </w:rPr>
          <m:t>,</m:t>
        </m:r>
        <m:r>
          <w:rPr>
            <w:rFonts w:ascii="Cambria Math" w:hAnsi="Cambria Math" w:eastAsia="宋体"/>
            <w:sz w:val="24"/>
            <w:szCs w:val="24"/>
            <w:color w:val="000000"/>
          </w:rPr>
          <m:t>  </m:t>
        </m:r>
        <m:sSub>
          <m:e>
            <m:r>
              <w:rPr>
                <w:rFonts w:ascii="Cambria Math" w:hAnsi="Cambria Math" w:eastAsia="宋体"/>
                <w:sz w:val="24"/>
                <w:szCs w:val="24"/>
                <w:color w:val="000000"/>
              </w:rPr>
              <m:t>q</m:t>
            </m:r>
          </m:e>
          <m:sub>
            <m:r>
              <w:rPr>
                <w:rFonts w:ascii="Cambria Math" w:hAnsi="Cambria Math" w:eastAsia="宋体"/>
                <w:sz w:val="24"/>
                <w:szCs w:val="24"/>
                <w:color w:val="000000"/>
              </w:rPr>
              <m:t>i</m:t>
            </m:r>
            <m:r>
              <w:rPr>
                <w:rFonts w:ascii="Cambria Math" w:hAnsi="Cambria Math" w:eastAsia="宋体"/>
                <w:sz w:val="24"/>
                <w:szCs w:val="24"/>
                <w:color w:val="000000"/>
              </w:rPr>
              <m:t>k</m:t>
            </m:r>
            <m:r>
              <w:rPr>
                <w:rFonts w:ascii="Cambria Math" w:hAnsi="Cambria Math" w:eastAsia="宋体"/>
                <w:sz w:val="24"/>
                <w:szCs w:val="24"/>
                <w:color w:val="000000"/>
              </w:rPr>
              <m:t>t</m:t>
            </m:r>
          </m:sub>
        </m:sSub>
        <m:r>
          <m:rPr>
            <m:sty m:val="p"/>
          </m:rPr>
          <w:rPr>
            <w:rFonts w:ascii="Cambria Math" w:hAnsi="Cambria Math" w:eastAsia="宋体"/>
            <w:sz w:val="24"/>
            <w:szCs w:val="24"/>
            <w:color w:val="000000"/>
          </w:rPr>
          <m:t>,</m:t>
        </m:r>
        <m:sSub>
          <m:e>
            <m:r>
              <w:rPr>
                <w:rFonts w:ascii="Cambria Math" w:hAnsi="Cambria Math" w:eastAsia="宋体"/>
                <w:sz w:val="24"/>
                <w:szCs w:val="24"/>
                <w:color w:val="000000"/>
              </w:rPr>
              <m:t>u</m:t>
            </m:r>
          </m:e>
          <m:sub>
            <m:r>
              <w:rPr>
                <w:rFonts w:ascii="Cambria Math" w:hAnsi="Cambria Math" w:eastAsia="宋体"/>
                <w:sz w:val="24"/>
                <w:szCs w:val="24"/>
                <w:color w:val="000000"/>
              </w:rPr>
              <m:t>i</m:t>
            </m:r>
          </m:sub>
        </m:sSub>
        <m:r>
          <m:rPr>
            <m:sty m:val="p"/>
          </m:rPr>
          <w:rPr>
            <w:rFonts w:ascii="Cambria Math" w:hAnsi="Cambria Math" w:eastAsia="宋体"/>
            <w:sz w:val="24"/>
            <w:szCs w:val="24"/>
            <w:color w:val="000000"/>
          </w:rPr>
          <m:t>∈</m:t>
        </m:r>
        <m:sSub>
          <m:e>
            <m:r>
              <m:rPr>
                <m:sty m:val="p"/>
                <m:scr m:val="double-struck"/>
              </m:rPr>
              <w:rPr>
                <w:rFonts w:ascii="Cambria Math" w:hAnsi="Cambria Math" w:eastAsia="宋体"/>
                <w:sz w:val="24"/>
                <w:szCs w:val="24"/>
                <w:color w:val="000000"/>
              </w:rPr>
              <m:t>Z</m:t>
            </m:r>
          </m:e>
          <m:sub>
            <m:r>
              <m:rPr>
                <m:sty m:val="p"/>
              </m:rPr>
              <w:rPr>
                <w:rFonts w:ascii="Cambria Math" w:hAnsi="Cambria Math" w:eastAsia="宋体"/>
                <w:sz w:val="24"/>
                <w:szCs w:val="24"/>
                <w:color w:val="000000"/>
              </w:rPr>
              <m:t>≥</m:t>
            </m:r>
            <m:r>
              <w:rPr>
                <w:rFonts w:ascii="Cambria Math" w:hAnsi="Cambria Math" w:eastAsia="宋体"/>
                <w:sz w:val="24"/>
                <w:szCs w:val="24"/>
                <w:color w:val="000000"/>
              </w:rPr>
              <m:t>0</m:t>
            </m:r>
          </m:sub>
        </m:sSub>
      </m:oMath>
      <w:r>
        <w:rPr>
          <w:rFonts w:ascii="Times New Roman" w:hAnsi="Times New Roman" w:eastAsia="宋体"/>
          <w:sz w:val="24"/>
          <w:szCs w:val="24"/>
          <w:color w:val="000000"/>
        </w:rPr>
        <w:tab/>
      </w:r>
      <w:r>
        <w:rPr>
          <w:rFonts w:ascii="Times New Roman" w:hAnsi="Times New Roman" w:eastAsia="宋体"/>
          <w:sz w:val="24"/>
          <w:szCs w:val="24"/>
          <w:color w:val="000000"/>
        </w:rPr>
        <w:t>(B-1)</w:t>
      </w:r>
    </w:p>
    <w:p w14:paraId="6614FCB4">
      <w:pPr>
        <w:keepNext/>
        <w:widowControl/>
        <w:spacing w:line="360" w:lineRule="auto" w:before="0" w:after="0"/>
        <w:ind w:left="0" w:right="0" w:firstLine="420"/>
        <w:snapToGrid w:val="0"/>
        <w:jc w:val="both"/>
      </w:pPr>
      <w:r>
        <w:rPr>
          <w:rFonts w:eastAsia="宋体" w:ascii="Times New Roman" w:hAnsi="Times New Roman" w:cs="Times New Roman"/>
          <w:b/>
          <w:sz w:val="21"/>
          <w:szCs w:val="21"/>
          <w:color w:val="000000"/>
        </w:rPr>
        <w:t>单机单桶指派与实际开机：</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nary>
          <m:naryPr>
            <m:chr m:val="∑"/>
            <m:limLoc m:val="undOvr"/>
            <m:subHide m:val="0"/>
            <m:supHide m:val="1"/>
          </m:naryPr>
          <m:sub>
            <m:r>
              <w:rPr>
                <w:rFonts w:ascii="Cambria Math" w:hAnsi="Cambria Math" w:eastAsia="宋体"/>
                <w:sz w:val="24"/>
                <w:szCs w:val="24"/>
                <w:color w:val="000000"/>
              </w:rPr>
              <m:t>i</m:t>
            </m:r>
            <m:r>
              <m:rPr>
                <m:sty m:val="p"/>
              </m:rPr>
              <w:rPr>
                <w:rFonts w:ascii="Cambria Math" w:hAnsi="Cambria Math" w:eastAsia="宋体"/>
                <w:sz w:val="24"/>
                <w:szCs w:val="24"/>
                <w:color w:val="000000"/>
              </w:rPr>
              <m:t>∈</m:t>
            </m:r>
            <m:r>
              <w:rPr>
                <w:rFonts w:ascii="Cambria Math" w:hAnsi="Cambria Math" w:eastAsia="宋体"/>
                <w:sz w:val="24"/>
                <w:szCs w:val="24"/>
                <w:color w:val="000000"/>
              </w:rPr>
              <m:t>I</m:t>
            </m:r>
          </m:sub>
          <m:sup>
            <m:r>
              <w:rPr>
                <w:rFonts w:ascii="Cambria Math" w:hAnsi="Cambria Math" w:eastAsia="宋体"/>
                <w:sz w:val="24"/>
                <w:szCs w:val="24"/>
                <w:color w:val="000000"/>
              </w:rPr>
              <m:t>​</m:t>
            </m:r>
          </m:sup>
          <m:e>
            <m:sSub>
              <m:e>
                <m:r>
                  <w:rPr>
                    <w:rFonts w:ascii="Cambria Math" w:hAnsi="Cambria Math" w:eastAsia="宋体"/>
                    <w:sz w:val="24"/>
                    <w:szCs w:val="24"/>
                    <w:color w:val="000000"/>
                  </w:rPr>
                  <m:t>x</m:t>
                </m:r>
              </m:e>
              <m:sub>
                <m:r>
                  <w:rPr>
                    <w:rFonts w:ascii="Cambria Math" w:hAnsi="Cambria Math" w:eastAsia="宋体"/>
                    <w:sz w:val="24"/>
                    <w:szCs w:val="24"/>
                    <w:color w:val="000000"/>
                  </w:rPr>
                  <m:t>i</m:t>
                </m:r>
                <m:r>
                  <w:rPr>
                    <w:rFonts w:ascii="Cambria Math" w:hAnsi="Cambria Math" w:eastAsia="宋体"/>
                    <w:sz w:val="24"/>
                    <w:szCs w:val="24"/>
                    <w:color w:val="000000"/>
                  </w:rPr>
                  <m:t>k</m:t>
                </m:r>
                <m:r>
                  <w:rPr>
                    <w:rFonts w:ascii="Cambria Math" w:hAnsi="Cambria Math" w:eastAsia="宋体"/>
                    <w:sz w:val="24"/>
                    <w:szCs w:val="24"/>
                    <w:color w:val="000000"/>
                  </w:rPr>
                  <m:t>t</m:t>
                </m:r>
              </m:sub>
            </m:sSub>
          </m:e>
        </m:nary>
        <m:r>
          <m:rPr>
            <m:sty m:val="p"/>
          </m:rPr>
          <w:rPr>
            <w:rFonts w:ascii="Cambria Math" w:hAnsi="Cambria Math" w:eastAsia="宋体"/>
            <w:sz w:val="24"/>
            <w:szCs w:val="24"/>
            <w:color w:val="000000"/>
          </w:rPr>
          <m:t>≤</m:t>
        </m:r>
        <m:r>
          <w:rPr>
            <w:rFonts w:ascii="Cambria Math" w:hAnsi="Cambria Math" w:eastAsia="宋体"/>
            <w:sz w:val="24"/>
            <w:szCs w:val="24"/>
            <w:color w:val="000000"/>
          </w:rPr>
          <m:t>1</m:t>
        </m:r>
        <m:r>
          <w:rPr>
            <w:rFonts w:ascii="Cambria Math" w:hAnsi="Cambria Math" w:eastAsia="宋体"/>
            <w:sz w:val="24"/>
            <w:szCs w:val="24"/>
            <w:color w:val="000000"/>
          </w:rPr>
          <m:t>  </m:t>
        </m:r>
        <m:r>
          <m:rPr>
            <m:sty m:val="p"/>
          </m:rPr>
          <w:rPr>
            <w:rFonts w:ascii="Cambria Math" w:hAnsi="Cambria Math" w:eastAsia="宋体"/>
            <w:sz w:val="24"/>
            <w:szCs w:val="24"/>
            <w:color w:val="000000"/>
          </w:rPr>
          <m:t>(</m:t>
        </m:r>
        <m:r>
          <m:rPr>
            <m:sty m:val="p"/>
          </m:rPr>
          <w:rPr>
            <w:rFonts w:ascii="Cambria Math" w:hAnsi="Cambria Math" w:eastAsia="宋体"/>
            <w:sz w:val="24"/>
            <w:szCs w:val="24"/>
            <w:color w:val="000000"/>
          </w:rPr>
          <m:t>∀</m:t>
        </m:r>
        <m:r>
          <w:rPr>
            <w:rFonts w:ascii="Cambria Math" w:hAnsi="Cambria Math" w:eastAsia="宋体"/>
            <w:sz w:val="24"/>
            <w:szCs w:val="24"/>
            <w:color w:val="000000"/>
          </w:rPr>
          <m:t>k</m:t>
        </m:r>
        <m:r>
          <m:rPr>
            <m:sty m:val="p"/>
          </m:rPr>
          <w:rPr>
            <w:rFonts w:ascii="Cambria Math" w:hAnsi="Cambria Math" w:eastAsia="宋体"/>
            <w:sz w:val="24"/>
            <w:szCs w:val="24"/>
            <w:color w:val="000000"/>
          </w:rPr>
          <m:t>,</m:t>
        </m:r>
        <m:r>
          <w:rPr>
            <w:rFonts w:ascii="Cambria Math" w:hAnsi="Cambria Math" w:eastAsia="宋体"/>
            <w:sz w:val="24"/>
            <w:szCs w:val="24"/>
            <w:color w:val="000000"/>
          </w:rPr>
          <m:t>t</m:t>
        </m:r>
        <m:r>
          <m:rPr>
            <m:sty m:val="p"/>
          </m:rPr>
          <w:rPr>
            <w:rFonts w:ascii="Cambria Math" w:hAnsi="Cambria Math" w:eastAsia="宋体"/>
            <w:sz w:val="24"/>
            <w:szCs w:val="24"/>
            <w:color w:val="000000"/>
          </w:rPr>
          <m:t>)</m:t>
        </m:r>
      </m:oMath>
      <w:r>
        <w:rPr>
          <w:rFonts w:ascii="Times New Roman" w:hAnsi="Times New Roman" w:eastAsia="宋体"/>
          <w:sz w:val="24"/>
          <w:szCs w:val="24"/>
          <w:color w:val="000000"/>
        </w:rPr>
        <w:tab/>
      </w:r>
      <w:r>
        <w:rPr>
          <w:rFonts w:ascii="Times New Roman" w:hAnsi="Times New Roman" w:eastAsia="宋体"/>
          <w:sz w:val="24"/>
          <w:szCs w:val="24"/>
          <w:color w:val="000000"/>
        </w:rPr>
        <w:t>(B-2)</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nary>
          <m:naryPr>
            <m:chr m:val="∑"/>
            <m:limLoc m:val="undOvr"/>
            <m:subHide m:val="0"/>
            <m:supHide m:val="1"/>
          </m:naryPr>
          <m:sub>
            <m:r>
              <w:rPr>
                <w:rFonts w:ascii="Cambria Math" w:hAnsi="Cambria Math" w:eastAsia="宋体"/>
                <w:sz w:val="24"/>
                <w:szCs w:val="24"/>
                <w:color w:val="000000"/>
              </w:rPr>
              <m:t>i</m:t>
            </m:r>
            <m:r>
              <m:rPr>
                <m:sty m:val="p"/>
              </m:rPr>
              <w:rPr>
                <w:rFonts w:ascii="Cambria Math" w:hAnsi="Cambria Math" w:eastAsia="宋体"/>
                <w:sz w:val="24"/>
                <w:szCs w:val="24"/>
                <w:color w:val="000000"/>
              </w:rPr>
              <m:t>∈</m:t>
            </m:r>
            <m:r>
              <w:rPr>
                <w:rFonts w:ascii="Cambria Math" w:hAnsi="Cambria Math" w:eastAsia="宋体"/>
                <w:sz w:val="24"/>
                <w:szCs w:val="24"/>
                <w:color w:val="000000"/>
              </w:rPr>
              <m:t>I</m:t>
            </m:r>
          </m:sub>
          <m:sup>
            <m:r>
              <w:rPr>
                <w:rFonts w:ascii="Cambria Math" w:hAnsi="Cambria Math" w:eastAsia="宋体"/>
                <w:sz w:val="24"/>
                <w:szCs w:val="24"/>
                <w:color w:val="000000"/>
              </w:rPr>
              <m:t>​</m:t>
            </m:r>
          </m:sup>
          <m:e>
            <m:sSub>
              <m:e>
                <m:r>
                  <w:rPr>
                    <w:rFonts w:ascii="Cambria Math" w:hAnsi="Cambria Math" w:eastAsia="宋体"/>
                    <w:sz w:val="24"/>
                    <w:szCs w:val="24"/>
                    <w:color w:val="000000"/>
                  </w:rPr>
                  <m:t>x</m:t>
                </m:r>
              </m:e>
              <m:sub>
                <m:r>
                  <w:rPr>
                    <w:rFonts w:ascii="Cambria Math" w:hAnsi="Cambria Math" w:eastAsia="宋体"/>
                    <w:sz w:val="24"/>
                    <w:szCs w:val="24"/>
                    <w:color w:val="000000"/>
                  </w:rPr>
                  <m:t>i</m:t>
                </m:r>
                <m:r>
                  <w:rPr>
                    <w:rFonts w:ascii="Cambria Math" w:hAnsi="Cambria Math" w:eastAsia="宋体"/>
                    <w:sz w:val="24"/>
                    <w:szCs w:val="24"/>
                    <w:color w:val="000000"/>
                  </w:rPr>
                  <m:t>k</m:t>
                </m:r>
                <m:r>
                  <w:rPr>
                    <w:rFonts w:ascii="Cambria Math" w:hAnsi="Cambria Math" w:eastAsia="宋体"/>
                    <w:sz w:val="24"/>
                    <w:szCs w:val="24"/>
                    <w:color w:val="000000"/>
                  </w:rPr>
                  <m:t>t</m:t>
                </m:r>
              </m:sub>
            </m:sSub>
          </m:e>
        </m:nary>
        <m:r>
          <m:rPr>
            <m:sty m:val="p"/>
          </m:rPr>
          <w:rPr>
            <w:rFonts w:ascii="Cambria Math" w:hAnsi="Cambria Math" w:eastAsia="宋体"/>
            <w:sz w:val="24"/>
            <w:szCs w:val="24"/>
            <w:color w:val="000000"/>
          </w:rPr>
          <m:t>=</m:t>
        </m:r>
        <m:sSub>
          <m:e>
            <m:r>
              <w:rPr>
                <w:rFonts w:ascii="Cambria Math" w:hAnsi="Cambria Math" w:eastAsia="宋体"/>
                <w:sz w:val="24"/>
                <w:szCs w:val="24"/>
                <w:color w:val="000000"/>
              </w:rPr>
              <m:t>y</m:t>
            </m:r>
          </m:e>
          <m:sub>
            <m:r>
              <w:rPr>
                <w:rFonts w:ascii="Cambria Math" w:hAnsi="Cambria Math" w:eastAsia="宋体"/>
                <w:sz w:val="24"/>
                <w:szCs w:val="24"/>
                <w:color w:val="000000"/>
              </w:rPr>
              <m:t>k</m:t>
            </m:r>
            <m:r>
              <w:rPr>
                <w:rFonts w:ascii="Cambria Math" w:hAnsi="Cambria Math" w:eastAsia="宋体"/>
                <w:sz w:val="24"/>
                <w:szCs w:val="24"/>
                <w:color w:val="000000"/>
              </w:rPr>
              <m:t>t</m:t>
            </m:r>
          </m:sub>
        </m:sSub>
        <m:r>
          <w:rPr>
            <w:rFonts w:ascii="Cambria Math" w:hAnsi="Cambria Math" w:eastAsia="宋体"/>
            <w:sz w:val="24"/>
            <w:szCs w:val="24"/>
            <w:color w:val="000000"/>
          </w:rPr>
          <m:t>  </m:t>
        </m:r>
        <m:r>
          <m:rPr>
            <m:sty m:val="p"/>
          </m:rPr>
          <w:rPr>
            <w:rFonts w:ascii="Cambria Math" w:hAnsi="Cambria Math" w:eastAsia="宋体"/>
            <w:sz w:val="24"/>
            <w:szCs w:val="24"/>
            <w:color w:val="000000"/>
          </w:rPr>
          <m:t>(</m:t>
        </m:r>
        <m:r>
          <m:rPr>
            <m:sty m:val="p"/>
          </m:rPr>
          <w:rPr>
            <w:rFonts w:ascii="Cambria Math" w:hAnsi="Cambria Math" w:eastAsia="宋体"/>
            <w:sz w:val="24"/>
            <w:szCs w:val="24"/>
            <w:color w:val="000000"/>
          </w:rPr>
          <m:t>∀</m:t>
        </m:r>
        <m:r>
          <w:rPr>
            <w:rFonts w:ascii="Cambria Math" w:hAnsi="Cambria Math" w:eastAsia="宋体"/>
            <w:sz w:val="24"/>
            <w:szCs w:val="24"/>
            <w:color w:val="000000"/>
          </w:rPr>
          <m:t>k</m:t>
        </m:r>
        <m:r>
          <m:rPr>
            <m:sty m:val="p"/>
          </m:rPr>
          <w:rPr>
            <w:rFonts w:ascii="Cambria Math" w:hAnsi="Cambria Math" w:eastAsia="宋体"/>
            <w:sz w:val="24"/>
            <w:szCs w:val="24"/>
            <w:color w:val="000000"/>
          </w:rPr>
          <m:t>,</m:t>
        </m:r>
        <m:r>
          <w:rPr>
            <w:rFonts w:ascii="Cambria Math" w:hAnsi="Cambria Math" w:eastAsia="宋体"/>
            <w:sz w:val="24"/>
            <w:szCs w:val="24"/>
            <w:color w:val="000000"/>
          </w:rPr>
          <m:t>t</m:t>
        </m:r>
        <m:r>
          <m:rPr>
            <m:sty m:val="p"/>
          </m:rPr>
          <w:rPr>
            <w:rFonts w:ascii="Cambria Math" w:hAnsi="Cambria Math" w:eastAsia="宋体"/>
            <w:sz w:val="24"/>
            <w:szCs w:val="24"/>
            <w:color w:val="000000"/>
          </w:rPr>
          <m:t>)</m:t>
        </m:r>
      </m:oMath>
      <w:r>
        <w:rPr>
          <w:rFonts w:ascii="Times New Roman" w:hAnsi="Times New Roman" w:eastAsia="宋体"/>
          <w:sz w:val="24"/>
          <w:szCs w:val="24"/>
          <w:color w:val="000000"/>
        </w:rPr>
        <w:tab/>
      </w:r>
      <w:r>
        <w:rPr>
          <w:rFonts w:ascii="Times New Roman" w:hAnsi="Times New Roman" w:eastAsia="宋体"/>
          <w:sz w:val="24"/>
          <w:szCs w:val="24"/>
          <w:color w:val="000000"/>
        </w:rPr>
        <w:t>(B-3)</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sSub>
          <m:e>
            <m:r>
              <w:rPr>
                <w:rFonts w:ascii="Cambria Math" w:hAnsi="Cambria Math" w:eastAsia="宋体"/>
                <w:sz w:val="24"/>
                <w:szCs w:val="24"/>
                <w:color w:val="000000"/>
              </w:rPr>
              <m:t>x</m:t>
            </m:r>
          </m:e>
          <m:sub>
            <m:r>
              <w:rPr>
                <w:rFonts w:ascii="Cambria Math" w:hAnsi="Cambria Math" w:eastAsia="宋体"/>
                <w:sz w:val="24"/>
                <w:szCs w:val="24"/>
                <w:color w:val="000000"/>
              </w:rPr>
              <m:t>i</m:t>
            </m:r>
            <m:r>
              <w:rPr>
                <w:rFonts w:ascii="Cambria Math" w:hAnsi="Cambria Math" w:eastAsia="宋体"/>
                <w:sz w:val="24"/>
                <w:szCs w:val="24"/>
                <w:color w:val="000000"/>
              </w:rPr>
              <m:t>k</m:t>
            </m:r>
            <m:r>
              <w:rPr>
                <w:rFonts w:ascii="Cambria Math" w:hAnsi="Cambria Math" w:eastAsia="宋体"/>
                <w:sz w:val="24"/>
                <w:szCs w:val="24"/>
                <w:color w:val="000000"/>
              </w:rPr>
              <m:t>t</m:t>
            </m:r>
          </m:sub>
        </m:sSub>
        <m:r>
          <m:rPr>
            <m:sty m:val="p"/>
          </m:rPr>
          <w:rPr>
            <w:rFonts w:ascii="Cambria Math" w:hAnsi="Cambria Math" w:eastAsia="宋体"/>
            <w:sz w:val="24"/>
            <w:szCs w:val="24"/>
            <w:color w:val="000000"/>
          </w:rPr>
          <m:t>≤</m:t>
        </m:r>
        <m:sSub>
          <m:e>
            <m:r>
              <w:rPr>
                <w:rFonts w:ascii="Cambria Math" w:hAnsi="Cambria Math" w:eastAsia="宋体"/>
                <w:sz w:val="24"/>
                <w:szCs w:val="24"/>
                <w:color w:val="000000"/>
              </w:rPr>
              <m:t>q</m:t>
            </m:r>
          </m:e>
          <m:sub>
            <m:r>
              <w:rPr>
                <w:rFonts w:ascii="Cambria Math" w:hAnsi="Cambria Math" w:eastAsia="宋体"/>
                <w:sz w:val="24"/>
                <w:szCs w:val="24"/>
                <w:color w:val="000000"/>
              </w:rPr>
              <m:t>i</m:t>
            </m:r>
            <m:r>
              <w:rPr>
                <w:rFonts w:ascii="Cambria Math" w:hAnsi="Cambria Math" w:eastAsia="宋体"/>
                <w:sz w:val="24"/>
                <w:szCs w:val="24"/>
                <w:color w:val="000000"/>
              </w:rPr>
              <m:t>k</m:t>
            </m:r>
            <m:r>
              <w:rPr>
                <w:rFonts w:ascii="Cambria Math" w:hAnsi="Cambria Math" w:eastAsia="宋体"/>
                <w:sz w:val="24"/>
                <w:szCs w:val="24"/>
                <w:color w:val="000000"/>
              </w:rPr>
              <m:t>t</m:t>
            </m:r>
          </m:sub>
        </m:sSub>
        <m:r>
          <m:rPr>
            <m:sty m:val="p"/>
          </m:rPr>
          <w:rPr>
            <w:rFonts w:ascii="Cambria Math" w:hAnsi="Cambria Math" w:eastAsia="宋体"/>
            <w:sz w:val="24"/>
            <w:szCs w:val="24"/>
            <w:color w:val="000000"/>
          </w:rPr>
          <m:t>≤</m:t>
        </m:r>
        <m:sSub>
          <m:e>
            <m:r>
              <w:rPr>
                <w:rFonts w:ascii="Cambria Math" w:hAnsi="Cambria Math" w:eastAsia="宋体"/>
                <w:sz w:val="24"/>
                <w:szCs w:val="24"/>
                <w:color w:val="000000"/>
              </w:rPr>
              <m:t>C</m:t>
            </m:r>
          </m:e>
          <m:sub>
            <m:r>
              <w:rPr>
                <w:rFonts w:ascii="Cambria Math" w:hAnsi="Cambria Math" w:eastAsia="宋体"/>
                <w:sz w:val="24"/>
                <w:szCs w:val="24"/>
                <w:color w:val="000000"/>
              </w:rPr>
              <m:t>i</m:t>
            </m:r>
            <m:r>
              <w:rPr>
                <w:rFonts w:ascii="Cambria Math" w:hAnsi="Cambria Math" w:eastAsia="宋体"/>
                <w:sz w:val="24"/>
                <w:szCs w:val="24"/>
                <w:color w:val="000000"/>
              </w:rPr>
              <m:t>k</m:t>
            </m:r>
            <m:r>
              <w:rPr>
                <w:rFonts w:ascii="Cambria Math" w:hAnsi="Cambria Math" w:eastAsia="宋体"/>
                <w:sz w:val="24"/>
                <w:szCs w:val="24"/>
                <w:color w:val="000000"/>
              </w:rPr>
              <m:t>t</m:t>
            </m:r>
          </m:sub>
        </m:sSub>
        <m:sSub>
          <m:e>
            <m:r>
              <w:rPr>
                <w:rFonts w:ascii="Cambria Math" w:hAnsi="Cambria Math" w:eastAsia="宋体"/>
                <w:sz w:val="24"/>
                <w:szCs w:val="24"/>
                <w:color w:val="000000"/>
              </w:rPr>
              <m:t>x</m:t>
            </m:r>
          </m:e>
          <m:sub>
            <m:r>
              <w:rPr>
                <w:rFonts w:ascii="Cambria Math" w:hAnsi="Cambria Math" w:eastAsia="宋体"/>
                <w:sz w:val="24"/>
                <w:szCs w:val="24"/>
                <w:color w:val="000000"/>
              </w:rPr>
              <m:t>i</m:t>
            </m:r>
            <m:r>
              <w:rPr>
                <w:rFonts w:ascii="Cambria Math" w:hAnsi="Cambria Math" w:eastAsia="宋体"/>
                <w:sz w:val="24"/>
                <w:szCs w:val="24"/>
                <w:color w:val="000000"/>
              </w:rPr>
              <m:t>k</m:t>
            </m:r>
            <m:r>
              <w:rPr>
                <w:rFonts w:ascii="Cambria Math" w:hAnsi="Cambria Math" w:eastAsia="宋体"/>
                <w:sz w:val="24"/>
                <w:szCs w:val="24"/>
                <w:color w:val="000000"/>
              </w:rPr>
              <m:t>t</m:t>
            </m:r>
          </m:sub>
        </m:sSub>
        <m:r>
          <w:rPr>
            <w:rFonts w:ascii="Cambria Math" w:hAnsi="Cambria Math" w:eastAsia="宋体"/>
            <w:sz w:val="24"/>
            <w:szCs w:val="24"/>
            <w:color w:val="000000"/>
          </w:rPr>
          <m:t>  </m:t>
        </m:r>
        <m:r>
          <m:rPr>
            <m:sty m:val="p"/>
          </m:rPr>
          <w:rPr>
            <w:rFonts w:ascii="Cambria Math" w:hAnsi="Cambria Math" w:eastAsia="宋体"/>
            <w:sz w:val="24"/>
            <w:szCs w:val="24"/>
            <w:color w:val="000000"/>
          </w:rPr>
          <m:t>(</m:t>
        </m:r>
        <m:r>
          <m:rPr>
            <m:sty m:val="p"/>
          </m:rPr>
          <w:rPr>
            <w:rFonts w:ascii="Cambria Math" w:hAnsi="Cambria Math" w:eastAsia="宋体"/>
            <w:sz w:val="24"/>
            <w:szCs w:val="24"/>
            <w:color w:val="000000"/>
          </w:rPr>
          <m:t>∀</m:t>
        </m:r>
        <m:r>
          <m:rPr>
            <m:sty m:val="p"/>
          </m:rPr>
          <w:rPr>
            <w:rFonts w:ascii="Cambria Math" w:hAnsi="Cambria Math" w:eastAsia="宋体"/>
            <w:sz w:val="24"/>
            <w:szCs w:val="24"/>
            <w:color w:val="000000"/>
          </w:rPr>
          <m:t>(</m:t>
        </m:r>
        <m:r>
          <w:rPr>
            <w:rFonts w:ascii="Cambria Math" w:hAnsi="Cambria Math" w:eastAsia="宋体"/>
            <w:sz w:val="24"/>
            <w:szCs w:val="24"/>
            <w:color w:val="000000"/>
          </w:rPr>
          <m:t>i</m:t>
        </m:r>
        <m:r>
          <m:rPr>
            <m:sty m:val="p"/>
          </m:rPr>
          <w:rPr>
            <w:rFonts w:ascii="Cambria Math" w:hAnsi="Cambria Math" w:eastAsia="宋体"/>
            <w:sz w:val="24"/>
            <w:szCs w:val="24"/>
            <w:color w:val="000000"/>
          </w:rPr>
          <m:t>,</m:t>
        </m:r>
        <m:r>
          <w:rPr>
            <w:rFonts w:ascii="Cambria Math" w:hAnsi="Cambria Math" w:eastAsia="宋体"/>
            <w:sz w:val="24"/>
            <w:szCs w:val="24"/>
            <w:color w:val="000000"/>
          </w:rPr>
          <m:t>k</m:t>
        </m:r>
        <m:r>
          <m:rPr>
            <m:sty m:val="p"/>
          </m:rPr>
          <w:rPr>
            <w:rFonts w:ascii="Cambria Math" w:hAnsi="Cambria Math" w:eastAsia="宋体"/>
            <w:sz w:val="24"/>
            <w:szCs w:val="24"/>
            <w:color w:val="000000"/>
          </w:rPr>
          <m:t>,</m:t>
        </m:r>
        <m:r>
          <w:rPr>
            <w:rFonts w:ascii="Cambria Math" w:hAnsi="Cambria Math" w:eastAsia="宋体"/>
            <w:sz w:val="24"/>
            <w:szCs w:val="24"/>
            <w:color w:val="000000"/>
          </w:rPr>
          <m:t>t</m:t>
        </m:r>
        <m:r>
          <m:rPr>
            <m:sty m:val="p"/>
          </m:rPr>
          <w:rPr>
            <w:rFonts w:ascii="Cambria Math" w:hAnsi="Cambria Math" w:eastAsia="宋体"/>
            <w:sz w:val="24"/>
            <w:szCs w:val="24"/>
            <w:color w:val="000000"/>
          </w:rPr>
          <m:t>)</m:t>
        </m:r>
        <m:r>
          <m:rPr>
            <m:sty m:val="p"/>
          </m:rPr>
          <w:rPr>
            <w:rFonts w:ascii="Cambria Math" w:hAnsi="Cambria Math" w:eastAsia="宋体"/>
            <w:sz w:val="24"/>
            <w:szCs w:val="24"/>
            <w:color w:val="000000"/>
          </w:rPr>
          <m:t>∈</m:t>
        </m:r>
        <m:r>
          <w:rPr>
            <w:rFonts w:ascii="Cambria Math" w:hAnsi="Cambria Math" w:eastAsia="宋体"/>
            <w:sz w:val="24"/>
            <w:szCs w:val="24"/>
            <w:color w:val="000000"/>
          </w:rPr>
          <m:t>Ω</m:t>
        </m:r>
        <m:r>
          <m:rPr>
            <m:sty m:val="p"/>
          </m:rPr>
          <w:rPr>
            <w:rFonts w:ascii="Cambria Math" w:hAnsi="Cambria Math" w:eastAsia="宋体"/>
            <w:sz w:val="24"/>
            <w:szCs w:val="24"/>
            <w:color w:val="000000"/>
          </w:rPr>
          <m:t>)</m:t>
        </m:r>
      </m:oMath>
      <w:r>
        <w:rPr>
          <w:rFonts w:ascii="Times New Roman" w:hAnsi="Times New Roman" w:eastAsia="宋体"/>
          <w:sz w:val="24"/>
          <w:szCs w:val="24"/>
          <w:color w:val="000000"/>
        </w:rPr>
        <w:tab/>
      </w:r>
      <w:r>
        <w:rPr>
          <w:rFonts w:ascii="Times New Roman" w:hAnsi="Times New Roman" w:eastAsia="宋体"/>
          <w:sz w:val="24"/>
          <w:szCs w:val="24"/>
          <w:color w:val="000000"/>
        </w:rPr>
        <w:t>(B-4)</w:t>
      </w:r>
    </w:p>
    <w:p w14:paraId="36F4D24C">
      <w:pPr>
        <w:widowControl/>
        <w:spacing w:line="360" w:lineRule="auto" w:before="0" w:after="0"/>
        <w:ind w:left="0" w:right="0" w:firstLine="420"/>
        <w:snapToGrid w:val="0"/>
        <w:jc w:val="both"/>
      </w:pPr>
      <w:r>
        <w:rPr>
          <w:rFonts w:eastAsia="宋体" w:ascii="Times New Roman" w:hAnsi="Times New Roman" w:cs="Times New Roman"/>
          <w:b w:val="0"/>
          <w:sz w:val="21"/>
          <w:szCs w:val="21"/>
          <w:color w:val="000000"/>
        </w:rPr>
        <w:t>生产时至少有 1 箱，防止用零产量占位制造伪连续。单桶不安排两条订单明细，即使两条明细属于同一牌号。</w:t>
      </w:r>
    </w:p>
    <w:p w14:paraId="0CDBCFFA">
      <w:pPr>
        <w:keepNext/>
        <w:widowControl/>
        <w:spacing w:line="360" w:lineRule="auto" w:before="0" w:after="0"/>
        <w:ind w:left="0" w:right="0" w:firstLine="420"/>
        <w:snapToGrid w:val="0"/>
        <w:jc w:val="both"/>
      </w:pPr>
      <w:r>
        <w:rPr>
          <w:rFonts w:eastAsia="宋体" w:ascii="Times New Roman" w:hAnsi="Times New Roman" w:cs="Times New Roman"/>
          <w:b/>
          <w:sz w:val="21"/>
          <w:szCs w:val="21"/>
          <w:color w:val="000000"/>
        </w:rPr>
        <w:t>需求平衡及开台数：</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nary>
          <m:naryPr>
            <m:chr m:val="∑"/>
            <m:limLoc m:val="undOvr"/>
            <m:subHide m:val="0"/>
            <m:supHide m:val="1"/>
          </m:naryPr>
          <m:sub>
            <m:r>
              <w:rPr>
                <w:rFonts w:ascii="Cambria Math" w:hAnsi="Cambria Math" w:eastAsia="宋体"/>
                <w:sz w:val="24"/>
                <w:szCs w:val="24"/>
                <w:color w:val="000000"/>
              </w:rPr>
              <m:t>k</m:t>
            </m:r>
            <m:r>
              <m:rPr>
                <m:sty m:val="p"/>
              </m:rPr>
              <w:rPr>
                <w:rFonts w:ascii="Cambria Math" w:hAnsi="Cambria Math" w:eastAsia="宋体"/>
                <w:sz w:val="24"/>
                <w:szCs w:val="24"/>
                <w:color w:val="000000"/>
              </w:rPr>
              <m:t>∈</m:t>
            </m:r>
            <m:r>
              <w:rPr>
                <w:rFonts w:ascii="Cambria Math" w:hAnsi="Cambria Math" w:eastAsia="宋体"/>
                <w:sz w:val="24"/>
                <w:szCs w:val="24"/>
                <w:color w:val="000000"/>
              </w:rPr>
              <m:t>K</m:t>
            </m:r>
          </m:sub>
          <m:sup>
            <m:r>
              <w:rPr>
                <w:rFonts w:ascii="Cambria Math" w:hAnsi="Cambria Math" w:eastAsia="宋体"/>
                <w:sz w:val="24"/>
                <w:szCs w:val="24"/>
                <w:color w:val="000000"/>
              </w:rPr>
              <m:t>​</m:t>
            </m:r>
          </m:sup>
          <m:e>
            <m:nary>
              <m:naryPr>
                <m:chr m:val="∑"/>
                <m:limLoc m:val="undOvr"/>
                <m:subHide m:val="0"/>
                <m:supHide m:val="1"/>
              </m:naryPr>
              <m:sub>
                <m:r>
                  <w:rPr>
                    <w:rFonts w:ascii="Cambria Math" w:hAnsi="Cambria Math" w:eastAsia="宋体"/>
                    <w:sz w:val="24"/>
                    <w:szCs w:val="24"/>
                    <w:color w:val="000000"/>
                  </w:rPr>
                  <m:t>t</m:t>
                </m:r>
                <m:r>
                  <m:rPr>
                    <m:sty m:val="p"/>
                  </m:rPr>
                  <w:rPr>
                    <w:rFonts w:ascii="Cambria Math" w:hAnsi="Cambria Math" w:eastAsia="宋体"/>
                    <w:sz w:val="24"/>
                    <w:szCs w:val="24"/>
                    <w:color w:val="000000"/>
                  </w:rPr>
                  <m:t>∈</m:t>
                </m:r>
                <m:r>
                  <w:rPr>
                    <w:rFonts w:ascii="Cambria Math" w:hAnsi="Cambria Math" w:eastAsia="宋体"/>
                    <w:sz w:val="24"/>
                    <w:szCs w:val="24"/>
                    <w:color w:val="000000"/>
                  </w:rPr>
                  <m:t>T</m:t>
                </m:r>
              </m:sub>
              <m:sup>
                <m:r>
                  <w:rPr>
                    <w:rFonts w:ascii="Cambria Math" w:hAnsi="Cambria Math" w:eastAsia="宋体"/>
                    <w:sz w:val="24"/>
                    <w:szCs w:val="24"/>
                    <w:color w:val="000000"/>
                  </w:rPr>
                  <m:t>​</m:t>
                </m:r>
              </m:sup>
              <m:e>
                <m:sSub>
                  <m:e>
                    <m:r>
                      <w:rPr>
                        <w:rFonts w:ascii="Cambria Math" w:hAnsi="Cambria Math" w:eastAsia="宋体"/>
                        <w:sz w:val="24"/>
                        <w:szCs w:val="24"/>
                        <w:color w:val="000000"/>
                      </w:rPr>
                      <m:t>q</m:t>
                    </m:r>
                  </m:e>
                  <m:sub>
                    <m:r>
                      <w:rPr>
                        <w:rFonts w:ascii="Cambria Math" w:hAnsi="Cambria Math" w:eastAsia="宋体"/>
                        <w:sz w:val="24"/>
                        <w:szCs w:val="24"/>
                        <w:color w:val="000000"/>
                      </w:rPr>
                      <m:t>i</m:t>
                    </m:r>
                    <m:r>
                      <w:rPr>
                        <w:rFonts w:ascii="Cambria Math" w:hAnsi="Cambria Math" w:eastAsia="宋体"/>
                        <w:sz w:val="24"/>
                        <w:szCs w:val="24"/>
                        <w:color w:val="000000"/>
                      </w:rPr>
                      <m:t>k</m:t>
                    </m:r>
                    <m:r>
                      <w:rPr>
                        <w:rFonts w:ascii="Cambria Math" w:hAnsi="Cambria Math" w:eastAsia="宋体"/>
                        <w:sz w:val="24"/>
                        <w:szCs w:val="24"/>
                        <w:color w:val="000000"/>
                      </w:rPr>
                      <m:t>t</m:t>
                    </m:r>
                  </m:sub>
                </m:sSub>
              </m:e>
            </m:nary>
          </m:e>
        </m:nary>
        <m:r>
          <m:rPr>
            <m:sty m:val="p"/>
          </m:rPr>
          <w:rPr>
            <w:rFonts w:ascii="Cambria Math" w:hAnsi="Cambria Math" w:eastAsia="宋体"/>
            <w:sz w:val="24"/>
            <w:szCs w:val="24"/>
            <w:color w:val="000000"/>
          </w:rPr>
          <m:t>+</m:t>
        </m:r>
        <m:sSub>
          <m:e>
            <m:r>
              <w:rPr>
                <w:rFonts w:ascii="Cambria Math" w:hAnsi="Cambria Math" w:eastAsia="宋体"/>
                <w:sz w:val="24"/>
                <w:szCs w:val="24"/>
                <w:color w:val="000000"/>
              </w:rPr>
              <m:t>u</m:t>
            </m:r>
          </m:e>
          <m:sub>
            <m:r>
              <w:rPr>
                <w:rFonts w:ascii="Cambria Math" w:hAnsi="Cambria Math" w:eastAsia="宋体"/>
                <w:sz w:val="24"/>
                <w:szCs w:val="24"/>
                <w:color w:val="000000"/>
              </w:rPr>
              <m:t>i</m:t>
            </m:r>
          </m:sub>
        </m:sSub>
        <m:r>
          <m:rPr>
            <m:sty m:val="p"/>
          </m:rPr>
          <w:rPr>
            <w:rFonts w:ascii="Cambria Math" w:hAnsi="Cambria Math" w:eastAsia="宋体"/>
            <w:sz w:val="24"/>
            <w:szCs w:val="24"/>
            <w:color w:val="000000"/>
          </w:rPr>
          <m:t>=</m:t>
        </m:r>
        <m:sSub>
          <m:e>
            <m:r>
              <w:rPr>
                <w:rFonts w:ascii="Cambria Math" w:hAnsi="Cambria Math" w:eastAsia="宋体"/>
                <w:sz w:val="24"/>
                <w:szCs w:val="24"/>
                <w:color w:val="000000"/>
              </w:rPr>
              <m:t>D</m:t>
            </m:r>
          </m:e>
          <m:sub>
            <m:r>
              <w:rPr>
                <w:rFonts w:ascii="Cambria Math" w:hAnsi="Cambria Math" w:eastAsia="宋体"/>
                <w:sz w:val="24"/>
                <w:szCs w:val="24"/>
                <w:color w:val="000000"/>
              </w:rPr>
              <m:t>i</m:t>
            </m:r>
          </m:sub>
        </m:sSub>
        <m:r>
          <w:rPr>
            <w:rFonts w:ascii="Cambria Math" w:hAnsi="Cambria Math" w:eastAsia="宋体"/>
            <w:sz w:val="24"/>
            <w:szCs w:val="24"/>
            <w:color w:val="000000"/>
          </w:rPr>
          <m:t>  </m:t>
        </m:r>
        <m:r>
          <m:rPr>
            <m:sty m:val="p"/>
          </m:rPr>
          <w:rPr>
            <w:rFonts w:ascii="Cambria Math" w:hAnsi="Cambria Math" w:eastAsia="宋体"/>
            <w:sz w:val="24"/>
            <w:szCs w:val="24"/>
            <w:color w:val="000000"/>
          </w:rPr>
          <m:t>(</m:t>
        </m:r>
        <m:r>
          <m:rPr>
            <m:sty m:val="p"/>
          </m:rPr>
          <w:rPr>
            <w:rFonts w:ascii="Cambria Math" w:hAnsi="Cambria Math" w:eastAsia="宋体"/>
            <w:sz w:val="24"/>
            <w:szCs w:val="24"/>
            <w:color w:val="000000"/>
          </w:rPr>
          <m:t>∀</m:t>
        </m:r>
        <m:r>
          <w:rPr>
            <w:rFonts w:ascii="Cambria Math" w:hAnsi="Cambria Math" w:eastAsia="宋体"/>
            <w:sz w:val="24"/>
            <w:szCs w:val="24"/>
            <w:color w:val="000000"/>
          </w:rPr>
          <m:t>i</m:t>
        </m:r>
        <m:r>
          <m:rPr>
            <m:sty m:val="p"/>
          </m:rPr>
          <w:rPr>
            <w:rFonts w:ascii="Cambria Math" w:hAnsi="Cambria Math" w:eastAsia="宋体"/>
            <w:sz w:val="24"/>
            <w:szCs w:val="24"/>
            <w:color w:val="000000"/>
          </w:rPr>
          <m:t>)</m:t>
        </m:r>
      </m:oMath>
      <w:r>
        <w:rPr>
          <w:rFonts w:ascii="Times New Roman" w:hAnsi="Times New Roman" w:eastAsia="宋体"/>
          <w:sz w:val="24"/>
          <w:szCs w:val="24"/>
          <w:color w:val="000000"/>
        </w:rPr>
        <w:tab/>
      </w:r>
      <w:r>
        <w:rPr>
          <w:rFonts w:ascii="Times New Roman" w:hAnsi="Times New Roman" w:eastAsia="宋体"/>
          <w:sz w:val="24"/>
          <w:szCs w:val="24"/>
          <w:color w:val="000000"/>
        </w:rPr>
        <w:t>(B-5)</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r>
          <w:rPr>
            <w:rFonts w:ascii="Cambria Math" w:hAnsi="Cambria Math" w:eastAsia="宋体"/>
            <w:sz w:val="24"/>
            <w:szCs w:val="24"/>
            <w:color w:val="000000"/>
          </w:rPr>
          <m:t>μ</m:t>
        </m:r>
        <m:r>
          <m:rPr>
            <m:sty m:val="p"/>
          </m:rPr>
          <w:rPr>
            <w:rFonts w:ascii="Cambria Math" w:hAnsi="Cambria Math" w:eastAsia="宋体"/>
            <w:sz w:val="24"/>
            <w:szCs w:val="24"/>
            <w:color w:val="000000"/>
          </w:rPr>
          <m:t>=</m:t>
        </m:r>
        <m:r>
          <w:rPr>
            <w:rFonts w:ascii="Cambria Math" w:hAnsi="Cambria Math" w:eastAsia="宋体"/>
            <w:sz w:val="24"/>
            <w:szCs w:val="24"/>
            <w:color w:val="000000"/>
          </w:rPr>
          <m:t>1</m:t>
        </m:r>
        <m:r>
          <w:rPr>
            <w:rFonts w:ascii="Cambria Math" w:hAnsi="Cambria Math" w:eastAsia="宋体"/>
            <w:sz w:val="24"/>
            <w:szCs w:val="24"/>
            <w:color w:val="000000"/>
          </w:rPr>
          <m:t> </m:t>
        </m:r>
        <m:r>
          <m:rPr>
            <m:sty m:val="p"/>
          </m:rPr>
          <w:rPr>
            <w:rFonts w:ascii="Cambria Math" w:hAnsi="Cambria Math" w:eastAsia="宋体"/>
            <w:sz w:val="24"/>
            <w:szCs w:val="24"/>
            <w:color w:val="000000"/>
          </w:rPr>
          <m:t>⇒</m:t>
        </m:r>
        <m:r>
          <w:rPr>
            <w:rFonts w:ascii="Cambria Math" w:hAnsi="Cambria Math" w:eastAsia="宋体"/>
            <w:sz w:val="24"/>
            <w:szCs w:val="24"/>
            <w:color w:val="000000"/>
          </w:rPr>
          <m:t> </m:t>
        </m:r>
        <m:sSub>
          <m:e>
            <m:r>
              <w:rPr>
                <w:rFonts w:ascii="Cambria Math" w:hAnsi="Cambria Math" w:eastAsia="宋体"/>
                <w:sz w:val="24"/>
                <w:szCs w:val="24"/>
                <w:color w:val="000000"/>
              </w:rPr>
              <m:t>u</m:t>
            </m:r>
          </m:e>
          <m:sub>
            <m:r>
              <w:rPr>
                <w:rFonts w:ascii="Cambria Math" w:hAnsi="Cambria Math" w:eastAsia="宋体"/>
                <w:sz w:val="24"/>
                <w:szCs w:val="24"/>
                <w:color w:val="000000"/>
              </w:rPr>
              <m:t>i</m:t>
            </m:r>
          </m:sub>
        </m:sSub>
        <m:r>
          <m:rPr>
            <m:sty m:val="p"/>
          </m:rPr>
          <w:rPr>
            <w:rFonts w:ascii="Cambria Math" w:hAnsi="Cambria Math" w:eastAsia="宋体"/>
            <w:sz w:val="24"/>
            <w:szCs w:val="24"/>
            <w:color w:val="000000"/>
          </w:rPr>
          <m:t>=</m:t>
        </m:r>
        <m:r>
          <w:rPr>
            <w:rFonts w:ascii="Cambria Math" w:hAnsi="Cambria Math" w:eastAsia="宋体"/>
            <w:sz w:val="24"/>
            <w:szCs w:val="24"/>
            <w:color w:val="000000"/>
          </w:rPr>
          <m:t>0</m:t>
        </m:r>
        <m:r>
          <w:rPr>
            <w:rFonts w:ascii="Cambria Math" w:hAnsi="Cambria Math" w:eastAsia="宋体"/>
            <w:sz w:val="24"/>
            <w:szCs w:val="24"/>
            <w:color w:val="000000"/>
          </w:rPr>
          <m:t>  </m:t>
        </m:r>
        <m:r>
          <m:rPr>
            <m:sty m:val="p"/>
          </m:rPr>
          <w:rPr>
            <w:rFonts w:ascii="Cambria Math" w:hAnsi="Cambria Math" w:eastAsia="宋体"/>
            <w:sz w:val="24"/>
            <w:szCs w:val="24"/>
            <w:color w:val="000000"/>
          </w:rPr>
          <m:t>(</m:t>
        </m:r>
        <m:r>
          <m:rPr>
            <m:sty m:val="p"/>
          </m:rPr>
          <w:rPr>
            <w:rFonts w:ascii="Cambria Math" w:hAnsi="Cambria Math" w:eastAsia="宋体"/>
            <w:sz w:val="24"/>
            <w:szCs w:val="24"/>
            <w:color w:val="000000"/>
          </w:rPr>
          <m:t>∀</m:t>
        </m:r>
        <m:r>
          <w:rPr>
            <w:rFonts w:ascii="Cambria Math" w:hAnsi="Cambria Math" w:eastAsia="宋体"/>
            <w:sz w:val="24"/>
            <w:szCs w:val="24"/>
            <w:color w:val="000000"/>
          </w:rPr>
          <m:t>i</m:t>
        </m:r>
        <m:r>
          <m:rPr>
            <m:sty m:val="p"/>
          </m:rPr>
          <w:rPr>
            <w:rFonts w:ascii="Cambria Math" w:hAnsi="Cambria Math" w:eastAsia="宋体"/>
            <w:sz w:val="24"/>
            <w:szCs w:val="24"/>
            <w:color w:val="000000"/>
          </w:rPr>
          <m:t>)</m:t>
        </m:r>
      </m:oMath>
      <w:r>
        <w:rPr>
          <w:rFonts w:ascii="Times New Roman" w:hAnsi="Times New Roman" w:eastAsia="宋体"/>
          <w:sz w:val="24"/>
          <w:szCs w:val="24"/>
          <w:color w:val="000000"/>
        </w:rPr>
        <w:tab/>
      </w:r>
      <w:r>
        <w:rPr>
          <w:rFonts w:ascii="Times New Roman" w:hAnsi="Times New Roman" w:eastAsia="宋体"/>
          <w:sz w:val="24"/>
          <w:szCs w:val="24"/>
          <w:color w:val="000000"/>
        </w:rPr>
        <w:t>(B-6)</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nary>
          <m:naryPr>
            <m:chr m:val="∑"/>
            <m:limLoc m:val="undOvr"/>
            <m:subHide m:val="0"/>
            <m:supHide m:val="1"/>
          </m:naryPr>
          <m:sub>
            <m:r>
              <w:rPr>
                <w:rFonts w:ascii="Cambria Math" w:hAnsi="Cambria Math" w:eastAsia="宋体"/>
                <w:sz w:val="24"/>
                <w:szCs w:val="24"/>
                <w:color w:val="000000"/>
              </w:rPr>
              <m:t>k</m:t>
            </m:r>
            <m:r>
              <m:rPr>
                <m:sty m:val="p"/>
              </m:rPr>
              <w:rPr>
                <w:rFonts w:ascii="Cambria Math" w:hAnsi="Cambria Math" w:eastAsia="宋体"/>
                <w:sz w:val="24"/>
                <w:szCs w:val="24"/>
                <w:color w:val="000000"/>
              </w:rPr>
              <m:t>∈</m:t>
            </m:r>
            <m:r>
              <w:rPr>
                <w:rFonts w:ascii="Cambria Math" w:hAnsi="Cambria Math" w:eastAsia="宋体"/>
                <w:sz w:val="24"/>
                <w:szCs w:val="24"/>
                <w:color w:val="000000"/>
              </w:rPr>
              <m:t>K</m:t>
            </m:r>
          </m:sub>
          <m:sup>
            <m:r>
              <w:rPr>
                <w:rFonts w:ascii="Cambria Math" w:hAnsi="Cambria Math" w:eastAsia="宋体"/>
                <w:sz w:val="24"/>
                <w:szCs w:val="24"/>
                <w:color w:val="000000"/>
              </w:rPr>
              <m:t>​</m:t>
            </m:r>
          </m:sup>
          <m:e>
            <m:sSub>
              <m:e>
                <m:r>
                  <w:rPr>
                    <w:rFonts w:ascii="Cambria Math" w:hAnsi="Cambria Math" w:eastAsia="宋体"/>
                    <w:sz w:val="24"/>
                    <w:szCs w:val="24"/>
                    <w:color w:val="000000"/>
                  </w:rPr>
                  <m:t>y</m:t>
                </m:r>
              </m:e>
              <m:sub>
                <m:r>
                  <w:rPr>
                    <w:rFonts w:ascii="Cambria Math" w:hAnsi="Cambria Math" w:eastAsia="宋体"/>
                    <w:sz w:val="24"/>
                    <w:szCs w:val="24"/>
                    <w:color w:val="000000"/>
                  </w:rPr>
                  <m:t>k</m:t>
                </m:r>
                <m:r>
                  <w:rPr>
                    <w:rFonts w:ascii="Cambria Math" w:hAnsi="Cambria Math" w:eastAsia="宋体"/>
                    <w:sz w:val="24"/>
                    <w:szCs w:val="24"/>
                    <w:color w:val="000000"/>
                  </w:rPr>
                  <m:t>t</m:t>
                </m:r>
              </m:sub>
            </m:sSub>
          </m:e>
        </m:nary>
        <m:r>
          <m:rPr>
            <m:sty m:val="p"/>
          </m:rPr>
          <w:rPr>
            <w:rFonts w:ascii="Cambria Math" w:hAnsi="Cambria Math" w:eastAsia="宋体"/>
            <w:sz w:val="24"/>
            <w:szCs w:val="24"/>
            <w:color w:val="000000"/>
          </w:rPr>
          <m:t>≤</m:t>
        </m:r>
        <m:sSub>
          <m:e>
            <m:r>
              <w:rPr>
                <w:rFonts w:ascii="Cambria Math" w:hAnsi="Cambria Math" w:eastAsia="宋体"/>
                <w:sz w:val="24"/>
                <w:szCs w:val="24"/>
                <w:color w:val="000000"/>
              </w:rPr>
              <m:t>M</m:t>
            </m:r>
          </m:e>
          <m:sub>
            <m:r>
              <w:rPr>
                <w:rFonts w:ascii="Cambria Math" w:hAnsi="Cambria Math" w:eastAsia="宋体"/>
                <w:sz w:val="24"/>
                <w:szCs w:val="24"/>
                <w:color w:val="000000"/>
              </w:rPr>
              <m:t>t</m:t>
            </m:r>
          </m:sub>
        </m:sSub>
        <m:r>
          <w:rPr>
            <w:rFonts w:ascii="Cambria Math" w:hAnsi="Cambria Math" w:eastAsia="宋体"/>
            <w:sz w:val="24"/>
            <w:szCs w:val="24"/>
            <w:color w:val="000000"/>
          </w:rPr>
          <m:t>  </m:t>
        </m:r>
        <m:r>
          <m:rPr>
            <m:sty m:val="p"/>
          </m:rPr>
          <w:rPr>
            <w:rFonts w:ascii="Cambria Math" w:hAnsi="Cambria Math" w:eastAsia="宋体"/>
            <w:sz w:val="24"/>
            <w:szCs w:val="24"/>
            <w:color w:val="000000"/>
          </w:rPr>
          <m:t>(</m:t>
        </m:r>
        <m:r>
          <m:rPr>
            <m:sty m:val="p"/>
          </m:rPr>
          <w:rPr>
            <w:rFonts w:ascii="Cambria Math" w:hAnsi="Cambria Math" w:eastAsia="宋体"/>
            <w:sz w:val="24"/>
            <w:szCs w:val="24"/>
            <w:color w:val="000000"/>
          </w:rPr>
          <m:t>∀</m:t>
        </m:r>
        <m:r>
          <w:rPr>
            <w:rFonts w:ascii="Cambria Math" w:hAnsi="Cambria Math" w:eastAsia="宋体"/>
            <w:sz w:val="24"/>
            <w:szCs w:val="24"/>
            <w:color w:val="000000"/>
          </w:rPr>
          <m:t>t</m:t>
        </m:r>
        <m:r>
          <m:rPr>
            <m:sty m:val="p"/>
          </m:rPr>
          <w:rPr>
            <w:rFonts w:ascii="Cambria Math" w:hAnsi="Cambria Math" w:eastAsia="宋体"/>
            <w:sz w:val="24"/>
            <w:szCs w:val="24"/>
            <w:color w:val="000000"/>
          </w:rPr>
          <m:t>)</m:t>
        </m:r>
      </m:oMath>
      <w:r>
        <w:rPr>
          <w:rFonts w:ascii="Times New Roman" w:hAnsi="Times New Roman" w:eastAsia="宋体"/>
          <w:sz w:val="24"/>
          <w:szCs w:val="24"/>
          <w:color w:val="000000"/>
        </w:rPr>
        <w:tab/>
      </w:r>
      <w:r>
        <w:rPr>
          <w:rFonts w:ascii="Times New Roman" w:hAnsi="Times New Roman" w:eastAsia="宋体"/>
          <w:sz w:val="24"/>
          <w:szCs w:val="24"/>
          <w:color w:val="000000"/>
        </w:rPr>
        <w:t>(B-7)</w:t>
      </w:r>
    </w:p>
    <w:p>
      <w:pPr>
        <w:pStyle w:val="Normal"/>
        <w:widowControl/>
        <w:snapToGrid w:val="0"/>
        <w:keepLines/>
        <w:spacing w:before="0" w:after="100" w:line="360" w:lineRule="auto"/>
        <w:ind w:firstLine="420"/>
        <w:jc w:val="both"/>
      </w:pPr>
      <m:oMath>
        <m:r>
          <w:rPr>
            <w:rFonts w:ascii="Cambria Math" w:hAnsi="Cambria Math" w:eastAsia="宋体"/>
            <w:sz w:val="21"/>
            <w:szCs w:val="21"/>
            <w:color w:val="000000"/>
          </w:rPr>
          <m:t>μ</m:t>
        </m:r>
        <m:r>
          <m:rPr>
            <m:sty m:val="p"/>
          </m:rPr>
          <w:rPr>
            <w:rFonts w:ascii="Cambria Math" w:hAnsi="Cambria Math" w:eastAsia="宋体"/>
            <w:sz w:val="21"/>
            <w:szCs w:val="21"/>
            <w:color w:val="000000"/>
          </w:rPr>
          <m:t>=</m:t>
        </m:r>
        <m:r>
          <w:rPr>
            <w:rFonts w:ascii="Cambria Math" w:hAnsi="Cambria Math" w:eastAsia="宋体"/>
            <w:sz w:val="21"/>
            <w:szCs w:val="21"/>
            <w:color w:val="000000"/>
          </w:rPr>
          <m:t>1</m:t>
        </m:r>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表示启用必须完成需求；最后一式仅在配置开台上限时加入模型。</w:t>
      </w:r>
    </w:p>
    <w:p w14:paraId="0DA734C8">
      <w:pPr>
        <w:widowControl/>
        <w:spacing w:line="360" w:lineRule="auto" w:before="0" w:after="0"/>
        <w:ind w:left="0" w:right="0" w:firstLine="420"/>
        <w:snapToGrid w:val="0"/>
        <w:jc w:val="both"/>
        <w:keepNext/>
      </w:pPr>
      <w:r>
        <w:rPr>
          <w:rFonts w:eastAsia="宋体" w:ascii="Times New Roman" w:hAnsi="Times New Roman" w:cs="Times New Roman"/>
          <w:b/>
          <w:sz w:val="21"/>
          <w:szCs w:val="21"/>
          <w:color w:val="000000"/>
        </w:rPr>
        <w:t>同牌号不同订单顺序：</w:t>
      </w:r>
      <w:r>
        <w:rPr>
          <w:rFonts w:eastAsia="宋体" w:ascii="Times New Roman" w:hAnsi="Times New Roman" w:cs="Times New Roman"/>
          <w:b w:val="0"/>
          <w:sz w:val="21"/>
          <w:szCs w:val="21"/>
          <w:color w:val="000000"/>
        </w:rPr>
        <w:t>同物料订单按交期、订单明细编号排序。后序订单在任意机组开工前，前序订单必须已在此前的桶完成：</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sSub>
          <m:e>
            <m:r>
              <w:rPr>
                <w:rFonts w:ascii="Cambria Math" w:hAnsi="Cambria Math" w:eastAsia="宋体"/>
                <w:sz w:val="24"/>
                <w:szCs w:val="24"/>
                <w:color w:val="000000"/>
              </w:rPr>
              <m:t>a</m:t>
            </m:r>
          </m:e>
          <m:sub>
            <m:r>
              <w:rPr>
                <w:rFonts w:ascii="Cambria Math" w:hAnsi="Cambria Math" w:eastAsia="宋体"/>
                <w:sz w:val="24"/>
                <w:szCs w:val="24"/>
                <w:color w:val="000000"/>
              </w:rPr>
              <m:t>j</m:t>
            </m:r>
            <m:r>
              <w:rPr>
                <w:rFonts w:ascii="Cambria Math" w:hAnsi="Cambria Math" w:eastAsia="宋体"/>
                <w:sz w:val="24"/>
                <w:szCs w:val="24"/>
                <w:color w:val="000000"/>
              </w:rPr>
              <m:t>k</m:t>
            </m:r>
            <m:r>
              <w:rPr>
                <w:rFonts w:ascii="Cambria Math" w:hAnsi="Cambria Math" w:eastAsia="宋体"/>
                <w:sz w:val="24"/>
                <w:szCs w:val="24"/>
                <w:color w:val="000000"/>
              </w:rPr>
              <m:t>t</m:t>
            </m:r>
          </m:sub>
        </m:sSub>
        <m:r>
          <m:rPr>
            <m:sty m:val="p"/>
          </m:rPr>
          <w:rPr>
            <w:rFonts w:ascii="Cambria Math" w:hAnsi="Cambria Math" w:eastAsia="宋体"/>
            <w:sz w:val="24"/>
            <w:szCs w:val="24"/>
            <w:color w:val="000000"/>
          </w:rPr>
          <m:t>=</m:t>
        </m:r>
        <m:r>
          <w:rPr>
            <w:rFonts w:ascii="Cambria Math" w:hAnsi="Cambria Math" w:eastAsia="宋体"/>
            <w:sz w:val="24"/>
            <w:szCs w:val="24"/>
            <w:color w:val="000000"/>
          </w:rPr>
          <m:t>1</m:t>
        </m:r>
        <m:r>
          <w:rPr>
            <w:rFonts w:ascii="Cambria Math" w:hAnsi="Cambria Math" w:eastAsia="宋体"/>
            <w:sz w:val="24"/>
            <w:szCs w:val="24"/>
            <w:color w:val="000000"/>
          </w:rPr>
          <m:t> </m:t>
        </m:r>
        <m:r>
          <m:rPr>
            <m:sty m:val="p"/>
          </m:rPr>
          <w:rPr>
            <w:rFonts w:ascii="Cambria Math" w:hAnsi="Cambria Math" w:eastAsia="宋体"/>
            <w:sz w:val="24"/>
            <w:szCs w:val="24"/>
            <w:color w:val="000000"/>
          </w:rPr>
          <m:t>⇒</m:t>
        </m:r>
        <m:r>
          <w:rPr>
            <w:rFonts w:ascii="Cambria Math" w:hAnsi="Cambria Math" w:eastAsia="宋体"/>
            <w:sz w:val="24"/>
            <w:szCs w:val="24"/>
            <w:color w:val="000000"/>
          </w:rPr>
          <m:t> </m:t>
        </m:r>
        <m:nary>
          <m:naryPr>
            <m:chr m:val="∑"/>
            <m:limLoc m:val="undOvr"/>
            <m:subHide m:val="0"/>
            <m:supHide m:val="1"/>
          </m:naryPr>
          <m:sub>
            <m:r>
              <w:rPr>
                <w:rFonts w:ascii="Cambria Math" w:hAnsi="Cambria Math" w:eastAsia="宋体"/>
                <w:sz w:val="24"/>
                <w:szCs w:val="24"/>
                <w:color w:val="000000"/>
              </w:rPr>
              <m:t>κ</m:t>
            </m:r>
            <m:r>
              <m:rPr>
                <m:sty m:val="p"/>
              </m:rPr>
              <w:rPr>
                <w:rFonts w:ascii="Cambria Math" w:hAnsi="Cambria Math" w:eastAsia="宋体"/>
                <w:sz w:val="24"/>
                <w:szCs w:val="24"/>
                <w:color w:val="000000"/>
              </w:rPr>
              <m:t>∈</m:t>
            </m:r>
            <m:r>
              <w:rPr>
                <w:rFonts w:ascii="Cambria Math" w:hAnsi="Cambria Math" w:eastAsia="宋体"/>
                <w:sz w:val="24"/>
                <w:szCs w:val="24"/>
                <w:color w:val="000000"/>
              </w:rPr>
              <m:t>K</m:t>
            </m:r>
          </m:sub>
          <m:sup>
            <m:r>
              <w:rPr>
                <w:rFonts w:ascii="Cambria Math" w:hAnsi="Cambria Math" w:eastAsia="宋体"/>
                <w:sz w:val="24"/>
                <w:szCs w:val="24"/>
                <w:color w:val="000000"/>
              </w:rPr>
              <m:t>​</m:t>
            </m:r>
          </m:sup>
          <m:e>
            <m:nary>
              <m:naryPr>
                <m:chr m:val="∑"/>
                <m:limLoc m:val="undOvr"/>
                <m:subHide m:val="0"/>
                <m:supHide m:val="1"/>
              </m:naryPr>
              <m:sub>
                <m:r>
                  <w:rPr>
                    <w:rFonts w:ascii="Cambria Math" w:hAnsi="Cambria Math" w:eastAsia="宋体"/>
                    <w:sz w:val="24"/>
                    <w:szCs w:val="24"/>
                    <w:color w:val="000000"/>
                  </w:rPr>
                  <m:t>τ</m:t>
                </m:r>
                <m:r>
                  <m:rPr>
                    <m:sty m:val="p"/>
                  </m:rPr>
                  <w:rPr>
                    <w:rFonts w:ascii="Cambria Math" w:hAnsi="Cambria Math" w:eastAsia="宋体"/>
                    <w:sz w:val="24"/>
                    <w:szCs w:val="24"/>
                    <w:color w:val="000000"/>
                  </w:rPr>
                  <m:t>&lt;</m:t>
                </m:r>
                <m:r>
                  <w:rPr>
                    <w:rFonts w:ascii="Cambria Math" w:hAnsi="Cambria Math" w:eastAsia="宋体"/>
                    <w:sz w:val="24"/>
                    <w:szCs w:val="24"/>
                    <w:color w:val="000000"/>
                  </w:rPr>
                  <m:t>t</m:t>
                </m:r>
              </m:sub>
              <m:sup>
                <m:r>
                  <w:rPr>
                    <w:rFonts w:ascii="Cambria Math" w:hAnsi="Cambria Math" w:eastAsia="宋体"/>
                    <w:sz w:val="24"/>
                    <w:szCs w:val="24"/>
                    <w:color w:val="000000"/>
                  </w:rPr>
                  <m:t>​</m:t>
                </m:r>
              </m:sup>
              <m:e>
                <m:sSub>
                  <m:e>
                    <m:r>
                      <w:rPr>
                        <w:rFonts w:ascii="Cambria Math" w:hAnsi="Cambria Math" w:eastAsia="宋体"/>
                        <w:sz w:val="24"/>
                        <w:szCs w:val="24"/>
                        <w:color w:val="000000"/>
                      </w:rPr>
                      <m:t>q</m:t>
                    </m:r>
                  </m:e>
                  <m:sub>
                    <m:r>
                      <w:rPr>
                        <w:rFonts w:ascii="Cambria Math" w:hAnsi="Cambria Math" w:eastAsia="宋体"/>
                        <w:sz w:val="24"/>
                        <w:szCs w:val="24"/>
                        <w:color w:val="000000"/>
                      </w:rPr>
                      <m:t>i</m:t>
                    </m:r>
                    <m:r>
                      <w:rPr>
                        <w:rFonts w:ascii="Cambria Math" w:hAnsi="Cambria Math" w:eastAsia="宋体"/>
                        <w:sz w:val="24"/>
                        <w:szCs w:val="24"/>
                        <w:color w:val="000000"/>
                      </w:rPr>
                      <m:t>κ</m:t>
                    </m:r>
                    <m:r>
                      <w:rPr>
                        <w:rFonts w:ascii="Cambria Math" w:hAnsi="Cambria Math" w:eastAsia="宋体"/>
                        <w:sz w:val="24"/>
                        <w:szCs w:val="24"/>
                        <w:color w:val="000000"/>
                      </w:rPr>
                      <m:t>τ</m:t>
                    </m:r>
                  </m:sub>
                </m:sSub>
              </m:e>
            </m:nary>
          </m:e>
        </m:nary>
        <m:r>
          <m:rPr>
            <m:sty m:val="p"/>
          </m:rPr>
          <w:rPr>
            <w:rFonts w:ascii="Cambria Math" w:hAnsi="Cambria Math" w:eastAsia="宋体"/>
            <w:sz w:val="24"/>
            <w:szCs w:val="24"/>
            <w:color w:val="000000"/>
          </w:rPr>
          <m:t>≥</m:t>
        </m:r>
        <m:sSub>
          <m:e>
            <m:r>
              <w:rPr>
                <w:rFonts w:ascii="Cambria Math" w:hAnsi="Cambria Math" w:eastAsia="宋体"/>
                <w:sz w:val="24"/>
                <w:szCs w:val="24"/>
                <w:color w:val="000000"/>
              </w:rPr>
              <m:t>D</m:t>
            </m:r>
          </m:e>
          <m:sub>
            <m:r>
              <w:rPr>
                <w:rFonts w:ascii="Cambria Math" w:hAnsi="Cambria Math" w:eastAsia="宋体"/>
                <w:sz w:val="24"/>
                <w:szCs w:val="24"/>
                <w:color w:val="000000"/>
              </w:rPr>
              <m:t>i</m:t>
            </m:r>
          </m:sub>
        </m:sSub>
      </m:oMath>
      <w:r>
        <w:rPr>
          <w:rFonts w:ascii="Times New Roman" w:hAnsi="Times New Roman" w:eastAsia="宋体"/>
          <w:sz w:val="24"/>
          <w:szCs w:val="24"/>
          <w:color w:val="000000"/>
        </w:rPr>
        <w:tab/>
      </w:r>
      <w:r>
        <w:rPr>
          <w:rFonts w:ascii="Times New Roman" w:hAnsi="Times New Roman" w:eastAsia="宋体"/>
          <w:sz w:val="24"/>
          <w:szCs w:val="24"/>
          <w:color w:val="000000"/>
        </w:rPr>
        <w:t>(B-8)</w:t>
      </w:r>
    </w:p>
    <w:p>
      <w:pPr>
        <w:pStyle w:val="Normal"/>
        <w:widowControl/>
        <w:snapToGrid w:val="0"/>
        <w:keepLines/>
        <w:spacing w:before="0" w:after="100" w:line="360" w:lineRule="auto"/>
        <w:ind w:firstLine="420"/>
        <w:jc w:val="both"/>
      </w:pPr>
      <m:oMath>
        <m:r>
          <w:rPr>
            <w:rFonts w:ascii="Cambria Math" w:hAnsi="Cambria Math" w:eastAsia="宋体"/>
            <w:sz w:val="21"/>
            <w:szCs w:val="21"/>
            <w:color w:val="000000"/>
          </w:rPr>
          <m:t>i</m:t>
        </m:r>
        <m:r>
          <m:rPr>
            <m:sty m:val="p"/>
          </m:rPr>
          <w:rPr>
            <w:rFonts w:ascii="Cambria Math" w:hAnsi="Cambria Math" w:eastAsia="宋体"/>
            <w:sz w:val="21"/>
            <w:szCs w:val="21"/>
            <w:color w:val="000000"/>
          </w:rPr>
          <m:t>≺</m:t>
        </m:r>
        <m:r>
          <w:rPr>
            <w:rFonts w:ascii="Cambria Math" w:hAnsi="Cambria Math" w:eastAsia="宋体"/>
            <w:sz w:val="21"/>
            <w:szCs w:val="21"/>
            <w:color w:val="000000"/>
          </w:rPr>
          <m:t>j</m:t>
        </m:r>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表示同牌号订单排序中的前序与后序关系；该式对模型建立顺序关系的订单对以及后序订单的开工位置成立。</w:t>
      </w:r>
    </w:p>
    <w:p w14:paraId="3FD75BB4">
      <w:pPr>
        <w:widowControl/>
        <w:spacing w:line="360" w:lineRule="auto" w:before="0" w:after="0"/>
        <w:ind w:left="0" w:right="0" w:firstLine="420"/>
        <w:snapToGrid w:val="0"/>
        <w:jc w:val="both"/>
      </w:pPr>
      <w:r>
        <w:rPr>
          <w:rFonts w:eastAsia="宋体" w:ascii="Times New Roman" w:hAnsi="Times New Roman" w:cs="Times New Roman"/>
          <w:b w:val="0"/>
          <w:sz w:val="21"/>
          <w:szCs w:val="21"/>
          <w:color w:val="000000"/>
        </w:rPr>
        <w:t>这比“按交期优先分配”更严格，不允许前序尚未完成时并行启动同牌号的后序订单。</w:t>
      </w:r>
    </w:p>
    <w:p>
      <w:pPr>
        <w:pStyle w:val="Normal"/>
        <w:widowControl/>
        <w:snapToGrid w:val="0"/>
        <w:keepLines/>
        <w:spacing w:before="0" w:after="100" w:line="360" w:lineRule="auto"/>
        <w:ind w:firstLine="420"/>
        <w:jc w:val="both"/>
      </w:pPr>
      <w:r>
        <w:rPr>
          <w:rFonts w:ascii="Times New Roman" w:hAnsi="Times New Roman" w:eastAsia="宋体"/>
          <w:sz w:val="21"/>
          <w:szCs w:val="21"/>
          <w:color w:val="000000"/>
        </w:rPr>
        <w:t xml:space="preserve">单机单订单连续块：在本机可用桶序列上，由不生产转为生产表示开始，由生产转为不生产表示结束。不可用桶跳过；可用但无该订单产能的桶按不生产处理并截断连续性。</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sSub>
          <m:e>
            <m:r>
              <w:rPr>
                <w:rFonts w:ascii="Cambria Math" w:hAnsi="Cambria Math" w:eastAsia="宋体"/>
                <w:sz w:val="24"/>
                <w:szCs w:val="24"/>
                <w:color w:val="000000"/>
              </w:rPr>
              <m:t>a</m:t>
            </m:r>
          </m:e>
          <m:sub>
            <m:r>
              <w:rPr>
                <w:rFonts w:ascii="Cambria Math" w:hAnsi="Cambria Math" w:eastAsia="宋体"/>
                <w:sz w:val="24"/>
                <w:szCs w:val="24"/>
                <w:color w:val="000000"/>
              </w:rPr>
              <m:t>i</m:t>
            </m:r>
            <m:r>
              <w:rPr>
                <w:rFonts w:ascii="Cambria Math" w:hAnsi="Cambria Math" w:eastAsia="宋体"/>
                <w:sz w:val="24"/>
                <w:szCs w:val="24"/>
                <w:color w:val="000000"/>
              </w:rPr>
              <m:t>k</m:t>
            </m:r>
            <m:r>
              <w:rPr>
                <w:rFonts w:ascii="Cambria Math" w:hAnsi="Cambria Math" w:eastAsia="宋体"/>
                <w:sz w:val="24"/>
                <w:szCs w:val="24"/>
                <w:color w:val="000000"/>
              </w:rPr>
              <m:t>t</m:t>
            </m:r>
          </m:sub>
        </m:sSub>
        <m:r>
          <m:rPr>
            <m:sty m:val="p"/>
          </m:rPr>
          <w:rPr>
            <w:rFonts w:ascii="Cambria Math" w:hAnsi="Cambria Math" w:eastAsia="宋体"/>
            <w:sz w:val="24"/>
            <w:szCs w:val="24"/>
            <w:color w:val="000000"/>
          </w:rPr>
          <m:t>=</m:t>
        </m:r>
        <m:r>
          <m:rPr>
            <m:nor/>
            <m:sty m:val="p"/>
          </m:rPr>
          <w:rPr>
            <w:rFonts w:ascii="Cambria Math" w:hAnsi="Cambria Math" w:eastAsia="宋体"/>
            <w:sz w:val="24"/>
            <w:szCs w:val="24"/>
            <w:color w:val="000000"/>
          </w:rPr>
          <m:t>max</m:t>
        </m:r>
        <m:r>
          <m:rPr>
            <m:sty m:val="p"/>
          </m:rPr>
          <w:rPr>
            <w:rFonts w:ascii="Cambria Math" w:hAnsi="Cambria Math" w:eastAsia="宋体"/>
            <w:sz w:val="24"/>
            <w:szCs w:val="24"/>
            <w:color w:val="000000"/>
          </w:rPr>
          <m:t>{</m:t>
        </m:r>
        <m:r>
          <w:rPr>
            <w:rFonts w:ascii="Cambria Math" w:hAnsi="Cambria Math" w:eastAsia="宋体"/>
            <w:sz w:val="24"/>
            <w:szCs w:val="24"/>
            <w:color w:val="000000"/>
          </w:rPr>
          <m:t>0</m:t>
        </m:r>
        <m:r>
          <m:rPr>
            <m:sty m:val="p"/>
          </m:rPr>
          <w:rPr>
            <w:rFonts w:ascii="Cambria Math" w:hAnsi="Cambria Math" w:eastAsia="宋体"/>
            <w:sz w:val="24"/>
            <w:szCs w:val="24"/>
            <w:color w:val="000000"/>
          </w:rPr>
          <m:t>,</m:t>
        </m:r>
        <m:r>
          <w:rPr>
            <w:rFonts w:ascii="Cambria Math" w:hAnsi="Cambria Math" w:eastAsia="宋体"/>
            <w:sz w:val="24"/>
            <w:szCs w:val="24"/>
            <w:color w:val="000000"/>
          </w:rPr>
          <m:t> </m:t>
        </m:r>
        <m:sSub>
          <m:e>
            <m:r>
              <w:rPr>
                <w:rFonts w:ascii="Cambria Math" w:hAnsi="Cambria Math" w:eastAsia="宋体"/>
                <w:sz w:val="24"/>
                <w:szCs w:val="24"/>
                <w:color w:val="000000"/>
              </w:rPr>
              <m:t>x</m:t>
            </m:r>
          </m:e>
          <m:sub>
            <m:r>
              <w:rPr>
                <w:rFonts w:ascii="Cambria Math" w:hAnsi="Cambria Math" w:eastAsia="宋体"/>
                <w:sz w:val="24"/>
                <w:szCs w:val="24"/>
                <w:color w:val="000000"/>
              </w:rPr>
              <m:t>i</m:t>
            </m:r>
            <m:r>
              <w:rPr>
                <w:rFonts w:ascii="Cambria Math" w:hAnsi="Cambria Math" w:eastAsia="宋体"/>
                <w:sz w:val="24"/>
                <w:szCs w:val="24"/>
                <w:color w:val="000000"/>
              </w:rPr>
              <m:t>k</m:t>
            </m:r>
            <m:r>
              <w:rPr>
                <w:rFonts w:ascii="Cambria Math" w:hAnsi="Cambria Math" w:eastAsia="宋体"/>
                <w:sz w:val="24"/>
                <w:szCs w:val="24"/>
                <w:color w:val="000000"/>
              </w:rPr>
              <m:t>t</m:t>
            </m:r>
          </m:sub>
        </m:sSub>
        <m:r>
          <m:rPr>
            <m:sty m:val="p"/>
          </m:rPr>
          <w:rPr>
            <w:rFonts w:ascii="Cambria Math" w:hAnsi="Cambria Math" w:eastAsia="宋体"/>
            <w:sz w:val="24"/>
            <w:szCs w:val="24"/>
            <w:color w:val="000000"/>
          </w:rPr>
          <m:t>−</m:t>
        </m:r>
        <m:sSub>
          <m:e>
            <m:r>
              <w:rPr>
                <w:rFonts w:ascii="Cambria Math" w:hAnsi="Cambria Math" w:eastAsia="宋体"/>
                <w:sz w:val="24"/>
                <w:szCs w:val="24"/>
                <w:color w:val="000000"/>
              </w:rPr>
              <m:t>x</m:t>
            </m:r>
          </m:e>
          <m:sub>
            <m:r>
              <w:rPr>
                <w:rFonts w:ascii="Cambria Math" w:hAnsi="Cambria Math" w:eastAsia="宋体"/>
                <w:sz w:val="24"/>
                <w:szCs w:val="24"/>
                <w:color w:val="000000"/>
              </w:rPr>
              <m:t>i</m:t>
            </m:r>
            <m:r>
              <w:rPr>
                <w:rFonts w:ascii="Cambria Math" w:hAnsi="Cambria Math" w:eastAsia="宋体"/>
                <w:sz w:val="24"/>
                <w:szCs w:val="24"/>
                <w:color w:val="000000"/>
              </w:rPr>
              <m:t>k</m:t>
            </m:r>
            <m:r>
              <m:rPr>
                <m:sty m:val="p"/>
              </m:rPr>
              <w:rPr>
                <w:rFonts w:ascii="Cambria Math" w:hAnsi="Cambria Math" w:eastAsia="宋体"/>
                <w:sz w:val="24"/>
                <w:szCs w:val="24"/>
                <w:color w:val="000000"/>
              </w:rPr>
              <m:t>,</m:t>
            </m:r>
            <m:sSubSup>
              <m:e>
                <m:r>
                  <w:rPr>
                    <w:rFonts w:ascii="Cambria Math" w:hAnsi="Cambria Math" w:eastAsia="宋体"/>
                    <w:sz w:val="24"/>
                    <w:szCs w:val="24"/>
                    <w:color w:val="000000"/>
                  </w:rPr>
                  <m:t>t</m:t>
                </m:r>
              </m:e>
              <m:sub>
                <m:r>
                  <w:rPr>
                    <w:rFonts w:ascii="Cambria Math" w:hAnsi="Cambria Math" w:eastAsia="宋体"/>
                    <w:sz w:val="24"/>
                    <w:szCs w:val="24"/>
                    <w:color w:val="000000"/>
                  </w:rPr>
                  <m:t>k</m:t>
                </m:r>
              </m:sub>
              <m:sup>
                <m:r>
                  <m:rPr>
                    <m:sty m:val="p"/>
                  </m:rPr>
                  <w:rPr>
                    <w:rFonts w:ascii="Cambria Math" w:hAnsi="Cambria Math" w:eastAsia="宋体"/>
                    <w:sz w:val="24"/>
                    <w:szCs w:val="24"/>
                    <w:color w:val="000000"/>
                  </w:rPr>
                  <m:t>−</m:t>
                </m:r>
              </m:sup>
            </m:sSubSup>
          </m:sub>
        </m:sSub>
        <m:r>
          <m:rPr>
            <m:sty m:val="p"/>
          </m:rPr>
          <w:rPr>
            <w:rFonts w:ascii="Cambria Math" w:hAnsi="Cambria Math" w:eastAsia="宋体"/>
            <w:sz w:val="24"/>
            <w:szCs w:val="24"/>
            <w:color w:val="000000"/>
          </w:rPr>
          <m:t>}</m:t>
        </m:r>
      </m:oMath>
      <w:r>
        <w:rPr>
          <w:rFonts w:ascii="Times New Roman" w:hAnsi="Times New Roman" w:eastAsia="宋体"/>
          <w:sz w:val="24"/>
          <w:szCs w:val="24"/>
          <w:color w:val="000000"/>
        </w:rPr>
        <w:tab/>
      </w:r>
      <w:r>
        <w:rPr>
          <w:rFonts w:ascii="Times New Roman" w:hAnsi="Times New Roman" w:eastAsia="宋体"/>
          <w:sz w:val="24"/>
          <w:szCs w:val="24"/>
          <w:color w:val="000000"/>
        </w:rPr>
        <w:t>(B-9)</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sSub>
          <m:e>
            <m:r>
              <w:rPr>
                <w:rFonts w:ascii="Cambria Math" w:hAnsi="Cambria Math" w:eastAsia="宋体"/>
                <w:sz w:val="24"/>
                <w:szCs w:val="24"/>
                <w:color w:val="000000"/>
              </w:rPr>
              <m:t>b</m:t>
            </m:r>
          </m:e>
          <m:sub>
            <m:r>
              <w:rPr>
                <w:rFonts w:ascii="Cambria Math" w:hAnsi="Cambria Math" w:eastAsia="宋体"/>
                <w:sz w:val="24"/>
                <w:szCs w:val="24"/>
                <w:color w:val="000000"/>
              </w:rPr>
              <m:t>i</m:t>
            </m:r>
            <m:r>
              <w:rPr>
                <w:rFonts w:ascii="Cambria Math" w:hAnsi="Cambria Math" w:eastAsia="宋体"/>
                <w:sz w:val="24"/>
                <w:szCs w:val="24"/>
                <w:color w:val="000000"/>
              </w:rPr>
              <m:t>k</m:t>
            </m:r>
            <m:r>
              <w:rPr>
                <w:rFonts w:ascii="Cambria Math" w:hAnsi="Cambria Math" w:eastAsia="宋体"/>
                <w:sz w:val="24"/>
                <w:szCs w:val="24"/>
                <w:color w:val="000000"/>
              </w:rPr>
              <m:t>t</m:t>
            </m:r>
          </m:sub>
        </m:sSub>
        <m:r>
          <m:rPr>
            <m:sty m:val="p"/>
          </m:rPr>
          <w:rPr>
            <w:rFonts w:ascii="Cambria Math" w:hAnsi="Cambria Math" w:eastAsia="宋体"/>
            <w:sz w:val="24"/>
            <w:szCs w:val="24"/>
            <w:color w:val="000000"/>
          </w:rPr>
          <m:t>=</m:t>
        </m:r>
        <m:r>
          <m:rPr>
            <m:nor/>
            <m:sty m:val="p"/>
          </m:rPr>
          <w:rPr>
            <w:rFonts w:ascii="Cambria Math" w:hAnsi="Cambria Math" w:eastAsia="宋体"/>
            <w:sz w:val="24"/>
            <w:szCs w:val="24"/>
            <w:color w:val="000000"/>
          </w:rPr>
          <m:t>max</m:t>
        </m:r>
        <m:r>
          <m:rPr>
            <m:sty m:val="p"/>
          </m:rPr>
          <w:rPr>
            <w:rFonts w:ascii="Cambria Math" w:hAnsi="Cambria Math" w:eastAsia="宋体"/>
            <w:sz w:val="24"/>
            <w:szCs w:val="24"/>
            <w:color w:val="000000"/>
          </w:rPr>
          <m:t>{</m:t>
        </m:r>
        <m:r>
          <w:rPr>
            <w:rFonts w:ascii="Cambria Math" w:hAnsi="Cambria Math" w:eastAsia="宋体"/>
            <w:sz w:val="24"/>
            <w:szCs w:val="24"/>
            <w:color w:val="000000"/>
          </w:rPr>
          <m:t>0</m:t>
        </m:r>
        <m:r>
          <m:rPr>
            <m:sty m:val="p"/>
          </m:rPr>
          <w:rPr>
            <w:rFonts w:ascii="Cambria Math" w:hAnsi="Cambria Math" w:eastAsia="宋体"/>
            <w:sz w:val="24"/>
            <w:szCs w:val="24"/>
            <w:color w:val="000000"/>
          </w:rPr>
          <m:t>,</m:t>
        </m:r>
        <m:r>
          <w:rPr>
            <w:rFonts w:ascii="Cambria Math" w:hAnsi="Cambria Math" w:eastAsia="宋体"/>
            <w:sz w:val="24"/>
            <w:szCs w:val="24"/>
            <w:color w:val="000000"/>
          </w:rPr>
          <m:t> </m:t>
        </m:r>
        <m:sSub>
          <m:e>
            <m:r>
              <w:rPr>
                <w:rFonts w:ascii="Cambria Math" w:hAnsi="Cambria Math" w:eastAsia="宋体"/>
                <w:sz w:val="24"/>
                <w:szCs w:val="24"/>
                <w:color w:val="000000"/>
              </w:rPr>
              <m:t>x</m:t>
            </m:r>
          </m:e>
          <m:sub>
            <m:r>
              <w:rPr>
                <w:rFonts w:ascii="Cambria Math" w:hAnsi="Cambria Math" w:eastAsia="宋体"/>
                <w:sz w:val="24"/>
                <w:szCs w:val="24"/>
                <w:color w:val="000000"/>
              </w:rPr>
              <m:t>i</m:t>
            </m:r>
            <m:r>
              <w:rPr>
                <w:rFonts w:ascii="Cambria Math" w:hAnsi="Cambria Math" w:eastAsia="宋体"/>
                <w:sz w:val="24"/>
                <w:szCs w:val="24"/>
                <w:color w:val="000000"/>
              </w:rPr>
              <m:t>k</m:t>
            </m:r>
            <m:r>
              <w:rPr>
                <w:rFonts w:ascii="Cambria Math" w:hAnsi="Cambria Math" w:eastAsia="宋体"/>
                <w:sz w:val="24"/>
                <w:szCs w:val="24"/>
                <w:color w:val="000000"/>
              </w:rPr>
              <m:t>t</m:t>
            </m:r>
          </m:sub>
        </m:sSub>
        <m:r>
          <m:rPr>
            <m:sty m:val="p"/>
          </m:rPr>
          <w:rPr>
            <w:rFonts w:ascii="Cambria Math" w:hAnsi="Cambria Math" w:eastAsia="宋体"/>
            <w:sz w:val="24"/>
            <w:szCs w:val="24"/>
            <w:color w:val="000000"/>
          </w:rPr>
          <m:t>−</m:t>
        </m:r>
        <m:sSub>
          <m:e>
            <m:r>
              <w:rPr>
                <w:rFonts w:ascii="Cambria Math" w:hAnsi="Cambria Math" w:eastAsia="宋体"/>
                <w:sz w:val="24"/>
                <w:szCs w:val="24"/>
                <w:color w:val="000000"/>
              </w:rPr>
              <m:t>x</m:t>
            </m:r>
          </m:e>
          <m:sub>
            <m:r>
              <w:rPr>
                <w:rFonts w:ascii="Cambria Math" w:hAnsi="Cambria Math" w:eastAsia="宋体"/>
                <w:sz w:val="24"/>
                <w:szCs w:val="24"/>
                <w:color w:val="000000"/>
              </w:rPr>
              <m:t>i</m:t>
            </m:r>
            <m:r>
              <w:rPr>
                <w:rFonts w:ascii="Cambria Math" w:hAnsi="Cambria Math" w:eastAsia="宋体"/>
                <w:sz w:val="24"/>
                <w:szCs w:val="24"/>
                <w:color w:val="000000"/>
              </w:rPr>
              <m:t>k</m:t>
            </m:r>
            <m:r>
              <m:rPr>
                <m:sty m:val="p"/>
              </m:rPr>
              <w:rPr>
                <w:rFonts w:ascii="Cambria Math" w:hAnsi="Cambria Math" w:eastAsia="宋体"/>
                <w:sz w:val="24"/>
                <w:szCs w:val="24"/>
                <w:color w:val="000000"/>
              </w:rPr>
              <m:t>,</m:t>
            </m:r>
            <m:sSubSup>
              <m:e>
                <m:r>
                  <w:rPr>
                    <w:rFonts w:ascii="Cambria Math" w:hAnsi="Cambria Math" w:eastAsia="宋体"/>
                    <w:sz w:val="24"/>
                    <w:szCs w:val="24"/>
                    <w:color w:val="000000"/>
                  </w:rPr>
                  <m:t>t</m:t>
                </m:r>
              </m:e>
              <m:sub>
                <m:r>
                  <w:rPr>
                    <w:rFonts w:ascii="Cambria Math" w:hAnsi="Cambria Math" w:eastAsia="宋体"/>
                    <w:sz w:val="24"/>
                    <w:szCs w:val="24"/>
                    <w:color w:val="000000"/>
                  </w:rPr>
                  <m:t>k</m:t>
                </m:r>
              </m:sub>
              <m:sup>
                <m:r>
                  <m:rPr>
                    <m:sty m:val="p"/>
                  </m:rPr>
                  <w:rPr>
                    <w:rFonts w:ascii="Cambria Math" w:hAnsi="Cambria Math" w:eastAsia="宋体"/>
                    <w:sz w:val="24"/>
                    <w:szCs w:val="24"/>
                    <w:color w:val="000000"/>
                  </w:rPr>
                  <m:t>+</m:t>
                </m:r>
              </m:sup>
            </m:sSubSup>
          </m:sub>
        </m:sSub>
        <m:r>
          <m:rPr>
            <m:sty m:val="p"/>
          </m:rPr>
          <w:rPr>
            <w:rFonts w:ascii="Cambria Math" w:hAnsi="Cambria Math" w:eastAsia="宋体"/>
            <w:sz w:val="24"/>
            <w:szCs w:val="24"/>
            <w:color w:val="000000"/>
          </w:rPr>
          <m:t>}</m:t>
        </m:r>
        <m:r>
          <m:rPr>
            <m:sty m:val="p"/>
          </m:rPr>
          <w:rPr>
            <w:rFonts w:ascii="Cambria Math" w:hAnsi="Cambria Math" w:eastAsia="宋体"/>
            <w:sz w:val="24"/>
            <w:szCs w:val="24"/>
            <w:color w:val="000000"/>
          </w:rPr>
          <m:t>,</m:t>
        </m:r>
        <m:r>
          <w:rPr>
            <w:rFonts w:ascii="Cambria Math" w:hAnsi="Cambria Math" w:eastAsia="宋体"/>
            <w:sz w:val="24"/>
            <w:szCs w:val="24"/>
            <w:color w:val="000000"/>
          </w:rPr>
          <m:t>  </m:t>
        </m:r>
        <m:nary>
          <m:naryPr>
            <m:chr m:val="∑"/>
            <m:limLoc m:val="undOvr"/>
            <m:subHide m:val="0"/>
            <m:supHide m:val="1"/>
          </m:naryPr>
          <m:sub>
            <m:r>
              <w:rPr>
                <w:rFonts w:ascii="Cambria Math" w:hAnsi="Cambria Math" w:eastAsia="宋体"/>
                <w:sz w:val="24"/>
                <w:szCs w:val="24"/>
                <w:color w:val="000000"/>
              </w:rPr>
              <m:t>t</m:t>
            </m:r>
            <m:r>
              <m:rPr>
                <m:sty m:val="p"/>
              </m:rPr>
              <w:rPr>
                <w:rFonts w:ascii="Cambria Math" w:hAnsi="Cambria Math" w:eastAsia="宋体"/>
                <w:sz w:val="24"/>
                <w:szCs w:val="24"/>
                <w:color w:val="000000"/>
              </w:rPr>
              <m:t>∈</m:t>
            </m:r>
            <m:sSub>
              <m:e>
                <m:r>
                  <w:rPr>
                    <w:rFonts w:ascii="Cambria Math" w:hAnsi="Cambria Math" w:eastAsia="宋体"/>
                    <w:sz w:val="24"/>
                    <w:szCs w:val="24"/>
                    <w:color w:val="000000"/>
                  </w:rPr>
                  <m:t>T</m:t>
                </m:r>
              </m:e>
              <m:sub>
                <m:r>
                  <w:rPr>
                    <w:rFonts w:ascii="Cambria Math" w:hAnsi="Cambria Math" w:eastAsia="宋体"/>
                    <w:sz w:val="24"/>
                    <w:szCs w:val="24"/>
                    <w:color w:val="000000"/>
                  </w:rPr>
                  <m:t>k</m:t>
                </m:r>
              </m:sub>
            </m:sSub>
          </m:sub>
          <m:sup>
            <m:r>
              <w:rPr>
                <w:rFonts w:ascii="Cambria Math" w:hAnsi="Cambria Math" w:eastAsia="宋体"/>
                <w:sz w:val="24"/>
                <w:szCs w:val="24"/>
                <w:color w:val="000000"/>
              </w:rPr>
              <m:t>​</m:t>
            </m:r>
          </m:sup>
          <m:e>
            <m:sSub>
              <m:e>
                <m:r>
                  <w:rPr>
                    <w:rFonts w:ascii="Cambria Math" w:hAnsi="Cambria Math" w:eastAsia="宋体"/>
                    <w:sz w:val="24"/>
                    <w:szCs w:val="24"/>
                    <w:color w:val="000000"/>
                  </w:rPr>
                  <m:t>b</m:t>
                </m:r>
              </m:e>
              <m:sub>
                <m:r>
                  <w:rPr>
                    <w:rFonts w:ascii="Cambria Math" w:hAnsi="Cambria Math" w:eastAsia="宋体"/>
                    <w:sz w:val="24"/>
                    <w:szCs w:val="24"/>
                    <w:color w:val="000000"/>
                  </w:rPr>
                  <m:t>i</m:t>
                </m:r>
                <m:r>
                  <w:rPr>
                    <w:rFonts w:ascii="Cambria Math" w:hAnsi="Cambria Math" w:eastAsia="宋体"/>
                    <w:sz w:val="24"/>
                    <w:szCs w:val="24"/>
                    <w:color w:val="000000"/>
                  </w:rPr>
                  <m:t>k</m:t>
                </m:r>
                <m:r>
                  <w:rPr>
                    <w:rFonts w:ascii="Cambria Math" w:hAnsi="Cambria Math" w:eastAsia="宋体"/>
                    <w:sz w:val="24"/>
                    <w:szCs w:val="24"/>
                    <w:color w:val="000000"/>
                  </w:rPr>
                  <m:t>t</m:t>
                </m:r>
              </m:sub>
            </m:sSub>
          </m:e>
        </m:nary>
        <m:r>
          <m:rPr>
            <m:sty m:val="p"/>
          </m:rPr>
          <w:rPr>
            <w:rFonts w:ascii="Cambria Math" w:hAnsi="Cambria Math" w:eastAsia="宋体"/>
            <w:sz w:val="24"/>
            <w:szCs w:val="24"/>
            <w:color w:val="000000"/>
          </w:rPr>
          <m:t>≤</m:t>
        </m:r>
        <m:r>
          <w:rPr>
            <w:rFonts w:ascii="Cambria Math" w:hAnsi="Cambria Math" w:eastAsia="宋体"/>
            <w:sz w:val="24"/>
            <w:szCs w:val="24"/>
            <w:color w:val="000000"/>
          </w:rPr>
          <m:t>1</m:t>
        </m:r>
      </m:oMath>
      <w:r>
        <w:rPr>
          <w:rFonts w:ascii="Times New Roman" w:hAnsi="Times New Roman" w:eastAsia="宋体"/>
          <w:sz w:val="24"/>
          <w:szCs w:val="24"/>
          <w:color w:val="000000"/>
        </w:rPr>
        <w:tab/>
      </w:r>
      <w:r>
        <w:rPr>
          <w:rFonts w:ascii="Times New Roman" w:hAnsi="Times New Roman" w:eastAsia="宋体"/>
          <w:sz w:val="24"/>
          <w:szCs w:val="24"/>
          <w:color w:val="000000"/>
        </w:rPr>
        <w:t>(B-10)</w:t>
      </w:r>
    </w:p>
    <w:p>
      <w:pPr>
        <w:pStyle w:val="Normal"/>
        <w:widowControl/>
        <w:snapToGrid w:val="0"/>
        <w:keepLines/>
        <w:spacing w:before="0" w:after="100" w:line="360" w:lineRule="auto"/>
        <w:ind w:firstLine="420"/>
        <w:jc w:val="both"/>
      </w:pPr>
      <m:oMath>
        <m:sSubSup>
          <m:e>
            <m:r>
              <w:rPr>
                <w:rFonts w:ascii="Cambria Math" w:hAnsi="Cambria Math" w:eastAsia="宋体"/>
                <w:sz w:val="21"/>
                <w:szCs w:val="21"/>
                <w:color w:val="000000"/>
              </w:rPr>
              <m:t>t</m:t>
            </m:r>
          </m:e>
          <m:sub>
            <m:r>
              <w:rPr>
                <w:rFonts w:ascii="Cambria Math" w:hAnsi="Cambria Math" w:eastAsia="宋体"/>
                <w:sz w:val="21"/>
                <w:szCs w:val="21"/>
                <w:color w:val="000000"/>
              </w:rPr>
              <m:t>k</m:t>
            </m:r>
          </m:sub>
          <m:sup>
            <m:r>
              <m:rPr>
                <m:sty m:val="p"/>
              </m:rPr>
              <w:rPr>
                <w:rFonts w:ascii="Cambria Math" w:hAnsi="Cambria Math" w:eastAsia="宋体"/>
                <w:sz w:val="21"/>
                <w:szCs w:val="21"/>
                <w:color w:val="000000"/>
              </w:rPr>
              <m:t>−</m:t>
            </m:r>
          </m:sup>
        </m:sSubSup>
      </m:oMath>
      <w:r>
        <w:rPr>
          <w:rFonts w:ascii="Times New Roman" w:hAnsi="Times New Roman" w:eastAsia="宋体"/>
          <w:sz w:val="21"/>
          <w:szCs w:val="21"/>
          <w:color w:val="000000"/>
        </w:rPr>
        <w:t xml:space="preserve">、</w:t>
      </w:r>
      <m:oMath>
        <m:sSubSup>
          <m:e>
            <m:r>
              <w:rPr>
                <w:rFonts w:ascii="Cambria Math" w:hAnsi="Cambria Math" w:eastAsia="宋体"/>
                <w:sz w:val="21"/>
                <w:szCs w:val="21"/>
                <w:color w:val="000000"/>
              </w:rPr>
              <m:t>t</m:t>
            </m:r>
          </m:e>
          <m:sub>
            <m:r>
              <w:rPr>
                <w:rFonts w:ascii="Cambria Math" w:hAnsi="Cambria Math" w:eastAsia="宋体"/>
                <w:sz w:val="21"/>
                <w:szCs w:val="21"/>
                <w:color w:val="000000"/>
              </w:rPr>
              <m:t>k</m:t>
            </m:r>
          </m:sub>
          <m:sup>
            <m:r>
              <m:rPr>
                <m:sty m:val="p"/>
              </m:rPr>
              <w:rPr>
                <w:rFonts w:ascii="Cambria Math" w:hAnsi="Cambria Math" w:eastAsia="宋体"/>
                <w:sz w:val="21"/>
                <w:szCs w:val="21"/>
                <w:color w:val="000000"/>
              </w:rPr>
              <m:t>+</m:t>
            </m:r>
          </m:sup>
        </m:sSubSup>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为机组有效桶序列中的前一桶和后一桶，序列两端以不生产状态补齐。公式表达开始、结束标识的逻辑含义；约束对象为订单明细，不应扩写为同一牌号全周期只能一个块。</w:t>
      </w:r>
    </w:p>
    <w:p w14:paraId="7262A2F0">
      <w:pPr>
        <w:pStyle w:val="4"/>
        <w:keepNext/>
        <w:pageBreakBefore w:val="0"/>
        <w:widowControl/>
        <w:spacing w:line="360" w:lineRule="auto" w:before="200" w:after="80"/>
        <w:ind w:left="0" w:right="0" w:firstLine="0"/>
        <w:snapToGrid w:val="0"/>
        <w:jc w:val="left"/>
      </w:pPr>
      <w:r>
        <w:rPr>
          <w:rFonts w:eastAsia="黑体" w:ascii="Times New Roman" w:hAnsi="Times New Roman" w:cs="Times New Roman"/>
          <w:sz w:val="21"/>
          <w:szCs w:val="21"/>
          <w:color w:val="000000"/>
          <w:b w:val="1"/>
        </w:rPr>
        <w:t>B.4 主要可选约束</w:t>
      </w:r>
    </w:p>
    <w:p w14:paraId="146E9253">
      <w:pPr>
        <w:widowControl/>
        <w:spacing w:line="360" w:lineRule="auto" w:before="0" w:after="0"/>
        <w:ind w:left="0" w:right="0" w:firstLine="420"/>
        <w:snapToGrid w:val="0"/>
        <w:jc w:val="both"/>
        <w:keepNext/>
      </w:pPr>
      <w:r>
        <w:rPr>
          <w:rFonts w:eastAsia="宋体" w:ascii="Times New Roman" w:hAnsi="Times New Roman" w:cs="Times New Roman"/>
          <w:b/>
          <w:sz w:val="21"/>
          <w:szCs w:val="21"/>
          <w:color w:val="000000"/>
        </w:rPr>
        <w:t>交期：</w:t>
      </w:r>
      <w:r>
        <w:rPr>
          <w:rFonts w:eastAsia="宋体" w:ascii="Times New Roman" w:hAnsi="Times New Roman" w:cs="Times New Roman"/>
          <w:b w:val="0"/>
          <w:sz w:val="21"/>
          <w:szCs w:val="21"/>
          <w:color w:val="000000"/>
        </w:rPr>
        <w:t>交期内的时间桶指结束时间不晚于交期边界的桶。交期控制开启时：</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r>
          <w:rPr>
            <w:rFonts w:ascii="Cambria Math" w:hAnsi="Cambria Math" w:eastAsia="宋体"/>
            <w:sz w:val="24"/>
            <w:szCs w:val="24"/>
            <w:color w:val="000000"/>
          </w:rPr>
          <m:t>μ</m:t>
        </m:r>
        <m:r>
          <m:rPr>
            <m:sty m:val="p"/>
          </m:rPr>
          <w:rPr>
            <w:rFonts w:ascii="Cambria Math" w:hAnsi="Cambria Math" w:eastAsia="宋体"/>
            <w:sz w:val="24"/>
            <w:szCs w:val="24"/>
            <w:color w:val="000000"/>
          </w:rPr>
          <m:t>=</m:t>
        </m:r>
        <m:r>
          <w:rPr>
            <w:rFonts w:ascii="Cambria Math" w:hAnsi="Cambria Math" w:eastAsia="宋体"/>
            <w:sz w:val="24"/>
            <w:szCs w:val="24"/>
            <w:color w:val="000000"/>
          </w:rPr>
          <m:t>1</m:t>
        </m:r>
        <m:r>
          <w:rPr>
            <w:rFonts w:ascii="Cambria Math" w:hAnsi="Cambria Math" w:eastAsia="宋体"/>
            <w:sz w:val="24"/>
            <w:szCs w:val="24"/>
            <w:color w:val="000000"/>
          </w:rPr>
          <m:t> </m:t>
        </m:r>
        <m:r>
          <m:rPr>
            <m:sty m:val="p"/>
          </m:rPr>
          <w:rPr>
            <w:rFonts w:ascii="Cambria Math" w:hAnsi="Cambria Math" w:eastAsia="宋体"/>
            <w:sz w:val="24"/>
            <w:szCs w:val="24"/>
            <w:color w:val="000000"/>
          </w:rPr>
          <m:t>⇒</m:t>
        </m:r>
        <m:r>
          <w:rPr>
            <w:rFonts w:ascii="Cambria Math" w:hAnsi="Cambria Math" w:eastAsia="宋体"/>
            <w:sz w:val="24"/>
            <w:szCs w:val="24"/>
            <w:color w:val="000000"/>
          </w:rPr>
          <m:t> </m:t>
        </m:r>
        <m:nary>
          <m:naryPr>
            <m:chr m:val="∑"/>
            <m:limLoc m:val="undOvr"/>
            <m:subHide m:val="0"/>
            <m:supHide m:val="1"/>
          </m:naryPr>
          <m:sub>
            <m:r>
              <w:rPr>
                <w:rFonts w:ascii="Cambria Math" w:hAnsi="Cambria Math" w:eastAsia="宋体"/>
                <w:sz w:val="24"/>
                <w:szCs w:val="24"/>
                <w:color w:val="000000"/>
              </w:rPr>
              <m:t>k</m:t>
            </m:r>
            <m:r>
              <m:rPr>
                <m:sty m:val="p"/>
              </m:rPr>
              <w:rPr>
                <w:rFonts w:ascii="Cambria Math" w:hAnsi="Cambria Math" w:eastAsia="宋体"/>
                <w:sz w:val="24"/>
                <w:szCs w:val="24"/>
                <w:color w:val="000000"/>
              </w:rPr>
              <m:t>∈</m:t>
            </m:r>
            <m:r>
              <w:rPr>
                <w:rFonts w:ascii="Cambria Math" w:hAnsi="Cambria Math" w:eastAsia="宋体"/>
                <w:sz w:val="24"/>
                <w:szCs w:val="24"/>
                <w:color w:val="000000"/>
              </w:rPr>
              <m:t>K</m:t>
            </m:r>
          </m:sub>
          <m:sup>
            <m:r>
              <w:rPr>
                <w:rFonts w:ascii="Cambria Math" w:hAnsi="Cambria Math" w:eastAsia="宋体"/>
                <w:sz w:val="24"/>
                <w:szCs w:val="24"/>
                <w:color w:val="000000"/>
              </w:rPr>
              <m:t>​</m:t>
            </m:r>
          </m:sup>
          <m:e>
            <m:nary>
              <m:naryPr>
                <m:chr m:val="∑"/>
                <m:limLoc m:val="undOvr"/>
                <m:subHide m:val="0"/>
                <m:supHide m:val="1"/>
              </m:naryPr>
              <m:sub>
                <m:r>
                  <w:rPr>
                    <w:rFonts w:ascii="Cambria Math" w:hAnsi="Cambria Math" w:eastAsia="宋体"/>
                    <w:sz w:val="24"/>
                    <w:szCs w:val="24"/>
                    <w:color w:val="000000"/>
                  </w:rPr>
                  <m:t>t</m:t>
                </m:r>
                <m:r>
                  <m:rPr>
                    <m:sty m:val="p"/>
                  </m:rPr>
                  <w:rPr>
                    <w:rFonts w:ascii="Cambria Math" w:hAnsi="Cambria Math" w:eastAsia="宋体"/>
                    <w:sz w:val="24"/>
                    <w:szCs w:val="24"/>
                    <w:color w:val="000000"/>
                  </w:rPr>
                  <m:t>∈</m:t>
                </m:r>
                <m:sSubSup>
                  <m:e>
                    <m:r>
                      <w:rPr>
                        <w:rFonts w:ascii="Cambria Math" w:hAnsi="Cambria Math" w:eastAsia="宋体"/>
                        <w:sz w:val="24"/>
                        <w:szCs w:val="24"/>
                        <w:color w:val="000000"/>
                      </w:rPr>
                      <m:t>T</m:t>
                    </m:r>
                  </m:e>
                  <m:sub>
                    <m:r>
                      <w:rPr>
                        <w:rFonts w:ascii="Cambria Math" w:hAnsi="Cambria Math" w:eastAsia="宋体"/>
                        <w:sz w:val="24"/>
                        <w:szCs w:val="24"/>
                        <w:color w:val="000000"/>
                      </w:rPr>
                      <m:t>i</m:t>
                    </m:r>
                  </m:sub>
                  <m:sup>
                    <m:r>
                      <m:rPr>
                        <m:sty m:val="p"/>
                      </m:rPr>
                      <w:rPr>
                        <w:rFonts w:ascii="Cambria Math" w:hAnsi="Cambria Math" w:eastAsia="宋体"/>
                        <w:sz w:val="24"/>
                        <w:szCs w:val="24"/>
                        <w:color w:val="000000"/>
                      </w:rPr>
                      <m:t>d</m:t>
                    </m:r>
                    <m:r>
                      <m:rPr>
                        <m:sty m:val="p"/>
                      </m:rPr>
                      <w:rPr>
                        <w:rFonts w:ascii="Cambria Math" w:hAnsi="Cambria Math" w:eastAsia="宋体"/>
                        <w:sz w:val="24"/>
                        <w:szCs w:val="24"/>
                        <w:color w:val="000000"/>
                      </w:rPr>
                      <m:t>u</m:t>
                    </m:r>
                    <m:r>
                      <m:rPr>
                        <m:sty m:val="p"/>
                      </m:rPr>
                      <w:rPr>
                        <w:rFonts w:ascii="Cambria Math" w:hAnsi="Cambria Math" w:eastAsia="宋体"/>
                        <w:sz w:val="24"/>
                        <w:szCs w:val="24"/>
                        <w:color w:val="000000"/>
                      </w:rPr>
                      <m:t>e</m:t>
                    </m:r>
                  </m:sup>
                </m:sSubSup>
              </m:sub>
              <m:sup>
                <m:r>
                  <w:rPr>
                    <w:rFonts w:ascii="Cambria Math" w:hAnsi="Cambria Math" w:eastAsia="宋体"/>
                    <w:sz w:val="24"/>
                    <w:szCs w:val="24"/>
                    <w:color w:val="000000"/>
                  </w:rPr>
                  <m:t>​</m:t>
                </m:r>
              </m:sup>
              <m:e>
                <m:sSub>
                  <m:e>
                    <m:r>
                      <w:rPr>
                        <w:rFonts w:ascii="Cambria Math" w:hAnsi="Cambria Math" w:eastAsia="宋体"/>
                        <w:sz w:val="24"/>
                        <w:szCs w:val="24"/>
                        <w:color w:val="000000"/>
                      </w:rPr>
                      <m:t>q</m:t>
                    </m:r>
                  </m:e>
                  <m:sub>
                    <m:r>
                      <w:rPr>
                        <w:rFonts w:ascii="Cambria Math" w:hAnsi="Cambria Math" w:eastAsia="宋体"/>
                        <w:sz w:val="24"/>
                        <w:szCs w:val="24"/>
                        <w:color w:val="000000"/>
                      </w:rPr>
                      <m:t>i</m:t>
                    </m:r>
                    <m:r>
                      <w:rPr>
                        <w:rFonts w:ascii="Cambria Math" w:hAnsi="Cambria Math" w:eastAsia="宋体"/>
                        <w:sz w:val="24"/>
                        <w:szCs w:val="24"/>
                        <w:color w:val="000000"/>
                      </w:rPr>
                      <m:t>k</m:t>
                    </m:r>
                    <m:r>
                      <w:rPr>
                        <w:rFonts w:ascii="Cambria Math" w:hAnsi="Cambria Math" w:eastAsia="宋体"/>
                        <w:sz w:val="24"/>
                        <w:szCs w:val="24"/>
                        <w:color w:val="000000"/>
                      </w:rPr>
                      <m:t>t</m:t>
                    </m:r>
                  </m:sub>
                </m:sSub>
              </m:e>
            </m:nary>
          </m:e>
        </m:nary>
        <m:r>
          <m:rPr>
            <m:sty m:val="p"/>
          </m:rPr>
          <w:rPr>
            <w:rFonts w:ascii="Cambria Math" w:hAnsi="Cambria Math" w:eastAsia="宋体"/>
            <w:sz w:val="24"/>
            <w:szCs w:val="24"/>
            <w:color w:val="000000"/>
          </w:rPr>
          <m:t>≥</m:t>
        </m:r>
        <m:sSub>
          <m:e>
            <m:r>
              <w:rPr>
                <w:rFonts w:ascii="Cambria Math" w:hAnsi="Cambria Math" w:eastAsia="宋体"/>
                <w:sz w:val="24"/>
                <w:szCs w:val="24"/>
                <w:color w:val="000000"/>
              </w:rPr>
              <m:t>D</m:t>
            </m:r>
          </m:e>
          <m:sub>
            <m:r>
              <w:rPr>
                <w:rFonts w:ascii="Cambria Math" w:hAnsi="Cambria Math" w:eastAsia="宋体"/>
                <w:sz w:val="24"/>
                <w:szCs w:val="24"/>
                <w:color w:val="000000"/>
              </w:rPr>
              <m:t>i</m:t>
            </m:r>
          </m:sub>
        </m:sSub>
      </m:oMath>
      <w:r>
        <w:rPr>
          <w:rFonts w:ascii="Times New Roman" w:hAnsi="Times New Roman" w:eastAsia="宋体"/>
          <w:sz w:val="24"/>
          <w:szCs w:val="24"/>
          <w:color w:val="000000"/>
        </w:rPr>
        <w:tab/>
      </w:r>
      <w:r>
        <w:rPr>
          <w:rFonts w:ascii="Times New Roman" w:hAnsi="Times New Roman" w:eastAsia="宋体"/>
          <w:sz w:val="24"/>
          <w:szCs w:val="24"/>
          <w:color w:val="000000"/>
        </w:rPr>
        <w:t>(B-11)</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r>
          <w:rPr>
            <w:rFonts w:ascii="Cambria Math" w:hAnsi="Cambria Math" w:eastAsia="宋体"/>
            <w:sz w:val="24"/>
            <w:szCs w:val="24"/>
            <w:color w:val="000000"/>
          </w:rPr>
          <m:t>μ</m:t>
        </m:r>
        <m:r>
          <m:rPr>
            <m:sty m:val="p"/>
          </m:rPr>
          <w:rPr>
            <w:rFonts w:ascii="Cambria Math" w:hAnsi="Cambria Math" w:eastAsia="宋体"/>
            <w:sz w:val="24"/>
            <w:szCs w:val="24"/>
            <w:color w:val="000000"/>
          </w:rPr>
          <m:t>=</m:t>
        </m:r>
        <m:r>
          <w:rPr>
            <w:rFonts w:ascii="Cambria Math" w:hAnsi="Cambria Math" w:eastAsia="宋体"/>
            <w:sz w:val="24"/>
            <w:szCs w:val="24"/>
            <w:color w:val="000000"/>
          </w:rPr>
          <m:t>0</m:t>
        </m:r>
        <m:r>
          <w:rPr>
            <w:rFonts w:ascii="Cambria Math" w:hAnsi="Cambria Math" w:eastAsia="宋体"/>
            <w:sz w:val="24"/>
            <w:szCs w:val="24"/>
            <w:color w:val="000000"/>
          </w:rPr>
          <m:t> </m:t>
        </m:r>
        <m:r>
          <m:rPr>
            <m:sty m:val="p"/>
          </m:rPr>
          <w:rPr>
            <w:rFonts w:ascii="Cambria Math" w:hAnsi="Cambria Math" w:eastAsia="宋体"/>
            <w:sz w:val="24"/>
            <w:szCs w:val="24"/>
            <w:color w:val="000000"/>
          </w:rPr>
          <m:t>⇒</m:t>
        </m:r>
        <m:r>
          <w:rPr>
            <w:rFonts w:ascii="Cambria Math" w:hAnsi="Cambria Math" w:eastAsia="宋体"/>
            <w:sz w:val="24"/>
            <w:szCs w:val="24"/>
            <w:color w:val="000000"/>
          </w:rPr>
          <m:t> </m:t>
        </m:r>
        <m:sSub>
          <m:e>
            <m:r>
              <w:rPr>
                <w:rFonts w:ascii="Cambria Math" w:hAnsi="Cambria Math" w:eastAsia="宋体"/>
                <w:sz w:val="24"/>
                <w:szCs w:val="24"/>
                <w:color w:val="000000"/>
              </w:rPr>
              <m:t>q</m:t>
            </m:r>
          </m:e>
          <m:sub>
            <m:r>
              <w:rPr>
                <w:rFonts w:ascii="Cambria Math" w:hAnsi="Cambria Math" w:eastAsia="宋体"/>
                <w:sz w:val="24"/>
                <w:szCs w:val="24"/>
                <w:color w:val="000000"/>
              </w:rPr>
              <m:t>i</m:t>
            </m:r>
            <m:r>
              <w:rPr>
                <w:rFonts w:ascii="Cambria Math" w:hAnsi="Cambria Math" w:eastAsia="宋体"/>
                <w:sz w:val="24"/>
                <w:szCs w:val="24"/>
                <w:color w:val="000000"/>
              </w:rPr>
              <m:t>k</m:t>
            </m:r>
            <m:r>
              <w:rPr>
                <w:rFonts w:ascii="Cambria Math" w:hAnsi="Cambria Math" w:eastAsia="宋体"/>
                <w:sz w:val="24"/>
                <w:szCs w:val="24"/>
                <w:color w:val="000000"/>
              </w:rPr>
              <m:t>t</m:t>
            </m:r>
          </m:sub>
        </m:sSub>
        <m:r>
          <m:rPr>
            <m:sty m:val="p"/>
          </m:rPr>
          <w:rPr>
            <w:rFonts w:ascii="Cambria Math" w:hAnsi="Cambria Math" w:eastAsia="宋体"/>
            <w:sz w:val="24"/>
            <w:szCs w:val="24"/>
            <w:color w:val="000000"/>
          </w:rPr>
          <m:t>=</m:t>
        </m:r>
        <m:r>
          <w:rPr>
            <w:rFonts w:ascii="Cambria Math" w:hAnsi="Cambria Math" w:eastAsia="宋体"/>
            <w:sz w:val="24"/>
            <w:szCs w:val="24"/>
            <w:color w:val="000000"/>
          </w:rPr>
          <m:t>0</m:t>
        </m:r>
        <m:r>
          <w:rPr>
            <w:rFonts w:ascii="Cambria Math" w:hAnsi="Cambria Math" w:eastAsia="宋体"/>
            <w:sz w:val="24"/>
            <w:szCs w:val="24"/>
            <w:color w:val="000000"/>
          </w:rPr>
          <m:t>  </m:t>
        </m:r>
        <m:r>
          <m:rPr>
            <m:sty m:val="p"/>
          </m:rPr>
          <w:rPr>
            <w:rFonts w:ascii="Cambria Math" w:hAnsi="Cambria Math" w:eastAsia="宋体"/>
            <w:sz w:val="24"/>
            <w:szCs w:val="24"/>
            <w:color w:val="000000"/>
          </w:rPr>
          <m:t>(</m:t>
        </m:r>
        <m:r>
          <w:rPr>
            <w:rFonts w:ascii="Cambria Math" w:hAnsi="Cambria Math" w:eastAsia="宋体"/>
            <w:sz w:val="24"/>
            <w:szCs w:val="24"/>
            <w:color w:val="000000"/>
          </w:rPr>
          <m:t>t</m:t>
        </m:r>
        <m:r>
          <m:rPr>
            <m:sty m:val="p"/>
          </m:rPr>
          <w:rPr>
            <w:rFonts w:ascii="Cambria Math" w:hAnsi="Cambria Math" w:eastAsia="宋体"/>
            <w:sz w:val="24"/>
            <w:szCs w:val="24"/>
            <w:color w:val="000000"/>
          </w:rPr>
          <m:t>∉</m:t>
        </m:r>
        <m:sSubSup>
          <m:e>
            <m:r>
              <w:rPr>
                <w:rFonts w:ascii="Cambria Math" w:hAnsi="Cambria Math" w:eastAsia="宋体"/>
                <w:sz w:val="24"/>
                <w:szCs w:val="24"/>
                <w:color w:val="000000"/>
              </w:rPr>
              <m:t>T</m:t>
            </m:r>
          </m:e>
          <m:sub>
            <m:r>
              <w:rPr>
                <w:rFonts w:ascii="Cambria Math" w:hAnsi="Cambria Math" w:eastAsia="宋体"/>
                <w:sz w:val="24"/>
                <w:szCs w:val="24"/>
                <w:color w:val="000000"/>
              </w:rPr>
              <m:t>i</m:t>
            </m:r>
          </m:sub>
          <m:sup>
            <m:r>
              <m:rPr>
                <m:sty m:val="p"/>
              </m:rPr>
              <w:rPr>
                <w:rFonts w:ascii="Cambria Math" w:hAnsi="Cambria Math" w:eastAsia="宋体"/>
                <w:sz w:val="24"/>
                <w:szCs w:val="24"/>
                <w:color w:val="000000"/>
              </w:rPr>
              <m:t>d</m:t>
            </m:r>
            <m:r>
              <m:rPr>
                <m:sty m:val="p"/>
              </m:rPr>
              <w:rPr>
                <w:rFonts w:ascii="Cambria Math" w:hAnsi="Cambria Math" w:eastAsia="宋体"/>
                <w:sz w:val="24"/>
                <w:szCs w:val="24"/>
                <w:color w:val="000000"/>
              </w:rPr>
              <m:t>u</m:t>
            </m:r>
            <m:r>
              <m:rPr>
                <m:sty m:val="p"/>
              </m:rPr>
              <w:rPr>
                <w:rFonts w:ascii="Cambria Math" w:hAnsi="Cambria Math" w:eastAsia="宋体"/>
                <w:sz w:val="24"/>
                <w:szCs w:val="24"/>
                <w:color w:val="000000"/>
              </w:rPr>
              <m:t>e</m:t>
            </m:r>
          </m:sup>
        </m:sSubSup>
        <m:r>
          <m:rPr>
            <m:sty m:val="p"/>
          </m:rPr>
          <w:rPr>
            <w:rFonts w:ascii="Cambria Math" w:hAnsi="Cambria Math" w:eastAsia="宋体"/>
            <w:sz w:val="24"/>
            <w:szCs w:val="24"/>
            <w:color w:val="000000"/>
          </w:rPr>
          <m:t>)</m:t>
        </m:r>
      </m:oMath>
      <w:r>
        <w:rPr>
          <w:rFonts w:ascii="Times New Roman" w:hAnsi="Times New Roman" w:eastAsia="宋体"/>
          <w:sz w:val="24"/>
          <w:szCs w:val="24"/>
          <w:color w:val="000000"/>
        </w:rPr>
        <w:tab/>
      </w:r>
      <w:r>
        <w:rPr>
          <w:rFonts w:ascii="Times New Roman" w:hAnsi="Times New Roman" w:eastAsia="宋体"/>
          <w:sz w:val="24"/>
          <w:szCs w:val="24"/>
          <w:color w:val="000000"/>
        </w:rPr>
        <w:t>(B-12)</w:t>
      </w:r>
    </w:p>
    <w:p>
      <w:pPr>
        <w:pStyle w:val="Normal"/>
        <w:widowControl/>
        <w:snapToGrid w:val="0"/>
        <w:keepLines/>
        <w:spacing w:before="0" w:after="100" w:line="360" w:lineRule="auto"/>
        <w:ind w:firstLine="420"/>
        <w:jc w:val="both"/>
      </w:pPr>
      <m:oMath>
        <m:sSubSup>
          <m:e>
            <m:r>
              <w:rPr>
                <w:rFonts w:ascii="Cambria Math" w:hAnsi="Cambria Math" w:eastAsia="宋体"/>
                <w:sz w:val="21"/>
                <w:szCs w:val="21"/>
                <w:color w:val="000000"/>
              </w:rPr>
              <m:t>T</m:t>
            </m:r>
          </m:e>
          <m:sub>
            <m:r>
              <w:rPr>
                <w:rFonts w:ascii="Cambria Math" w:hAnsi="Cambria Math" w:eastAsia="宋体"/>
                <w:sz w:val="21"/>
                <w:szCs w:val="21"/>
                <w:color w:val="000000"/>
              </w:rPr>
              <m:t>i</m:t>
            </m:r>
          </m:sub>
          <m:sup>
            <m:r>
              <m:rPr>
                <m:sty m:val="p"/>
              </m:rPr>
              <w:rPr>
                <w:rFonts w:ascii="Cambria Math" w:hAnsi="Cambria Math" w:eastAsia="宋体"/>
                <w:sz w:val="21"/>
                <w:szCs w:val="21"/>
                <w:color w:val="000000"/>
              </w:rPr>
              <m:t>d</m:t>
            </m:r>
            <m:r>
              <m:rPr>
                <m:sty m:val="p"/>
              </m:rPr>
              <w:rPr>
                <w:rFonts w:ascii="Cambria Math" w:hAnsi="Cambria Math" w:eastAsia="宋体"/>
                <w:sz w:val="21"/>
                <w:szCs w:val="21"/>
                <w:color w:val="000000"/>
              </w:rPr>
              <m:t>u</m:t>
            </m:r>
            <m:r>
              <m:rPr>
                <m:sty m:val="p"/>
              </m:rPr>
              <w:rPr>
                <w:rFonts w:ascii="Cambria Math" w:hAnsi="Cambria Math" w:eastAsia="宋体"/>
                <w:sz w:val="21"/>
                <w:szCs w:val="21"/>
                <w:color w:val="000000"/>
              </w:rPr>
              <m:t>e</m:t>
            </m:r>
          </m:sup>
        </m:sSubSup>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为结束时间不晚于订单交期边界的时间桶集合；两式均以交期控制已启用为前提。</w:t>
      </w:r>
    </w:p>
    <w:p w14:paraId="5B3E58BC">
      <w:pPr>
        <w:widowControl/>
        <w:spacing w:line="360" w:lineRule="auto" w:before="0" w:after="0"/>
        <w:ind w:left="0" w:right="0" w:firstLine="420"/>
        <w:snapToGrid w:val="0"/>
        <w:jc w:val="both"/>
      </w:pPr>
      <w:r>
        <w:rPr>
          <w:rFonts w:eastAsia="宋体" w:ascii="Times New Roman" w:hAnsi="Times New Roman" w:cs="Times New Roman"/>
          <w:b w:val="0"/>
          <w:sz w:val="21"/>
          <w:szCs w:val="21"/>
          <w:color w:val="000000"/>
        </w:rPr>
        <w:t>没有交期时使用计划周期最后桶；交期早于可排窗口时可能没有交期内产能。允许欠产模式仍不允许过期补产。</w:t>
      </w:r>
    </w:p>
    <w:p w14:paraId="32725610">
      <w:pPr>
        <w:keepNext/>
        <w:widowControl/>
        <w:spacing w:line="360" w:lineRule="auto" w:before="0" w:after="0"/>
        <w:ind w:left="0" w:right="0" w:firstLine="420"/>
        <w:snapToGrid w:val="0"/>
        <w:jc w:val="both"/>
      </w:pPr>
      <w:r>
        <w:rPr>
          <w:rFonts w:eastAsia="宋体" w:ascii="Times New Roman" w:hAnsi="Times New Roman" w:cs="Times New Roman"/>
          <w:b/>
          <w:sz w:val="21"/>
          <w:szCs w:val="21"/>
          <w:color w:val="000000"/>
        </w:rPr>
        <w:t>前满后尾：</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sSub>
          <m:e>
            <m:r>
              <w:rPr>
                <w:rFonts w:ascii="Cambria Math" w:hAnsi="Cambria Math" w:eastAsia="宋体"/>
                <w:sz w:val="24"/>
                <w:szCs w:val="24"/>
                <w:color w:val="000000"/>
              </w:rPr>
              <m:t>q</m:t>
            </m:r>
          </m:e>
          <m:sub>
            <m:r>
              <w:rPr>
                <w:rFonts w:ascii="Cambria Math" w:hAnsi="Cambria Math" w:eastAsia="宋体"/>
                <w:sz w:val="24"/>
                <w:szCs w:val="24"/>
                <w:color w:val="000000"/>
              </w:rPr>
              <m:t>i</m:t>
            </m:r>
            <m:r>
              <w:rPr>
                <w:rFonts w:ascii="Cambria Math" w:hAnsi="Cambria Math" w:eastAsia="宋体"/>
                <w:sz w:val="24"/>
                <w:szCs w:val="24"/>
                <w:color w:val="000000"/>
              </w:rPr>
              <m:t>k</m:t>
            </m:r>
            <m:r>
              <w:rPr>
                <w:rFonts w:ascii="Cambria Math" w:hAnsi="Cambria Math" w:eastAsia="宋体"/>
                <w:sz w:val="24"/>
                <w:szCs w:val="24"/>
                <w:color w:val="000000"/>
              </w:rPr>
              <m:t>t</m:t>
            </m:r>
          </m:sub>
        </m:sSub>
        <m:r>
          <m:rPr>
            <m:sty m:val="p"/>
          </m:rPr>
          <w:rPr>
            <w:rFonts w:ascii="Cambria Math" w:hAnsi="Cambria Math" w:eastAsia="宋体"/>
            <w:sz w:val="24"/>
            <w:szCs w:val="24"/>
            <w:color w:val="000000"/>
          </w:rPr>
          <m:t>+</m:t>
        </m:r>
        <m:sSub>
          <m:e>
            <m:r>
              <w:rPr>
                <w:rFonts w:ascii="Cambria Math" w:hAnsi="Cambria Math" w:eastAsia="宋体"/>
                <w:sz w:val="24"/>
                <w:szCs w:val="24"/>
                <w:color w:val="000000"/>
              </w:rPr>
              <m:t>C</m:t>
            </m:r>
          </m:e>
          <m:sub>
            <m:r>
              <w:rPr>
                <w:rFonts w:ascii="Cambria Math" w:hAnsi="Cambria Math" w:eastAsia="宋体"/>
                <w:sz w:val="24"/>
                <w:szCs w:val="24"/>
                <w:color w:val="000000"/>
              </w:rPr>
              <m:t>i</m:t>
            </m:r>
            <m:r>
              <w:rPr>
                <w:rFonts w:ascii="Cambria Math" w:hAnsi="Cambria Math" w:eastAsia="宋体"/>
                <w:sz w:val="24"/>
                <w:szCs w:val="24"/>
                <w:color w:val="000000"/>
              </w:rPr>
              <m:t>k</m:t>
            </m:r>
            <m:r>
              <w:rPr>
                <w:rFonts w:ascii="Cambria Math" w:hAnsi="Cambria Math" w:eastAsia="宋体"/>
                <w:sz w:val="24"/>
                <w:szCs w:val="24"/>
                <w:color w:val="000000"/>
              </w:rPr>
              <m:t>t</m:t>
            </m:r>
          </m:sub>
        </m:sSub>
        <m:sSub>
          <m:e>
            <m:r>
              <w:rPr>
                <w:rFonts w:ascii="Cambria Math" w:hAnsi="Cambria Math" w:eastAsia="宋体"/>
                <w:sz w:val="24"/>
                <w:szCs w:val="24"/>
                <w:color w:val="000000"/>
              </w:rPr>
              <m:t>b</m:t>
            </m:r>
          </m:e>
          <m:sub>
            <m:r>
              <w:rPr>
                <w:rFonts w:ascii="Cambria Math" w:hAnsi="Cambria Math" w:eastAsia="宋体"/>
                <w:sz w:val="24"/>
                <w:szCs w:val="24"/>
                <w:color w:val="000000"/>
              </w:rPr>
              <m:t>i</m:t>
            </m:r>
            <m:r>
              <w:rPr>
                <w:rFonts w:ascii="Cambria Math" w:hAnsi="Cambria Math" w:eastAsia="宋体"/>
                <w:sz w:val="24"/>
                <w:szCs w:val="24"/>
                <w:color w:val="000000"/>
              </w:rPr>
              <m:t>k</m:t>
            </m:r>
            <m:r>
              <w:rPr>
                <w:rFonts w:ascii="Cambria Math" w:hAnsi="Cambria Math" w:eastAsia="宋体"/>
                <w:sz w:val="24"/>
                <w:szCs w:val="24"/>
                <w:color w:val="000000"/>
              </w:rPr>
              <m:t>t</m:t>
            </m:r>
          </m:sub>
        </m:sSub>
        <m:r>
          <m:rPr>
            <m:sty m:val="p"/>
          </m:rPr>
          <w:rPr>
            <w:rFonts w:ascii="Cambria Math" w:hAnsi="Cambria Math" w:eastAsia="宋体"/>
            <w:sz w:val="24"/>
            <w:szCs w:val="24"/>
            <w:color w:val="000000"/>
          </w:rPr>
          <m:t>≥</m:t>
        </m:r>
        <m:sSub>
          <m:e>
            <m:r>
              <w:rPr>
                <w:rFonts w:ascii="Cambria Math" w:hAnsi="Cambria Math" w:eastAsia="宋体"/>
                <w:sz w:val="24"/>
                <w:szCs w:val="24"/>
                <w:color w:val="000000"/>
              </w:rPr>
              <m:t>C</m:t>
            </m:r>
          </m:e>
          <m:sub>
            <m:r>
              <w:rPr>
                <w:rFonts w:ascii="Cambria Math" w:hAnsi="Cambria Math" w:eastAsia="宋体"/>
                <w:sz w:val="24"/>
                <w:szCs w:val="24"/>
                <w:color w:val="000000"/>
              </w:rPr>
              <m:t>i</m:t>
            </m:r>
            <m:r>
              <w:rPr>
                <w:rFonts w:ascii="Cambria Math" w:hAnsi="Cambria Math" w:eastAsia="宋体"/>
                <w:sz w:val="24"/>
                <w:szCs w:val="24"/>
                <w:color w:val="000000"/>
              </w:rPr>
              <m:t>k</m:t>
            </m:r>
            <m:r>
              <w:rPr>
                <w:rFonts w:ascii="Cambria Math" w:hAnsi="Cambria Math" w:eastAsia="宋体"/>
                <w:sz w:val="24"/>
                <w:szCs w:val="24"/>
                <w:color w:val="000000"/>
              </w:rPr>
              <m:t>t</m:t>
            </m:r>
          </m:sub>
        </m:sSub>
        <m:sSub>
          <m:e>
            <m:r>
              <w:rPr>
                <w:rFonts w:ascii="Cambria Math" w:hAnsi="Cambria Math" w:eastAsia="宋体"/>
                <w:sz w:val="24"/>
                <w:szCs w:val="24"/>
                <w:color w:val="000000"/>
              </w:rPr>
              <m:t>x</m:t>
            </m:r>
          </m:e>
          <m:sub>
            <m:r>
              <w:rPr>
                <w:rFonts w:ascii="Cambria Math" w:hAnsi="Cambria Math" w:eastAsia="宋体"/>
                <w:sz w:val="24"/>
                <w:szCs w:val="24"/>
                <w:color w:val="000000"/>
              </w:rPr>
              <m:t>i</m:t>
            </m:r>
            <m:r>
              <w:rPr>
                <w:rFonts w:ascii="Cambria Math" w:hAnsi="Cambria Math" w:eastAsia="宋体"/>
                <w:sz w:val="24"/>
                <w:szCs w:val="24"/>
                <w:color w:val="000000"/>
              </w:rPr>
              <m:t>k</m:t>
            </m:r>
            <m:r>
              <w:rPr>
                <w:rFonts w:ascii="Cambria Math" w:hAnsi="Cambria Math" w:eastAsia="宋体"/>
                <w:sz w:val="24"/>
                <w:szCs w:val="24"/>
                <w:color w:val="000000"/>
              </w:rPr>
              <m:t>t</m:t>
            </m:r>
          </m:sub>
        </m:sSub>
      </m:oMath>
      <w:r>
        <w:rPr>
          <w:rFonts w:ascii="Times New Roman" w:hAnsi="Times New Roman" w:eastAsia="宋体"/>
          <w:sz w:val="24"/>
          <w:szCs w:val="24"/>
          <w:color w:val="000000"/>
        </w:rPr>
        <w:tab/>
      </w:r>
      <w:r>
        <w:rPr>
          <w:rFonts w:ascii="Times New Roman" w:hAnsi="Times New Roman" w:eastAsia="宋体"/>
          <w:sz w:val="24"/>
          <w:szCs w:val="24"/>
          <w:color w:val="000000"/>
        </w:rPr>
        <w:t>(B-13)</w:t>
      </w:r>
    </w:p>
    <w:p w14:paraId="3129842F">
      <w:pPr>
        <w:widowControl/>
        <w:spacing w:line="360" w:lineRule="auto" w:before="0" w:after="0"/>
        <w:ind w:left="0" w:right="0" w:firstLine="420"/>
        <w:snapToGrid w:val="0"/>
        <w:jc w:val="both"/>
      </w:pPr>
      <w:r>
        <w:rPr>
          <w:rFonts w:eastAsia="宋体" w:ascii="Times New Roman" w:hAnsi="Times New Roman" w:cs="Times New Roman"/>
          <w:b w:val="0"/>
          <w:sz w:val="21"/>
          <w:szCs w:val="21"/>
          <w:color w:val="000000"/>
        </w:rPr>
        <w:t>与产能上界联立后，当前桶生产且不是尾桶时必须满产；当前桶为尾桶时允许不足。</w:t>
      </w:r>
    </w:p>
    <w:p w14:paraId="0C8EFDBE">
      <w:pPr>
        <w:keepNext/>
        <w:widowControl/>
        <w:spacing w:line="360" w:lineRule="auto" w:before="0" w:after="0"/>
        <w:ind w:left="0" w:right="0" w:firstLine="420"/>
        <w:snapToGrid w:val="0"/>
        <w:jc w:val="both"/>
      </w:pPr>
      <w:r>
        <w:rPr>
          <w:rFonts w:eastAsia="宋体" w:ascii="Times New Roman" w:hAnsi="Times New Roman" w:cs="Times New Roman"/>
          <w:b/>
          <w:sz w:val="21"/>
          <w:szCs w:val="21"/>
          <w:color w:val="000000"/>
        </w:rPr>
        <w:t>机组首桶及续排贴边：</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sSub>
          <m:e>
            <m:r>
              <w:rPr>
                <w:rFonts w:ascii="Cambria Math" w:hAnsi="Cambria Math" w:eastAsia="宋体"/>
                <w:sz w:val="24"/>
                <w:szCs w:val="24"/>
                <w:color w:val="000000"/>
              </w:rPr>
              <m:t>Y</m:t>
            </m:r>
          </m:e>
          <m:sub>
            <m:r>
              <w:rPr>
                <w:rFonts w:ascii="Cambria Math" w:hAnsi="Cambria Math" w:eastAsia="宋体"/>
                <w:sz w:val="24"/>
                <w:szCs w:val="24"/>
                <w:color w:val="000000"/>
              </w:rPr>
              <m:t>k</m:t>
            </m:r>
          </m:sub>
        </m:sSub>
        <m:r>
          <m:rPr>
            <m:sty m:val="p"/>
          </m:rPr>
          <w:rPr>
            <w:rFonts w:ascii="Cambria Math" w:hAnsi="Cambria Math" w:eastAsia="宋体"/>
            <w:sz w:val="24"/>
            <w:szCs w:val="24"/>
            <w:color w:val="000000"/>
          </w:rPr>
          <m:t>=</m:t>
        </m:r>
        <m:r>
          <w:rPr>
            <w:rFonts w:ascii="Cambria Math" w:hAnsi="Cambria Math" w:eastAsia="宋体"/>
            <w:sz w:val="24"/>
            <w:szCs w:val="24"/>
            <w:color w:val="000000"/>
          </w:rPr>
          <m:t>1</m:t>
        </m:r>
        <m:r>
          <w:rPr>
            <w:rFonts w:ascii="Cambria Math" w:hAnsi="Cambria Math" w:eastAsia="宋体"/>
            <w:sz w:val="24"/>
            <w:szCs w:val="24"/>
            <w:color w:val="000000"/>
          </w:rPr>
          <m:t> </m:t>
        </m:r>
        <m:r>
          <m:rPr>
            <m:sty m:val="p"/>
          </m:rPr>
          <w:rPr>
            <w:rFonts w:ascii="Cambria Math" w:hAnsi="Cambria Math" w:eastAsia="宋体"/>
            <w:sz w:val="24"/>
            <w:szCs w:val="24"/>
            <w:color w:val="000000"/>
          </w:rPr>
          <m:t>⇒</m:t>
        </m:r>
        <m:r>
          <w:rPr>
            <w:rFonts w:ascii="Cambria Math" w:hAnsi="Cambria Math" w:eastAsia="宋体"/>
            <w:sz w:val="24"/>
            <w:szCs w:val="24"/>
            <w:color w:val="000000"/>
          </w:rPr>
          <m:t> </m:t>
        </m:r>
        <m:sSub>
          <m:e>
            <m:r>
              <w:rPr>
                <w:rFonts w:ascii="Cambria Math" w:hAnsi="Cambria Math" w:eastAsia="宋体"/>
                <w:sz w:val="24"/>
                <w:szCs w:val="24"/>
                <w:color w:val="000000"/>
              </w:rPr>
              <m:t>y</m:t>
            </m:r>
          </m:e>
          <m:sub>
            <m:r>
              <w:rPr>
                <w:rFonts w:ascii="Cambria Math" w:hAnsi="Cambria Math" w:eastAsia="宋体"/>
                <w:sz w:val="24"/>
                <w:szCs w:val="24"/>
                <w:color w:val="000000"/>
              </w:rPr>
              <m:t>k</m:t>
            </m:r>
            <m:r>
              <m:rPr>
                <m:sty m:val="p"/>
              </m:rPr>
              <w:rPr>
                <w:rFonts w:ascii="Cambria Math" w:hAnsi="Cambria Math" w:eastAsia="宋体"/>
                <w:sz w:val="24"/>
                <w:szCs w:val="24"/>
                <w:color w:val="000000"/>
              </w:rPr>
              <m:t>,</m:t>
            </m:r>
            <m:sSubSup>
              <m:e>
                <m:r>
                  <w:rPr>
                    <w:rFonts w:ascii="Cambria Math" w:hAnsi="Cambria Math" w:eastAsia="宋体"/>
                    <w:sz w:val="24"/>
                    <w:szCs w:val="24"/>
                    <w:color w:val="000000"/>
                  </w:rPr>
                  <m:t>t</m:t>
                </m:r>
              </m:e>
              <m:sub>
                <m:r>
                  <w:rPr>
                    <w:rFonts w:ascii="Cambria Math" w:hAnsi="Cambria Math" w:eastAsia="宋体"/>
                    <w:sz w:val="24"/>
                    <w:szCs w:val="24"/>
                    <w:color w:val="000000"/>
                  </w:rPr>
                  <m:t>k</m:t>
                </m:r>
              </m:sub>
              <m:sup>
                <m:r>
                  <w:rPr>
                    <w:rFonts w:ascii="Cambria Math" w:hAnsi="Cambria Math" w:eastAsia="宋体"/>
                    <w:sz w:val="24"/>
                    <w:szCs w:val="24"/>
                    <w:color w:val="000000"/>
                  </w:rPr>
                  <m:t>0</m:t>
                </m:r>
              </m:sup>
            </m:sSubSup>
          </m:sub>
        </m:sSub>
        <m:r>
          <m:rPr>
            <m:sty m:val="p"/>
          </m:rPr>
          <w:rPr>
            <w:rFonts w:ascii="Cambria Math" w:hAnsi="Cambria Math" w:eastAsia="宋体"/>
            <w:sz w:val="24"/>
            <w:szCs w:val="24"/>
            <w:color w:val="000000"/>
          </w:rPr>
          <m:t>=</m:t>
        </m:r>
        <m:r>
          <w:rPr>
            <w:rFonts w:ascii="Cambria Math" w:hAnsi="Cambria Math" w:eastAsia="宋体"/>
            <w:sz w:val="24"/>
            <w:szCs w:val="24"/>
            <w:color w:val="000000"/>
          </w:rPr>
          <m:t>1</m:t>
        </m:r>
      </m:oMath>
      <w:r>
        <w:rPr>
          <w:rFonts w:ascii="Times New Roman" w:hAnsi="Times New Roman" w:eastAsia="宋体"/>
          <w:sz w:val="24"/>
          <w:szCs w:val="24"/>
          <w:color w:val="000000"/>
        </w:rPr>
        <w:tab/>
      </w:r>
      <w:r>
        <w:rPr>
          <w:rFonts w:ascii="Times New Roman" w:hAnsi="Times New Roman" w:eastAsia="宋体"/>
          <w:sz w:val="24"/>
          <w:szCs w:val="24"/>
          <w:color w:val="000000"/>
        </w:rPr>
        <w:t>(B-14)</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sSub>
          <m:e>
            <m:r>
              <w:rPr>
                <w:rFonts w:ascii="Cambria Math" w:hAnsi="Cambria Math" w:eastAsia="宋体"/>
                <w:sz w:val="24"/>
                <w:szCs w:val="24"/>
                <w:color w:val="000000"/>
              </w:rPr>
              <m:t>Y</m:t>
            </m:r>
          </m:e>
          <m:sub>
            <m:r>
              <w:rPr>
                <w:rFonts w:ascii="Cambria Math" w:hAnsi="Cambria Math" w:eastAsia="宋体"/>
                <w:sz w:val="24"/>
                <w:szCs w:val="24"/>
                <w:color w:val="000000"/>
              </w:rPr>
              <m:t>k</m:t>
            </m:r>
          </m:sub>
        </m:sSub>
        <m:r>
          <m:rPr>
            <m:sty m:val="p"/>
          </m:rPr>
          <w:rPr>
            <w:rFonts w:ascii="Cambria Math" w:hAnsi="Cambria Math" w:eastAsia="宋体"/>
            <w:sz w:val="24"/>
            <w:szCs w:val="24"/>
            <w:color w:val="000000"/>
          </w:rPr>
          <m:t>=</m:t>
        </m:r>
        <m:r>
          <w:rPr>
            <w:rFonts w:ascii="Cambria Math" w:hAnsi="Cambria Math" w:eastAsia="宋体"/>
            <w:sz w:val="24"/>
            <w:szCs w:val="24"/>
            <w:color w:val="000000"/>
          </w:rPr>
          <m:t>1</m:t>
        </m:r>
        <m:r>
          <w:rPr>
            <w:rFonts w:ascii="Cambria Math" w:hAnsi="Cambria Math" w:eastAsia="宋体"/>
            <w:sz w:val="24"/>
            <w:szCs w:val="24"/>
            <w:color w:val="000000"/>
          </w:rPr>
          <m:t> </m:t>
        </m:r>
        <m:r>
          <m:rPr>
            <m:sty m:val="p"/>
          </m:rPr>
          <w:rPr>
            <w:rFonts w:ascii="Cambria Math" w:hAnsi="Cambria Math" w:eastAsia="宋体"/>
            <w:sz w:val="24"/>
            <w:szCs w:val="24"/>
            <w:color w:val="000000"/>
          </w:rPr>
          <m:t>⇒</m:t>
        </m:r>
        <m:r>
          <w:rPr>
            <w:rFonts w:ascii="Cambria Math" w:hAnsi="Cambria Math" w:eastAsia="宋体"/>
            <w:sz w:val="24"/>
            <w:szCs w:val="24"/>
            <w:color w:val="000000"/>
          </w:rPr>
          <m:t> </m:t>
        </m:r>
        <m:sSub>
          <m:e>
            <m:r>
              <w:rPr>
                <w:rFonts w:ascii="Cambria Math" w:hAnsi="Cambria Math" w:eastAsia="宋体"/>
                <w:sz w:val="24"/>
                <w:szCs w:val="24"/>
                <w:color w:val="000000"/>
              </w:rPr>
              <m:t>y</m:t>
            </m:r>
          </m:e>
          <m:sub>
            <m:r>
              <w:rPr>
                <w:rFonts w:ascii="Cambria Math" w:hAnsi="Cambria Math" w:eastAsia="宋体"/>
                <w:sz w:val="24"/>
                <w:szCs w:val="24"/>
                <w:color w:val="000000"/>
              </w:rPr>
              <m:t>k</m:t>
            </m:r>
            <m:r>
              <m:rPr>
                <m:sty m:val="p"/>
              </m:rPr>
              <w:rPr>
                <w:rFonts w:ascii="Cambria Math" w:hAnsi="Cambria Math" w:eastAsia="宋体"/>
                <w:sz w:val="24"/>
                <w:szCs w:val="24"/>
                <w:color w:val="000000"/>
              </w:rPr>
              <m:t>,</m:t>
            </m:r>
            <m:sSubSup>
              <m:e>
                <m:r>
                  <w:rPr>
                    <w:rFonts w:ascii="Cambria Math" w:hAnsi="Cambria Math" w:eastAsia="宋体"/>
                    <w:sz w:val="24"/>
                    <w:szCs w:val="24"/>
                    <w:color w:val="000000"/>
                  </w:rPr>
                  <m:t>t</m:t>
                </m:r>
              </m:e>
              <m:sub>
                <m:r>
                  <w:rPr>
                    <w:rFonts w:ascii="Cambria Math" w:hAnsi="Cambria Math" w:eastAsia="宋体"/>
                    <w:sz w:val="24"/>
                    <w:szCs w:val="24"/>
                    <w:color w:val="000000"/>
                  </w:rPr>
                  <m:t>k</m:t>
                </m:r>
              </m:sub>
              <m:sup>
                <m:r>
                  <m:rPr>
                    <m:sty m:val="p"/>
                  </m:rPr>
                  <w:rPr>
                    <w:rFonts w:ascii="Cambria Math" w:hAnsi="Cambria Math" w:eastAsia="宋体"/>
                    <w:sz w:val="24"/>
                    <w:szCs w:val="24"/>
                    <w:color w:val="000000"/>
                  </w:rPr>
                  <m:t>r</m:t>
                </m:r>
                <m:r>
                  <m:rPr>
                    <m:sty m:val="p"/>
                  </m:rPr>
                  <w:rPr>
                    <w:rFonts w:ascii="Cambria Math" w:hAnsi="Cambria Math" w:eastAsia="宋体"/>
                    <w:sz w:val="24"/>
                    <w:szCs w:val="24"/>
                    <w:color w:val="000000"/>
                  </w:rPr>
                  <m:t>e</m:t>
                </m:r>
                <m:r>
                  <m:rPr>
                    <m:sty m:val="p"/>
                  </m:rPr>
                  <w:rPr>
                    <w:rFonts w:ascii="Cambria Math" w:hAnsi="Cambria Math" w:eastAsia="宋体"/>
                    <w:sz w:val="24"/>
                    <w:szCs w:val="24"/>
                    <w:color w:val="000000"/>
                  </w:rPr>
                  <m:t>s</m:t>
                </m:r>
              </m:sup>
            </m:sSubSup>
          </m:sub>
        </m:sSub>
        <m:r>
          <m:rPr>
            <m:sty m:val="p"/>
          </m:rPr>
          <w:rPr>
            <w:rFonts w:ascii="Cambria Math" w:hAnsi="Cambria Math" w:eastAsia="宋体"/>
            <w:sz w:val="24"/>
            <w:szCs w:val="24"/>
            <w:color w:val="000000"/>
          </w:rPr>
          <m:t>=</m:t>
        </m:r>
        <m:r>
          <w:rPr>
            <w:rFonts w:ascii="Cambria Math" w:hAnsi="Cambria Math" w:eastAsia="宋体"/>
            <w:sz w:val="24"/>
            <w:szCs w:val="24"/>
            <w:color w:val="000000"/>
          </w:rPr>
          <m:t>1</m:t>
        </m:r>
        <m:r>
          <w:rPr>
            <w:rFonts w:ascii="Cambria Math" w:hAnsi="Cambria Math" w:eastAsia="宋体"/>
            <w:sz w:val="24"/>
            <w:szCs w:val="24"/>
            <w:color w:val="000000"/>
          </w:rPr>
          <m:t>  </m:t>
        </m:r>
        <m:r>
          <m:rPr>
            <m:sty m:val="p"/>
          </m:rPr>
          <w:rPr>
            <w:rFonts w:ascii="Cambria Math" w:hAnsi="Cambria Math" w:eastAsia="宋体"/>
            <w:sz w:val="24"/>
            <w:szCs w:val="24"/>
            <w:color w:val="000000"/>
          </w:rPr>
          <m:t>(</m:t>
        </m:r>
        <m:r>
          <w:rPr>
            <w:rFonts w:ascii="Cambria Math" w:hAnsi="Cambria Math" w:eastAsia="宋体"/>
            <w:sz w:val="24"/>
            <w:szCs w:val="24"/>
            <w:color w:val="000000"/>
          </w:rPr>
          <m:t>k</m:t>
        </m:r>
        <m:r>
          <m:rPr>
            <m:sty m:val="p"/>
          </m:rPr>
          <w:rPr>
            <w:rFonts w:ascii="Cambria Math" w:hAnsi="Cambria Math" w:eastAsia="宋体"/>
            <w:sz w:val="24"/>
            <w:szCs w:val="24"/>
            <w:color w:val="000000"/>
          </w:rPr>
          <m:t>∈</m:t>
        </m:r>
        <m:sSup>
          <m:e>
            <m:r>
              <w:rPr>
                <w:rFonts w:ascii="Cambria Math" w:hAnsi="Cambria Math" w:eastAsia="宋体"/>
                <w:sz w:val="24"/>
                <w:szCs w:val="24"/>
                <w:color w:val="000000"/>
              </w:rPr>
              <m:t>K</m:t>
            </m:r>
          </m:e>
          <m:sup>
            <m:r>
              <m:rPr>
                <m:sty m:val="p"/>
              </m:rPr>
              <w:rPr>
                <w:rFonts w:ascii="Cambria Math" w:hAnsi="Cambria Math" w:eastAsia="宋体"/>
                <w:sz w:val="24"/>
                <w:szCs w:val="24"/>
                <w:color w:val="000000"/>
              </w:rPr>
              <m:t>h</m:t>
            </m:r>
            <m:r>
              <m:rPr>
                <m:sty m:val="p"/>
              </m:rPr>
              <w:rPr>
                <w:rFonts w:ascii="Cambria Math" w:hAnsi="Cambria Math" w:eastAsia="宋体"/>
                <w:sz w:val="24"/>
                <w:szCs w:val="24"/>
                <w:color w:val="000000"/>
              </w:rPr>
              <m:t>i</m:t>
            </m:r>
            <m:r>
              <m:rPr>
                <m:sty m:val="p"/>
              </m:rPr>
              <w:rPr>
                <w:rFonts w:ascii="Cambria Math" w:hAnsi="Cambria Math" w:eastAsia="宋体"/>
                <w:sz w:val="24"/>
                <w:szCs w:val="24"/>
                <w:color w:val="000000"/>
              </w:rPr>
              <m:t>s</m:t>
            </m:r>
            <m:r>
              <m:rPr>
                <m:sty m:val="p"/>
              </m:rPr>
              <w:rPr>
                <w:rFonts w:ascii="Cambria Math" w:hAnsi="Cambria Math" w:eastAsia="宋体"/>
                <w:sz w:val="24"/>
                <w:szCs w:val="24"/>
                <w:color w:val="000000"/>
              </w:rPr>
              <m:t>t</m:t>
            </m:r>
          </m:sup>
        </m:sSup>
        <m:r>
          <m:rPr>
            <m:sty m:val="p"/>
          </m:rPr>
          <w:rPr>
            <w:rFonts w:ascii="Cambria Math" w:hAnsi="Cambria Math" w:eastAsia="宋体"/>
            <w:sz w:val="24"/>
            <w:szCs w:val="24"/>
            <w:color w:val="000000"/>
          </w:rPr>
          <m:t>)</m:t>
        </m:r>
      </m:oMath>
      <w:r>
        <w:rPr>
          <w:rFonts w:ascii="Times New Roman" w:hAnsi="Times New Roman" w:eastAsia="宋体"/>
          <w:sz w:val="24"/>
          <w:szCs w:val="24"/>
          <w:color w:val="000000"/>
        </w:rPr>
        <w:tab/>
      </w:r>
      <w:r>
        <w:rPr>
          <w:rFonts w:ascii="Times New Roman" w:hAnsi="Times New Roman" w:eastAsia="宋体"/>
          <w:sz w:val="24"/>
          <w:szCs w:val="24"/>
          <w:color w:val="000000"/>
        </w:rPr>
        <w:t>(B-15)</w:t>
      </w:r>
    </w:p>
    <w:p>
      <w:pPr>
        <w:pStyle w:val="Normal"/>
        <w:widowControl/>
        <w:snapToGrid w:val="0"/>
        <w:keepLines/>
        <w:spacing w:before="0" w:after="100" w:line="360" w:lineRule="auto"/>
        <w:ind w:firstLine="420"/>
        <w:jc w:val="both"/>
      </w:pPr>
      <m:oMath>
        <m:sSub>
          <m:e>
            <m:r>
              <w:rPr>
                <w:rFonts w:ascii="Cambria Math" w:hAnsi="Cambria Math" w:eastAsia="宋体"/>
                <w:sz w:val="21"/>
                <w:szCs w:val="21"/>
                <w:color w:val="000000"/>
              </w:rPr>
              <m:t>Y</m:t>
            </m:r>
          </m:e>
          <m:sub>
            <m:r>
              <w:rPr>
                <w:rFonts w:ascii="Cambria Math" w:hAnsi="Cambria Math" w:eastAsia="宋体"/>
                <w:sz w:val="21"/>
                <w:szCs w:val="21"/>
                <w:color w:val="000000"/>
              </w:rPr>
              <m:t>k</m:t>
            </m:r>
          </m:sub>
        </m:sSub>
        <m:r>
          <m:rPr>
            <m:sty m:val="p"/>
          </m:rPr>
          <w:rPr>
            <w:rFonts w:ascii="Cambria Math" w:hAnsi="Cambria Math" w:eastAsia="宋体"/>
            <w:sz w:val="21"/>
            <w:szCs w:val="21"/>
            <w:color w:val="000000"/>
          </w:rPr>
          <m:t>=</m:t>
        </m:r>
        <m:sSub>
          <m:e>
            <m:r>
              <m:rPr>
                <m:nor/>
                <m:sty m:val="p"/>
              </m:rPr>
              <w:rPr>
                <w:rFonts w:ascii="Cambria Math" w:hAnsi="Cambria Math" w:eastAsia="宋体"/>
                <w:sz w:val="21"/>
                <w:szCs w:val="21"/>
                <w:color w:val="000000"/>
              </w:rPr>
              <m:t>max</m:t>
            </m:r>
          </m:e>
          <m:sub>
            <m:r>
              <w:rPr>
                <w:rFonts w:ascii="Cambria Math" w:hAnsi="Cambria Math" w:eastAsia="宋体"/>
                <w:sz w:val="21"/>
                <w:szCs w:val="21"/>
                <w:color w:val="000000"/>
              </w:rPr>
              <m:t>t</m:t>
            </m:r>
            <m:r>
              <m:rPr>
                <m:sty m:val="p"/>
              </m:rPr>
              <w:rPr>
                <w:rFonts w:ascii="Cambria Math" w:hAnsi="Cambria Math" w:eastAsia="宋体"/>
                <w:sz w:val="21"/>
                <w:szCs w:val="21"/>
                <w:color w:val="000000"/>
              </w:rPr>
              <m:t>∈</m:t>
            </m:r>
            <m:sSub>
              <m:e>
                <m:r>
                  <w:rPr>
                    <w:rFonts w:ascii="Cambria Math" w:hAnsi="Cambria Math" w:eastAsia="宋体"/>
                    <w:sz w:val="21"/>
                    <w:szCs w:val="21"/>
                    <w:color w:val="000000"/>
                  </w:rPr>
                  <m:t>T</m:t>
                </m:r>
              </m:e>
              <m:sub>
                <m:r>
                  <w:rPr>
                    <w:rFonts w:ascii="Cambria Math" w:hAnsi="Cambria Math" w:eastAsia="宋体"/>
                    <w:sz w:val="21"/>
                    <w:szCs w:val="21"/>
                    <w:color w:val="000000"/>
                  </w:rPr>
                  <m:t>k</m:t>
                </m:r>
              </m:sub>
            </m:sSub>
          </m:sub>
        </m:sSub>
        <m:sSub>
          <m:e>
            <m:r>
              <w:rPr>
                <w:rFonts w:ascii="Cambria Math" w:hAnsi="Cambria Math" w:eastAsia="宋体"/>
                <w:sz w:val="21"/>
                <w:szCs w:val="21"/>
                <w:color w:val="000000"/>
              </w:rPr>
              <m:t>y</m:t>
            </m:r>
          </m:e>
          <m:sub>
            <m:r>
              <w:rPr>
                <w:rFonts w:ascii="Cambria Math" w:hAnsi="Cambria Math" w:eastAsia="宋体"/>
                <w:sz w:val="21"/>
                <w:szCs w:val="21"/>
                <w:color w:val="000000"/>
              </w:rPr>
              <m:t>k</m:t>
            </m:r>
            <m:r>
              <w:rPr>
                <w:rFonts w:ascii="Cambria Math" w:hAnsi="Cambria Math" w:eastAsia="宋体"/>
                <w:sz w:val="21"/>
                <w:szCs w:val="21"/>
                <w:color w:val="000000"/>
              </w:rPr>
              <m:t>t</m:t>
            </m:r>
          </m:sub>
        </m:sSub>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表示机组本期是否使用，</w:t>
      </w:r>
      <m:oMath>
        <m:sSubSup>
          <m:e>
            <m:r>
              <w:rPr>
                <w:rFonts w:ascii="Cambria Math" w:hAnsi="Cambria Math" w:eastAsia="宋体"/>
                <w:sz w:val="21"/>
                <w:szCs w:val="21"/>
                <w:color w:val="000000"/>
              </w:rPr>
              <m:t>t</m:t>
            </m:r>
          </m:e>
          <m:sub>
            <m:r>
              <w:rPr>
                <w:rFonts w:ascii="Cambria Math" w:hAnsi="Cambria Math" w:eastAsia="宋体"/>
                <w:sz w:val="21"/>
                <w:szCs w:val="21"/>
                <w:color w:val="000000"/>
              </w:rPr>
              <m:t>k</m:t>
            </m:r>
          </m:sub>
          <m:sup>
            <m:r>
              <w:rPr>
                <w:rFonts w:ascii="Cambria Math" w:hAnsi="Cambria Math" w:eastAsia="宋体"/>
                <w:sz w:val="21"/>
                <w:szCs w:val="21"/>
                <w:color w:val="000000"/>
              </w:rPr>
              <m:t>0</m:t>
            </m:r>
          </m:sup>
        </m:sSubSup>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为本期首个可排桶，</w:t>
      </w:r>
      <m:oMath>
        <m:sSubSup>
          <m:e>
            <m:r>
              <w:rPr>
                <w:rFonts w:ascii="Cambria Math" w:hAnsi="Cambria Math" w:eastAsia="宋体"/>
                <w:sz w:val="21"/>
                <w:szCs w:val="21"/>
                <w:color w:val="000000"/>
              </w:rPr>
              <m:t>t</m:t>
            </m:r>
          </m:e>
          <m:sub>
            <m:r>
              <w:rPr>
                <w:rFonts w:ascii="Cambria Math" w:hAnsi="Cambria Math" w:eastAsia="宋体"/>
                <w:sz w:val="21"/>
                <w:szCs w:val="21"/>
                <w:color w:val="000000"/>
              </w:rPr>
              <m:t>k</m:t>
            </m:r>
          </m:sub>
          <m:sup>
            <m:r>
              <m:rPr>
                <m:sty m:val="p"/>
              </m:rPr>
              <w:rPr>
                <w:rFonts w:ascii="Cambria Math" w:hAnsi="Cambria Math" w:eastAsia="宋体"/>
                <w:sz w:val="21"/>
                <w:szCs w:val="21"/>
                <w:color w:val="000000"/>
              </w:rPr>
              <m:t>r</m:t>
            </m:r>
            <m:r>
              <m:rPr>
                <m:sty m:val="p"/>
              </m:rPr>
              <w:rPr>
                <w:rFonts w:ascii="Cambria Math" w:hAnsi="Cambria Math" w:eastAsia="宋体"/>
                <w:sz w:val="21"/>
                <w:szCs w:val="21"/>
                <w:color w:val="000000"/>
              </w:rPr>
              <m:t>e</m:t>
            </m:r>
            <m:r>
              <m:rPr>
                <m:sty m:val="p"/>
              </m:rPr>
              <w:rPr>
                <w:rFonts w:ascii="Cambria Math" w:hAnsi="Cambria Math" w:eastAsia="宋体"/>
                <w:sz w:val="21"/>
                <w:szCs w:val="21"/>
                <w:color w:val="000000"/>
              </w:rPr>
              <m:t>s</m:t>
            </m:r>
          </m:sup>
        </m:sSubSup>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为首个续排桶，</w:t>
      </w:r>
      <m:oMath>
        <m:sSup>
          <m:e>
            <m:r>
              <w:rPr>
                <w:rFonts w:ascii="Cambria Math" w:hAnsi="Cambria Math" w:eastAsia="宋体"/>
                <w:sz w:val="21"/>
                <w:szCs w:val="21"/>
                <w:color w:val="000000"/>
              </w:rPr>
              <m:t>K</m:t>
            </m:r>
          </m:e>
          <m:sup>
            <m:r>
              <m:rPr>
                <m:sty m:val="p"/>
              </m:rPr>
              <w:rPr>
                <w:rFonts w:ascii="Cambria Math" w:hAnsi="Cambria Math" w:eastAsia="宋体"/>
                <w:sz w:val="21"/>
                <w:szCs w:val="21"/>
                <w:color w:val="000000"/>
              </w:rPr>
              <m:t>h</m:t>
            </m:r>
            <m:r>
              <m:rPr>
                <m:sty m:val="p"/>
              </m:rPr>
              <w:rPr>
                <w:rFonts w:ascii="Cambria Math" w:hAnsi="Cambria Math" w:eastAsia="宋体"/>
                <w:sz w:val="21"/>
                <w:szCs w:val="21"/>
                <w:color w:val="000000"/>
              </w:rPr>
              <m:t>i</m:t>
            </m:r>
            <m:r>
              <m:rPr>
                <m:sty m:val="p"/>
              </m:rPr>
              <w:rPr>
                <w:rFonts w:ascii="Cambria Math" w:hAnsi="Cambria Math" w:eastAsia="宋体"/>
                <w:sz w:val="21"/>
                <w:szCs w:val="21"/>
                <w:color w:val="000000"/>
              </w:rPr>
              <m:t>s</m:t>
            </m:r>
            <m:r>
              <m:rPr>
                <m:sty m:val="p"/>
              </m:rPr>
              <w:rPr>
                <w:rFonts w:ascii="Cambria Math" w:hAnsi="Cambria Math" w:eastAsia="宋体"/>
                <w:sz w:val="21"/>
                <w:szCs w:val="21"/>
                <w:color w:val="000000"/>
              </w:rPr>
              <m:t>t</m:t>
            </m:r>
          </m:sup>
        </m:sSup>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为有历史续排边界的机组集合。</w:t>
      </w:r>
    </w:p>
    <w:p w14:paraId="7DD5EFE0">
      <w:pPr>
        <w:widowControl/>
        <w:spacing w:line="360" w:lineRule="auto" w:before="0" w:after="0"/>
        <w:ind w:left="0" w:right="0" w:firstLine="420"/>
        <w:snapToGrid w:val="0"/>
        <w:jc w:val="both"/>
      </w:pPr>
      <w:r>
        <w:rPr>
          <w:rFonts w:eastAsia="宋体" w:ascii="Times New Roman" w:hAnsi="Times New Roman" w:cs="Times New Roman"/>
          <w:b w:val="0"/>
          <w:sz w:val="21"/>
          <w:szCs w:val="21"/>
          <w:color w:val="000000"/>
        </w:rPr>
        <w:t>两者分别由对应规则启用；后者只覆盖有历史续排边界的机组。</w:t>
      </w:r>
    </w:p>
    <w:p>
      <w:pPr>
        <w:pStyle w:val="Normal"/>
        <w:widowControl/>
        <w:snapToGrid w:val="0"/>
        <w:keepLines/>
        <w:spacing w:before="0" w:after="100" w:line="360" w:lineRule="auto"/>
        <w:ind w:firstLine="420"/>
        <w:jc w:val="both"/>
      </w:pPr>
      <w:r>
        <w:rPr>
          <w:rFonts w:ascii="Times New Roman" w:hAnsi="Times New Roman" w:eastAsia="宋体"/>
          <w:sz w:val="21"/>
          <w:szCs w:val="21"/>
          <w:color w:val="000000"/>
        </w:rPr>
        <w:t xml:space="preserve">无间隙：对已设置机组生产标识的有效桶序列，限制机组启动次数不超过一次。它限制整机生产状态，可以在持续开机期间切换订单，但正工时换产若需要空桶，可能与该规则形成冲突。</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nary>
          <m:naryPr>
            <m:chr m:val="∑"/>
            <m:limLoc m:val="undOvr"/>
            <m:subHide m:val="0"/>
            <m:supHide m:val="1"/>
          </m:naryPr>
          <m:sub>
            <m:r>
              <w:rPr>
                <w:rFonts w:ascii="Cambria Math" w:hAnsi="Cambria Math" w:eastAsia="宋体"/>
                <w:sz w:val="24"/>
                <w:szCs w:val="24"/>
                <w:color w:val="000000"/>
              </w:rPr>
              <m:t>t</m:t>
            </m:r>
            <m:r>
              <m:rPr>
                <m:sty m:val="p"/>
              </m:rPr>
              <w:rPr>
                <w:rFonts w:ascii="Cambria Math" w:hAnsi="Cambria Math" w:eastAsia="宋体"/>
                <w:sz w:val="24"/>
                <w:szCs w:val="24"/>
                <w:color w:val="000000"/>
              </w:rPr>
              <m:t>∈</m:t>
            </m:r>
            <m:sSub>
              <m:e>
                <m:r>
                  <w:rPr>
                    <w:rFonts w:ascii="Cambria Math" w:hAnsi="Cambria Math" w:eastAsia="宋体"/>
                    <w:sz w:val="24"/>
                    <w:szCs w:val="24"/>
                    <w:color w:val="000000"/>
                  </w:rPr>
                  <m:t>T</m:t>
                </m:r>
              </m:e>
              <m:sub>
                <m:r>
                  <w:rPr>
                    <w:rFonts w:ascii="Cambria Math" w:hAnsi="Cambria Math" w:eastAsia="宋体"/>
                    <w:sz w:val="24"/>
                    <w:szCs w:val="24"/>
                    <w:color w:val="000000"/>
                  </w:rPr>
                  <m:t>k</m:t>
                </m:r>
              </m:sub>
            </m:sSub>
          </m:sub>
          <m:sup>
            <m:r>
              <w:rPr>
                <w:rFonts w:ascii="Cambria Math" w:hAnsi="Cambria Math" w:eastAsia="宋体"/>
                <w:sz w:val="24"/>
                <w:szCs w:val="24"/>
                <w:color w:val="000000"/>
              </w:rPr>
              <m:t>​</m:t>
            </m:r>
          </m:sup>
          <m:e>
            <m:r>
              <m:rPr>
                <m:nor/>
                <m:sty m:val="p"/>
              </m:rPr>
              <w:rPr>
                <w:rFonts w:ascii="Cambria Math" w:hAnsi="Cambria Math" w:eastAsia="宋体"/>
                <w:sz w:val="24"/>
                <w:szCs w:val="24"/>
                <w:color w:val="000000"/>
              </w:rPr>
              <m:t>max</m:t>
            </m:r>
          </m:e>
        </m:nary>
        <m:r>
          <m:rPr>
            <m:sty m:val="p"/>
          </m:rPr>
          <w:rPr>
            <w:rFonts w:ascii="Cambria Math" w:hAnsi="Cambria Math" w:eastAsia="宋体"/>
            <w:sz w:val="24"/>
            <w:szCs w:val="24"/>
            <w:color w:val="000000"/>
          </w:rPr>
          <m:t>{</m:t>
        </m:r>
        <m:r>
          <w:rPr>
            <w:rFonts w:ascii="Cambria Math" w:hAnsi="Cambria Math" w:eastAsia="宋体"/>
            <w:sz w:val="24"/>
            <w:szCs w:val="24"/>
            <w:color w:val="000000"/>
          </w:rPr>
          <m:t>0</m:t>
        </m:r>
        <m:r>
          <m:rPr>
            <m:sty m:val="p"/>
          </m:rPr>
          <w:rPr>
            <w:rFonts w:ascii="Cambria Math" w:hAnsi="Cambria Math" w:eastAsia="宋体"/>
            <w:sz w:val="24"/>
            <w:szCs w:val="24"/>
            <w:color w:val="000000"/>
          </w:rPr>
          <m:t>,</m:t>
        </m:r>
        <m:r>
          <w:rPr>
            <w:rFonts w:ascii="Cambria Math" w:hAnsi="Cambria Math" w:eastAsia="宋体"/>
            <w:sz w:val="24"/>
            <w:szCs w:val="24"/>
            <w:color w:val="000000"/>
          </w:rPr>
          <m:t> </m:t>
        </m:r>
        <m:sSub>
          <m:e>
            <m:r>
              <w:rPr>
                <w:rFonts w:ascii="Cambria Math" w:hAnsi="Cambria Math" w:eastAsia="宋体"/>
                <w:sz w:val="24"/>
                <w:szCs w:val="24"/>
                <w:color w:val="000000"/>
              </w:rPr>
              <m:t>y</m:t>
            </m:r>
          </m:e>
          <m:sub>
            <m:r>
              <w:rPr>
                <w:rFonts w:ascii="Cambria Math" w:hAnsi="Cambria Math" w:eastAsia="宋体"/>
                <w:sz w:val="24"/>
                <w:szCs w:val="24"/>
                <w:color w:val="000000"/>
              </w:rPr>
              <m:t>k</m:t>
            </m:r>
            <m:r>
              <w:rPr>
                <w:rFonts w:ascii="Cambria Math" w:hAnsi="Cambria Math" w:eastAsia="宋体"/>
                <w:sz w:val="24"/>
                <w:szCs w:val="24"/>
                <w:color w:val="000000"/>
              </w:rPr>
              <m:t>t</m:t>
            </m:r>
          </m:sub>
        </m:sSub>
        <m:r>
          <m:rPr>
            <m:sty m:val="p"/>
          </m:rPr>
          <w:rPr>
            <w:rFonts w:ascii="Cambria Math" w:hAnsi="Cambria Math" w:eastAsia="宋体"/>
            <w:sz w:val="24"/>
            <w:szCs w:val="24"/>
            <w:color w:val="000000"/>
          </w:rPr>
          <m:t>−</m:t>
        </m:r>
        <m:sSub>
          <m:e>
            <m:r>
              <w:rPr>
                <w:rFonts w:ascii="Cambria Math" w:hAnsi="Cambria Math" w:eastAsia="宋体"/>
                <w:sz w:val="24"/>
                <w:szCs w:val="24"/>
                <w:color w:val="000000"/>
              </w:rPr>
              <m:t>y</m:t>
            </m:r>
          </m:e>
          <m:sub>
            <m:r>
              <w:rPr>
                <w:rFonts w:ascii="Cambria Math" w:hAnsi="Cambria Math" w:eastAsia="宋体"/>
                <w:sz w:val="24"/>
                <w:szCs w:val="24"/>
                <w:color w:val="000000"/>
              </w:rPr>
              <m:t>k</m:t>
            </m:r>
            <m:r>
              <m:rPr>
                <m:sty m:val="p"/>
              </m:rPr>
              <w:rPr>
                <w:rFonts w:ascii="Cambria Math" w:hAnsi="Cambria Math" w:eastAsia="宋体"/>
                <w:sz w:val="24"/>
                <w:szCs w:val="24"/>
                <w:color w:val="000000"/>
              </w:rPr>
              <m:t>,</m:t>
            </m:r>
            <m:sSubSup>
              <m:e>
                <m:r>
                  <w:rPr>
                    <w:rFonts w:ascii="Cambria Math" w:hAnsi="Cambria Math" w:eastAsia="宋体"/>
                    <w:sz w:val="24"/>
                    <w:szCs w:val="24"/>
                    <w:color w:val="000000"/>
                  </w:rPr>
                  <m:t>t</m:t>
                </m:r>
              </m:e>
              <m:sub>
                <m:r>
                  <w:rPr>
                    <w:rFonts w:ascii="Cambria Math" w:hAnsi="Cambria Math" w:eastAsia="宋体"/>
                    <w:sz w:val="24"/>
                    <w:szCs w:val="24"/>
                    <w:color w:val="000000"/>
                  </w:rPr>
                  <m:t>k</m:t>
                </m:r>
              </m:sub>
              <m:sup>
                <m:r>
                  <m:rPr>
                    <m:sty m:val="p"/>
                  </m:rPr>
                  <w:rPr>
                    <w:rFonts w:ascii="Cambria Math" w:hAnsi="Cambria Math" w:eastAsia="宋体"/>
                    <w:sz w:val="24"/>
                    <w:szCs w:val="24"/>
                    <w:color w:val="000000"/>
                  </w:rPr>
                  <m:t>−</m:t>
                </m:r>
              </m:sup>
            </m:sSubSup>
          </m:sub>
        </m:sSub>
        <m:r>
          <m:rPr>
            <m:sty m:val="p"/>
          </m:rPr>
          <w:rPr>
            <w:rFonts w:ascii="Cambria Math" w:hAnsi="Cambria Math" w:eastAsia="宋体"/>
            <w:sz w:val="24"/>
            <w:szCs w:val="24"/>
            <w:color w:val="000000"/>
          </w:rPr>
          <m:t>}</m:t>
        </m:r>
        <m:r>
          <m:rPr>
            <m:sty m:val="p"/>
          </m:rPr>
          <w:rPr>
            <w:rFonts w:ascii="Cambria Math" w:hAnsi="Cambria Math" w:eastAsia="宋体"/>
            <w:sz w:val="24"/>
            <w:szCs w:val="24"/>
            <w:color w:val="000000"/>
          </w:rPr>
          <m:t>≤</m:t>
        </m:r>
        <m:r>
          <w:rPr>
            <w:rFonts w:ascii="Cambria Math" w:hAnsi="Cambria Math" w:eastAsia="宋体"/>
            <w:sz w:val="24"/>
            <w:szCs w:val="24"/>
            <w:color w:val="000000"/>
          </w:rPr>
          <m:t>1</m:t>
        </m:r>
        <m:r>
          <w:rPr>
            <w:rFonts w:ascii="Cambria Math" w:hAnsi="Cambria Math" w:eastAsia="宋体"/>
            <w:sz w:val="24"/>
            <w:szCs w:val="24"/>
            <w:color w:val="000000"/>
          </w:rPr>
          <m:t>  </m:t>
        </m:r>
        <m:r>
          <m:rPr>
            <m:sty m:val="p"/>
          </m:rPr>
          <w:rPr>
            <w:rFonts w:ascii="Cambria Math" w:hAnsi="Cambria Math" w:eastAsia="宋体"/>
            <w:sz w:val="24"/>
            <w:szCs w:val="24"/>
            <w:color w:val="000000"/>
          </w:rPr>
          <m:t>(</m:t>
        </m:r>
        <m:r>
          <m:rPr>
            <m:sty m:val="p"/>
          </m:rPr>
          <w:rPr>
            <w:rFonts w:ascii="Cambria Math" w:hAnsi="Cambria Math" w:eastAsia="宋体"/>
            <w:sz w:val="24"/>
            <w:szCs w:val="24"/>
            <w:color w:val="000000"/>
          </w:rPr>
          <m:t>∀</m:t>
        </m:r>
        <m:r>
          <w:rPr>
            <w:rFonts w:ascii="Cambria Math" w:hAnsi="Cambria Math" w:eastAsia="宋体"/>
            <w:sz w:val="24"/>
            <w:szCs w:val="24"/>
            <w:color w:val="000000"/>
          </w:rPr>
          <m:t>k</m:t>
        </m:r>
        <m:r>
          <m:rPr>
            <m:sty m:val="p"/>
          </m:rPr>
          <w:rPr>
            <w:rFonts w:ascii="Cambria Math" w:hAnsi="Cambria Math" w:eastAsia="宋体"/>
            <w:sz w:val="24"/>
            <w:szCs w:val="24"/>
            <w:color w:val="000000"/>
          </w:rPr>
          <m:t>)</m:t>
        </m:r>
      </m:oMath>
      <w:r>
        <w:rPr>
          <w:rFonts w:ascii="Times New Roman" w:hAnsi="Times New Roman" w:eastAsia="宋体"/>
          <w:sz w:val="24"/>
          <w:szCs w:val="24"/>
          <w:color w:val="000000"/>
        </w:rPr>
        <w:tab/>
      </w:r>
      <w:r>
        <w:rPr>
          <w:rFonts w:ascii="Times New Roman" w:hAnsi="Times New Roman" w:eastAsia="宋体"/>
          <w:sz w:val="24"/>
          <w:szCs w:val="24"/>
          <w:color w:val="000000"/>
        </w:rPr>
        <w:t>(B-16)</w:t>
      </w:r>
    </w:p>
    <w:p w14:paraId="16C7470B">
      <w:pPr>
        <w:widowControl/>
        <w:spacing w:line="360" w:lineRule="auto" w:before="0" w:after="0"/>
        <w:ind w:left="0" w:right="0" w:firstLine="420"/>
        <w:snapToGrid w:val="0"/>
        <w:jc w:val="both"/>
        <w:keepNext/>
      </w:pPr>
      <w:r>
        <w:rPr>
          <w:rFonts w:eastAsia="宋体" w:ascii="Times New Roman" w:hAnsi="Times New Roman" w:cs="Times New Roman"/>
          <w:b/>
          <w:sz w:val="21"/>
          <w:szCs w:val="21"/>
          <w:color w:val="000000"/>
        </w:rPr>
        <w:t>未完成前不切走：</w:t>
      </w:r>
      <w:r>
        <w:rPr>
          <w:rFonts w:eastAsia="宋体" w:ascii="Times New Roman" w:hAnsi="Times New Roman" w:cs="Times New Roman"/>
          <w:b w:val="0"/>
          <w:sz w:val="21"/>
          <w:szCs w:val="21"/>
          <w:color w:val="000000"/>
        </w:rPr>
        <w:t>当本机后续仍具备该订单产能时：</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sSub>
          <m:e>
            <m:r>
              <w:rPr>
                <w:rFonts w:ascii="Cambria Math" w:hAnsi="Cambria Math" w:eastAsia="宋体"/>
                <w:sz w:val="24"/>
                <w:szCs w:val="24"/>
                <w:color w:val="000000"/>
              </w:rPr>
              <m:t>b</m:t>
            </m:r>
          </m:e>
          <m:sub>
            <m:r>
              <w:rPr>
                <w:rFonts w:ascii="Cambria Math" w:hAnsi="Cambria Math" w:eastAsia="宋体"/>
                <w:sz w:val="24"/>
                <w:szCs w:val="24"/>
                <w:color w:val="000000"/>
              </w:rPr>
              <m:t>i</m:t>
            </m:r>
            <m:r>
              <w:rPr>
                <w:rFonts w:ascii="Cambria Math" w:hAnsi="Cambria Math" w:eastAsia="宋体"/>
                <w:sz w:val="24"/>
                <w:szCs w:val="24"/>
                <w:color w:val="000000"/>
              </w:rPr>
              <m:t>k</m:t>
            </m:r>
            <m:r>
              <w:rPr>
                <w:rFonts w:ascii="Cambria Math" w:hAnsi="Cambria Math" w:eastAsia="宋体"/>
                <w:sz w:val="24"/>
                <w:szCs w:val="24"/>
                <w:color w:val="000000"/>
              </w:rPr>
              <m:t>t</m:t>
            </m:r>
          </m:sub>
        </m:sSub>
        <m:r>
          <m:rPr>
            <m:sty m:val="p"/>
          </m:rPr>
          <w:rPr>
            <w:rFonts w:ascii="Cambria Math" w:hAnsi="Cambria Math" w:eastAsia="宋体"/>
            <w:sz w:val="24"/>
            <w:szCs w:val="24"/>
            <w:color w:val="000000"/>
          </w:rPr>
          <m:t>=</m:t>
        </m:r>
        <m:r>
          <w:rPr>
            <w:rFonts w:ascii="Cambria Math" w:hAnsi="Cambria Math" w:eastAsia="宋体"/>
            <w:sz w:val="24"/>
            <w:szCs w:val="24"/>
            <w:color w:val="000000"/>
          </w:rPr>
          <m:t>1</m:t>
        </m:r>
        <m:r>
          <w:rPr>
            <w:rFonts w:ascii="Cambria Math" w:hAnsi="Cambria Math" w:eastAsia="宋体"/>
            <w:sz w:val="24"/>
            <w:szCs w:val="24"/>
            <w:color w:val="000000"/>
          </w:rPr>
          <m:t> </m:t>
        </m:r>
        <m:r>
          <m:rPr>
            <m:sty m:val="p"/>
          </m:rPr>
          <w:rPr>
            <w:rFonts w:ascii="Cambria Math" w:hAnsi="Cambria Math" w:eastAsia="宋体"/>
            <w:sz w:val="24"/>
            <w:szCs w:val="24"/>
            <w:color w:val="000000"/>
          </w:rPr>
          <m:t>⇒</m:t>
        </m:r>
        <m:r>
          <w:rPr>
            <w:rFonts w:ascii="Cambria Math" w:hAnsi="Cambria Math" w:eastAsia="宋体"/>
            <w:sz w:val="24"/>
            <w:szCs w:val="24"/>
            <w:color w:val="000000"/>
          </w:rPr>
          <m:t> </m:t>
        </m:r>
        <m:nary>
          <m:naryPr>
            <m:chr m:val="∑"/>
            <m:limLoc m:val="undOvr"/>
            <m:subHide m:val="0"/>
            <m:supHide m:val="1"/>
          </m:naryPr>
          <m:sub>
            <m:r>
              <w:rPr>
                <w:rFonts w:ascii="Cambria Math" w:hAnsi="Cambria Math" w:eastAsia="宋体"/>
                <w:sz w:val="24"/>
                <w:szCs w:val="24"/>
                <w:color w:val="000000"/>
              </w:rPr>
              <m:t>κ</m:t>
            </m:r>
            <m:r>
              <m:rPr>
                <m:sty m:val="p"/>
              </m:rPr>
              <w:rPr>
                <w:rFonts w:ascii="Cambria Math" w:hAnsi="Cambria Math" w:eastAsia="宋体"/>
                <w:sz w:val="24"/>
                <w:szCs w:val="24"/>
                <w:color w:val="000000"/>
              </w:rPr>
              <m:t>∈</m:t>
            </m:r>
            <m:r>
              <w:rPr>
                <w:rFonts w:ascii="Cambria Math" w:hAnsi="Cambria Math" w:eastAsia="宋体"/>
                <w:sz w:val="24"/>
                <w:szCs w:val="24"/>
                <w:color w:val="000000"/>
              </w:rPr>
              <m:t>K</m:t>
            </m:r>
          </m:sub>
          <m:sup>
            <m:r>
              <w:rPr>
                <w:rFonts w:ascii="Cambria Math" w:hAnsi="Cambria Math" w:eastAsia="宋体"/>
                <w:sz w:val="24"/>
                <w:szCs w:val="24"/>
                <w:color w:val="000000"/>
              </w:rPr>
              <m:t>​</m:t>
            </m:r>
          </m:sup>
          <m:e>
            <m:nary>
              <m:naryPr>
                <m:chr m:val="∑"/>
                <m:limLoc m:val="undOvr"/>
                <m:subHide m:val="0"/>
                <m:supHide m:val="1"/>
              </m:naryPr>
              <m:sub>
                <m:r>
                  <w:rPr>
                    <w:rFonts w:ascii="Cambria Math" w:hAnsi="Cambria Math" w:eastAsia="宋体"/>
                    <w:sz w:val="24"/>
                    <w:szCs w:val="24"/>
                    <w:color w:val="000000"/>
                  </w:rPr>
                  <m:t>τ</m:t>
                </m:r>
                <m:r>
                  <m:rPr>
                    <m:sty m:val="p"/>
                  </m:rPr>
                  <w:rPr>
                    <w:rFonts w:ascii="Cambria Math" w:hAnsi="Cambria Math" w:eastAsia="宋体"/>
                    <w:sz w:val="24"/>
                    <w:szCs w:val="24"/>
                    <w:color w:val="000000"/>
                  </w:rPr>
                  <m:t>≤</m:t>
                </m:r>
                <m:r>
                  <w:rPr>
                    <w:rFonts w:ascii="Cambria Math" w:hAnsi="Cambria Math" w:eastAsia="宋体"/>
                    <w:sz w:val="24"/>
                    <w:szCs w:val="24"/>
                    <w:color w:val="000000"/>
                  </w:rPr>
                  <m:t>t</m:t>
                </m:r>
              </m:sub>
              <m:sup>
                <m:r>
                  <w:rPr>
                    <w:rFonts w:ascii="Cambria Math" w:hAnsi="Cambria Math" w:eastAsia="宋体"/>
                    <w:sz w:val="24"/>
                    <w:szCs w:val="24"/>
                    <w:color w:val="000000"/>
                  </w:rPr>
                  <m:t>​</m:t>
                </m:r>
              </m:sup>
              <m:e>
                <m:sSub>
                  <m:e>
                    <m:r>
                      <w:rPr>
                        <w:rFonts w:ascii="Cambria Math" w:hAnsi="Cambria Math" w:eastAsia="宋体"/>
                        <w:sz w:val="24"/>
                        <w:szCs w:val="24"/>
                        <w:color w:val="000000"/>
                      </w:rPr>
                      <m:t>q</m:t>
                    </m:r>
                  </m:e>
                  <m:sub>
                    <m:r>
                      <w:rPr>
                        <w:rFonts w:ascii="Cambria Math" w:hAnsi="Cambria Math" w:eastAsia="宋体"/>
                        <w:sz w:val="24"/>
                        <w:szCs w:val="24"/>
                        <w:color w:val="000000"/>
                      </w:rPr>
                      <m:t>i</m:t>
                    </m:r>
                    <m:r>
                      <w:rPr>
                        <w:rFonts w:ascii="Cambria Math" w:hAnsi="Cambria Math" w:eastAsia="宋体"/>
                        <w:sz w:val="24"/>
                        <w:szCs w:val="24"/>
                        <w:color w:val="000000"/>
                      </w:rPr>
                      <m:t>κ</m:t>
                    </m:r>
                    <m:r>
                      <w:rPr>
                        <w:rFonts w:ascii="Cambria Math" w:hAnsi="Cambria Math" w:eastAsia="宋体"/>
                        <w:sz w:val="24"/>
                        <w:szCs w:val="24"/>
                        <w:color w:val="000000"/>
                      </w:rPr>
                      <m:t>τ</m:t>
                    </m:r>
                  </m:sub>
                </m:sSub>
              </m:e>
            </m:nary>
          </m:e>
        </m:nary>
        <m:r>
          <m:rPr>
            <m:sty m:val="p"/>
          </m:rPr>
          <w:rPr>
            <w:rFonts w:ascii="Cambria Math" w:hAnsi="Cambria Math" w:eastAsia="宋体"/>
            <w:sz w:val="24"/>
            <w:szCs w:val="24"/>
            <w:color w:val="000000"/>
          </w:rPr>
          <m:t>=</m:t>
        </m:r>
        <m:sSub>
          <m:e>
            <m:r>
              <w:rPr>
                <w:rFonts w:ascii="Cambria Math" w:hAnsi="Cambria Math" w:eastAsia="宋体"/>
                <w:sz w:val="24"/>
                <w:szCs w:val="24"/>
                <w:color w:val="000000"/>
              </w:rPr>
              <m:t>D</m:t>
            </m:r>
          </m:e>
          <m:sub>
            <m:r>
              <w:rPr>
                <w:rFonts w:ascii="Cambria Math" w:hAnsi="Cambria Math" w:eastAsia="宋体"/>
                <w:sz w:val="24"/>
                <w:szCs w:val="24"/>
                <w:color w:val="000000"/>
              </w:rPr>
              <m:t>i</m:t>
            </m:r>
          </m:sub>
        </m:sSub>
      </m:oMath>
      <w:r>
        <w:rPr>
          <w:rFonts w:ascii="Times New Roman" w:hAnsi="Times New Roman" w:eastAsia="宋体"/>
          <w:sz w:val="24"/>
          <w:szCs w:val="24"/>
          <w:color w:val="000000"/>
        </w:rPr>
        <w:tab/>
      </w:r>
      <w:r>
        <w:rPr>
          <w:rFonts w:ascii="Times New Roman" w:hAnsi="Times New Roman" w:eastAsia="宋体"/>
          <w:sz w:val="24"/>
          <w:szCs w:val="24"/>
          <w:color w:val="000000"/>
        </w:rPr>
        <w:t>(B-17)</w:t>
      </w:r>
    </w:p>
    <w:p>
      <w:pPr>
        <w:pStyle w:val="Normal"/>
        <w:widowControl/>
        <w:snapToGrid w:val="0"/>
        <w:keepLines/>
        <w:spacing w:before="0" w:after="100" w:line="360" w:lineRule="auto"/>
        <w:ind w:firstLine="420"/>
        <w:jc w:val="both"/>
      </w:pPr>
      <w:r>
        <w:rPr>
          <w:rFonts w:ascii="Times New Roman" w:hAnsi="Times New Roman" w:eastAsia="宋体"/>
          <w:sz w:val="21"/>
          <w:szCs w:val="21"/>
          <w:color w:val="000000"/>
        </w:rPr>
        <w:t xml:space="preserve">该式仅对当前桶之后机组仍具备该订单产能的位置加入。</w:t>
      </w:r>
    </w:p>
    <w:p w14:paraId="6EC4B37F">
      <w:pPr>
        <w:widowControl/>
        <w:spacing w:line="360" w:lineRule="auto" w:before="0" w:after="0"/>
        <w:ind w:left="0" w:right="0" w:firstLine="420"/>
        <w:snapToGrid w:val="0"/>
        <w:jc w:val="both"/>
      </w:pPr>
      <w:r>
        <w:rPr>
          <w:rFonts w:eastAsia="宋体" w:ascii="Times New Roman" w:hAnsi="Times New Roman" w:cs="Times New Roman"/>
          <w:b w:val="0"/>
          <w:sz w:val="21"/>
          <w:szCs w:val="21"/>
          <w:color w:val="000000"/>
        </w:rPr>
        <w:t>因此，一台机组提前退出并交给其他机组继续完成可能被禁止；本机已无未来产能时不加此限制。</w:t>
      </w:r>
    </w:p>
    <w:p w14:paraId="3100D893">
      <w:pPr>
        <w:widowControl/>
        <w:spacing w:line="360" w:lineRule="auto" w:before="0" w:after="0"/>
        <w:ind w:left="0" w:right="0" w:firstLine="420"/>
        <w:snapToGrid w:val="0"/>
        <w:jc w:val="both"/>
      </w:pPr>
      <w:r>
        <w:rPr>
          <w:rFonts w:eastAsia="宋体" w:ascii="Times New Roman" w:hAnsi="Times New Roman" w:cs="Times New Roman"/>
          <w:b/>
          <w:sz w:val="21"/>
          <w:szCs w:val="21"/>
          <w:color w:val="000000"/>
        </w:rPr>
        <w:t>计划量优先：</w:t>
      </w:r>
      <w:r>
        <w:rPr>
          <w:rFonts w:eastAsia="宋体" w:ascii="Times New Roman" w:hAnsi="Times New Roman" w:cs="Times New Roman"/>
          <w:b w:val="0"/>
          <w:sz w:val="21"/>
          <w:szCs w:val="21"/>
          <w:color w:val="000000"/>
        </w:rPr>
        <w:t>按需求量升序或降序排列订单，对相邻且数量不同的一对建立“后者开工时，前者已在同桶或更早桶开工”的要求。相同数量之间不建该关系。当前是相邻配对实现，不应描述成所有大小组之间完整的两两全序约束。</w:t>
      </w:r>
    </w:p>
    <w:p w14:paraId="1D6C8141">
      <w:pPr>
        <w:widowControl/>
        <w:spacing w:line="360" w:lineRule="auto" w:before="0" w:after="0"/>
        <w:ind w:left="0" w:right="0" w:firstLine="420"/>
        <w:snapToGrid w:val="0"/>
        <w:jc w:val="both"/>
      </w:pPr>
      <w:r>
        <w:rPr>
          <w:rFonts w:eastAsia="宋体" w:ascii="Times New Roman" w:hAnsi="Times New Roman" w:cs="Times New Roman"/>
          <w:b/>
          <w:sz w:val="21"/>
          <w:szCs w:val="21"/>
          <w:color w:val="000000"/>
        </w:rPr>
        <w:t>跨月首段：</w:t>
      </w:r>
      <w:r>
        <w:rPr>
          <w:rFonts w:eastAsia="宋体" w:ascii="Times New Roman" w:hAnsi="Times New Roman" w:cs="Times New Roman"/>
          <w:b w:val="0"/>
          <w:sz w:val="21"/>
          <w:szCs w:val="21"/>
          <w:color w:val="000000"/>
        </w:rPr>
        <w:t>将上月末物料映射到本期相应订单集合，要求本机第一次生产来自该集合，并至少使用一次。当前能力缺失会触发前置检查失败；不能通过整月不使用该机组绕过适用的跨月条件。</w:t>
      </w:r>
    </w:p>
    <w:p w14:paraId="55068261">
      <w:pPr>
        <w:pStyle w:val="4"/>
        <w:keepNext/>
        <w:pageBreakBefore w:val="0"/>
        <w:widowControl/>
        <w:spacing w:line="360" w:lineRule="auto" w:before="200" w:after="80"/>
        <w:ind w:left="0" w:right="0" w:firstLine="0"/>
        <w:snapToGrid w:val="0"/>
        <w:jc w:val="left"/>
      </w:pPr>
      <w:r>
        <w:rPr>
          <w:rFonts w:eastAsia="黑体" w:ascii="Times New Roman" w:hAnsi="Times New Roman" w:cs="Times New Roman"/>
          <w:sz w:val="21"/>
          <w:szCs w:val="21"/>
          <w:color w:val="000000"/>
          <w:b w:val="1"/>
        </w:rPr>
        <w:t>B.5 换产模型</w:t>
      </w:r>
    </w:p>
    <w:p w14:paraId="4E1C8460">
      <w:pPr>
        <w:widowControl/>
        <w:spacing w:line="360" w:lineRule="auto" w:before="0" w:after="0"/>
        <w:ind w:left="0" w:right="0" w:firstLine="420"/>
        <w:snapToGrid w:val="0"/>
        <w:jc w:val="both"/>
      </w:pPr>
      <w:r>
        <w:rPr>
          <w:rFonts w:eastAsia="宋体" w:ascii="Times New Roman" w:hAnsi="Times New Roman" w:cs="Times New Roman"/>
          <w:b w:val="0"/>
          <w:sz w:val="21"/>
          <w:szCs w:val="21"/>
          <w:color w:val="000000"/>
        </w:rPr>
        <w:t>把每个“订单明细—机组”的连续块作为节点，使用带虚拟起止节点的环路约束确定已用块的先后序。根据前后订单所属物料查找方向性换牌时间。同物料不同订单可连续衔接，不计真实换牌次数。</w:t>
      </w:r>
    </w:p>
    <w:p w14:paraId="69C27156">
      <w:pPr>
        <w:widowControl/>
        <w:spacing w:line="360" w:lineRule="auto" w:before="0" w:after="0"/>
        <w:ind w:left="0" w:right="0" w:firstLine="420"/>
        <w:snapToGrid w:val="0"/>
        <w:jc w:val="both"/>
        <w:keepNext/>
      </w:pPr>
      <w:r>
        <w:rPr>
          <w:rFonts w:eastAsia="宋体" w:ascii="Times New Roman" w:hAnsi="Times New Roman" w:cs="Times New Roman"/>
          <w:b w:val="0"/>
          <w:sz w:val="21"/>
          <w:szCs w:val="21"/>
          <w:color w:val="000000"/>
        </w:rPr>
        <w:t>换产时间轴只累计本机有效工时，停机与休息不会被计为可用于换产的分钟数。前后生产块之间的换产关系为：</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sSub>
          <m:e>
            <m:r>
              <w:rPr>
                <w:rFonts w:ascii="Cambria Math" w:hAnsi="Cambria Math" w:eastAsia="宋体"/>
                <w:sz w:val="24"/>
                <w:szCs w:val="24"/>
                <w:color w:val="000000"/>
              </w:rPr>
              <m:t>G</m:t>
            </m:r>
          </m:e>
          <m:sub>
            <m:r>
              <w:rPr>
                <w:rFonts w:ascii="Cambria Math" w:hAnsi="Cambria Math" w:eastAsia="宋体"/>
                <w:sz w:val="24"/>
                <w:szCs w:val="24"/>
                <w:color w:val="000000"/>
              </w:rPr>
              <m:t>i</m:t>
            </m:r>
            <m:r>
              <w:rPr>
                <w:rFonts w:ascii="Cambria Math" w:hAnsi="Cambria Math" w:eastAsia="宋体"/>
                <w:sz w:val="24"/>
                <w:szCs w:val="24"/>
                <w:color w:val="000000"/>
              </w:rPr>
              <m:t>j</m:t>
            </m:r>
            <m:r>
              <w:rPr>
                <w:rFonts w:ascii="Cambria Math" w:hAnsi="Cambria Math" w:eastAsia="宋体"/>
                <w:sz w:val="24"/>
                <w:szCs w:val="24"/>
                <w:color w:val="000000"/>
              </w:rPr>
              <m:t>k</m:t>
            </m:r>
          </m:sub>
        </m:sSub>
        <m:r>
          <m:rPr>
            <m:sty m:val="p"/>
          </m:rPr>
          <w:rPr>
            <w:rFonts w:ascii="Cambria Math" w:hAnsi="Cambria Math" w:eastAsia="宋体"/>
            <w:sz w:val="24"/>
            <w:szCs w:val="24"/>
            <w:color w:val="000000"/>
          </w:rPr>
          <m:t>=</m:t>
        </m:r>
        <m:sSub>
          <m:e>
            <m:r>
              <w:rPr>
                <w:rFonts w:ascii="Cambria Math" w:hAnsi="Cambria Math" w:eastAsia="宋体"/>
                <w:sz w:val="24"/>
                <w:szCs w:val="24"/>
                <w:color w:val="000000"/>
              </w:rPr>
              <m:t>S</m:t>
            </m:r>
          </m:e>
          <m:sub>
            <m:r>
              <w:rPr>
                <w:rFonts w:ascii="Cambria Math" w:hAnsi="Cambria Math" w:eastAsia="宋体"/>
                <w:sz w:val="24"/>
                <w:szCs w:val="24"/>
                <w:color w:val="000000"/>
              </w:rPr>
              <m:t>j</m:t>
            </m:r>
            <m:r>
              <w:rPr>
                <w:rFonts w:ascii="Cambria Math" w:hAnsi="Cambria Math" w:eastAsia="宋体"/>
                <w:sz w:val="24"/>
                <w:szCs w:val="24"/>
                <w:color w:val="000000"/>
              </w:rPr>
              <m:t>k</m:t>
            </m:r>
          </m:sub>
        </m:sSub>
        <m:r>
          <m:rPr>
            <m:sty m:val="p"/>
          </m:rPr>
          <w:rPr>
            <w:rFonts w:ascii="Cambria Math" w:hAnsi="Cambria Math" w:eastAsia="宋体"/>
            <w:sz w:val="24"/>
            <w:szCs w:val="24"/>
            <w:color w:val="000000"/>
          </w:rPr>
          <m:t>−</m:t>
        </m:r>
        <m:sSub>
          <m:e>
            <m:r>
              <w:rPr>
                <w:rFonts w:ascii="Cambria Math" w:hAnsi="Cambria Math" w:eastAsia="宋体"/>
                <w:sz w:val="24"/>
                <w:szCs w:val="24"/>
                <w:color w:val="000000"/>
              </w:rPr>
              <m:t>E</m:t>
            </m:r>
          </m:e>
          <m:sub>
            <m:r>
              <w:rPr>
                <w:rFonts w:ascii="Cambria Math" w:hAnsi="Cambria Math" w:eastAsia="宋体"/>
                <w:sz w:val="24"/>
                <w:szCs w:val="24"/>
                <w:color w:val="000000"/>
              </w:rPr>
              <m:t>i</m:t>
            </m:r>
            <m:r>
              <w:rPr>
                <w:rFonts w:ascii="Cambria Math" w:hAnsi="Cambria Math" w:eastAsia="宋体"/>
                <w:sz w:val="24"/>
                <w:szCs w:val="24"/>
                <w:color w:val="000000"/>
              </w:rPr>
              <m:t>k</m:t>
            </m:r>
          </m:sub>
        </m:sSub>
      </m:oMath>
      <w:r>
        <w:rPr>
          <w:rFonts w:ascii="Times New Roman" w:hAnsi="Times New Roman" w:eastAsia="宋体"/>
          <w:sz w:val="24"/>
          <w:szCs w:val="24"/>
          <w:color w:val="000000"/>
        </w:rPr>
        <w:tab/>
      </w:r>
      <w:r>
        <w:rPr>
          <w:rFonts w:ascii="Times New Roman" w:hAnsi="Times New Roman" w:eastAsia="宋体"/>
          <w:sz w:val="24"/>
          <w:szCs w:val="24"/>
          <w:color w:val="000000"/>
        </w:rPr>
        <w:t>(B-18)</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sSub>
          <m:e>
            <m:r>
              <w:rPr>
                <w:rFonts w:ascii="Cambria Math" w:hAnsi="Cambria Math" w:eastAsia="宋体"/>
                <w:sz w:val="24"/>
                <w:szCs w:val="24"/>
                <w:color w:val="000000"/>
              </w:rPr>
              <m:t>G</m:t>
            </m:r>
          </m:e>
          <m:sub>
            <m:r>
              <w:rPr>
                <w:rFonts w:ascii="Cambria Math" w:hAnsi="Cambria Math" w:eastAsia="宋体"/>
                <w:sz w:val="24"/>
                <w:szCs w:val="24"/>
                <w:color w:val="000000"/>
              </w:rPr>
              <m:t>i</m:t>
            </m:r>
            <m:r>
              <w:rPr>
                <w:rFonts w:ascii="Cambria Math" w:hAnsi="Cambria Math" w:eastAsia="宋体"/>
                <w:sz w:val="24"/>
                <w:szCs w:val="24"/>
                <w:color w:val="000000"/>
              </w:rPr>
              <m:t>j</m:t>
            </m:r>
            <m:r>
              <w:rPr>
                <w:rFonts w:ascii="Cambria Math" w:hAnsi="Cambria Math" w:eastAsia="宋体"/>
                <w:sz w:val="24"/>
                <w:szCs w:val="24"/>
                <w:color w:val="000000"/>
              </w:rPr>
              <m:t>k</m:t>
            </m:r>
          </m:sub>
        </m:sSub>
        <m:r>
          <m:rPr>
            <m:sty m:val="p"/>
          </m:rPr>
          <w:rPr>
            <w:rFonts w:ascii="Cambria Math" w:hAnsi="Cambria Math" w:eastAsia="宋体"/>
            <w:sz w:val="24"/>
            <w:szCs w:val="24"/>
            <w:color w:val="000000"/>
          </w:rPr>
          <m:t>≥</m:t>
        </m:r>
        <m:sSub>
          <m:e>
            <m:r>
              <w:rPr>
                <w:rFonts w:ascii="Cambria Math" w:hAnsi="Cambria Math" w:eastAsia="宋体"/>
                <w:sz w:val="24"/>
                <w:szCs w:val="24"/>
                <w:color w:val="000000"/>
              </w:rPr>
              <m:t>τ</m:t>
            </m:r>
          </m:e>
          <m:sub>
            <m:r>
              <w:rPr>
                <w:rFonts w:ascii="Cambria Math" w:hAnsi="Cambria Math" w:eastAsia="宋体"/>
                <w:sz w:val="24"/>
                <w:szCs w:val="24"/>
                <w:color w:val="000000"/>
              </w:rPr>
              <m:t>i</m:t>
            </m:r>
            <m:r>
              <w:rPr>
                <w:rFonts w:ascii="Cambria Math" w:hAnsi="Cambria Math" w:eastAsia="宋体"/>
                <w:sz w:val="24"/>
                <w:szCs w:val="24"/>
                <w:color w:val="000000"/>
              </w:rPr>
              <m:t>j</m:t>
            </m:r>
            <m:r>
              <w:rPr>
                <w:rFonts w:ascii="Cambria Math" w:hAnsi="Cambria Math" w:eastAsia="宋体"/>
                <w:sz w:val="24"/>
                <w:szCs w:val="24"/>
                <w:color w:val="000000"/>
              </w:rPr>
              <m:t>k</m:t>
            </m:r>
          </m:sub>
        </m:sSub>
      </m:oMath>
      <w:r>
        <w:rPr>
          <w:rFonts w:ascii="Times New Roman" w:hAnsi="Times New Roman" w:eastAsia="宋体"/>
          <w:sz w:val="24"/>
          <w:szCs w:val="24"/>
          <w:color w:val="000000"/>
        </w:rPr>
        <w:tab/>
      </w:r>
      <w:r>
        <w:rPr>
          <w:rFonts w:ascii="Times New Roman" w:hAnsi="Times New Roman" w:eastAsia="宋体"/>
          <w:sz w:val="24"/>
          <w:szCs w:val="24"/>
          <w:color w:val="000000"/>
        </w:rPr>
        <w:t>(B-19)</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sSub>
          <m:e>
            <m:r>
              <w:rPr>
                <w:rFonts w:ascii="Cambria Math" w:hAnsi="Cambria Math" w:eastAsia="宋体"/>
                <w:sz w:val="24"/>
                <w:szCs w:val="24"/>
                <w:color w:val="000000"/>
              </w:rPr>
              <m:t>ρ</m:t>
            </m:r>
          </m:e>
          <m:sub>
            <m:r>
              <w:rPr>
                <w:rFonts w:ascii="Cambria Math" w:hAnsi="Cambria Math" w:eastAsia="宋体"/>
                <w:sz w:val="24"/>
                <w:szCs w:val="24"/>
                <w:color w:val="000000"/>
              </w:rPr>
              <m:t>i</m:t>
            </m:r>
            <m:r>
              <w:rPr>
                <w:rFonts w:ascii="Cambria Math" w:hAnsi="Cambria Math" w:eastAsia="宋体"/>
                <w:sz w:val="24"/>
                <w:szCs w:val="24"/>
                <w:color w:val="000000"/>
              </w:rPr>
              <m:t>j</m:t>
            </m:r>
            <m:r>
              <w:rPr>
                <w:rFonts w:ascii="Cambria Math" w:hAnsi="Cambria Math" w:eastAsia="宋体"/>
                <w:sz w:val="24"/>
                <w:szCs w:val="24"/>
                <w:color w:val="000000"/>
              </w:rPr>
              <m:t>k</m:t>
            </m:r>
          </m:sub>
        </m:sSub>
        <m:r>
          <m:rPr>
            <m:sty m:val="p"/>
          </m:rPr>
          <w:rPr>
            <w:rFonts w:ascii="Cambria Math" w:hAnsi="Cambria Math" w:eastAsia="宋体"/>
            <w:sz w:val="24"/>
            <w:szCs w:val="24"/>
            <w:color w:val="000000"/>
          </w:rPr>
          <m:t>=</m:t>
        </m:r>
        <m:r>
          <m:rPr>
            <m:nor/>
            <m:sty m:val="p"/>
          </m:rPr>
          <w:rPr>
            <w:rFonts w:ascii="Cambria Math" w:hAnsi="Cambria Math" w:eastAsia="宋体"/>
            <w:sz w:val="24"/>
            <w:szCs w:val="24"/>
            <w:color w:val="000000"/>
          </w:rPr>
          <m:t>max</m:t>
        </m:r>
        <m:r>
          <m:rPr>
            <m:sty m:val="p"/>
          </m:rPr>
          <w:rPr>
            <w:rFonts w:ascii="Cambria Math" w:hAnsi="Cambria Math" w:eastAsia="宋体"/>
            <w:sz w:val="24"/>
            <w:szCs w:val="24"/>
            <w:color w:val="000000"/>
          </w:rPr>
          <m:t>{</m:t>
        </m:r>
        <m:r>
          <w:rPr>
            <w:rFonts w:ascii="Cambria Math" w:hAnsi="Cambria Math" w:eastAsia="宋体"/>
            <w:sz w:val="24"/>
            <w:szCs w:val="24"/>
            <w:color w:val="000000"/>
          </w:rPr>
          <m:t>0</m:t>
        </m:r>
        <m:r>
          <m:rPr>
            <m:sty m:val="p"/>
          </m:rPr>
          <w:rPr>
            <w:rFonts w:ascii="Cambria Math" w:hAnsi="Cambria Math" w:eastAsia="宋体"/>
            <w:sz w:val="24"/>
            <w:szCs w:val="24"/>
            <w:color w:val="000000"/>
          </w:rPr>
          <m:t>,</m:t>
        </m:r>
        <m:r>
          <w:rPr>
            <w:rFonts w:ascii="Cambria Math" w:hAnsi="Cambria Math" w:eastAsia="宋体"/>
            <w:sz w:val="24"/>
            <w:szCs w:val="24"/>
            <w:color w:val="000000"/>
          </w:rPr>
          <m:t> </m:t>
        </m:r>
        <m:sSub>
          <m:e>
            <m:r>
              <w:rPr>
                <w:rFonts w:ascii="Cambria Math" w:hAnsi="Cambria Math" w:eastAsia="宋体"/>
                <w:sz w:val="24"/>
                <w:szCs w:val="24"/>
                <w:color w:val="000000"/>
              </w:rPr>
              <m:t>τ</m:t>
            </m:r>
          </m:e>
          <m:sub>
            <m:r>
              <w:rPr>
                <w:rFonts w:ascii="Cambria Math" w:hAnsi="Cambria Math" w:eastAsia="宋体"/>
                <w:sz w:val="24"/>
                <w:szCs w:val="24"/>
                <w:color w:val="000000"/>
              </w:rPr>
              <m:t>i</m:t>
            </m:r>
            <m:r>
              <w:rPr>
                <w:rFonts w:ascii="Cambria Math" w:hAnsi="Cambria Math" w:eastAsia="宋体"/>
                <w:sz w:val="24"/>
                <w:szCs w:val="24"/>
                <w:color w:val="000000"/>
              </w:rPr>
              <m:t>j</m:t>
            </m:r>
            <m:r>
              <w:rPr>
                <w:rFonts w:ascii="Cambria Math" w:hAnsi="Cambria Math" w:eastAsia="宋体"/>
                <w:sz w:val="24"/>
                <w:szCs w:val="24"/>
                <w:color w:val="000000"/>
              </w:rPr>
              <m:t>k</m:t>
            </m:r>
          </m:sub>
        </m:sSub>
        <m:r>
          <m:rPr>
            <m:sty m:val="p"/>
          </m:rPr>
          <w:rPr>
            <w:rFonts w:ascii="Cambria Math" w:hAnsi="Cambria Math" w:eastAsia="宋体"/>
            <w:sz w:val="24"/>
            <w:szCs w:val="24"/>
            <w:color w:val="000000"/>
          </w:rPr>
          <m:t>−</m:t>
        </m:r>
        <m:sSub>
          <m:e>
            <m:r>
              <w:rPr>
                <w:rFonts w:ascii="Cambria Math" w:hAnsi="Cambria Math" w:eastAsia="宋体"/>
                <w:sz w:val="24"/>
                <w:szCs w:val="24"/>
                <w:color w:val="000000"/>
              </w:rPr>
              <m:t>G</m:t>
            </m:r>
          </m:e>
          <m:sub>
            <m:r>
              <w:rPr>
                <w:rFonts w:ascii="Cambria Math" w:hAnsi="Cambria Math" w:eastAsia="宋体"/>
                <w:sz w:val="24"/>
                <w:szCs w:val="24"/>
                <w:color w:val="000000"/>
              </w:rPr>
              <m:t>i</m:t>
            </m:r>
            <m:r>
              <w:rPr>
                <w:rFonts w:ascii="Cambria Math" w:hAnsi="Cambria Math" w:eastAsia="宋体"/>
                <w:sz w:val="24"/>
                <w:szCs w:val="24"/>
                <w:color w:val="000000"/>
              </w:rPr>
              <m:t>j</m:t>
            </m:r>
            <m:r>
              <w:rPr>
                <w:rFonts w:ascii="Cambria Math" w:hAnsi="Cambria Math" w:eastAsia="宋体"/>
                <w:sz w:val="24"/>
                <w:szCs w:val="24"/>
                <w:color w:val="000000"/>
              </w:rPr>
              <m:t>k</m:t>
            </m:r>
          </m:sub>
        </m:sSub>
        <m:r>
          <m:rPr>
            <m:sty m:val="p"/>
          </m:rPr>
          <w:rPr>
            <w:rFonts w:ascii="Cambria Math" w:hAnsi="Cambria Math" w:eastAsia="宋体"/>
            <w:sz w:val="24"/>
            <w:szCs w:val="24"/>
            <w:color w:val="000000"/>
          </w:rPr>
          <m:t>}</m:t>
        </m:r>
      </m:oMath>
      <w:r>
        <w:rPr>
          <w:rFonts w:ascii="Times New Roman" w:hAnsi="Times New Roman" w:eastAsia="宋体"/>
          <w:sz w:val="24"/>
          <w:szCs w:val="24"/>
          <w:color w:val="000000"/>
        </w:rPr>
        <w:tab/>
      </w:r>
      <w:r>
        <w:rPr>
          <w:rFonts w:ascii="Times New Roman" w:hAnsi="Times New Roman" w:eastAsia="宋体"/>
          <w:sz w:val="24"/>
          <w:szCs w:val="24"/>
          <w:color w:val="000000"/>
        </w:rPr>
        <w:t>(B-20)</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r>
          <w:rPr>
            <w:rFonts w:ascii="Cambria Math" w:hAnsi="Cambria Math" w:eastAsia="宋体"/>
            <w:sz w:val="24"/>
            <w:szCs w:val="24"/>
            <w:color w:val="000000"/>
          </w:rPr>
          <m:t>60</m:t>
        </m:r>
        <m:sSub>
          <m:e>
            <m:r>
              <w:rPr>
                <w:rFonts w:ascii="Cambria Math" w:hAnsi="Cambria Math" w:eastAsia="宋体"/>
                <w:sz w:val="24"/>
                <w:szCs w:val="24"/>
                <w:color w:val="000000"/>
              </w:rPr>
              <m:t>q</m:t>
            </m:r>
          </m:e>
          <m:sub>
            <m:r>
              <w:rPr>
                <w:rFonts w:ascii="Cambria Math" w:hAnsi="Cambria Math" w:eastAsia="宋体"/>
                <w:sz w:val="24"/>
                <w:szCs w:val="24"/>
                <w:color w:val="000000"/>
              </w:rPr>
              <m:t>j</m:t>
            </m:r>
            <m:r>
              <w:rPr>
                <w:rFonts w:ascii="Cambria Math" w:hAnsi="Cambria Math" w:eastAsia="宋体"/>
                <w:sz w:val="24"/>
                <w:szCs w:val="24"/>
                <w:color w:val="000000"/>
              </w:rPr>
              <m:t>k</m:t>
            </m:r>
            <m:r>
              <m:rPr>
                <m:sty m:val="p"/>
              </m:rPr>
              <w:rPr>
                <w:rFonts w:ascii="Cambria Math" w:hAnsi="Cambria Math" w:eastAsia="宋体"/>
                <w:sz w:val="24"/>
                <w:szCs w:val="24"/>
                <w:color w:val="000000"/>
              </w:rPr>
              <m:t>,</m:t>
            </m:r>
            <m:sSubSup>
              <m:e>
                <m:r>
                  <w:rPr>
                    <w:rFonts w:ascii="Cambria Math" w:hAnsi="Cambria Math" w:eastAsia="宋体"/>
                    <w:sz w:val="24"/>
                    <w:szCs w:val="24"/>
                    <w:color w:val="000000"/>
                  </w:rPr>
                  <m:t>t</m:t>
                </m:r>
              </m:e>
              <m:sub>
                <m:r>
                  <w:rPr>
                    <w:rFonts w:ascii="Cambria Math" w:hAnsi="Cambria Math" w:eastAsia="宋体"/>
                    <w:sz w:val="24"/>
                    <w:szCs w:val="24"/>
                    <w:color w:val="000000"/>
                  </w:rPr>
                  <m:t>j</m:t>
                </m:r>
                <m:r>
                  <w:rPr>
                    <w:rFonts w:ascii="Cambria Math" w:hAnsi="Cambria Math" w:eastAsia="宋体"/>
                    <w:sz w:val="24"/>
                    <w:szCs w:val="24"/>
                    <w:color w:val="000000"/>
                  </w:rPr>
                  <m:t>k</m:t>
                </m:r>
              </m:sub>
              <m:sup>
                <m:r>
                  <w:rPr>
                    <w:rFonts w:ascii="Cambria Math" w:hAnsi="Cambria Math" w:eastAsia="宋体"/>
                    <w:sz w:val="24"/>
                    <w:szCs w:val="24"/>
                    <w:color w:val="000000"/>
                  </w:rPr>
                  <m:t>s</m:t>
                </m:r>
              </m:sup>
            </m:sSubSup>
          </m:sub>
        </m:sSub>
        <m:r>
          <m:rPr>
            <m:sty m:val="p"/>
          </m:rPr>
          <w:rPr>
            <w:rFonts w:ascii="Cambria Math" w:hAnsi="Cambria Math" w:eastAsia="宋体"/>
            <w:sz w:val="24"/>
            <w:szCs w:val="24"/>
            <w:color w:val="000000"/>
          </w:rPr>
          <m:t>≤</m:t>
        </m:r>
        <m:sSub>
          <m:e>
            <m:r>
              <w:rPr>
                <w:rFonts w:ascii="Cambria Math" w:hAnsi="Cambria Math" w:eastAsia="宋体"/>
                <w:sz w:val="24"/>
                <w:szCs w:val="24"/>
                <w:color w:val="000000"/>
              </w:rPr>
              <m:t>v</m:t>
            </m:r>
          </m:e>
          <m:sub>
            <m:r>
              <w:rPr>
                <w:rFonts w:ascii="Cambria Math" w:hAnsi="Cambria Math" w:eastAsia="宋体"/>
                <w:sz w:val="24"/>
                <w:szCs w:val="24"/>
                <w:color w:val="000000"/>
              </w:rPr>
              <m:t>j</m:t>
            </m:r>
            <m:r>
              <w:rPr>
                <w:rFonts w:ascii="Cambria Math" w:hAnsi="Cambria Math" w:eastAsia="宋体"/>
                <w:sz w:val="24"/>
                <w:szCs w:val="24"/>
                <w:color w:val="000000"/>
              </w:rPr>
              <m:t>k</m:t>
            </m:r>
          </m:sub>
        </m:sSub>
        <m:r>
          <m:rPr>
            <m:sty m:val="p"/>
          </m:rPr>
          <w:rPr>
            <w:rFonts w:ascii="Cambria Math" w:hAnsi="Cambria Math" w:eastAsia="宋体"/>
            <w:sz w:val="24"/>
            <w:szCs w:val="24"/>
            <w:color w:val="000000"/>
          </w:rPr>
          <m:t>(</m:t>
        </m:r>
        <m:sSub>
          <m:e>
            <m:r>
              <w:rPr>
                <w:rFonts w:ascii="Cambria Math" w:hAnsi="Cambria Math" w:eastAsia="宋体"/>
                <w:sz w:val="24"/>
                <w:szCs w:val="24"/>
                <w:color w:val="000000"/>
              </w:rPr>
              <m:t>h</m:t>
            </m:r>
          </m:e>
          <m:sub>
            <m:r>
              <w:rPr>
                <w:rFonts w:ascii="Cambria Math" w:hAnsi="Cambria Math" w:eastAsia="宋体"/>
                <w:sz w:val="24"/>
                <w:szCs w:val="24"/>
                <w:color w:val="000000"/>
              </w:rPr>
              <m:t>k</m:t>
            </m:r>
            <m:r>
              <m:rPr>
                <m:sty m:val="p"/>
              </m:rPr>
              <w:rPr>
                <w:rFonts w:ascii="Cambria Math" w:hAnsi="Cambria Math" w:eastAsia="宋体"/>
                <w:sz w:val="24"/>
                <w:szCs w:val="24"/>
                <w:color w:val="000000"/>
              </w:rPr>
              <m:t>,</m:t>
            </m:r>
            <m:sSubSup>
              <m:e>
                <m:r>
                  <w:rPr>
                    <w:rFonts w:ascii="Cambria Math" w:hAnsi="Cambria Math" w:eastAsia="宋体"/>
                    <w:sz w:val="24"/>
                    <w:szCs w:val="24"/>
                    <w:color w:val="000000"/>
                  </w:rPr>
                  <m:t>t</m:t>
                </m:r>
              </m:e>
              <m:sub>
                <m:r>
                  <w:rPr>
                    <w:rFonts w:ascii="Cambria Math" w:hAnsi="Cambria Math" w:eastAsia="宋体"/>
                    <w:sz w:val="24"/>
                    <w:szCs w:val="24"/>
                    <w:color w:val="000000"/>
                  </w:rPr>
                  <m:t>j</m:t>
                </m:r>
                <m:r>
                  <w:rPr>
                    <w:rFonts w:ascii="Cambria Math" w:hAnsi="Cambria Math" w:eastAsia="宋体"/>
                    <w:sz w:val="24"/>
                    <w:szCs w:val="24"/>
                    <w:color w:val="000000"/>
                  </w:rPr>
                  <m:t>k</m:t>
                </m:r>
              </m:sub>
              <m:sup>
                <m:r>
                  <w:rPr>
                    <w:rFonts w:ascii="Cambria Math" w:hAnsi="Cambria Math" w:eastAsia="宋体"/>
                    <w:sz w:val="24"/>
                    <w:szCs w:val="24"/>
                    <w:color w:val="000000"/>
                  </w:rPr>
                  <m:t>s</m:t>
                </m:r>
              </m:sup>
            </m:sSubSup>
          </m:sub>
        </m:sSub>
        <m:r>
          <m:rPr>
            <m:sty m:val="p"/>
          </m:rPr>
          <w:rPr>
            <w:rFonts w:ascii="Cambria Math" w:hAnsi="Cambria Math" w:eastAsia="宋体"/>
            <w:sz w:val="24"/>
            <w:szCs w:val="24"/>
            <w:color w:val="000000"/>
          </w:rPr>
          <m:t>−</m:t>
        </m:r>
        <m:sSub>
          <m:e>
            <m:r>
              <w:rPr>
                <w:rFonts w:ascii="Cambria Math" w:hAnsi="Cambria Math" w:eastAsia="宋体"/>
                <w:sz w:val="24"/>
                <w:szCs w:val="24"/>
                <w:color w:val="000000"/>
              </w:rPr>
              <m:t>ρ</m:t>
            </m:r>
          </m:e>
          <m:sub>
            <m:r>
              <w:rPr>
                <w:rFonts w:ascii="Cambria Math" w:hAnsi="Cambria Math" w:eastAsia="宋体"/>
                <w:sz w:val="24"/>
                <w:szCs w:val="24"/>
                <w:color w:val="000000"/>
              </w:rPr>
              <m:t>i</m:t>
            </m:r>
            <m:r>
              <w:rPr>
                <w:rFonts w:ascii="Cambria Math" w:hAnsi="Cambria Math" w:eastAsia="宋体"/>
                <w:sz w:val="24"/>
                <w:szCs w:val="24"/>
                <w:color w:val="000000"/>
              </w:rPr>
              <m:t>j</m:t>
            </m:r>
            <m:r>
              <w:rPr>
                <w:rFonts w:ascii="Cambria Math" w:hAnsi="Cambria Math" w:eastAsia="宋体"/>
                <w:sz w:val="24"/>
                <w:szCs w:val="24"/>
                <w:color w:val="000000"/>
              </w:rPr>
              <m:t>k</m:t>
            </m:r>
          </m:sub>
        </m:sSub>
        <m:r>
          <m:rPr>
            <m:sty m:val="p"/>
          </m:rPr>
          <w:rPr>
            <w:rFonts w:ascii="Cambria Math" w:hAnsi="Cambria Math" w:eastAsia="宋体"/>
            <w:sz w:val="24"/>
            <w:szCs w:val="24"/>
            <w:color w:val="000000"/>
          </w:rPr>
          <m:t>)</m:t>
        </m:r>
      </m:oMath>
      <w:r>
        <w:rPr>
          <w:rFonts w:ascii="Times New Roman" w:hAnsi="Times New Roman" w:eastAsia="宋体"/>
          <w:sz w:val="24"/>
          <w:szCs w:val="24"/>
          <w:color w:val="000000"/>
        </w:rPr>
        <w:tab/>
      </w:r>
      <w:r>
        <w:rPr>
          <w:rFonts w:ascii="Times New Roman" w:hAnsi="Times New Roman" w:eastAsia="宋体"/>
          <w:sz w:val="24"/>
          <w:szCs w:val="24"/>
          <w:color w:val="000000"/>
        </w:rPr>
        <w:t>(B-21)</w:t>
      </w:r>
    </w:p>
    <w:p>
      <w:pPr>
        <w:pStyle w:val="Normal"/>
        <w:widowControl/>
        <w:snapToGrid w:val="0"/>
        <w:keepLines/>
        <w:spacing w:before="0" w:after="100" w:line="360" w:lineRule="auto"/>
        <w:ind w:firstLine="420"/>
        <w:jc w:val="both"/>
      </w:pPr>
      <w:r>
        <w:rPr>
          <w:rFonts w:ascii="Times New Roman" w:hAnsi="Times New Roman" w:eastAsia="宋体"/>
          <w:sz w:val="21"/>
          <w:szCs w:val="21"/>
          <w:color w:val="000000"/>
        </w:rPr>
        <w:t xml:space="preserve">以上公式以订单</w:t>
      </w:r>
      <w:r>
        <w:rPr>
          <w:rFonts w:ascii="Times New Roman" w:hAnsi="Times New Roman" w:eastAsia="宋体"/>
          <w:sz w:val="21"/>
          <w:szCs w:val="21"/>
          <w:color w:val="000000"/>
        </w:rPr>
        <w:t xml:space="preserve"> </w:t>
      </w:r>
      <m:oMath>
        <m:r>
          <w:rPr>
            <w:rFonts w:ascii="Cambria Math" w:hAnsi="Cambria Math" w:eastAsia="宋体"/>
            <w:sz w:val="21"/>
            <w:szCs w:val="21"/>
            <w:color w:val="000000"/>
          </w:rPr>
          <m:t>i</m:t>
        </m:r>
      </m:oMath>
      <w:r>
        <w:rPr>
          <w:rFonts w:ascii="Times New Roman" w:hAnsi="Times New Roman" w:eastAsia="宋体"/>
          <w:sz w:val="21"/>
          <w:szCs w:val="21"/>
          <w:color w:val="000000"/>
        </w:rPr>
        <w:t xml:space="preserve">、</w:t>
      </w:r>
      <m:oMath>
        <m:r>
          <w:rPr>
            <w:rFonts w:ascii="Cambria Math" w:hAnsi="Cambria Math" w:eastAsia="宋体"/>
            <w:sz w:val="21"/>
            <w:szCs w:val="21"/>
            <w:color w:val="000000"/>
          </w:rPr>
          <m:t>j</m:t>
        </m:r>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在机组</w:t>
      </w:r>
      <w:r>
        <w:rPr>
          <w:rFonts w:ascii="Times New Roman" w:hAnsi="Times New Roman" w:eastAsia="宋体"/>
          <w:sz w:val="21"/>
          <w:szCs w:val="21"/>
          <w:color w:val="000000"/>
        </w:rPr>
        <w:t xml:space="preserve"> </w:t>
      </w:r>
      <m:oMath>
        <m:r>
          <w:rPr>
            <w:rFonts w:ascii="Cambria Math" w:hAnsi="Cambria Math" w:eastAsia="宋体"/>
            <w:sz w:val="21"/>
            <w:szCs w:val="21"/>
            <w:color w:val="000000"/>
          </w:rPr>
          <m:t>k</m:t>
        </m:r>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上的生产块相邻且被选中为前提。</w:t>
      </w:r>
      <m:oMath>
        <m:sSub>
          <m:e>
            <m:r>
              <w:rPr>
                <w:rFonts w:ascii="Cambria Math" w:hAnsi="Cambria Math" w:eastAsia="宋体"/>
                <w:sz w:val="21"/>
                <w:szCs w:val="21"/>
                <w:color w:val="000000"/>
              </w:rPr>
              <m:t>S</m:t>
            </m:r>
          </m:e>
          <m:sub>
            <m:r>
              <w:rPr>
                <w:rFonts w:ascii="Cambria Math" w:hAnsi="Cambria Math" w:eastAsia="宋体"/>
                <w:sz w:val="21"/>
                <w:szCs w:val="21"/>
                <w:color w:val="000000"/>
              </w:rPr>
              <m:t>j</m:t>
            </m:r>
            <m:r>
              <w:rPr>
                <w:rFonts w:ascii="Cambria Math" w:hAnsi="Cambria Math" w:eastAsia="宋体"/>
                <w:sz w:val="21"/>
                <w:szCs w:val="21"/>
                <w:color w:val="000000"/>
              </w:rPr>
              <m:t>k</m:t>
            </m:r>
          </m:sub>
        </m:sSub>
      </m:oMath>
      <w:r>
        <w:rPr>
          <w:rFonts w:ascii="Times New Roman" w:hAnsi="Times New Roman" w:eastAsia="宋体"/>
          <w:sz w:val="21"/>
          <w:szCs w:val="21"/>
          <w:color w:val="000000"/>
        </w:rPr>
        <w:t xml:space="preserve">、</w:t>
      </w:r>
      <m:oMath>
        <m:sSub>
          <m:e>
            <m:r>
              <w:rPr>
                <w:rFonts w:ascii="Cambria Math" w:hAnsi="Cambria Math" w:eastAsia="宋体"/>
                <w:sz w:val="21"/>
                <w:szCs w:val="21"/>
                <w:color w:val="000000"/>
              </w:rPr>
              <m:t>E</m:t>
            </m:r>
          </m:e>
          <m:sub>
            <m:r>
              <w:rPr>
                <w:rFonts w:ascii="Cambria Math" w:hAnsi="Cambria Math" w:eastAsia="宋体"/>
                <w:sz w:val="21"/>
                <w:szCs w:val="21"/>
                <w:color w:val="000000"/>
              </w:rPr>
              <m:t>i</m:t>
            </m:r>
            <m:r>
              <w:rPr>
                <w:rFonts w:ascii="Cambria Math" w:hAnsi="Cambria Math" w:eastAsia="宋体"/>
                <w:sz w:val="21"/>
                <w:szCs w:val="21"/>
                <w:color w:val="000000"/>
              </w:rPr>
              <m:t>k</m:t>
            </m:r>
          </m:sub>
        </m:sSub>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为有效工时轴上的块开始、结束分钟，</w:t>
      </w:r>
      <m:oMath>
        <m:sSub>
          <m:e>
            <m:r>
              <w:rPr>
                <w:rFonts w:ascii="Cambria Math" w:hAnsi="Cambria Math" w:eastAsia="宋体"/>
                <w:sz w:val="21"/>
                <w:szCs w:val="21"/>
                <w:color w:val="000000"/>
              </w:rPr>
              <m:t>G</m:t>
            </m:r>
          </m:e>
          <m:sub>
            <m:r>
              <w:rPr>
                <w:rFonts w:ascii="Cambria Math" w:hAnsi="Cambria Math" w:eastAsia="宋体"/>
                <w:sz w:val="21"/>
                <w:szCs w:val="21"/>
                <w:color w:val="000000"/>
              </w:rPr>
              <m:t>i</m:t>
            </m:r>
            <m:r>
              <w:rPr>
                <w:rFonts w:ascii="Cambria Math" w:hAnsi="Cambria Math" w:eastAsia="宋体"/>
                <w:sz w:val="21"/>
                <w:szCs w:val="21"/>
                <w:color w:val="000000"/>
              </w:rPr>
              <m:t>j</m:t>
            </m:r>
            <m:r>
              <w:rPr>
                <w:rFonts w:ascii="Cambria Math" w:hAnsi="Cambria Math" w:eastAsia="宋体"/>
                <w:sz w:val="21"/>
                <w:szCs w:val="21"/>
                <w:color w:val="000000"/>
              </w:rPr>
              <m:t>k</m:t>
            </m:r>
          </m:sub>
        </m:sSub>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为块间空闲分钟，</w:t>
      </w:r>
      <m:oMath>
        <m:sSub>
          <m:e>
            <m:r>
              <w:rPr>
                <w:rFonts w:ascii="Cambria Math" w:hAnsi="Cambria Math" w:eastAsia="宋体"/>
                <w:sz w:val="21"/>
                <w:szCs w:val="21"/>
                <w:color w:val="000000"/>
              </w:rPr>
              <m:t>τ</m:t>
            </m:r>
          </m:e>
          <m:sub>
            <m:r>
              <w:rPr>
                <w:rFonts w:ascii="Cambria Math" w:hAnsi="Cambria Math" w:eastAsia="宋体"/>
                <w:sz w:val="21"/>
                <w:szCs w:val="21"/>
                <w:color w:val="000000"/>
              </w:rPr>
              <m:t>i</m:t>
            </m:r>
            <m:r>
              <w:rPr>
                <w:rFonts w:ascii="Cambria Math" w:hAnsi="Cambria Math" w:eastAsia="宋体"/>
                <w:sz w:val="21"/>
                <w:szCs w:val="21"/>
                <w:color w:val="000000"/>
              </w:rPr>
              <m:t>j</m:t>
            </m:r>
            <m:r>
              <w:rPr>
                <w:rFonts w:ascii="Cambria Math" w:hAnsi="Cambria Math" w:eastAsia="宋体"/>
                <w:sz w:val="21"/>
                <w:szCs w:val="21"/>
                <w:color w:val="000000"/>
              </w:rPr>
              <m:t>k</m:t>
            </m:r>
          </m:sub>
        </m:sSub>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为所需换牌分钟，</w:t>
      </w:r>
      <m:oMath>
        <m:sSub>
          <m:e>
            <m:r>
              <w:rPr>
                <w:rFonts w:ascii="Cambria Math" w:hAnsi="Cambria Math" w:eastAsia="宋体"/>
                <w:sz w:val="21"/>
                <w:szCs w:val="21"/>
                <w:color w:val="000000"/>
              </w:rPr>
              <m:t>ρ</m:t>
            </m:r>
          </m:e>
          <m:sub>
            <m:r>
              <w:rPr>
                <w:rFonts w:ascii="Cambria Math" w:hAnsi="Cambria Math" w:eastAsia="宋体"/>
                <w:sz w:val="21"/>
                <w:szCs w:val="21"/>
                <w:color w:val="000000"/>
              </w:rPr>
              <m:t>i</m:t>
            </m:r>
            <m:r>
              <w:rPr>
                <w:rFonts w:ascii="Cambria Math" w:hAnsi="Cambria Math" w:eastAsia="宋体"/>
                <w:sz w:val="21"/>
                <w:szCs w:val="21"/>
                <w:color w:val="000000"/>
              </w:rPr>
              <m:t>j</m:t>
            </m:r>
            <m:r>
              <w:rPr>
                <w:rFonts w:ascii="Cambria Math" w:hAnsi="Cambria Math" w:eastAsia="宋体"/>
                <w:sz w:val="21"/>
                <w:szCs w:val="21"/>
                <w:color w:val="000000"/>
              </w:rPr>
              <m:t>k</m:t>
            </m:r>
          </m:sub>
        </m:sSub>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为剩余换产分钟；</w:t>
      </w:r>
      <m:oMath>
        <m:sSubSup>
          <m:e>
            <m:r>
              <w:rPr>
                <w:rFonts w:ascii="Cambria Math" w:hAnsi="Cambria Math" w:eastAsia="宋体"/>
                <w:sz w:val="21"/>
                <w:szCs w:val="21"/>
                <w:color w:val="000000"/>
              </w:rPr>
              <m:t>t</m:t>
            </m:r>
          </m:e>
          <m:sub>
            <m:r>
              <w:rPr>
                <w:rFonts w:ascii="Cambria Math" w:hAnsi="Cambria Math" w:eastAsia="宋体"/>
                <w:sz w:val="21"/>
                <w:szCs w:val="21"/>
                <w:color w:val="000000"/>
              </w:rPr>
              <m:t>j</m:t>
            </m:r>
            <m:r>
              <w:rPr>
                <w:rFonts w:ascii="Cambria Math" w:hAnsi="Cambria Math" w:eastAsia="宋体"/>
                <w:sz w:val="21"/>
                <w:szCs w:val="21"/>
                <w:color w:val="000000"/>
              </w:rPr>
              <m:t>k</m:t>
            </m:r>
          </m:sub>
          <m:sup>
            <m:r>
              <w:rPr>
                <w:rFonts w:ascii="Cambria Math" w:hAnsi="Cambria Math" w:eastAsia="宋体"/>
                <w:sz w:val="21"/>
                <w:szCs w:val="21"/>
                <w:color w:val="000000"/>
              </w:rPr>
              <m:t>s</m:t>
            </m:r>
          </m:sup>
        </m:sSubSup>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为后一块首桶，</w:t>
      </w:r>
      <m:oMath>
        <m:sSub>
          <m:e>
            <m:r>
              <w:rPr>
                <w:rFonts w:ascii="Cambria Math" w:hAnsi="Cambria Math" w:eastAsia="宋体"/>
                <w:sz w:val="21"/>
                <w:szCs w:val="21"/>
                <w:color w:val="000000"/>
              </w:rPr>
              <m:t>v</m:t>
            </m:r>
          </m:e>
          <m:sub>
            <m:r>
              <w:rPr>
                <w:rFonts w:ascii="Cambria Math" w:hAnsi="Cambria Math" w:eastAsia="宋体"/>
                <w:sz w:val="21"/>
                <w:szCs w:val="21"/>
                <w:color w:val="000000"/>
              </w:rPr>
              <m:t>j</m:t>
            </m:r>
            <m:r>
              <w:rPr>
                <w:rFonts w:ascii="Cambria Math" w:hAnsi="Cambria Math" w:eastAsia="宋体"/>
                <w:sz w:val="21"/>
                <w:szCs w:val="21"/>
                <w:color w:val="000000"/>
              </w:rPr>
              <m:t>k</m:t>
            </m:r>
          </m:sub>
        </m:sSub>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为小时产能，</w:t>
      </w:r>
      <m:oMath>
        <m:sSub>
          <m:e>
            <m:r>
              <w:rPr>
                <w:rFonts w:ascii="Cambria Math" w:hAnsi="Cambria Math" w:eastAsia="宋体"/>
                <w:sz w:val="21"/>
                <w:szCs w:val="21"/>
                <w:color w:val="000000"/>
              </w:rPr>
              <m:t>h</m:t>
            </m:r>
          </m:e>
          <m:sub>
            <m:r>
              <w:rPr>
                <w:rFonts w:ascii="Cambria Math" w:hAnsi="Cambria Math" w:eastAsia="宋体"/>
                <w:sz w:val="21"/>
                <w:szCs w:val="21"/>
                <w:color w:val="000000"/>
              </w:rPr>
              <m:t>k</m:t>
            </m:r>
            <m:r>
              <m:rPr>
                <m:sty m:val="p"/>
              </m:rPr>
              <w:rPr>
                <w:rFonts w:ascii="Cambria Math" w:hAnsi="Cambria Math" w:eastAsia="宋体"/>
                <w:sz w:val="21"/>
                <w:szCs w:val="21"/>
                <w:color w:val="000000"/>
              </w:rPr>
              <m:t>,</m:t>
            </m:r>
            <m:sSubSup>
              <m:e>
                <m:r>
                  <w:rPr>
                    <w:rFonts w:ascii="Cambria Math" w:hAnsi="Cambria Math" w:eastAsia="宋体"/>
                    <w:sz w:val="21"/>
                    <w:szCs w:val="21"/>
                    <w:color w:val="000000"/>
                  </w:rPr>
                  <m:t>t</m:t>
                </m:r>
              </m:e>
              <m:sub>
                <m:r>
                  <w:rPr>
                    <w:rFonts w:ascii="Cambria Math" w:hAnsi="Cambria Math" w:eastAsia="宋体"/>
                    <w:sz w:val="21"/>
                    <w:szCs w:val="21"/>
                    <w:color w:val="000000"/>
                  </w:rPr>
                  <m:t>j</m:t>
                </m:r>
                <m:r>
                  <w:rPr>
                    <w:rFonts w:ascii="Cambria Math" w:hAnsi="Cambria Math" w:eastAsia="宋体"/>
                    <w:sz w:val="21"/>
                    <w:szCs w:val="21"/>
                    <w:color w:val="000000"/>
                  </w:rPr>
                  <m:t>k</m:t>
                </m:r>
              </m:sub>
              <m:sup>
                <m:r>
                  <w:rPr>
                    <w:rFonts w:ascii="Cambria Math" w:hAnsi="Cambria Math" w:eastAsia="宋体"/>
                    <w:sz w:val="21"/>
                    <w:szCs w:val="21"/>
                    <w:color w:val="000000"/>
                  </w:rPr>
                  <m:t>s</m:t>
                </m:r>
              </m:sup>
            </m:sSubSup>
          </m:sub>
        </m:sSub>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为该桶有效分钟。</w:t>
      </w:r>
    </w:p>
    <w:p w14:paraId="717DFE58">
      <w:pPr>
        <w:widowControl/>
        <w:spacing w:line="360" w:lineRule="auto" w:before="0" w:after="0"/>
        <w:ind w:left="0" w:right="0" w:firstLine="420"/>
        <w:snapToGrid w:val="0"/>
        <w:jc w:val="both"/>
      </w:pPr>
      <w:r>
        <w:rPr>
          <w:rFonts w:eastAsia="宋体" w:ascii="Times New Roman" w:hAnsi="Times New Roman" w:cs="Times New Roman"/>
          <w:b w:val="0"/>
          <w:sz w:val="21"/>
          <w:szCs w:val="21"/>
          <w:color w:val="000000"/>
        </w:rPr>
        <w:t>最后一条在实现中用整数放大的系数表达。正式模型已经要求空闲时间足够，因此正常满足窗口后剩余换产分钟为零，换产发生在块间，不能描述为“正式求解允许先开新牌号、再从首桶随意扣不足的换产时间”。</w:t>
      </w:r>
    </w:p>
    <w:p w14:paraId="343C1706">
      <w:pPr>
        <w:widowControl/>
        <w:spacing w:line="360" w:lineRule="auto" w:before="0" w:after="0"/>
        <w:ind w:left="0" w:right="0" w:firstLine="420"/>
        <w:snapToGrid w:val="0"/>
        <w:jc w:val="both"/>
      </w:pPr>
      <w:r>
        <w:rPr>
          <w:rFonts w:eastAsia="宋体" w:ascii="Times New Roman" w:hAnsi="Times New Roman" w:cs="Times New Roman"/>
          <w:b w:val="0"/>
          <w:sz w:val="21"/>
          <w:szCs w:val="21"/>
          <w:color w:val="000000"/>
        </w:rPr>
        <w:t>该模型受桶粒度影响：不足一小时的换牌也可能需要预留整个可用桶形成空档。首块没有当期前序块；跨月旧牌号另由首段衔接规则处理，不应自行假设已统一建立跨月换产事件。</w:t>
      </w:r>
    </w:p>
    <w:p w14:paraId="2F9E40FC">
      <w:pPr>
        <w:pStyle w:val="4"/>
        <w:keepNext/>
        <w:pageBreakBefore w:val="0"/>
        <w:widowControl/>
        <w:spacing w:line="360" w:lineRule="auto" w:before="200" w:after="80"/>
        <w:ind w:left="0" w:right="0" w:firstLine="0"/>
        <w:snapToGrid w:val="0"/>
        <w:jc w:val="left"/>
      </w:pPr>
      <w:r>
        <w:rPr>
          <w:rFonts w:eastAsia="黑体" w:ascii="Times New Roman" w:hAnsi="Times New Roman" w:cs="Times New Roman"/>
          <w:sz w:val="21"/>
          <w:szCs w:val="21"/>
          <w:color w:val="000000"/>
          <w:b w:val="1"/>
        </w:rPr>
        <w:t>B.6 齐开齐停模型</w:t>
      </w:r>
    </w:p>
    <w:p w14:paraId="4F53CE83">
      <w:pPr>
        <w:widowControl/>
        <w:spacing w:line="360" w:lineRule="auto" w:before="0" w:after="0"/>
        <w:ind w:left="0" w:right="0" w:firstLine="420"/>
        <w:snapToGrid w:val="0"/>
        <w:jc w:val="both"/>
        <w:keepNext/>
      </w:pPr>
      <w:r>
        <w:rPr>
          <w:rFonts w:eastAsia="宋体" w:ascii="Times New Roman" w:hAnsi="Times New Roman" w:cs="Times New Roman"/>
          <w:b w:val="0"/>
          <w:sz w:val="21"/>
          <w:szCs w:val="21"/>
          <w:color w:val="000000"/>
        </w:rPr>
        <w:t>针对单条订单，先确定实际使用的机组数量，再根据配置的同步机组数选择同步成员。是否选为同步成员采用 1 或 0 表示：</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sSub>
          <m:e>
            <m:r>
              <w:rPr>
                <w:rFonts w:ascii="Cambria Math" w:hAnsi="Cambria Math" w:eastAsia="宋体"/>
                <w:sz w:val="24"/>
                <w:szCs w:val="24"/>
                <w:color w:val="000000"/>
              </w:rPr>
              <m:t>η</m:t>
            </m:r>
          </m:e>
          <m:sub>
            <m:r>
              <w:rPr>
                <w:rFonts w:ascii="Cambria Math" w:hAnsi="Cambria Math" w:eastAsia="宋体"/>
                <w:sz w:val="24"/>
                <w:szCs w:val="24"/>
                <w:color w:val="000000"/>
              </w:rPr>
              <m:t>i</m:t>
            </m:r>
            <m:r>
              <w:rPr>
                <w:rFonts w:ascii="Cambria Math" w:hAnsi="Cambria Math" w:eastAsia="宋体"/>
                <w:sz w:val="24"/>
                <w:szCs w:val="24"/>
                <w:color w:val="000000"/>
              </w:rPr>
              <m:t>k</m:t>
            </m:r>
          </m:sub>
        </m:sSub>
        <m:r>
          <m:rPr>
            <m:sty m:val="p"/>
          </m:rPr>
          <w:rPr>
            <w:rFonts w:ascii="Cambria Math" w:hAnsi="Cambria Math" w:eastAsia="宋体"/>
            <w:sz w:val="24"/>
            <w:szCs w:val="24"/>
            <w:color w:val="000000"/>
          </w:rPr>
          <m:t>≤</m:t>
        </m:r>
        <m:sSub>
          <m:e>
            <m:r>
              <w:rPr>
                <w:rFonts w:ascii="Cambria Math" w:hAnsi="Cambria Math" w:eastAsia="宋体"/>
                <w:sz w:val="24"/>
                <w:szCs w:val="24"/>
                <w:color w:val="000000"/>
              </w:rPr>
              <m:t>z</m:t>
            </m:r>
          </m:e>
          <m:sub>
            <m:r>
              <w:rPr>
                <w:rFonts w:ascii="Cambria Math" w:hAnsi="Cambria Math" w:eastAsia="宋体"/>
                <w:sz w:val="24"/>
                <w:szCs w:val="24"/>
                <w:color w:val="000000"/>
              </w:rPr>
              <m:t>i</m:t>
            </m:r>
            <m:r>
              <w:rPr>
                <w:rFonts w:ascii="Cambria Math" w:hAnsi="Cambria Math" w:eastAsia="宋体"/>
                <w:sz w:val="24"/>
                <w:szCs w:val="24"/>
                <w:color w:val="000000"/>
              </w:rPr>
              <m:t>k</m:t>
            </m:r>
          </m:sub>
        </m:sSub>
      </m:oMath>
      <w:r>
        <w:rPr>
          <w:rFonts w:ascii="Times New Roman" w:hAnsi="Times New Roman" w:eastAsia="宋体"/>
          <w:sz w:val="24"/>
          <w:szCs w:val="24"/>
          <w:color w:val="000000"/>
        </w:rPr>
        <w:tab/>
      </w:r>
      <w:r>
        <w:rPr>
          <w:rFonts w:ascii="Times New Roman" w:hAnsi="Times New Roman" w:eastAsia="宋体"/>
          <w:sz w:val="24"/>
          <w:szCs w:val="24"/>
          <w:color w:val="000000"/>
        </w:rPr>
        <w:t>(B-22)</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nary>
          <m:naryPr>
            <m:chr m:val="∑"/>
            <m:limLoc m:val="undOvr"/>
            <m:subHide m:val="0"/>
            <m:supHide m:val="1"/>
          </m:naryPr>
          <m:sub>
            <m:r>
              <w:rPr>
                <w:rFonts w:ascii="Cambria Math" w:hAnsi="Cambria Math" w:eastAsia="宋体"/>
                <w:sz w:val="24"/>
                <w:szCs w:val="24"/>
                <w:color w:val="000000"/>
              </w:rPr>
              <m:t>k</m:t>
            </m:r>
          </m:sub>
          <m:sup>
            <m:r>
              <w:rPr>
                <w:rFonts w:ascii="Cambria Math" w:hAnsi="Cambria Math" w:eastAsia="宋体"/>
                <w:sz w:val="24"/>
                <w:szCs w:val="24"/>
                <w:color w:val="000000"/>
              </w:rPr>
              <m:t>​</m:t>
            </m:r>
          </m:sup>
          <m:e>
            <m:sSub>
              <m:e>
                <m:r>
                  <w:rPr>
                    <w:rFonts w:ascii="Cambria Math" w:hAnsi="Cambria Math" w:eastAsia="宋体"/>
                    <w:sz w:val="24"/>
                    <w:szCs w:val="24"/>
                    <w:color w:val="000000"/>
                  </w:rPr>
                  <m:t>η</m:t>
                </m:r>
              </m:e>
              <m:sub>
                <m:r>
                  <w:rPr>
                    <w:rFonts w:ascii="Cambria Math" w:hAnsi="Cambria Math" w:eastAsia="宋体"/>
                    <w:sz w:val="24"/>
                    <w:szCs w:val="24"/>
                    <w:color w:val="000000"/>
                  </w:rPr>
                  <m:t>i</m:t>
                </m:r>
                <m:r>
                  <w:rPr>
                    <w:rFonts w:ascii="Cambria Math" w:hAnsi="Cambria Math" w:eastAsia="宋体"/>
                    <w:sz w:val="24"/>
                    <w:szCs w:val="24"/>
                    <w:color w:val="000000"/>
                  </w:rPr>
                  <m:t>k</m:t>
                </m:r>
              </m:sub>
            </m:sSub>
          </m:e>
        </m:nary>
        <m:r>
          <m:rPr>
            <m:sty m:val="p"/>
          </m:rPr>
          <w:rPr>
            <w:rFonts w:ascii="Cambria Math" w:hAnsi="Cambria Math" w:eastAsia="宋体"/>
            <w:sz w:val="24"/>
            <w:szCs w:val="24"/>
            <w:color w:val="000000"/>
          </w:rPr>
          <m:t>=</m:t>
        </m:r>
        <m:r>
          <m:rPr>
            <m:nor/>
            <m:sty m:val="p"/>
          </m:rPr>
          <w:rPr>
            <w:rFonts w:ascii="Cambria Math" w:hAnsi="Cambria Math" w:eastAsia="宋体"/>
            <w:sz w:val="24"/>
            <w:szCs w:val="24"/>
            <w:color w:val="000000"/>
          </w:rPr>
          <m:t>min</m:t>
        </m:r>
        <m:d>
          <m:dPr>
            <m:begChr m:val="{"/>
            <m:endChr m:val="}"/>
            <m:grow/>
          </m:dPr>
          <m:e>
            <m:nary>
              <m:naryPr>
                <m:chr m:val="∑"/>
                <m:limLoc m:val="undOvr"/>
                <m:subHide m:val="0"/>
                <m:supHide m:val="1"/>
              </m:naryPr>
              <m:sub>
                <m:r>
                  <w:rPr>
                    <w:rFonts w:ascii="Cambria Math" w:hAnsi="Cambria Math" w:eastAsia="宋体"/>
                    <w:sz w:val="24"/>
                    <w:szCs w:val="24"/>
                    <w:color w:val="000000"/>
                  </w:rPr>
                  <m:t>k</m:t>
                </m:r>
              </m:sub>
              <m:sup>
                <m:r>
                  <w:rPr>
                    <w:rFonts w:ascii="Cambria Math" w:hAnsi="Cambria Math" w:eastAsia="宋体"/>
                    <w:sz w:val="24"/>
                    <w:szCs w:val="24"/>
                    <w:color w:val="000000"/>
                  </w:rPr>
                  <m:t>​</m:t>
                </m:r>
              </m:sup>
              <m:e>
                <m:sSub>
                  <m:e>
                    <m:r>
                      <w:rPr>
                        <w:rFonts w:ascii="Cambria Math" w:hAnsi="Cambria Math" w:eastAsia="宋体"/>
                        <w:sz w:val="24"/>
                        <w:szCs w:val="24"/>
                        <w:color w:val="000000"/>
                      </w:rPr>
                      <m:t>z</m:t>
                    </m:r>
                  </m:e>
                  <m:sub>
                    <m:r>
                      <w:rPr>
                        <w:rFonts w:ascii="Cambria Math" w:hAnsi="Cambria Math" w:eastAsia="宋体"/>
                        <w:sz w:val="24"/>
                        <w:szCs w:val="24"/>
                        <w:color w:val="000000"/>
                      </w:rPr>
                      <m:t>i</m:t>
                    </m:r>
                    <m:r>
                      <w:rPr>
                        <w:rFonts w:ascii="Cambria Math" w:hAnsi="Cambria Math" w:eastAsia="宋体"/>
                        <w:sz w:val="24"/>
                        <w:szCs w:val="24"/>
                        <w:color w:val="000000"/>
                      </w:rPr>
                      <m:t>k</m:t>
                    </m:r>
                  </m:sub>
                </m:sSub>
              </m:e>
            </m:nary>
            <m:r>
              <m:rPr>
                <m:sty m:val="p"/>
              </m:rPr>
              <w:rPr>
                <w:rFonts w:ascii="Cambria Math" w:hAnsi="Cambria Math" w:eastAsia="宋体"/>
                <w:sz w:val="24"/>
                <w:szCs w:val="24"/>
                <w:color w:val="000000"/>
              </w:rPr>
              <m:t>,</m:t>
            </m:r>
            <m:r>
              <w:rPr>
                <w:rFonts w:ascii="Cambria Math" w:hAnsi="Cambria Math" w:eastAsia="宋体"/>
                <w:sz w:val="24"/>
                <w:szCs w:val="24"/>
                <w:color w:val="000000"/>
              </w:rPr>
              <m:t> </m:t>
            </m:r>
            <m:sSubSup>
              <m:e>
                <m:r>
                  <w:rPr>
                    <w:rFonts w:ascii="Cambria Math" w:hAnsi="Cambria Math" w:eastAsia="宋体"/>
                    <w:sz w:val="24"/>
                    <w:szCs w:val="24"/>
                    <w:color w:val="000000"/>
                  </w:rPr>
                  <m:t>n</m:t>
                </m:r>
              </m:e>
              <m:sub>
                <m:r>
                  <w:rPr>
                    <w:rFonts w:ascii="Cambria Math" w:hAnsi="Cambria Math" w:eastAsia="宋体"/>
                    <w:sz w:val="24"/>
                    <w:szCs w:val="24"/>
                    <w:color w:val="000000"/>
                  </w:rPr>
                  <m:t>i</m:t>
                </m:r>
              </m:sub>
              <m:sup>
                <m:r>
                  <m:rPr>
                    <m:sty m:val="p"/>
                  </m:rPr>
                  <w:rPr>
                    <w:rFonts w:ascii="Cambria Math" w:hAnsi="Cambria Math" w:eastAsia="宋体"/>
                    <w:sz w:val="24"/>
                    <w:szCs w:val="24"/>
                    <w:color w:val="000000"/>
                  </w:rPr>
                  <m:t>s</m:t>
                </m:r>
                <m:r>
                  <m:rPr>
                    <m:sty m:val="p"/>
                  </m:rPr>
                  <w:rPr>
                    <w:rFonts w:ascii="Cambria Math" w:hAnsi="Cambria Math" w:eastAsia="宋体"/>
                    <w:sz w:val="24"/>
                    <w:szCs w:val="24"/>
                    <w:color w:val="000000"/>
                  </w:rPr>
                  <m:t>y</m:t>
                </m:r>
                <m:r>
                  <m:rPr>
                    <m:sty m:val="p"/>
                  </m:rPr>
                  <w:rPr>
                    <w:rFonts w:ascii="Cambria Math" w:hAnsi="Cambria Math" w:eastAsia="宋体"/>
                    <w:sz w:val="24"/>
                    <w:szCs w:val="24"/>
                    <w:color w:val="000000"/>
                  </w:rPr>
                  <m:t>n</m:t>
                </m:r>
                <m:r>
                  <m:rPr>
                    <m:sty m:val="p"/>
                  </m:rPr>
                  <w:rPr>
                    <w:rFonts w:ascii="Cambria Math" w:hAnsi="Cambria Math" w:eastAsia="宋体"/>
                    <w:sz w:val="24"/>
                    <w:szCs w:val="24"/>
                    <w:color w:val="000000"/>
                  </w:rPr>
                  <m:t>c</m:t>
                </m:r>
              </m:sup>
            </m:sSubSup>
          </m:e>
        </m:d>
      </m:oMath>
      <w:r>
        <w:rPr>
          <w:rFonts w:ascii="Times New Roman" w:hAnsi="Times New Roman" w:eastAsia="宋体"/>
          <w:sz w:val="24"/>
          <w:szCs w:val="24"/>
          <w:color w:val="000000"/>
        </w:rPr>
        <w:tab/>
      </w:r>
      <w:r>
        <w:rPr>
          <w:rFonts w:ascii="Times New Roman" w:hAnsi="Times New Roman" w:eastAsia="宋体"/>
          <w:sz w:val="24"/>
          <w:szCs w:val="24"/>
          <w:color w:val="000000"/>
        </w:rPr>
        <w:t>(B-23)</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sSub>
          <m:e>
            <m:r>
              <w:rPr>
                <w:rFonts w:ascii="Cambria Math" w:hAnsi="Cambria Math" w:eastAsia="宋体"/>
                <w:sz w:val="24"/>
                <w:szCs w:val="24"/>
                <w:color w:val="000000"/>
              </w:rPr>
              <m:t>η</m:t>
            </m:r>
          </m:e>
          <m:sub>
            <m:r>
              <w:rPr>
                <w:rFonts w:ascii="Cambria Math" w:hAnsi="Cambria Math" w:eastAsia="宋体"/>
                <w:sz w:val="24"/>
                <w:szCs w:val="24"/>
                <w:color w:val="000000"/>
              </w:rPr>
              <m:t>i</m:t>
            </m:r>
            <m:r>
              <w:rPr>
                <w:rFonts w:ascii="Cambria Math" w:hAnsi="Cambria Math" w:eastAsia="宋体"/>
                <w:sz w:val="24"/>
                <w:szCs w:val="24"/>
                <w:color w:val="000000"/>
              </w:rPr>
              <m:t>k</m:t>
            </m:r>
          </m:sub>
        </m:sSub>
        <m:r>
          <m:rPr>
            <m:sty m:val="p"/>
          </m:rPr>
          <w:rPr>
            <w:rFonts w:ascii="Cambria Math" w:hAnsi="Cambria Math" w:eastAsia="宋体"/>
            <w:sz w:val="24"/>
            <w:szCs w:val="24"/>
            <w:color w:val="000000"/>
          </w:rPr>
          <m:t>=</m:t>
        </m:r>
        <m:r>
          <w:rPr>
            <w:rFonts w:ascii="Cambria Math" w:hAnsi="Cambria Math" w:eastAsia="宋体"/>
            <w:sz w:val="24"/>
            <w:szCs w:val="24"/>
            <w:color w:val="000000"/>
          </w:rPr>
          <m:t>1</m:t>
        </m:r>
        <m:r>
          <w:rPr>
            <w:rFonts w:ascii="Cambria Math" w:hAnsi="Cambria Math" w:eastAsia="宋体"/>
            <w:sz w:val="24"/>
            <w:szCs w:val="24"/>
            <w:color w:val="000000"/>
          </w:rPr>
          <m:t> </m:t>
        </m:r>
        <m:r>
          <m:rPr>
            <m:sty m:val="p"/>
          </m:rPr>
          <w:rPr>
            <w:rFonts w:ascii="Cambria Math" w:hAnsi="Cambria Math" w:eastAsia="宋体"/>
            <w:sz w:val="24"/>
            <w:szCs w:val="24"/>
            <w:color w:val="000000"/>
          </w:rPr>
          <m:t>⇒</m:t>
        </m:r>
        <m:r>
          <w:rPr>
            <w:rFonts w:ascii="Cambria Math" w:hAnsi="Cambria Math" w:eastAsia="宋体"/>
            <w:sz w:val="24"/>
            <w:szCs w:val="24"/>
            <w:color w:val="000000"/>
          </w:rPr>
          <m:t> </m:t>
        </m:r>
        <m:sSub>
          <m:e>
            <m:r>
              <w:rPr>
                <w:rFonts w:ascii="Cambria Math" w:hAnsi="Cambria Math" w:eastAsia="宋体"/>
                <w:sz w:val="24"/>
                <w:szCs w:val="24"/>
                <w:color w:val="000000"/>
              </w:rPr>
              <m:t>s</m:t>
            </m:r>
          </m:e>
          <m:sub>
            <m:r>
              <w:rPr>
                <w:rFonts w:ascii="Cambria Math" w:hAnsi="Cambria Math" w:eastAsia="宋体"/>
                <w:sz w:val="24"/>
                <w:szCs w:val="24"/>
                <w:color w:val="000000"/>
              </w:rPr>
              <m:t>i</m:t>
            </m:r>
            <m:r>
              <w:rPr>
                <w:rFonts w:ascii="Cambria Math" w:hAnsi="Cambria Math" w:eastAsia="宋体"/>
                <w:sz w:val="24"/>
                <w:szCs w:val="24"/>
                <w:color w:val="000000"/>
              </w:rPr>
              <m:t>k</m:t>
            </m:r>
          </m:sub>
        </m:sSub>
        <m:r>
          <m:rPr>
            <m:sty m:val="p"/>
          </m:rPr>
          <w:rPr>
            <w:rFonts w:ascii="Cambria Math" w:hAnsi="Cambria Math" w:eastAsia="宋体"/>
            <w:sz w:val="24"/>
            <w:szCs w:val="24"/>
            <w:color w:val="000000"/>
          </w:rPr>
          <m:t>=</m:t>
        </m:r>
        <m:sSubSup>
          <m:e>
            <m:r>
              <w:rPr>
                <w:rFonts w:ascii="Cambria Math" w:hAnsi="Cambria Math" w:eastAsia="宋体"/>
                <w:sz w:val="24"/>
                <w:szCs w:val="24"/>
                <w:color w:val="000000"/>
              </w:rPr>
              <m:t>s</m:t>
            </m:r>
          </m:e>
          <m:sub>
            <m:r>
              <w:rPr>
                <w:rFonts w:ascii="Cambria Math" w:hAnsi="Cambria Math" w:eastAsia="宋体"/>
                <w:sz w:val="24"/>
                <w:szCs w:val="24"/>
                <w:color w:val="000000"/>
              </w:rPr>
              <m:t>i</m:t>
            </m:r>
          </m:sub>
          <m:sup>
            <m:r>
              <m:rPr>
                <m:sty m:val="p"/>
              </m:rPr>
              <w:rPr>
                <w:rFonts w:ascii="Cambria Math" w:hAnsi="Cambria Math" w:eastAsia="宋体"/>
                <w:sz w:val="24"/>
                <w:szCs w:val="24"/>
                <w:color w:val="000000"/>
              </w:rPr>
              <m:t>s</m:t>
            </m:r>
            <m:r>
              <m:rPr>
                <m:sty m:val="p"/>
              </m:rPr>
              <w:rPr>
                <w:rFonts w:ascii="Cambria Math" w:hAnsi="Cambria Math" w:eastAsia="宋体"/>
                <w:sz w:val="24"/>
                <w:szCs w:val="24"/>
                <w:color w:val="000000"/>
              </w:rPr>
              <m:t>y</m:t>
            </m:r>
            <m:r>
              <m:rPr>
                <m:sty m:val="p"/>
              </m:rPr>
              <w:rPr>
                <w:rFonts w:ascii="Cambria Math" w:hAnsi="Cambria Math" w:eastAsia="宋体"/>
                <w:sz w:val="24"/>
                <w:szCs w:val="24"/>
                <w:color w:val="000000"/>
              </w:rPr>
              <m:t>n</m:t>
            </m:r>
            <m:r>
              <m:rPr>
                <m:sty m:val="p"/>
              </m:rPr>
              <w:rPr>
                <w:rFonts w:ascii="Cambria Math" w:hAnsi="Cambria Math" w:eastAsia="宋体"/>
                <w:sz w:val="24"/>
                <w:szCs w:val="24"/>
                <w:color w:val="000000"/>
              </w:rPr>
              <m:t>c</m:t>
            </m:r>
          </m:sup>
        </m:sSubSup>
      </m:oMath>
      <w:r>
        <w:rPr>
          <w:rFonts w:ascii="Times New Roman" w:hAnsi="Times New Roman" w:eastAsia="宋体"/>
          <w:sz w:val="24"/>
          <w:szCs w:val="24"/>
          <w:color w:val="000000"/>
        </w:rPr>
        <w:tab/>
      </w:r>
      <w:r>
        <w:rPr>
          <w:rFonts w:ascii="Times New Roman" w:hAnsi="Times New Roman" w:eastAsia="宋体"/>
          <w:sz w:val="24"/>
          <w:szCs w:val="24"/>
          <w:color w:val="000000"/>
        </w:rPr>
        <w:t>(B-24)</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sSub>
          <m:e>
            <m:r>
              <w:rPr>
                <w:rFonts w:ascii="Cambria Math" w:hAnsi="Cambria Math" w:eastAsia="宋体"/>
                <w:sz w:val="24"/>
                <w:szCs w:val="24"/>
                <w:color w:val="000000"/>
              </w:rPr>
              <m:t>η</m:t>
            </m:r>
          </m:e>
          <m:sub>
            <m:r>
              <w:rPr>
                <w:rFonts w:ascii="Cambria Math" w:hAnsi="Cambria Math" w:eastAsia="宋体"/>
                <w:sz w:val="24"/>
                <w:szCs w:val="24"/>
                <w:color w:val="000000"/>
              </w:rPr>
              <m:t>i</m:t>
            </m:r>
            <m:r>
              <w:rPr>
                <w:rFonts w:ascii="Cambria Math" w:hAnsi="Cambria Math" w:eastAsia="宋体"/>
                <w:sz w:val="24"/>
                <w:szCs w:val="24"/>
                <w:color w:val="000000"/>
              </w:rPr>
              <m:t>k</m:t>
            </m:r>
          </m:sub>
        </m:sSub>
        <m:r>
          <m:rPr>
            <m:sty m:val="p"/>
          </m:rPr>
          <w:rPr>
            <w:rFonts w:ascii="Cambria Math" w:hAnsi="Cambria Math" w:eastAsia="宋体"/>
            <w:sz w:val="24"/>
            <w:szCs w:val="24"/>
            <w:color w:val="000000"/>
          </w:rPr>
          <m:t>=</m:t>
        </m:r>
        <m:r>
          <w:rPr>
            <w:rFonts w:ascii="Cambria Math" w:hAnsi="Cambria Math" w:eastAsia="宋体"/>
            <w:sz w:val="24"/>
            <w:szCs w:val="24"/>
            <w:color w:val="000000"/>
          </w:rPr>
          <m:t>1</m:t>
        </m:r>
        <m:r>
          <w:rPr>
            <w:rFonts w:ascii="Cambria Math" w:hAnsi="Cambria Math" w:eastAsia="宋体"/>
            <w:sz w:val="24"/>
            <w:szCs w:val="24"/>
            <w:color w:val="000000"/>
          </w:rPr>
          <m:t> </m:t>
        </m:r>
        <m:r>
          <m:rPr>
            <m:sty m:val="p"/>
          </m:rPr>
          <w:rPr>
            <w:rFonts w:ascii="Cambria Math" w:hAnsi="Cambria Math" w:eastAsia="宋体"/>
            <w:sz w:val="24"/>
            <w:szCs w:val="24"/>
            <w:color w:val="000000"/>
          </w:rPr>
          <m:t>⇒</m:t>
        </m:r>
        <m:r>
          <w:rPr>
            <w:rFonts w:ascii="Cambria Math" w:hAnsi="Cambria Math" w:eastAsia="宋体"/>
            <w:sz w:val="24"/>
            <w:szCs w:val="24"/>
            <w:color w:val="000000"/>
          </w:rPr>
          <m:t> </m:t>
        </m:r>
        <m:sSub>
          <m:e>
            <m:r>
              <w:rPr>
                <w:rFonts w:ascii="Cambria Math" w:hAnsi="Cambria Math" w:eastAsia="宋体"/>
                <w:sz w:val="24"/>
                <w:szCs w:val="24"/>
                <w:color w:val="000000"/>
              </w:rPr>
              <m:t>e</m:t>
            </m:r>
          </m:e>
          <m:sub>
            <m:r>
              <w:rPr>
                <w:rFonts w:ascii="Cambria Math" w:hAnsi="Cambria Math" w:eastAsia="宋体"/>
                <w:sz w:val="24"/>
                <w:szCs w:val="24"/>
                <w:color w:val="000000"/>
              </w:rPr>
              <m:t>i</m:t>
            </m:r>
            <m:r>
              <w:rPr>
                <w:rFonts w:ascii="Cambria Math" w:hAnsi="Cambria Math" w:eastAsia="宋体"/>
                <w:sz w:val="24"/>
                <w:szCs w:val="24"/>
                <w:color w:val="000000"/>
              </w:rPr>
              <m:t>k</m:t>
            </m:r>
          </m:sub>
        </m:sSub>
        <m:r>
          <m:rPr>
            <m:sty m:val="p"/>
          </m:rPr>
          <w:rPr>
            <w:rFonts w:ascii="Cambria Math" w:hAnsi="Cambria Math" w:eastAsia="宋体"/>
            <w:sz w:val="24"/>
            <w:szCs w:val="24"/>
            <w:color w:val="000000"/>
          </w:rPr>
          <m:t>=</m:t>
        </m:r>
        <m:sSubSup>
          <m:e>
            <m:r>
              <w:rPr>
                <w:rFonts w:ascii="Cambria Math" w:hAnsi="Cambria Math" w:eastAsia="宋体"/>
                <w:sz w:val="24"/>
                <w:szCs w:val="24"/>
                <w:color w:val="000000"/>
              </w:rPr>
              <m:t>e</m:t>
            </m:r>
          </m:e>
          <m:sub>
            <m:r>
              <w:rPr>
                <w:rFonts w:ascii="Cambria Math" w:hAnsi="Cambria Math" w:eastAsia="宋体"/>
                <w:sz w:val="24"/>
                <w:szCs w:val="24"/>
                <w:color w:val="000000"/>
              </w:rPr>
              <m:t>i</m:t>
            </m:r>
          </m:sub>
          <m:sup>
            <m:r>
              <m:rPr>
                <m:sty m:val="p"/>
              </m:rPr>
              <w:rPr>
                <w:rFonts w:ascii="Cambria Math" w:hAnsi="Cambria Math" w:eastAsia="宋体"/>
                <w:sz w:val="24"/>
                <w:szCs w:val="24"/>
                <w:color w:val="000000"/>
              </w:rPr>
              <m:t>s</m:t>
            </m:r>
            <m:r>
              <m:rPr>
                <m:sty m:val="p"/>
              </m:rPr>
              <w:rPr>
                <w:rFonts w:ascii="Cambria Math" w:hAnsi="Cambria Math" w:eastAsia="宋体"/>
                <w:sz w:val="24"/>
                <w:szCs w:val="24"/>
                <w:color w:val="000000"/>
              </w:rPr>
              <m:t>y</m:t>
            </m:r>
            <m:r>
              <m:rPr>
                <m:sty m:val="p"/>
              </m:rPr>
              <w:rPr>
                <w:rFonts w:ascii="Cambria Math" w:hAnsi="Cambria Math" w:eastAsia="宋体"/>
                <w:sz w:val="24"/>
                <w:szCs w:val="24"/>
                <w:color w:val="000000"/>
              </w:rPr>
              <m:t>n</m:t>
            </m:r>
            <m:r>
              <m:rPr>
                <m:sty m:val="p"/>
              </m:rPr>
              <w:rPr>
                <w:rFonts w:ascii="Cambria Math" w:hAnsi="Cambria Math" w:eastAsia="宋体"/>
                <w:sz w:val="24"/>
                <w:szCs w:val="24"/>
                <w:color w:val="000000"/>
              </w:rPr>
              <m:t>c</m:t>
            </m:r>
          </m:sup>
        </m:sSubSup>
      </m:oMath>
      <w:r>
        <w:rPr>
          <w:rFonts w:ascii="Times New Roman" w:hAnsi="Times New Roman" w:eastAsia="宋体"/>
          <w:sz w:val="24"/>
          <w:szCs w:val="24"/>
          <w:color w:val="000000"/>
        </w:rPr>
        <w:tab/>
      </w:r>
      <w:r>
        <w:rPr>
          <w:rFonts w:ascii="Times New Roman" w:hAnsi="Times New Roman" w:eastAsia="宋体"/>
          <w:sz w:val="24"/>
          <w:szCs w:val="24"/>
          <w:color w:val="000000"/>
        </w:rPr>
        <w:t>(B-25)</w:t>
      </w:r>
    </w:p>
    <w:p>
      <w:pPr>
        <w:pStyle w:val="Normal"/>
        <w:widowControl/>
        <w:snapToGrid w:val="0"/>
        <w:keepLines/>
        <w:spacing w:before="0" w:after="100" w:line="360" w:lineRule="auto"/>
        <w:ind w:firstLine="420"/>
        <w:jc w:val="both"/>
      </w:pPr>
      <m:oMath>
        <m:sSub>
          <m:e>
            <m:r>
              <w:rPr>
                <w:rFonts w:ascii="Cambria Math" w:hAnsi="Cambria Math" w:eastAsia="宋体"/>
                <w:sz w:val="21"/>
                <w:szCs w:val="21"/>
                <w:color w:val="000000"/>
              </w:rPr>
              <m:t>η</m:t>
            </m:r>
          </m:e>
          <m:sub>
            <m:r>
              <w:rPr>
                <w:rFonts w:ascii="Cambria Math" w:hAnsi="Cambria Math" w:eastAsia="宋体"/>
                <w:sz w:val="21"/>
                <w:szCs w:val="21"/>
                <w:color w:val="000000"/>
              </w:rPr>
              <m:t>i</m:t>
            </m:r>
            <m:r>
              <w:rPr>
                <w:rFonts w:ascii="Cambria Math" w:hAnsi="Cambria Math" w:eastAsia="宋体"/>
                <w:sz w:val="21"/>
                <w:szCs w:val="21"/>
                <w:color w:val="000000"/>
              </w:rPr>
              <m:t>k</m:t>
            </m:r>
          </m:sub>
        </m:sSub>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为同步成员标识，</w:t>
      </w:r>
      <m:oMath>
        <m:sSubSup>
          <m:e>
            <m:r>
              <w:rPr>
                <w:rFonts w:ascii="Cambria Math" w:hAnsi="Cambria Math" w:eastAsia="宋体"/>
                <w:sz w:val="21"/>
                <w:szCs w:val="21"/>
                <w:color w:val="000000"/>
              </w:rPr>
              <m:t>n</m:t>
            </m:r>
          </m:e>
          <m:sub>
            <m:r>
              <w:rPr>
                <w:rFonts w:ascii="Cambria Math" w:hAnsi="Cambria Math" w:eastAsia="宋体"/>
                <w:sz w:val="21"/>
                <w:szCs w:val="21"/>
                <w:color w:val="000000"/>
              </w:rPr>
              <m:t>i</m:t>
            </m:r>
          </m:sub>
          <m:sup>
            <m:r>
              <m:rPr>
                <m:sty m:val="p"/>
              </m:rPr>
              <w:rPr>
                <w:rFonts w:ascii="Cambria Math" w:hAnsi="Cambria Math" w:eastAsia="宋体"/>
                <w:sz w:val="21"/>
                <w:szCs w:val="21"/>
                <w:color w:val="000000"/>
              </w:rPr>
              <m:t>s</m:t>
            </m:r>
            <m:r>
              <m:rPr>
                <m:sty m:val="p"/>
              </m:rPr>
              <w:rPr>
                <w:rFonts w:ascii="Cambria Math" w:hAnsi="Cambria Math" w:eastAsia="宋体"/>
                <w:sz w:val="21"/>
                <w:szCs w:val="21"/>
                <w:color w:val="000000"/>
              </w:rPr>
              <m:t>y</m:t>
            </m:r>
            <m:r>
              <m:rPr>
                <m:sty m:val="p"/>
              </m:rPr>
              <w:rPr>
                <w:rFonts w:ascii="Cambria Math" w:hAnsi="Cambria Math" w:eastAsia="宋体"/>
                <w:sz w:val="21"/>
                <w:szCs w:val="21"/>
                <w:color w:val="000000"/>
              </w:rPr>
              <m:t>n</m:t>
            </m:r>
            <m:r>
              <m:rPr>
                <m:sty m:val="p"/>
              </m:rPr>
              <w:rPr>
                <w:rFonts w:ascii="Cambria Math" w:hAnsi="Cambria Math" w:eastAsia="宋体"/>
                <w:sz w:val="21"/>
                <w:szCs w:val="21"/>
                <w:color w:val="000000"/>
              </w:rPr>
              <m:t>c</m:t>
            </m:r>
          </m:sup>
        </m:sSubSup>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为配置同步机组数；</w:t>
      </w:r>
      <m:oMath>
        <m:sSub>
          <m:e>
            <m:r>
              <w:rPr>
                <w:rFonts w:ascii="Cambria Math" w:hAnsi="Cambria Math" w:eastAsia="宋体"/>
                <w:sz w:val="21"/>
                <w:szCs w:val="21"/>
                <w:color w:val="000000"/>
              </w:rPr>
              <m:t>s</m:t>
            </m:r>
          </m:e>
          <m:sub>
            <m:r>
              <w:rPr>
                <w:rFonts w:ascii="Cambria Math" w:hAnsi="Cambria Math" w:eastAsia="宋体"/>
                <w:sz w:val="21"/>
                <w:szCs w:val="21"/>
                <w:color w:val="000000"/>
              </w:rPr>
              <m:t>i</m:t>
            </m:r>
            <m:r>
              <w:rPr>
                <w:rFonts w:ascii="Cambria Math" w:hAnsi="Cambria Math" w:eastAsia="宋体"/>
                <w:sz w:val="21"/>
                <w:szCs w:val="21"/>
                <w:color w:val="000000"/>
              </w:rPr>
              <m:t>k</m:t>
            </m:r>
          </m:sub>
        </m:sSub>
      </m:oMath>
      <w:r>
        <w:rPr>
          <w:rFonts w:ascii="Times New Roman" w:hAnsi="Times New Roman" w:eastAsia="宋体"/>
          <w:sz w:val="21"/>
          <w:szCs w:val="21"/>
          <w:color w:val="000000"/>
        </w:rPr>
        <w:t xml:space="preserve">、</w:t>
      </w:r>
      <m:oMath>
        <m:sSub>
          <m:e>
            <m:r>
              <w:rPr>
                <w:rFonts w:ascii="Cambria Math" w:hAnsi="Cambria Math" w:eastAsia="宋体"/>
                <w:sz w:val="21"/>
                <w:szCs w:val="21"/>
                <w:color w:val="000000"/>
              </w:rPr>
              <m:t>e</m:t>
            </m:r>
          </m:e>
          <m:sub>
            <m:r>
              <w:rPr>
                <w:rFonts w:ascii="Cambria Math" w:hAnsi="Cambria Math" w:eastAsia="宋体"/>
                <w:sz w:val="21"/>
                <w:szCs w:val="21"/>
                <w:color w:val="000000"/>
              </w:rPr>
              <m:t>i</m:t>
            </m:r>
            <m:r>
              <w:rPr>
                <w:rFonts w:ascii="Cambria Math" w:hAnsi="Cambria Math" w:eastAsia="宋体"/>
                <w:sz w:val="21"/>
                <w:szCs w:val="21"/>
                <w:color w:val="000000"/>
              </w:rPr>
              <m:t>k</m:t>
            </m:r>
          </m:sub>
        </m:sSub>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为订单在机组上的开始、结束桶编号，</w:t>
      </w:r>
      <m:oMath>
        <m:sSubSup>
          <m:e>
            <m:r>
              <w:rPr>
                <w:rFonts w:ascii="Cambria Math" w:hAnsi="Cambria Math" w:eastAsia="宋体"/>
                <w:sz w:val="21"/>
                <w:szCs w:val="21"/>
                <w:color w:val="000000"/>
              </w:rPr>
              <m:t>s</m:t>
            </m:r>
          </m:e>
          <m:sub>
            <m:r>
              <w:rPr>
                <w:rFonts w:ascii="Cambria Math" w:hAnsi="Cambria Math" w:eastAsia="宋体"/>
                <w:sz w:val="21"/>
                <w:szCs w:val="21"/>
                <w:color w:val="000000"/>
              </w:rPr>
              <m:t>i</m:t>
            </m:r>
          </m:sub>
          <m:sup>
            <m:r>
              <m:rPr>
                <m:sty m:val="p"/>
              </m:rPr>
              <w:rPr>
                <w:rFonts w:ascii="Cambria Math" w:hAnsi="Cambria Math" w:eastAsia="宋体"/>
                <w:sz w:val="21"/>
                <w:szCs w:val="21"/>
                <w:color w:val="000000"/>
              </w:rPr>
              <m:t>s</m:t>
            </m:r>
            <m:r>
              <m:rPr>
                <m:sty m:val="p"/>
              </m:rPr>
              <w:rPr>
                <w:rFonts w:ascii="Cambria Math" w:hAnsi="Cambria Math" w:eastAsia="宋体"/>
                <w:sz w:val="21"/>
                <w:szCs w:val="21"/>
                <w:color w:val="000000"/>
              </w:rPr>
              <m:t>y</m:t>
            </m:r>
            <m:r>
              <m:rPr>
                <m:sty m:val="p"/>
              </m:rPr>
              <w:rPr>
                <w:rFonts w:ascii="Cambria Math" w:hAnsi="Cambria Math" w:eastAsia="宋体"/>
                <w:sz w:val="21"/>
                <w:szCs w:val="21"/>
                <w:color w:val="000000"/>
              </w:rPr>
              <m:t>n</m:t>
            </m:r>
            <m:r>
              <m:rPr>
                <m:sty m:val="p"/>
              </m:rPr>
              <w:rPr>
                <w:rFonts w:ascii="Cambria Math" w:hAnsi="Cambria Math" w:eastAsia="宋体"/>
                <w:sz w:val="21"/>
                <w:szCs w:val="21"/>
                <w:color w:val="000000"/>
              </w:rPr>
              <m:t>c</m:t>
            </m:r>
          </m:sup>
        </m:sSubSup>
      </m:oMath>
      <w:r>
        <w:rPr>
          <w:rFonts w:ascii="Times New Roman" w:hAnsi="Times New Roman" w:eastAsia="宋体"/>
          <w:sz w:val="21"/>
          <w:szCs w:val="21"/>
          <w:color w:val="000000"/>
        </w:rPr>
        <w:t xml:space="preserve">、</w:t>
      </w:r>
      <m:oMath>
        <m:sSubSup>
          <m:e>
            <m:r>
              <w:rPr>
                <w:rFonts w:ascii="Cambria Math" w:hAnsi="Cambria Math" w:eastAsia="宋体"/>
                <w:sz w:val="21"/>
                <w:szCs w:val="21"/>
                <w:color w:val="000000"/>
              </w:rPr>
              <m:t>e</m:t>
            </m:r>
          </m:e>
          <m:sub>
            <m:r>
              <w:rPr>
                <w:rFonts w:ascii="Cambria Math" w:hAnsi="Cambria Math" w:eastAsia="宋体"/>
                <w:sz w:val="21"/>
                <w:szCs w:val="21"/>
                <w:color w:val="000000"/>
              </w:rPr>
              <m:t>i</m:t>
            </m:r>
          </m:sub>
          <m:sup>
            <m:r>
              <m:rPr>
                <m:sty m:val="p"/>
              </m:rPr>
              <w:rPr>
                <w:rFonts w:ascii="Cambria Math" w:hAnsi="Cambria Math" w:eastAsia="宋体"/>
                <w:sz w:val="21"/>
                <w:szCs w:val="21"/>
                <w:color w:val="000000"/>
              </w:rPr>
              <m:t>s</m:t>
            </m:r>
            <m:r>
              <m:rPr>
                <m:sty m:val="p"/>
              </m:rPr>
              <w:rPr>
                <w:rFonts w:ascii="Cambria Math" w:hAnsi="Cambria Math" w:eastAsia="宋体"/>
                <w:sz w:val="21"/>
                <w:szCs w:val="21"/>
                <w:color w:val="000000"/>
              </w:rPr>
              <m:t>y</m:t>
            </m:r>
            <m:r>
              <m:rPr>
                <m:sty m:val="p"/>
              </m:rPr>
              <w:rPr>
                <w:rFonts w:ascii="Cambria Math" w:hAnsi="Cambria Math" w:eastAsia="宋体"/>
                <w:sz w:val="21"/>
                <w:szCs w:val="21"/>
                <w:color w:val="000000"/>
              </w:rPr>
              <m:t>n</m:t>
            </m:r>
            <m:r>
              <m:rPr>
                <m:sty m:val="p"/>
              </m:rPr>
              <w:rPr>
                <w:rFonts w:ascii="Cambria Math" w:hAnsi="Cambria Math" w:eastAsia="宋体"/>
                <w:sz w:val="21"/>
                <w:szCs w:val="21"/>
                <w:color w:val="000000"/>
              </w:rPr>
              <m:t>c</m:t>
            </m:r>
          </m:sup>
        </m:sSubSup>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为成员共同起止桶编号。</w:t>
      </w:r>
    </w:p>
    <w:p w14:paraId="0C3CD329">
      <w:pPr>
        <w:widowControl/>
        <w:spacing w:line="360" w:lineRule="auto" w:before="0" w:after="0"/>
        <w:ind w:left="0" w:right="0" w:firstLine="420"/>
        <w:snapToGrid w:val="0"/>
        <w:jc w:val="both"/>
      </w:pPr>
      <w:r>
        <w:rPr>
          <w:rFonts w:eastAsia="宋体" w:ascii="Times New Roman" w:hAnsi="Times New Roman" w:cs="Times New Roman"/>
          <w:b w:val="0"/>
          <w:sz w:val="21"/>
          <w:szCs w:val="21"/>
          <w:color w:val="000000"/>
        </w:rPr>
        <w:t>配置同步数不强制至少使用这么多台机组；不足配置数时实际使用机组均为同步成员，超过时只选部分成员。同步采用全局桶编号，不能将每台机组的“本地第一个桶”直接当作相同开始时间。</w:t>
      </w:r>
    </w:p>
    <w:p w14:paraId="35DA8393">
      <w:pPr>
        <w:pStyle w:val="4"/>
        <w:keepNext/>
        <w:pageBreakBefore w:val="0"/>
        <w:widowControl/>
        <w:spacing w:line="360" w:lineRule="auto" w:before="200" w:after="80"/>
        <w:ind w:left="0" w:right="0" w:firstLine="0"/>
        <w:snapToGrid w:val="0"/>
        <w:jc w:val="left"/>
      </w:pPr>
      <w:r>
        <w:rPr>
          <w:rFonts w:eastAsia="黑体" w:ascii="Times New Roman" w:hAnsi="Times New Roman" w:cs="Times New Roman"/>
          <w:sz w:val="21"/>
          <w:szCs w:val="21"/>
          <w:color w:val="000000"/>
          <w:b w:val="1"/>
        </w:rPr>
        <w:t>B.7 分层目标函数</w:t>
      </w:r>
    </w:p>
    <w:p w14:paraId="786AEBF6">
      <w:pPr>
        <w:widowControl/>
        <w:spacing w:line="360" w:lineRule="auto" w:before="0" w:after="0"/>
        <w:ind w:left="0" w:right="0" w:firstLine="420"/>
        <w:snapToGrid w:val="0"/>
        <w:jc w:val="both"/>
        <w:keepNext/>
      </w:pPr>
      <w:r>
        <w:rPr>
          <w:rFonts w:eastAsia="宋体" w:ascii="Times New Roman" w:hAnsi="Times New Roman" w:cs="Times New Roman"/>
          <w:b w:val="0"/>
          <w:sz w:val="21"/>
          <w:szCs w:val="21"/>
          <w:color w:val="000000"/>
        </w:rPr>
        <w:t>普通目标按优先级分层，优先级数字较小的层先求解。同层各目标先按业务权重和估计上界计算归一化系数，再汇总得分：</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sSub>
          <m:e>
            <m:r>
              <w:rPr>
                <w:rFonts w:ascii="Cambria Math" w:hAnsi="Cambria Math" w:eastAsia="宋体"/>
                <w:sz w:val="24"/>
                <w:szCs w:val="24"/>
                <w:color w:val="000000"/>
              </w:rPr>
              <m:t>α</m:t>
            </m:r>
          </m:e>
          <m:sub>
            <m:r>
              <w:rPr>
                <w:rFonts w:ascii="Cambria Math" w:hAnsi="Cambria Math" w:eastAsia="宋体"/>
                <w:sz w:val="24"/>
                <w:szCs w:val="24"/>
                <w:color w:val="000000"/>
              </w:rPr>
              <m:t>r</m:t>
            </m:r>
          </m:sub>
        </m:sSub>
        <m:r>
          <m:rPr>
            <m:sty m:val="p"/>
          </m:rPr>
          <w:rPr>
            <w:rFonts w:ascii="Cambria Math" w:hAnsi="Cambria Math" w:eastAsia="宋体"/>
            <w:sz w:val="24"/>
            <w:szCs w:val="24"/>
            <w:color w:val="000000"/>
          </w:rPr>
          <m:t>=</m:t>
        </m:r>
        <m:r>
          <m:rPr>
            <m:nor/>
            <m:sty m:val="p"/>
          </m:rPr>
          <w:rPr>
            <w:rFonts w:ascii="Cambria Math" w:hAnsi="Cambria Math" w:eastAsia="宋体"/>
            <w:sz w:val="24"/>
            <w:szCs w:val="24"/>
            <w:color w:val="000000"/>
          </w:rPr>
          <m:t>max</m:t>
        </m:r>
        <m:d>
          <m:dPr>
            <m:begChr m:val="{"/>
            <m:endChr m:val="}"/>
            <m:grow/>
          </m:dPr>
          <m:e>
            <m:r>
              <w:rPr>
                <w:rFonts w:ascii="Cambria Math" w:hAnsi="Cambria Math" w:eastAsia="宋体"/>
                <w:sz w:val="24"/>
                <w:szCs w:val="24"/>
                <w:color w:val="000000"/>
              </w:rPr>
              <m:t>1</m:t>
            </m:r>
            <m:r>
              <m:rPr>
                <m:sty m:val="p"/>
              </m:rPr>
              <w:rPr>
                <w:rFonts w:ascii="Cambria Math" w:hAnsi="Cambria Math" w:eastAsia="宋体"/>
                <w:sz w:val="24"/>
                <w:szCs w:val="24"/>
                <w:color w:val="000000"/>
              </w:rPr>
              <m:t>,</m:t>
            </m:r>
            <m:r>
              <w:rPr>
                <w:rFonts w:ascii="Cambria Math" w:hAnsi="Cambria Math" w:eastAsia="宋体"/>
                <w:sz w:val="24"/>
                <w:szCs w:val="24"/>
                <w:color w:val="000000"/>
              </w:rPr>
              <m:t> </m:t>
            </m:r>
            <m:d>
              <m:dPr>
                <m:begChr m:val="⌊"/>
                <m:endChr m:val="⌋"/>
                <m:grow/>
              </m:dPr>
              <m:e>
                <m:f>
                  <m:fPr>
                    <m:type m:val="bar"/>
                  </m:fPr>
                  <m:num>
                    <m:sSup>
                      <m:e>
                        <m:r>
                          <w:rPr>
                            <w:rFonts w:ascii="Cambria Math" w:hAnsi="Cambria Math" w:eastAsia="宋体"/>
                            <w:sz w:val="24"/>
                            <w:szCs w:val="24"/>
                            <w:color w:val="000000"/>
                          </w:rPr>
                          <m:t>10</m:t>
                        </m:r>
                      </m:e>
                      <m:sup>
                        <m:r>
                          <w:rPr>
                            <w:rFonts w:ascii="Cambria Math" w:hAnsi="Cambria Math" w:eastAsia="宋体"/>
                            <w:sz w:val="24"/>
                            <w:szCs w:val="24"/>
                            <w:color w:val="000000"/>
                          </w:rPr>
                          <m:t>4</m:t>
                        </m:r>
                      </m:sup>
                    </m:sSup>
                    <m:sSub>
                      <m:e>
                        <m:r>
                          <w:rPr>
                            <w:rFonts w:ascii="Cambria Math" w:hAnsi="Cambria Math" w:eastAsia="宋体"/>
                            <w:sz w:val="24"/>
                            <w:szCs w:val="24"/>
                            <w:color w:val="000000"/>
                          </w:rPr>
                          <m:t>w</m:t>
                        </m:r>
                      </m:e>
                      <m:sub>
                        <m:r>
                          <w:rPr>
                            <w:rFonts w:ascii="Cambria Math" w:hAnsi="Cambria Math" w:eastAsia="宋体"/>
                            <w:sz w:val="24"/>
                            <w:szCs w:val="24"/>
                            <w:color w:val="000000"/>
                          </w:rPr>
                          <m:t>r</m:t>
                        </m:r>
                      </m:sub>
                    </m:sSub>
                  </m:num>
                  <m:den>
                    <m:sSub>
                      <m:e>
                        <m:r>
                          <w:rPr>
                            <w:rFonts w:ascii="Cambria Math" w:hAnsi="Cambria Math" w:eastAsia="宋体"/>
                            <w:sz w:val="24"/>
                            <w:szCs w:val="24"/>
                            <w:color w:val="000000"/>
                          </w:rPr>
                          <m:t>U</m:t>
                        </m:r>
                      </m:e>
                      <m:sub>
                        <m:r>
                          <w:rPr>
                            <w:rFonts w:ascii="Cambria Math" w:hAnsi="Cambria Math" w:eastAsia="宋体"/>
                            <w:sz w:val="24"/>
                            <w:szCs w:val="24"/>
                            <w:color w:val="000000"/>
                          </w:rPr>
                          <m:t>r</m:t>
                        </m:r>
                      </m:sub>
                    </m:sSub>
                  </m:den>
                </m:f>
                <m:r>
                  <m:rPr>
                    <m:sty m:val="p"/>
                  </m:rPr>
                  <w:rPr>
                    <w:rFonts w:ascii="Cambria Math" w:hAnsi="Cambria Math" w:eastAsia="宋体"/>
                    <w:sz w:val="24"/>
                    <w:szCs w:val="24"/>
                    <w:color w:val="000000"/>
                  </w:rPr>
                  <m:t>+</m:t>
                </m:r>
                <m:f>
                  <m:fPr>
                    <m:type m:val="bar"/>
                  </m:fPr>
                  <m:num>
                    <m:r>
                      <w:rPr>
                        <w:rFonts w:ascii="Cambria Math" w:hAnsi="Cambria Math" w:eastAsia="宋体"/>
                        <w:sz w:val="24"/>
                        <w:szCs w:val="24"/>
                        <w:color w:val="000000"/>
                      </w:rPr>
                      <m:t>1</m:t>
                    </m:r>
                  </m:num>
                  <m:den>
                    <m:r>
                      <w:rPr>
                        <w:rFonts w:ascii="Cambria Math" w:hAnsi="Cambria Math" w:eastAsia="宋体"/>
                        <w:sz w:val="24"/>
                        <w:szCs w:val="24"/>
                        <w:color w:val="000000"/>
                      </w:rPr>
                      <m:t>2</m:t>
                    </m:r>
                  </m:den>
                </m:f>
              </m:e>
            </m:d>
          </m:e>
        </m:d>
        <m:r>
          <w:rPr>
            <w:rFonts w:ascii="Cambria Math" w:hAnsi="Cambria Math" w:eastAsia="宋体"/>
            <w:sz w:val="24"/>
            <w:szCs w:val="24"/>
            <w:color w:val="000000"/>
          </w:rPr>
          <m:t>  </m:t>
        </m:r>
        <m:r>
          <m:rPr>
            <m:sty m:val="p"/>
          </m:rPr>
          <w:rPr>
            <w:rFonts w:ascii="Cambria Math" w:hAnsi="Cambria Math" w:eastAsia="宋体"/>
            <w:sz w:val="24"/>
            <w:szCs w:val="24"/>
            <w:color w:val="000000"/>
          </w:rPr>
          <m:t>(</m:t>
        </m:r>
        <m:sSub>
          <m:e>
            <m:r>
              <w:rPr>
                <w:rFonts w:ascii="Cambria Math" w:hAnsi="Cambria Math" w:eastAsia="宋体"/>
                <w:sz w:val="24"/>
                <w:szCs w:val="24"/>
                <w:color w:val="000000"/>
              </w:rPr>
              <m:t>w</m:t>
            </m:r>
          </m:e>
          <m:sub>
            <m:r>
              <w:rPr>
                <w:rFonts w:ascii="Cambria Math" w:hAnsi="Cambria Math" w:eastAsia="宋体"/>
                <w:sz w:val="24"/>
                <w:szCs w:val="24"/>
                <w:color w:val="000000"/>
              </w:rPr>
              <m:t>r</m:t>
            </m:r>
          </m:sub>
        </m:sSub>
        <m:r>
          <m:rPr>
            <m:sty m:val="p"/>
          </m:rPr>
          <w:rPr>
            <w:rFonts w:ascii="Cambria Math" w:hAnsi="Cambria Math" w:eastAsia="宋体"/>
            <w:sz w:val="24"/>
            <w:szCs w:val="24"/>
            <w:color w:val="000000"/>
          </w:rPr>
          <m:t>&gt;</m:t>
        </m:r>
        <m:r>
          <w:rPr>
            <w:rFonts w:ascii="Cambria Math" w:hAnsi="Cambria Math" w:eastAsia="宋体"/>
            <w:sz w:val="24"/>
            <w:szCs w:val="24"/>
            <w:color w:val="000000"/>
          </w:rPr>
          <m:t>0</m:t>
        </m:r>
        <m:r>
          <m:rPr>
            <m:sty m:val="p"/>
          </m:rPr>
          <w:rPr>
            <w:rFonts w:ascii="Cambria Math" w:hAnsi="Cambria Math" w:eastAsia="宋体"/>
            <w:sz w:val="24"/>
            <w:szCs w:val="24"/>
            <w:color w:val="000000"/>
          </w:rPr>
          <m:t>,</m:t>
        </m:r>
        <m:r>
          <w:rPr>
            <w:rFonts w:ascii="Cambria Math" w:hAnsi="Cambria Math" w:eastAsia="宋体"/>
            <w:sz w:val="24"/>
            <w:szCs w:val="24"/>
            <w:color w:val="000000"/>
          </w:rPr>
          <m:t> </m:t>
        </m:r>
        <m:sSub>
          <m:e>
            <m:r>
              <w:rPr>
                <w:rFonts w:ascii="Cambria Math" w:hAnsi="Cambria Math" w:eastAsia="宋体"/>
                <w:sz w:val="24"/>
                <w:szCs w:val="24"/>
                <w:color w:val="000000"/>
              </w:rPr>
              <m:t>U</m:t>
            </m:r>
          </m:e>
          <m:sub>
            <m:r>
              <w:rPr>
                <w:rFonts w:ascii="Cambria Math" w:hAnsi="Cambria Math" w:eastAsia="宋体"/>
                <w:sz w:val="24"/>
                <w:szCs w:val="24"/>
                <w:color w:val="000000"/>
              </w:rPr>
              <m:t>r</m:t>
            </m:r>
          </m:sub>
        </m:sSub>
        <m:r>
          <m:rPr>
            <m:sty m:val="p"/>
          </m:rPr>
          <w:rPr>
            <w:rFonts w:ascii="Cambria Math" w:hAnsi="Cambria Math" w:eastAsia="宋体"/>
            <w:sz w:val="24"/>
            <w:szCs w:val="24"/>
            <w:color w:val="000000"/>
          </w:rPr>
          <m:t>&gt;</m:t>
        </m:r>
        <m:r>
          <w:rPr>
            <w:rFonts w:ascii="Cambria Math" w:hAnsi="Cambria Math" w:eastAsia="宋体"/>
            <w:sz w:val="24"/>
            <w:szCs w:val="24"/>
            <w:color w:val="000000"/>
          </w:rPr>
          <m:t>0</m:t>
        </m:r>
        <m:r>
          <m:rPr>
            <m:sty m:val="p"/>
          </m:rPr>
          <w:rPr>
            <w:rFonts w:ascii="Cambria Math" w:hAnsi="Cambria Math" w:eastAsia="宋体"/>
            <w:sz w:val="24"/>
            <w:szCs w:val="24"/>
            <w:color w:val="000000"/>
          </w:rPr>
          <m:t>)</m:t>
        </m:r>
      </m:oMath>
      <w:r>
        <w:rPr>
          <w:rFonts w:ascii="Times New Roman" w:hAnsi="Times New Roman" w:eastAsia="宋体"/>
          <w:sz w:val="24"/>
          <w:szCs w:val="24"/>
          <w:color w:val="000000"/>
        </w:rPr>
        <w:tab/>
      </w:r>
      <w:r>
        <w:rPr>
          <w:rFonts w:ascii="Times New Roman" w:hAnsi="Times New Roman" w:eastAsia="宋体"/>
          <w:sz w:val="24"/>
          <w:szCs w:val="24"/>
          <w:color w:val="000000"/>
        </w:rPr>
        <w:t>(B-26)</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sSub>
          <m:e>
            <m:acc>
              <m:accPr>
                <m:chr m:val="̃"/>
              </m:accPr>
              <m:e>
                <m:r>
                  <w:rPr>
                    <w:rFonts w:ascii="Cambria Math" w:hAnsi="Cambria Math" w:eastAsia="宋体"/>
                    <w:sz w:val="24"/>
                    <w:szCs w:val="24"/>
                    <w:color w:val="000000"/>
                  </w:rPr>
                  <m:t>f</m:t>
                </m:r>
              </m:e>
            </m:acc>
          </m:e>
          <m:sub>
            <m:r>
              <w:rPr>
                <w:rFonts w:ascii="Cambria Math" w:hAnsi="Cambria Math" w:eastAsia="宋体"/>
                <w:sz w:val="24"/>
                <w:szCs w:val="24"/>
                <w:color w:val="000000"/>
              </w:rPr>
              <m:t>r</m:t>
            </m:r>
          </m:sub>
        </m:sSub>
        <m:r>
          <m:rPr>
            <m:sty m:val="p"/>
          </m:rPr>
          <w:rPr>
            <w:rFonts w:ascii="Cambria Math" w:hAnsi="Cambria Math" w:eastAsia="宋体"/>
            <w:sz w:val="24"/>
            <w:szCs w:val="24"/>
            <w:color w:val="000000"/>
          </w:rPr>
          <m:t>=</m:t>
        </m:r>
        <m:sSub>
          <m:e>
            <m:r>
              <w:rPr>
                <w:rFonts w:ascii="Cambria Math" w:hAnsi="Cambria Math" w:eastAsia="宋体"/>
                <w:sz w:val="24"/>
                <w:szCs w:val="24"/>
                <w:color w:val="000000"/>
              </w:rPr>
              <m:t>α</m:t>
            </m:r>
          </m:e>
          <m:sub>
            <m:r>
              <w:rPr>
                <w:rFonts w:ascii="Cambria Math" w:hAnsi="Cambria Math" w:eastAsia="宋体"/>
                <w:sz w:val="24"/>
                <w:szCs w:val="24"/>
                <w:color w:val="000000"/>
              </w:rPr>
              <m:t>r</m:t>
            </m:r>
          </m:sub>
        </m:sSub>
        <m:sSub>
          <m:e>
            <m:r>
              <w:rPr>
                <w:rFonts w:ascii="Cambria Math" w:hAnsi="Cambria Math" w:eastAsia="宋体"/>
                <w:sz w:val="24"/>
                <w:szCs w:val="24"/>
                <w:color w:val="000000"/>
              </w:rPr>
              <m:t>f</m:t>
            </m:r>
          </m:e>
          <m:sub>
            <m:r>
              <w:rPr>
                <w:rFonts w:ascii="Cambria Math" w:hAnsi="Cambria Math" w:eastAsia="宋体"/>
                <w:sz w:val="24"/>
                <w:szCs w:val="24"/>
                <w:color w:val="000000"/>
              </w:rPr>
              <m:t>r</m:t>
            </m:r>
          </m:sub>
        </m:sSub>
      </m:oMath>
      <w:r>
        <w:rPr>
          <w:rFonts w:ascii="Times New Roman" w:hAnsi="Times New Roman" w:eastAsia="宋体"/>
          <w:sz w:val="24"/>
          <w:szCs w:val="24"/>
          <w:color w:val="000000"/>
        </w:rPr>
        <w:tab/>
      </w:r>
      <w:r>
        <w:rPr>
          <w:rFonts w:ascii="Times New Roman" w:hAnsi="Times New Roman" w:eastAsia="宋体"/>
          <w:sz w:val="24"/>
          <w:szCs w:val="24"/>
          <w:color w:val="000000"/>
        </w:rPr>
        <w:t>(B-27)</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sSub>
          <m:e>
            <m:r>
              <w:rPr>
                <w:rFonts w:ascii="Cambria Math" w:hAnsi="Cambria Math" w:eastAsia="宋体"/>
                <w:sz w:val="24"/>
                <w:szCs w:val="24"/>
                <w:color w:val="000000"/>
              </w:rPr>
              <m:t>F</m:t>
            </m:r>
          </m:e>
          <m:sub>
            <m:r>
              <m:rPr>
                <m:sty m:val="p"/>
              </m:rPr>
              <w:rPr>
                <w:rFonts w:ascii="Cambria Math" w:hAnsi="Cambria Math" w:eastAsia="宋体"/>
                <w:sz w:val="24"/>
                <w:szCs w:val="24"/>
                <w:color w:val="000000"/>
              </w:rPr>
              <m:t>ℓ</m:t>
            </m:r>
          </m:sub>
        </m:sSub>
        <m:r>
          <m:rPr>
            <m:sty m:val="p"/>
          </m:rPr>
          <w:rPr>
            <w:rFonts w:ascii="Cambria Math" w:hAnsi="Cambria Math" w:eastAsia="宋体"/>
            <w:sz w:val="24"/>
            <w:szCs w:val="24"/>
            <w:color w:val="000000"/>
          </w:rPr>
          <m:t>=</m:t>
        </m:r>
        <m:nary>
          <m:naryPr>
            <m:chr m:val="∑"/>
            <m:limLoc m:val="undOvr"/>
            <m:subHide m:val="0"/>
            <m:supHide m:val="1"/>
          </m:naryPr>
          <m:sub>
            <m:r>
              <w:rPr>
                <w:rFonts w:ascii="Cambria Math" w:hAnsi="Cambria Math" w:eastAsia="宋体"/>
                <w:sz w:val="24"/>
                <w:szCs w:val="24"/>
                <w:color w:val="000000"/>
              </w:rPr>
              <m:t>r</m:t>
            </m:r>
            <m:r>
              <m:rPr>
                <m:sty m:val="p"/>
              </m:rPr>
              <w:rPr>
                <w:rFonts w:ascii="Cambria Math" w:hAnsi="Cambria Math" w:eastAsia="宋体"/>
                <w:sz w:val="24"/>
                <w:szCs w:val="24"/>
                <w:color w:val="000000"/>
              </w:rPr>
              <m:t>∈</m:t>
            </m:r>
            <m:sSub>
              <m:e>
                <m:r>
                  <w:rPr>
                    <w:rFonts w:ascii="Cambria Math" w:hAnsi="Cambria Math" w:eastAsia="宋体"/>
                    <w:sz w:val="24"/>
                    <w:szCs w:val="24"/>
                    <w:color w:val="000000"/>
                  </w:rPr>
                  <m:t>J</m:t>
                </m:r>
              </m:e>
              <m:sub>
                <m:r>
                  <m:rPr>
                    <m:sty m:val="p"/>
                  </m:rPr>
                  <w:rPr>
                    <w:rFonts w:ascii="Cambria Math" w:hAnsi="Cambria Math" w:eastAsia="宋体"/>
                    <w:sz w:val="24"/>
                    <w:szCs w:val="24"/>
                    <w:color w:val="000000"/>
                  </w:rPr>
                  <m:t>ℓ</m:t>
                </m:r>
              </m:sub>
            </m:sSub>
          </m:sub>
          <m:sup>
            <m:r>
              <w:rPr>
                <w:rFonts w:ascii="Cambria Math" w:hAnsi="Cambria Math" w:eastAsia="宋体"/>
                <w:sz w:val="24"/>
                <w:szCs w:val="24"/>
                <w:color w:val="000000"/>
              </w:rPr>
              <m:t>​</m:t>
            </m:r>
          </m:sup>
          <m:e>
            <m:sSub>
              <m:e>
                <m:acc>
                  <m:accPr>
                    <m:chr m:val="̃"/>
                  </m:accPr>
                  <m:e>
                    <m:r>
                      <w:rPr>
                        <w:rFonts w:ascii="Cambria Math" w:hAnsi="Cambria Math" w:eastAsia="宋体"/>
                        <w:sz w:val="24"/>
                        <w:szCs w:val="24"/>
                        <w:color w:val="000000"/>
                      </w:rPr>
                      <m:t>f</m:t>
                    </m:r>
                  </m:e>
                </m:acc>
              </m:e>
              <m:sub>
                <m:r>
                  <w:rPr>
                    <w:rFonts w:ascii="Cambria Math" w:hAnsi="Cambria Math" w:eastAsia="宋体"/>
                    <w:sz w:val="24"/>
                    <w:szCs w:val="24"/>
                    <w:color w:val="000000"/>
                  </w:rPr>
                  <m:t>r</m:t>
                </m:r>
              </m:sub>
            </m:sSub>
          </m:e>
        </m:nary>
      </m:oMath>
      <w:r>
        <w:rPr>
          <w:rFonts w:ascii="Times New Roman" w:hAnsi="Times New Roman" w:eastAsia="宋体"/>
          <w:sz w:val="24"/>
          <w:szCs w:val="24"/>
          <w:color w:val="000000"/>
        </w:rPr>
        <w:tab/>
      </w:r>
      <w:r>
        <w:rPr>
          <w:rFonts w:ascii="Times New Roman" w:hAnsi="Times New Roman" w:eastAsia="宋体"/>
          <w:sz w:val="24"/>
          <w:szCs w:val="24"/>
          <w:color w:val="000000"/>
        </w:rPr>
        <w:t>(B-28)</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r>
          <m:rPr>
            <m:nor/>
            <m:sty m:val="p"/>
          </m:rPr>
          <w:rPr>
            <w:rFonts w:ascii="Cambria Math" w:hAnsi="Cambria Math" w:eastAsia="宋体"/>
            <w:sz w:val="24"/>
            <w:szCs w:val="24"/>
            <w:color w:val="000000"/>
          </w:rPr>
          <m:t>min</m:t>
        </m:r>
        <m:sSub>
          <m:e>
            <m:r>
              <w:rPr>
                <w:rFonts w:ascii="Cambria Math" w:hAnsi="Cambria Math" w:eastAsia="宋体"/>
                <w:sz w:val="24"/>
                <w:szCs w:val="24"/>
                <w:color w:val="000000"/>
              </w:rPr>
              <m:t>F</m:t>
            </m:r>
          </m:e>
          <m:sub>
            <m:r>
              <m:rPr>
                <m:sty m:val="p"/>
              </m:rPr>
              <w:rPr>
                <w:rFonts w:ascii="Cambria Math" w:hAnsi="Cambria Math" w:eastAsia="宋体"/>
                <w:sz w:val="24"/>
                <w:szCs w:val="24"/>
                <w:color w:val="000000"/>
              </w:rPr>
              <m:t>ℓ</m:t>
            </m:r>
          </m:sub>
        </m:sSub>
      </m:oMath>
      <w:r>
        <w:rPr>
          <w:rFonts w:ascii="Times New Roman" w:hAnsi="Times New Roman" w:eastAsia="宋体"/>
          <w:sz w:val="24"/>
          <w:szCs w:val="24"/>
          <w:color w:val="000000"/>
        </w:rPr>
        <w:tab/>
      </w:r>
      <w:r>
        <w:rPr>
          <w:rFonts w:ascii="Times New Roman" w:hAnsi="Times New Roman" w:eastAsia="宋体"/>
          <w:sz w:val="24"/>
          <w:szCs w:val="24"/>
          <w:color w:val="000000"/>
        </w:rPr>
        <w:t>(B-29)</w:t>
      </w:r>
    </w:p>
    <w:p>
      <w:pPr>
        <w:pStyle w:val="Normal"/>
        <w:widowControl/>
        <w:snapToGrid w:val="0"/>
        <w:keepLines/>
        <w:spacing w:before="0" w:after="100" w:line="360" w:lineRule="auto"/>
        <w:ind w:firstLine="420"/>
        <w:jc w:val="both"/>
      </w:pPr>
      <m:oMath>
        <m:r>
          <w:rPr>
            <w:rFonts w:ascii="Cambria Math" w:hAnsi="Cambria Math" w:eastAsia="宋体"/>
            <w:sz w:val="21"/>
            <w:szCs w:val="21"/>
            <w:color w:val="000000"/>
          </w:rPr>
          <m:t>r</m:t>
        </m:r>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为目标项，</w:t>
      </w:r>
      <m:oMath>
        <m:r>
          <m:rPr>
            <m:sty m:val="p"/>
          </m:rPr>
          <w:rPr>
            <w:rFonts w:ascii="Cambria Math" w:hAnsi="Cambria Math" w:eastAsia="宋体"/>
            <w:sz w:val="21"/>
            <w:szCs w:val="21"/>
            <w:color w:val="000000"/>
          </w:rPr>
          <m:t>ℓ</m:t>
        </m:r>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为目标层；</w:t>
      </w:r>
      <m:oMath>
        <m:sSub>
          <m:e>
            <m:r>
              <w:rPr>
                <w:rFonts w:ascii="Cambria Math" w:hAnsi="Cambria Math" w:eastAsia="宋体"/>
                <w:sz w:val="21"/>
                <w:szCs w:val="21"/>
                <w:color w:val="000000"/>
              </w:rPr>
              <m:t>w</m:t>
            </m:r>
          </m:e>
          <m:sub>
            <m:r>
              <w:rPr>
                <w:rFonts w:ascii="Cambria Math" w:hAnsi="Cambria Math" w:eastAsia="宋体"/>
                <w:sz w:val="21"/>
                <w:szCs w:val="21"/>
                <w:color w:val="000000"/>
              </w:rPr>
              <m:t>r</m:t>
            </m:r>
          </m:sub>
        </m:sSub>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为业务权重，</w:t>
      </w:r>
      <m:oMath>
        <m:sSub>
          <m:e>
            <m:r>
              <w:rPr>
                <w:rFonts w:ascii="Cambria Math" w:hAnsi="Cambria Math" w:eastAsia="宋体"/>
                <w:sz w:val="21"/>
                <w:szCs w:val="21"/>
                <w:color w:val="000000"/>
              </w:rPr>
              <m:t>U</m:t>
            </m:r>
          </m:e>
          <m:sub>
            <m:r>
              <w:rPr>
                <w:rFonts w:ascii="Cambria Math" w:hAnsi="Cambria Math" w:eastAsia="宋体"/>
                <w:sz w:val="21"/>
                <w:szCs w:val="21"/>
                <w:color w:val="000000"/>
              </w:rPr>
              <m:t>r</m:t>
            </m:r>
          </m:sub>
        </m:sSub>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为目标估计上界，</w:t>
      </w:r>
      <m:oMath>
        <m:sSub>
          <m:e>
            <m:r>
              <w:rPr>
                <w:rFonts w:ascii="Cambria Math" w:hAnsi="Cambria Math" w:eastAsia="宋体"/>
                <w:sz w:val="21"/>
                <w:szCs w:val="21"/>
                <w:color w:val="000000"/>
              </w:rPr>
              <m:t>f</m:t>
            </m:r>
          </m:e>
          <m:sub>
            <m:r>
              <w:rPr>
                <w:rFonts w:ascii="Cambria Math" w:hAnsi="Cambria Math" w:eastAsia="宋体"/>
                <w:sz w:val="21"/>
                <w:szCs w:val="21"/>
                <w:color w:val="000000"/>
              </w:rPr>
              <m:t>r</m:t>
            </m:r>
          </m:sub>
        </m:sSub>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为原始目标值，</w:t>
      </w:r>
      <m:oMath>
        <m:sSub>
          <m:e>
            <m:r>
              <w:rPr>
                <w:rFonts w:ascii="Cambria Math" w:hAnsi="Cambria Math" w:eastAsia="宋体"/>
                <w:sz w:val="21"/>
                <w:szCs w:val="21"/>
                <w:color w:val="000000"/>
              </w:rPr>
              <m:t>J</m:t>
            </m:r>
          </m:e>
          <m:sub>
            <m:r>
              <m:rPr>
                <m:sty m:val="p"/>
              </m:rPr>
              <w:rPr>
                <w:rFonts w:ascii="Cambria Math" w:hAnsi="Cambria Math" w:eastAsia="宋体"/>
                <w:sz w:val="21"/>
                <w:szCs w:val="21"/>
                <w:color w:val="000000"/>
              </w:rPr>
              <m:t>ℓ</m:t>
            </m:r>
          </m:sub>
        </m:sSub>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为当前层实际生效的目标集合。</w:t>
      </w:r>
      <m:oMath>
        <m:r>
          <m:rPr>
            <m:sty m:val="p"/>
          </m:rPr>
          <w:rPr>
            <w:rFonts w:ascii="Cambria Math" w:hAnsi="Cambria Math" w:eastAsia="宋体"/>
            <w:sz w:val="21"/>
            <w:szCs w:val="21"/>
            <w:color w:val="000000"/>
          </w:rPr>
          <m:t>⌊</m:t>
        </m:r>
        <m:r>
          <m:rPr>
            <m:sty m:val="p"/>
          </m:rPr>
          <w:rPr>
            <w:rFonts w:ascii="Cambria Math" w:hAnsi="Cambria Math" w:eastAsia="宋体"/>
            <w:sz w:val="21"/>
            <w:szCs w:val="21"/>
            <w:color w:val="000000"/>
          </w:rPr>
          <m:t>⋅</m:t>
        </m:r>
        <m:r>
          <m:rPr>
            <m:sty m:val="p"/>
          </m:rPr>
          <w:rPr>
            <w:rFonts w:ascii="Cambria Math" w:hAnsi="Cambria Math" w:eastAsia="宋体"/>
            <w:sz w:val="21"/>
            <w:szCs w:val="21"/>
            <w:color w:val="000000"/>
          </w:rPr>
          <m:t>⌋</m:t>
        </m:r>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表示向下取整，上式对正数实现四舍五入。</w:t>
      </w:r>
    </w:p>
    <w:p w14:paraId="62C49146">
      <w:pPr>
        <w:widowControl/>
        <w:spacing w:line="360" w:lineRule="auto" w:before="0" w:after="0"/>
        <w:ind w:left="0" w:right="0" w:firstLine="420"/>
        <w:snapToGrid w:val="0"/>
        <w:jc w:val="both"/>
      </w:pPr>
      <w:r>
        <w:rPr>
          <w:rFonts w:eastAsia="宋体" w:ascii="Times New Roman" w:hAnsi="Times New Roman" w:cs="Times New Roman"/>
          <w:b w:val="0"/>
          <w:sz w:val="21"/>
          <w:szCs w:val="21"/>
          <w:color w:val="000000"/>
        </w:rPr>
        <w:t>非正权重或无有效上界的项不贡献目标。整数化会带来精度和最小系数截断，不能认为归一化后完全消除量纲影响。</w:t>
      </w:r>
    </w:p>
    <w:p w14:paraId="6C5C80BD">
      <w:pPr>
        <w:widowControl/>
        <w:spacing w:line="360" w:lineRule="auto" w:before="0" w:after="0"/>
        <w:ind w:left="0" w:right="0" w:firstLine="420"/>
        <w:snapToGrid w:val="0"/>
        <w:jc w:val="both"/>
        <w:keepNext/>
      </w:pPr>
      <w:r>
        <w:rPr>
          <w:rFonts w:eastAsia="宋体" w:ascii="Times New Roman" w:hAnsi="Times New Roman" w:cs="Times New Roman"/>
          <w:b w:val="0"/>
          <w:sz w:val="21"/>
          <w:szCs w:val="21"/>
          <w:color w:val="000000"/>
        </w:rPr>
        <w:t>实际有表达式支持的主要原始目标为：</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sSub>
          <m:e>
            <m:r>
              <w:rPr>
                <w:rFonts w:ascii="Cambria Math" w:hAnsi="Cambria Math" w:eastAsia="宋体"/>
                <w:sz w:val="24"/>
                <w:szCs w:val="24"/>
                <w:color w:val="000000"/>
              </w:rPr>
              <m:t>f</m:t>
            </m:r>
          </m:e>
          <m:sub>
            <m:r>
              <m:rPr>
                <m:sty m:val="p"/>
              </m:rPr>
              <w:rPr>
                <w:rFonts w:ascii="Cambria Math" w:hAnsi="Cambria Math" w:eastAsia="宋体"/>
                <w:sz w:val="24"/>
                <w:szCs w:val="24"/>
                <w:color w:val="000000"/>
              </w:rPr>
              <m:t>s</m:t>
            </m:r>
            <m:r>
              <m:rPr>
                <m:sty m:val="p"/>
              </m:rPr>
              <w:rPr>
                <w:rFonts w:ascii="Cambria Math" w:hAnsi="Cambria Math" w:eastAsia="宋体"/>
                <w:sz w:val="24"/>
                <w:szCs w:val="24"/>
                <w:color w:val="000000"/>
              </w:rPr>
              <m:t>h</m:t>
            </m:r>
            <m:r>
              <m:rPr>
                <m:sty m:val="p"/>
              </m:rPr>
              <w:rPr>
                <w:rFonts w:ascii="Cambria Math" w:hAnsi="Cambria Math" w:eastAsia="宋体"/>
                <w:sz w:val="24"/>
                <w:szCs w:val="24"/>
                <w:color w:val="000000"/>
              </w:rPr>
              <m:t>o</m:t>
            </m:r>
            <m:r>
              <m:rPr>
                <m:sty m:val="p"/>
              </m:rPr>
              <w:rPr>
                <w:rFonts w:ascii="Cambria Math" w:hAnsi="Cambria Math" w:eastAsia="宋体"/>
                <w:sz w:val="24"/>
                <w:szCs w:val="24"/>
                <w:color w:val="000000"/>
              </w:rPr>
              <m:t>r</m:t>
            </m:r>
            <m:r>
              <m:rPr>
                <m:sty m:val="p"/>
              </m:rPr>
              <w:rPr>
                <w:rFonts w:ascii="Cambria Math" w:hAnsi="Cambria Math" w:eastAsia="宋体"/>
                <w:sz w:val="24"/>
                <w:szCs w:val="24"/>
                <w:color w:val="000000"/>
              </w:rPr>
              <m:t>t</m:t>
            </m:r>
          </m:sub>
        </m:sSub>
        <m:r>
          <m:rPr>
            <m:sty m:val="p"/>
          </m:rPr>
          <w:rPr>
            <w:rFonts w:ascii="Cambria Math" w:hAnsi="Cambria Math" w:eastAsia="宋体"/>
            <w:sz w:val="24"/>
            <w:szCs w:val="24"/>
            <w:color w:val="000000"/>
          </w:rPr>
          <m:t>=</m:t>
        </m:r>
        <m:nary>
          <m:naryPr>
            <m:chr m:val="∑"/>
            <m:limLoc m:val="undOvr"/>
            <m:subHide m:val="0"/>
            <m:supHide m:val="1"/>
          </m:naryPr>
          <m:sub>
            <m:r>
              <w:rPr>
                <w:rFonts w:ascii="Cambria Math" w:hAnsi="Cambria Math" w:eastAsia="宋体"/>
                <w:sz w:val="24"/>
                <w:szCs w:val="24"/>
                <w:color w:val="000000"/>
              </w:rPr>
              <m:t>i</m:t>
            </m:r>
            <m:r>
              <m:rPr>
                <m:sty m:val="p"/>
              </m:rPr>
              <w:rPr>
                <w:rFonts w:ascii="Cambria Math" w:hAnsi="Cambria Math" w:eastAsia="宋体"/>
                <w:sz w:val="24"/>
                <w:szCs w:val="24"/>
                <w:color w:val="000000"/>
              </w:rPr>
              <m:t>∈</m:t>
            </m:r>
            <m:r>
              <w:rPr>
                <w:rFonts w:ascii="Cambria Math" w:hAnsi="Cambria Math" w:eastAsia="宋体"/>
                <w:sz w:val="24"/>
                <w:szCs w:val="24"/>
                <w:color w:val="000000"/>
              </w:rPr>
              <m:t>I</m:t>
            </m:r>
          </m:sub>
          <m:sup>
            <m:r>
              <w:rPr>
                <w:rFonts w:ascii="Cambria Math" w:hAnsi="Cambria Math" w:eastAsia="宋体"/>
                <w:sz w:val="24"/>
                <w:szCs w:val="24"/>
                <w:color w:val="000000"/>
              </w:rPr>
              <m:t>​</m:t>
            </m:r>
          </m:sup>
          <m:e>
            <m:sSub>
              <m:e>
                <m:r>
                  <w:rPr>
                    <w:rFonts w:ascii="Cambria Math" w:hAnsi="Cambria Math" w:eastAsia="宋体"/>
                    <w:sz w:val="24"/>
                    <w:szCs w:val="24"/>
                    <w:color w:val="000000"/>
                  </w:rPr>
                  <m:t>u</m:t>
                </m:r>
              </m:e>
              <m:sub>
                <m:r>
                  <w:rPr>
                    <w:rFonts w:ascii="Cambria Math" w:hAnsi="Cambria Math" w:eastAsia="宋体"/>
                    <w:sz w:val="24"/>
                    <w:szCs w:val="24"/>
                    <w:color w:val="000000"/>
                  </w:rPr>
                  <m:t>i</m:t>
                </m:r>
              </m:sub>
            </m:sSub>
          </m:e>
        </m:nary>
      </m:oMath>
      <w:r>
        <w:rPr>
          <w:rFonts w:ascii="Times New Roman" w:hAnsi="Times New Roman" w:eastAsia="宋体"/>
          <w:sz w:val="24"/>
          <w:szCs w:val="24"/>
          <w:color w:val="000000"/>
        </w:rPr>
        <w:tab/>
      </w:r>
      <w:r>
        <w:rPr>
          <w:rFonts w:ascii="Times New Roman" w:hAnsi="Times New Roman" w:eastAsia="宋体"/>
          <w:sz w:val="24"/>
          <w:szCs w:val="24"/>
          <w:color w:val="000000"/>
        </w:rPr>
        <w:t>(B-30)</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sSub>
          <m:e>
            <m:r>
              <w:rPr>
                <w:rFonts w:ascii="Cambria Math" w:hAnsi="Cambria Math" w:eastAsia="宋体"/>
                <w:sz w:val="24"/>
                <w:szCs w:val="24"/>
                <w:color w:val="000000"/>
              </w:rPr>
              <m:t>f</m:t>
            </m:r>
          </m:e>
          <m:sub>
            <m:r>
              <m:rPr>
                <m:sty m:val="p"/>
              </m:rPr>
              <w:rPr>
                <w:rFonts w:ascii="Cambria Math" w:hAnsi="Cambria Math" w:eastAsia="宋体"/>
                <w:sz w:val="24"/>
                <w:szCs w:val="24"/>
                <w:color w:val="000000"/>
              </w:rPr>
              <m:t>e</m:t>
            </m:r>
            <m:r>
              <m:rPr>
                <m:sty m:val="p"/>
              </m:rPr>
              <w:rPr>
                <w:rFonts w:ascii="Cambria Math" w:hAnsi="Cambria Math" w:eastAsia="宋体"/>
                <w:sz w:val="24"/>
                <w:szCs w:val="24"/>
                <w:color w:val="000000"/>
              </w:rPr>
              <m:t>n</m:t>
            </m:r>
            <m:r>
              <m:rPr>
                <m:sty m:val="p"/>
              </m:rPr>
              <w:rPr>
                <w:rFonts w:ascii="Cambria Math" w:hAnsi="Cambria Math" w:eastAsia="宋体"/>
                <w:sz w:val="24"/>
                <w:szCs w:val="24"/>
                <w:color w:val="000000"/>
              </w:rPr>
              <m:t>d</m:t>
            </m:r>
          </m:sub>
        </m:sSub>
        <m:r>
          <m:rPr>
            <m:sty m:val="p"/>
          </m:rPr>
          <w:rPr>
            <w:rFonts w:ascii="Cambria Math" w:hAnsi="Cambria Math" w:eastAsia="宋体"/>
            <w:sz w:val="24"/>
            <w:szCs w:val="24"/>
            <w:color w:val="000000"/>
          </w:rPr>
          <m:t>=</m:t>
        </m:r>
        <m:r>
          <m:rPr>
            <m:nor/>
            <m:sty m:val="p"/>
          </m:rPr>
          <w:rPr>
            <w:rFonts w:ascii="Cambria Math" w:hAnsi="Cambria Math" w:eastAsia="宋体"/>
            <w:sz w:val="24"/>
            <w:szCs w:val="24"/>
            <w:color w:val="000000"/>
          </w:rPr>
          <m:t>max</m:t>
        </m:r>
        <m:r>
          <m:rPr>
            <m:sty m:val="p"/>
          </m:rPr>
          <w:rPr>
            <w:rFonts w:ascii="Cambria Math" w:hAnsi="Cambria Math" w:eastAsia="宋体"/>
            <w:sz w:val="24"/>
            <w:szCs w:val="24"/>
            <w:color w:val="000000"/>
          </w:rPr>
          <m:t>(</m:t>
        </m:r>
        <m:r>
          <m:rPr>
            <m:sty m:val="p"/>
          </m:rPr>
          <w:rPr>
            <w:rFonts w:ascii="Cambria Math" w:hAnsi="Cambria Math" w:eastAsia="宋体"/>
            <w:sz w:val="24"/>
            <w:szCs w:val="24"/>
            <w:color w:val="000000"/>
          </w:rPr>
          <m:t>{</m:t>
        </m:r>
        <m:r>
          <w:rPr>
            <w:rFonts w:ascii="Cambria Math" w:hAnsi="Cambria Math" w:eastAsia="宋体"/>
            <w:sz w:val="24"/>
            <w:szCs w:val="24"/>
            <w:color w:val="000000"/>
          </w:rPr>
          <m:t>0</m:t>
        </m:r>
        <m:r>
          <m:rPr>
            <m:sty m:val="p"/>
          </m:rPr>
          <w:rPr>
            <w:rFonts w:ascii="Cambria Math" w:hAnsi="Cambria Math" w:eastAsia="宋体"/>
            <w:sz w:val="24"/>
            <w:szCs w:val="24"/>
            <w:color w:val="000000"/>
          </w:rPr>
          <m:t>}</m:t>
        </m:r>
        <m:r>
          <m:rPr>
            <m:sty m:val="p"/>
          </m:rPr>
          <w:rPr>
            <w:rFonts w:ascii="Cambria Math" w:hAnsi="Cambria Math" w:eastAsia="宋体"/>
            <w:sz w:val="24"/>
            <w:szCs w:val="24"/>
            <w:color w:val="000000"/>
          </w:rPr>
          <m:t>∪</m:t>
        </m:r>
        <m:r>
          <m:rPr>
            <m:sty m:val="p"/>
          </m:rPr>
          <w:rPr>
            <w:rFonts w:ascii="Cambria Math" w:hAnsi="Cambria Math" w:eastAsia="宋体"/>
            <w:sz w:val="24"/>
            <w:szCs w:val="24"/>
            <w:color w:val="000000"/>
          </w:rPr>
          <m:t>{</m:t>
        </m:r>
        <m:sSubSup>
          <m:e>
            <m:r>
              <w:rPr>
                <w:rFonts w:ascii="Cambria Math" w:hAnsi="Cambria Math" w:eastAsia="宋体"/>
                <w:sz w:val="24"/>
                <w:szCs w:val="24"/>
                <w:color w:val="000000"/>
              </w:rPr>
              <m:t>θ</m:t>
            </m:r>
          </m:e>
          <m:sub>
            <m:r>
              <w:rPr>
                <w:rFonts w:ascii="Cambria Math" w:hAnsi="Cambria Math" w:eastAsia="宋体"/>
                <w:sz w:val="24"/>
                <w:szCs w:val="24"/>
                <w:color w:val="000000"/>
              </w:rPr>
              <m:t>k</m:t>
            </m:r>
            <m:r>
              <w:rPr>
                <w:rFonts w:ascii="Cambria Math" w:hAnsi="Cambria Math" w:eastAsia="宋体"/>
                <w:sz w:val="24"/>
                <w:szCs w:val="24"/>
                <w:color w:val="000000"/>
              </w:rPr>
              <m:t>t</m:t>
            </m:r>
          </m:sub>
          <m:sup>
            <m:r>
              <w:rPr>
                <w:rFonts w:ascii="Cambria Math" w:hAnsi="Cambria Math" w:eastAsia="宋体"/>
                <w:sz w:val="24"/>
                <w:szCs w:val="24"/>
                <w:color w:val="000000"/>
              </w:rPr>
              <m:t>e</m:t>
            </m:r>
          </m:sup>
        </m:sSubSup>
        <m:r>
          <m:rPr>
            <m:sty m:val="p"/>
          </m:rPr>
          <w:rPr>
            <w:rFonts w:ascii="Cambria Math" w:hAnsi="Cambria Math" w:eastAsia="宋体"/>
            <w:sz w:val="24"/>
            <w:szCs w:val="24"/>
            <w:color w:val="000000"/>
          </w:rPr>
          <m:t>:</m:t>
        </m:r>
        <m:sSub>
          <m:e>
            <m:r>
              <w:rPr>
                <w:rFonts w:ascii="Cambria Math" w:hAnsi="Cambria Math" w:eastAsia="宋体"/>
                <w:sz w:val="24"/>
                <w:szCs w:val="24"/>
                <w:color w:val="000000"/>
              </w:rPr>
              <m:t>y</m:t>
            </m:r>
          </m:e>
          <m:sub>
            <m:r>
              <w:rPr>
                <w:rFonts w:ascii="Cambria Math" w:hAnsi="Cambria Math" w:eastAsia="宋体"/>
                <w:sz w:val="24"/>
                <w:szCs w:val="24"/>
                <w:color w:val="000000"/>
              </w:rPr>
              <m:t>k</m:t>
            </m:r>
            <m:r>
              <w:rPr>
                <w:rFonts w:ascii="Cambria Math" w:hAnsi="Cambria Math" w:eastAsia="宋体"/>
                <w:sz w:val="24"/>
                <w:szCs w:val="24"/>
                <w:color w:val="000000"/>
              </w:rPr>
              <m:t>t</m:t>
            </m:r>
          </m:sub>
        </m:sSub>
        <m:r>
          <m:rPr>
            <m:sty m:val="p"/>
          </m:rPr>
          <w:rPr>
            <w:rFonts w:ascii="Cambria Math" w:hAnsi="Cambria Math" w:eastAsia="宋体"/>
            <w:sz w:val="24"/>
            <w:szCs w:val="24"/>
            <w:color w:val="000000"/>
          </w:rPr>
          <m:t>=</m:t>
        </m:r>
        <m:r>
          <w:rPr>
            <w:rFonts w:ascii="Cambria Math" w:hAnsi="Cambria Math" w:eastAsia="宋体"/>
            <w:sz w:val="24"/>
            <w:szCs w:val="24"/>
            <w:color w:val="000000"/>
          </w:rPr>
          <m:t>1</m:t>
        </m:r>
        <m:r>
          <m:rPr>
            <m:sty m:val="p"/>
          </m:rPr>
          <w:rPr>
            <w:rFonts w:ascii="Cambria Math" w:hAnsi="Cambria Math" w:eastAsia="宋体"/>
            <w:sz w:val="24"/>
            <w:szCs w:val="24"/>
            <w:color w:val="000000"/>
          </w:rPr>
          <m:t>}</m:t>
        </m:r>
        <m:r>
          <m:rPr>
            <m:sty m:val="p"/>
          </m:rPr>
          <w:rPr>
            <w:rFonts w:ascii="Cambria Math" w:hAnsi="Cambria Math" w:eastAsia="宋体"/>
            <w:sz w:val="24"/>
            <w:szCs w:val="24"/>
            <w:color w:val="000000"/>
          </w:rPr>
          <m:t>)</m:t>
        </m:r>
      </m:oMath>
      <w:r>
        <w:rPr>
          <w:rFonts w:ascii="Times New Roman" w:hAnsi="Times New Roman" w:eastAsia="宋体"/>
          <w:sz w:val="24"/>
          <w:szCs w:val="24"/>
          <w:color w:val="000000"/>
        </w:rPr>
        <w:tab/>
      </w:r>
      <w:r>
        <w:rPr>
          <w:rFonts w:ascii="Times New Roman" w:hAnsi="Times New Roman" w:eastAsia="宋体"/>
          <w:sz w:val="24"/>
          <w:szCs w:val="24"/>
          <w:color w:val="000000"/>
        </w:rPr>
        <w:t>(B-31)</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sSub>
          <m:e>
            <m:r>
              <w:rPr>
                <w:rFonts w:ascii="Cambria Math" w:hAnsi="Cambria Math" w:eastAsia="宋体"/>
                <w:sz w:val="24"/>
                <w:szCs w:val="24"/>
                <w:color w:val="000000"/>
              </w:rPr>
              <m:t>f</m:t>
            </m:r>
          </m:e>
          <m:sub>
            <m:r>
              <m:rPr>
                <m:sty m:val="p"/>
              </m:rPr>
              <w:rPr>
                <w:rFonts w:ascii="Cambria Math" w:hAnsi="Cambria Math" w:eastAsia="宋体"/>
                <w:sz w:val="24"/>
                <w:szCs w:val="24"/>
                <w:color w:val="000000"/>
              </w:rPr>
              <m:t>c</m:t>
            </m:r>
            <m:r>
              <m:rPr>
                <m:sty m:val="p"/>
              </m:rPr>
              <w:rPr>
                <w:rFonts w:ascii="Cambria Math" w:hAnsi="Cambria Math" w:eastAsia="宋体"/>
                <w:sz w:val="24"/>
                <w:szCs w:val="24"/>
                <w:color w:val="000000"/>
              </w:rPr>
              <m:t>h</m:t>
            </m:r>
            <m:r>
              <m:rPr>
                <m:sty m:val="p"/>
              </m:rPr>
              <w:rPr>
                <w:rFonts w:ascii="Cambria Math" w:hAnsi="Cambria Math" w:eastAsia="宋体"/>
                <w:sz w:val="24"/>
                <w:szCs w:val="24"/>
                <w:color w:val="000000"/>
              </w:rPr>
              <m:t>g</m:t>
            </m:r>
          </m:sub>
        </m:sSub>
        <m:r>
          <m:rPr>
            <m:sty m:val="p"/>
          </m:rPr>
          <w:rPr>
            <w:rFonts w:ascii="Cambria Math" w:hAnsi="Cambria Math" w:eastAsia="宋体"/>
            <w:sz w:val="24"/>
            <w:szCs w:val="24"/>
            <w:color w:val="000000"/>
          </w:rPr>
          <m:t>=</m:t>
        </m:r>
        <m:nary>
          <m:naryPr>
            <m:chr m:val="∑"/>
            <m:limLoc m:val="undOvr"/>
            <m:subHide m:val="0"/>
            <m:supHide m:val="1"/>
          </m:naryPr>
          <m:sub>
            <m:r>
              <m:rPr>
                <m:sty m:val="p"/>
              </m:rPr>
              <w:rPr>
                <w:rFonts w:ascii="Cambria Math" w:hAnsi="Cambria Math" w:eastAsia="宋体"/>
                <w:sz w:val="24"/>
                <w:szCs w:val="24"/>
                <w:color w:val="000000"/>
              </w:rPr>
              <m:t>(</m:t>
            </m:r>
            <m:r>
              <w:rPr>
                <w:rFonts w:ascii="Cambria Math" w:hAnsi="Cambria Math" w:eastAsia="宋体"/>
                <w:sz w:val="24"/>
                <w:szCs w:val="24"/>
                <w:color w:val="000000"/>
              </w:rPr>
              <m:t>i</m:t>
            </m:r>
            <m:r>
              <m:rPr>
                <m:sty m:val="p"/>
              </m:rPr>
              <w:rPr>
                <w:rFonts w:ascii="Cambria Math" w:hAnsi="Cambria Math" w:eastAsia="宋体"/>
                <w:sz w:val="24"/>
                <w:szCs w:val="24"/>
                <w:color w:val="000000"/>
              </w:rPr>
              <m:t>,</m:t>
            </m:r>
            <m:r>
              <w:rPr>
                <w:rFonts w:ascii="Cambria Math" w:hAnsi="Cambria Math" w:eastAsia="宋体"/>
                <w:sz w:val="24"/>
                <w:szCs w:val="24"/>
                <w:color w:val="000000"/>
              </w:rPr>
              <m:t>j</m:t>
            </m:r>
            <m:r>
              <m:rPr>
                <m:sty m:val="p"/>
              </m:rPr>
              <w:rPr>
                <w:rFonts w:ascii="Cambria Math" w:hAnsi="Cambria Math" w:eastAsia="宋体"/>
                <w:sz w:val="24"/>
                <w:szCs w:val="24"/>
                <w:color w:val="000000"/>
              </w:rPr>
              <m:t>,</m:t>
            </m:r>
            <m:r>
              <w:rPr>
                <w:rFonts w:ascii="Cambria Math" w:hAnsi="Cambria Math" w:eastAsia="宋体"/>
                <w:sz w:val="24"/>
                <w:szCs w:val="24"/>
                <w:color w:val="000000"/>
              </w:rPr>
              <m:t>k</m:t>
            </m:r>
            <m:r>
              <m:rPr>
                <m:sty m:val="p"/>
              </m:rPr>
              <w:rPr>
                <w:rFonts w:ascii="Cambria Math" w:hAnsi="Cambria Math" w:eastAsia="宋体"/>
                <w:sz w:val="24"/>
                <w:szCs w:val="24"/>
                <w:color w:val="000000"/>
              </w:rPr>
              <m:t>)</m:t>
            </m:r>
            <m:r>
              <m:rPr>
                <m:sty m:val="p"/>
              </m:rPr>
              <w:rPr>
                <w:rFonts w:ascii="Cambria Math" w:hAnsi="Cambria Math" w:eastAsia="宋体"/>
                <w:sz w:val="24"/>
                <w:szCs w:val="24"/>
                <w:color w:val="000000"/>
              </w:rPr>
              <m:t>∈</m:t>
            </m:r>
            <m:r>
              <m:rPr>
                <m:sty m:val="p"/>
                <m:scr m:val="script"/>
              </m:rPr>
              <w:rPr>
                <w:rFonts w:ascii="Cambria Math" w:hAnsi="Cambria Math" w:eastAsia="宋体"/>
                <w:sz w:val="24"/>
                <w:szCs w:val="24"/>
                <w:color w:val="000000"/>
              </w:rPr>
              <m:t>A</m:t>
            </m:r>
          </m:sub>
          <m:sup>
            <m:r>
              <w:rPr>
                <w:rFonts w:ascii="Cambria Math" w:hAnsi="Cambria Math" w:eastAsia="宋体"/>
                <w:sz w:val="24"/>
                <w:szCs w:val="24"/>
                <w:color w:val="000000"/>
              </w:rPr>
              <m:t>​</m:t>
            </m:r>
          </m:sup>
          <m:e>
            <m:sSub>
              <m:e>
                <m:r>
                  <w:rPr>
                    <w:rFonts w:ascii="Cambria Math" w:hAnsi="Cambria Math" w:eastAsia="宋体"/>
                    <w:sz w:val="24"/>
                    <w:szCs w:val="24"/>
                    <w:color w:val="000000"/>
                  </w:rPr>
                  <m:t>ξ</m:t>
                </m:r>
              </m:e>
              <m:sub>
                <m:r>
                  <w:rPr>
                    <w:rFonts w:ascii="Cambria Math" w:hAnsi="Cambria Math" w:eastAsia="宋体"/>
                    <w:sz w:val="24"/>
                    <w:szCs w:val="24"/>
                    <w:color w:val="000000"/>
                  </w:rPr>
                  <m:t>i</m:t>
                </m:r>
                <m:r>
                  <w:rPr>
                    <w:rFonts w:ascii="Cambria Math" w:hAnsi="Cambria Math" w:eastAsia="宋体"/>
                    <w:sz w:val="24"/>
                    <w:szCs w:val="24"/>
                    <w:color w:val="000000"/>
                  </w:rPr>
                  <m:t>j</m:t>
                </m:r>
                <m:r>
                  <w:rPr>
                    <w:rFonts w:ascii="Cambria Math" w:hAnsi="Cambria Math" w:eastAsia="宋体"/>
                    <w:sz w:val="24"/>
                    <w:szCs w:val="24"/>
                    <w:color w:val="000000"/>
                  </w:rPr>
                  <m:t>k</m:t>
                </m:r>
              </m:sub>
            </m:sSub>
          </m:e>
        </m:nary>
        <m:r>
          <w:rPr>
            <w:rFonts w:ascii="Cambria Math" w:hAnsi="Cambria Math" w:eastAsia="宋体"/>
            <w:sz w:val="24"/>
            <w:szCs w:val="24"/>
            <w:color w:val="000000"/>
          </w:rPr>
          <m:t> </m:t>
        </m:r>
        <m:r>
          <m:rPr>
            <m:sty m:val="b"/>
          </m:rPr>
          <w:rPr>
            <w:rFonts w:ascii="Cambria Math" w:hAnsi="Cambria Math" w:eastAsia="宋体"/>
            <w:sz w:val="24"/>
            <w:szCs w:val="24"/>
            <w:color w:val="000000"/>
          </w:rPr>
          <m:t>1</m:t>
        </m:r>
        <m:r>
          <m:rPr>
            <m:sty m:val="p"/>
          </m:rPr>
          <w:rPr>
            <w:rFonts w:ascii="Cambria Math" w:hAnsi="Cambria Math" w:eastAsia="宋体"/>
            <w:sz w:val="24"/>
            <w:szCs w:val="24"/>
            <w:color w:val="000000"/>
          </w:rPr>
          <m:t>{</m:t>
        </m:r>
        <m:r>
          <w:rPr>
            <w:rFonts w:ascii="Cambria Math" w:hAnsi="Cambria Math" w:eastAsia="宋体"/>
            <w:sz w:val="24"/>
            <w:szCs w:val="24"/>
            <w:color w:val="000000"/>
          </w:rPr>
          <m:t>m</m:t>
        </m:r>
        <m:r>
          <m:rPr>
            <m:sty m:val="p"/>
          </m:rPr>
          <w:rPr>
            <w:rFonts w:ascii="Cambria Math" w:hAnsi="Cambria Math" w:eastAsia="宋体"/>
            <w:sz w:val="24"/>
            <w:szCs w:val="24"/>
            <w:color w:val="000000"/>
          </w:rPr>
          <m:t>(</m:t>
        </m:r>
        <m:r>
          <w:rPr>
            <w:rFonts w:ascii="Cambria Math" w:hAnsi="Cambria Math" w:eastAsia="宋体"/>
            <w:sz w:val="24"/>
            <w:szCs w:val="24"/>
            <w:color w:val="000000"/>
          </w:rPr>
          <m:t>i</m:t>
        </m:r>
        <m:r>
          <m:rPr>
            <m:sty m:val="p"/>
          </m:rPr>
          <w:rPr>
            <w:rFonts w:ascii="Cambria Math" w:hAnsi="Cambria Math" w:eastAsia="宋体"/>
            <w:sz w:val="24"/>
            <w:szCs w:val="24"/>
            <w:color w:val="000000"/>
          </w:rPr>
          <m:t>)</m:t>
        </m:r>
        <m:r>
          <m:rPr>
            <m:sty m:val="p"/>
          </m:rPr>
          <w:rPr>
            <w:rFonts w:ascii="Cambria Math" w:hAnsi="Cambria Math" w:eastAsia="宋体"/>
            <w:sz w:val="24"/>
            <w:szCs w:val="24"/>
            <w:color w:val="000000"/>
          </w:rPr>
          <m:t>≠</m:t>
        </m:r>
        <m:r>
          <w:rPr>
            <w:rFonts w:ascii="Cambria Math" w:hAnsi="Cambria Math" w:eastAsia="宋体"/>
            <w:sz w:val="24"/>
            <w:szCs w:val="24"/>
            <w:color w:val="000000"/>
          </w:rPr>
          <m:t>m</m:t>
        </m:r>
        <m:r>
          <m:rPr>
            <m:sty m:val="p"/>
          </m:rPr>
          <w:rPr>
            <w:rFonts w:ascii="Cambria Math" w:hAnsi="Cambria Math" w:eastAsia="宋体"/>
            <w:sz w:val="24"/>
            <w:szCs w:val="24"/>
            <w:color w:val="000000"/>
          </w:rPr>
          <m:t>(</m:t>
        </m:r>
        <m:r>
          <w:rPr>
            <w:rFonts w:ascii="Cambria Math" w:hAnsi="Cambria Math" w:eastAsia="宋体"/>
            <w:sz w:val="24"/>
            <w:szCs w:val="24"/>
            <w:color w:val="000000"/>
          </w:rPr>
          <m:t>j</m:t>
        </m:r>
        <m:r>
          <m:rPr>
            <m:sty m:val="p"/>
          </m:rPr>
          <w:rPr>
            <w:rFonts w:ascii="Cambria Math" w:hAnsi="Cambria Math" w:eastAsia="宋体"/>
            <w:sz w:val="24"/>
            <w:szCs w:val="24"/>
            <w:color w:val="000000"/>
          </w:rPr>
          <m:t>)</m:t>
        </m:r>
        <m:r>
          <m:rPr>
            <m:sty m:val="p"/>
          </m:rPr>
          <w:rPr>
            <w:rFonts w:ascii="Cambria Math" w:hAnsi="Cambria Math" w:eastAsia="宋体"/>
            <w:sz w:val="24"/>
            <w:szCs w:val="24"/>
            <w:color w:val="000000"/>
          </w:rPr>
          <m:t>}</m:t>
        </m:r>
      </m:oMath>
      <w:r>
        <w:rPr>
          <w:rFonts w:ascii="Times New Roman" w:hAnsi="Times New Roman" w:eastAsia="宋体"/>
          <w:sz w:val="24"/>
          <w:szCs w:val="24"/>
          <w:color w:val="000000"/>
        </w:rPr>
        <w:tab/>
      </w:r>
      <w:r>
        <w:rPr>
          <w:rFonts w:ascii="Times New Roman" w:hAnsi="Times New Roman" w:eastAsia="宋体"/>
          <w:sz w:val="24"/>
          <w:szCs w:val="24"/>
          <w:color w:val="000000"/>
        </w:rPr>
        <w:t>(B-32)</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sSub>
          <m:e>
            <m:r>
              <w:rPr>
                <w:rFonts w:ascii="Cambria Math" w:hAnsi="Cambria Math" w:eastAsia="宋体"/>
                <w:sz w:val="24"/>
                <w:szCs w:val="24"/>
                <w:color w:val="000000"/>
              </w:rPr>
              <m:t>f</m:t>
            </m:r>
          </m:e>
          <m:sub>
            <m:r>
              <m:rPr>
                <m:sty m:val="p"/>
              </m:rPr>
              <w:rPr>
                <w:rFonts w:ascii="Cambria Math" w:hAnsi="Cambria Math" w:eastAsia="宋体"/>
                <w:sz w:val="24"/>
                <w:szCs w:val="24"/>
                <w:color w:val="000000"/>
              </w:rPr>
              <m:t>s</m:t>
            </m:r>
            <m:r>
              <m:rPr>
                <m:sty m:val="p"/>
              </m:rPr>
              <w:rPr>
                <w:rFonts w:ascii="Cambria Math" w:hAnsi="Cambria Math" w:eastAsia="宋体"/>
                <w:sz w:val="24"/>
                <w:szCs w:val="24"/>
                <w:color w:val="000000"/>
              </w:rPr>
              <m:t>p</m:t>
            </m:r>
            <m:r>
              <m:rPr>
                <m:sty m:val="p"/>
              </m:rPr>
              <w:rPr>
                <w:rFonts w:ascii="Cambria Math" w:hAnsi="Cambria Math" w:eastAsia="宋体"/>
                <w:sz w:val="24"/>
                <w:szCs w:val="24"/>
                <w:color w:val="000000"/>
              </w:rPr>
              <m:t>e</m:t>
            </m:r>
            <m:r>
              <m:rPr>
                <m:sty m:val="p"/>
              </m:rPr>
              <w:rPr>
                <w:rFonts w:ascii="Cambria Math" w:hAnsi="Cambria Math" w:eastAsia="宋体"/>
                <w:sz w:val="24"/>
                <w:szCs w:val="24"/>
                <w:color w:val="000000"/>
              </w:rPr>
              <m:t>e</m:t>
            </m:r>
            <m:r>
              <m:rPr>
                <m:sty m:val="p"/>
              </m:rPr>
              <w:rPr>
                <w:rFonts w:ascii="Cambria Math" w:hAnsi="Cambria Math" w:eastAsia="宋体"/>
                <w:sz w:val="24"/>
                <w:szCs w:val="24"/>
                <w:color w:val="000000"/>
              </w:rPr>
              <m:t>d</m:t>
            </m:r>
          </m:sub>
        </m:sSub>
        <m:r>
          <m:rPr>
            <m:sty m:val="p"/>
          </m:rPr>
          <w:rPr>
            <w:rFonts w:ascii="Cambria Math" w:hAnsi="Cambria Math" w:eastAsia="宋体"/>
            <w:sz w:val="24"/>
            <w:szCs w:val="24"/>
            <w:color w:val="000000"/>
          </w:rPr>
          <m:t>=</m:t>
        </m:r>
        <m:nary>
          <m:naryPr>
            <m:chr m:val="∑"/>
            <m:limLoc m:val="undOvr"/>
            <m:subHide m:val="0"/>
            <m:supHide m:val="1"/>
          </m:naryPr>
          <m:sub>
            <m:r>
              <m:rPr>
                <m:sty m:val="p"/>
              </m:rPr>
              <w:rPr>
                <w:rFonts w:ascii="Cambria Math" w:hAnsi="Cambria Math" w:eastAsia="宋体"/>
                <w:sz w:val="24"/>
                <w:szCs w:val="24"/>
                <w:color w:val="000000"/>
              </w:rPr>
              <m:t>(</m:t>
            </m:r>
            <m:r>
              <w:rPr>
                <w:rFonts w:ascii="Cambria Math" w:hAnsi="Cambria Math" w:eastAsia="宋体"/>
                <w:sz w:val="24"/>
                <w:szCs w:val="24"/>
                <w:color w:val="000000"/>
              </w:rPr>
              <m:t>i</m:t>
            </m:r>
            <m:r>
              <m:rPr>
                <m:sty m:val="p"/>
              </m:rPr>
              <w:rPr>
                <w:rFonts w:ascii="Cambria Math" w:hAnsi="Cambria Math" w:eastAsia="宋体"/>
                <w:sz w:val="24"/>
                <w:szCs w:val="24"/>
                <w:color w:val="000000"/>
              </w:rPr>
              <m:t>,</m:t>
            </m:r>
            <m:r>
              <w:rPr>
                <w:rFonts w:ascii="Cambria Math" w:hAnsi="Cambria Math" w:eastAsia="宋体"/>
                <w:sz w:val="24"/>
                <w:szCs w:val="24"/>
                <w:color w:val="000000"/>
              </w:rPr>
              <m:t>k</m:t>
            </m:r>
            <m:r>
              <m:rPr>
                <m:sty m:val="p"/>
              </m:rPr>
              <w:rPr>
                <w:rFonts w:ascii="Cambria Math" w:hAnsi="Cambria Math" w:eastAsia="宋体"/>
                <w:sz w:val="24"/>
                <w:szCs w:val="24"/>
                <w:color w:val="000000"/>
              </w:rPr>
              <m:t>,</m:t>
            </m:r>
            <m:r>
              <w:rPr>
                <w:rFonts w:ascii="Cambria Math" w:hAnsi="Cambria Math" w:eastAsia="宋体"/>
                <w:sz w:val="24"/>
                <w:szCs w:val="24"/>
                <w:color w:val="000000"/>
              </w:rPr>
              <m:t>t</m:t>
            </m:r>
            <m:r>
              <m:rPr>
                <m:sty m:val="p"/>
              </m:rPr>
              <w:rPr>
                <w:rFonts w:ascii="Cambria Math" w:hAnsi="Cambria Math" w:eastAsia="宋体"/>
                <w:sz w:val="24"/>
                <w:szCs w:val="24"/>
                <w:color w:val="000000"/>
              </w:rPr>
              <m:t>)</m:t>
            </m:r>
            <m:r>
              <m:rPr>
                <m:sty m:val="p"/>
              </m:rPr>
              <w:rPr>
                <w:rFonts w:ascii="Cambria Math" w:hAnsi="Cambria Math" w:eastAsia="宋体"/>
                <w:sz w:val="24"/>
                <w:szCs w:val="24"/>
                <w:color w:val="000000"/>
              </w:rPr>
              <m:t>∈</m:t>
            </m:r>
            <m:r>
              <w:rPr>
                <w:rFonts w:ascii="Cambria Math" w:hAnsi="Cambria Math" w:eastAsia="宋体"/>
                <w:sz w:val="24"/>
                <w:szCs w:val="24"/>
                <w:color w:val="000000"/>
              </w:rPr>
              <m:t>Ω</m:t>
            </m:r>
          </m:sub>
          <m:sup>
            <m:r>
              <w:rPr>
                <w:rFonts w:ascii="Cambria Math" w:hAnsi="Cambria Math" w:eastAsia="宋体"/>
                <w:sz w:val="24"/>
                <w:szCs w:val="24"/>
                <w:color w:val="000000"/>
              </w:rPr>
              <m:t>​</m:t>
            </m:r>
          </m:sup>
          <m:e>
            <m:sSub>
              <m:e>
                <m:r>
                  <w:rPr>
                    <w:rFonts w:ascii="Cambria Math" w:hAnsi="Cambria Math" w:eastAsia="宋体"/>
                    <w:sz w:val="24"/>
                    <w:szCs w:val="24"/>
                    <w:color w:val="000000"/>
                  </w:rPr>
                  <m:t>γ</m:t>
                </m:r>
              </m:e>
              <m:sub>
                <m:r>
                  <w:rPr>
                    <w:rFonts w:ascii="Cambria Math" w:hAnsi="Cambria Math" w:eastAsia="宋体"/>
                    <w:sz w:val="24"/>
                    <w:szCs w:val="24"/>
                    <w:color w:val="000000"/>
                  </w:rPr>
                  <m:t>i</m:t>
                </m:r>
                <m:r>
                  <w:rPr>
                    <w:rFonts w:ascii="Cambria Math" w:hAnsi="Cambria Math" w:eastAsia="宋体"/>
                    <w:sz w:val="24"/>
                    <w:szCs w:val="24"/>
                    <w:color w:val="000000"/>
                  </w:rPr>
                  <m:t>k</m:t>
                </m:r>
              </m:sub>
            </m:sSub>
          </m:e>
        </m:nary>
        <m:sSub>
          <m:e>
            <m:r>
              <w:rPr>
                <w:rFonts w:ascii="Cambria Math" w:hAnsi="Cambria Math" w:eastAsia="宋体"/>
                <w:sz w:val="24"/>
                <w:szCs w:val="24"/>
                <w:color w:val="000000"/>
              </w:rPr>
              <m:t>q</m:t>
            </m:r>
          </m:e>
          <m:sub>
            <m:r>
              <w:rPr>
                <w:rFonts w:ascii="Cambria Math" w:hAnsi="Cambria Math" w:eastAsia="宋体"/>
                <w:sz w:val="24"/>
                <w:szCs w:val="24"/>
                <w:color w:val="000000"/>
              </w:rPr>
              <m:t>i</m:t>
            </m:r>
            <m:r>
              <w:rPr>
                <w:rFonts w:ascii="Cambria Math" w:hAnsi="Cambria Math" w:eastAsia="宋体"/>
                <w:sz w:val="24"/>
                <w:szCs w:val="24"/>
                <w:color w:val="000000"/>
              </w:rPr>
              <m:t>k</m:t>
            </m:r>
            <m:r>
              <w:rPr>
                <w:rFonts w:ascii="Cambria Math" w:hAnsi="Cambria Math" w:eastAsia="宋体"/>
                <w:sz w:val="24"/>
                <w:szCs w:val="24"/>
                <w:color w:val="000000"/>
              </w:rPr>
              <m:t>t</m:t>
            </m:r>
          </m:sub>
        </m:sSub>
      </m:oMath>
      <w:r>
        <w:rPr>
          <w:rFonts w:ascii="Times New Roman" w:hAnsi="Times New Roman" w:eastAsia="宋体"/>
          <w:sz w:val="24"/>
          <w:szCs w:val="24"/>
          <w:color w:val="000000"/>
        </w:rPr>
        <w:tab/>
      </w:r>
      <w:r>
        <w:rPr>
          <w:rFonts w:ascii="Times New Roman" w:hAnsi="Times New Roman" w:eastAsia="宋体"/>
          <w:sz w:val="24"/>
          <w:szCs w:val="24"/>
          <w:color w:val="000000"/>
        </w:rPr>
        <w:t>(B-33)</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sSub>
          <m:e>
            <m:r>
              <w:rPr>
                <w:rFonts w:ascii="Cambria Math" w:hAnsi="Cambria Math" w:eastAsia="宋体"/>
                <w:sz w:val="24"/>
                <w:szCs w:val="24"/>
                <w:color w:val="000000"/>
              </w:rPr>
              <m:t>f</m:t>
            </m:r>
          </m:e>
          <m:sub>
            <m:r>
              <m:rPr>
                <m:sty m:val="p"/>
              </m:rPr>
              <w:rPr>
                <w:rFonts w:ascii="Cambria Math" w:hAnsi="Cambria Math" w:eastAsia="宋体"/>
                <w:sz w:val="24"/>
                <w:szCs w:val="24"/>
                <w:color w:val="000000"/>
              </w:rPr>
              <m:t>i</m:t>
            </m:r>
            <m:r>
              <m:rPr>
                <m:sty m:val="p"/>
              </m:rPr>
              <w:rPr>
                <w:rFonts w:ascii="Cambria Math" w:hAnsi="Cambria Math" w:eastAsia="宋体"/>
                <w:sz w:val="24"/>
                <w:szCs w:val="24"/>
                <w:color w:val="000000"/>
              </w:rPr>
              <m:t>d</m:t>
            </m:r>
            <m:r>
              <m:rPr>
                <m:sty m:val="p"/>
              </m:rPr>
              <w:rPr>
                <w:rFonts w:ascii="Cambria Math" w:hAnsi="Cambria Math" w:eastAsia="宋体"/>
                <w:sz w:val="24"/>
                <w:szCs w:val="24"/>
                <w:color w:val="000000"/>
              </w:rPr>
              <m:t>l</m:t>
            </m:r>
            <m:r>
              <m:rPr>
                <m:sty m:val="p"/>
              </m:rPr>
              <w:rPr>
                <w:rFonts w:ascii="Cambria Math" w:hAnsi="Cambria Math" w:eastAsia="宋体"/>
                <w:sz w:val="24"/>
                <w:szCs w:val="24"/>
                <w:color w:val="000000"/>
              </w:rPr>
              <m:t>e</m:t>
            </m:r>
          </m:sub>
        </m:sSub>
        <m:r>
          <m:rPr>
            <m:sty m:val="p"/>
          </m:rPr>
          <w:rPr>
            <w:rFonts w:ascii="Cambria Math" w:hAnsi="Cambria Math" w:eastAsia="宋体"/>
            <w:sz w:val="24"/>
            <w:szCs w:val="24"/>
            <w:color w:val="000000"/>
          </w:rPr>
          <m:t>=</m:t>
        </m:r>
        <m:nary>
          <m:naryPr>
            <m:chr m:val="∑"/>
            <m:limLoc m:val="undOvr"/>
            <m:subHide m:val="0"/>
            <m:supHide m:val="1"/>
          </m:naryPr>
          <m:sub>
            <m:r>
              <w:rPr>
                <w:rFonts w:ascii="Cambria Math" w:hAnsi="Cambria Math" w:eastAsia="宋体"/>
                <w:sz w:val="24"/>
                <w:szCs w:val="24"/>
                <w:color w:val="000000"/>
              </w:rPr>
              <m:t>k</m:t>
            </m:r>
            <m:r>
              <m:rPr>
                <m:sty m:val="p"/>
              </m:rPr>
              <w:rPr>
                <w:rFonts w:ascii="Cambria Math" w:hAnsi="Cambria Math" w:eastAsia="宋体"/>
                <w:sz w:val="24"/>
                <w:szCs w:val="24"/>
                <w:color w:val="000000"/>
              </w:rPr>
              <m:t>:</m:t>
            </m:r>
            <m:sSub>
              <m:e>
                <m:r>
                  <w:rPr>
                    <w:rFonts w:ascii="Cambria Math" w:hAnsi="Cambria Math" w:eastAsia="宋体"/>
                    <w:sz w:val="24"/>
                    <w:szCs w:val="24"/>
                    <w:color w:val="000000"/>
                  </w:rPr>
                  <m:t>Y</m:t>
                </m:r>
              </m:e>
              <m:sub>
                <m:r>
                  <w:rPr>
                    <w:rFonts w:ascii="Cambria Math" w:hAnsi="Cambria Math" w:eastAsia="宋体"/>
                    <w:sz w:val="24"/>
                    <w:szCs w:val="24"/>
                    <w:color w:val="000000"/>
                  </w:rPr>
                  <m:t>k</m:t>
                </m:r>
              </m:sub>
            </m:sSub>
            <m:r>
              <m:rPr>
                <m:sty m:val="p"/>
              </m:rPr>
              <w:rPr>
                <w:rFonts w:ascii="Cambria Math" w:hAnsi="Cambria Math" w:eastAsia="宋体"/>
                <w:sz w:val="24"/>
                <w:szCs w:val="24"/>
                <w:color w:val="000000"/>
              </w:rPr>
              <m:t>=</m:t>
            </m:r>
            <m:r>
              <w:rPr>
                <w:rFonts w:ascii="Cambria Math" w:hAnsi="Cambria Math" w:eastAsia="宋体"/>
                <w:sz w:val="24"/>
                <w:szCs w:val="24"/>
                <w:color w:val="000000"/>
              </w:rPr>
              <m:t>1</m:t>
            </m:r>
          </m:sub>
          <m:sup>
            <m:r>
              <w:rPr>
                <w:rFonts w:ascii="Cambria Math" w:hAnsi="Cambria Math" w:eastAsia="宋体"/>
                <w:sz w:val="24"/>
                <w:szCs w:val="24"/>
                <w:color w:val="000000"/>
              </w:rPr>
              <m:t>​</m:t>
            </m:r>
          </m:sup>
          <m:e>
            <m:r>
              <m:rPr>
                <m:sty m:val="p"/>
              </m:rPr>
              <w:rPr>
                <w:rFonts w:ascii="Cambria Math" w:hAnsi="Cambria Math" w:eastAsia="宋体"/>
                <w:sz w:val="24"/>
                <w:szCs w:val="24"/>
                <w:color w:val="000000"/>
              </w:rPr>
              <m:t>|</m:t>
            </m:r>
          </m:e>
        </m:nary>
        <m:r>
          <m:rPr>
            <m:sty m:val="p"/>
          </m:rPr>
          <w:rPr>
            <w:rFonts w:ascii="Cambria Math" w:hAnsi="Cambria Math" w:eastAsia="宋体"/>
            <w:sz w:val="24"/>
            <w:szCs w:val="24"/>
            <w:color w:val="000000"/>
          </w:rPr>
          <m:t>{</m:t>
        </m:r>
        <m:r>
          <w:rPr>
            <w:rFonts w:ascii="Cambria Math" w:hAnsi="Cambria Math" w:eastAsia="宋体"/>
            <w:sz w:val="24"/>
            <w:szCs w:val="24"/>
            <w:color w:val="000000"/>
          </w:rPr>
          <m:t>t</m:t>
        </m:r>
        <m:r>
          <m:rPr>
            <m:sty m:val="p"/>
          </m:rPr>
          <w:rPr>
            <w:rFonts w:ascii="Cambria Math" w:hAnsi="Cambria Math" w:eastAsia="宋体"/>
            <w:sz w:val="24"/>
            <w:szCs w:val="24"/>
            <w:color w:val="000000"/>
          </w:rPr>
          <m:t>∈</m:t>
        </m:r>
        <m:sSub>
          <m:e>
            <m:r>
              <w:rPr>
                <w:rFonts w:ascii="Cambria Math" w:hAnsi="Cambria Math" w:eastAsia="宋体"/>
                <w:sz w:val="24"/>
                <w:szCs w:val="24"/>
                <w:color w:val="000000"/>
              </w:rPr>
              <m:t>T</m:t>
            </m:r>
          </m:e>
          <m:sub>
            <m:r>
              <w:rPr>
                <w:rFonts w:ascii="Cambria Math" w:hAnsi="Cambria Math" w:eastAsia="宋体"/>
                <w:sz w:val="24"/>
                <w:szCs w:val="24"/>
                <w:color w:val="000000"/>
              </w:rPr>
              <m:t>k</m:t>
            </m:r>
          </m:sub>
        </m:sSub>
        <m:r>
          <m:rPr>
            <m:sty m:val="p"/>
          </m:rPr>
          <w:rPr>
            <w:rFonts w:ascii="Cambria Math" w:hAnsi="Cambria Math" w:eastAsia="宋体"/>
            <w:sz w:val="24"/>
            <w:szCs w:val="24"/>
            <w:color w:val="000000"/>
          </w:rPr>
          <m:t>:</m:t>
        </m:r>
        <m:r>
          <w:rPr>
            <w:rFonts w:ascii="Cambria Math" w:hAnsi="Cambria Math" w:eastAsia="宋体"/>
            <w:sz w:val="24"/>
            <w:szCs w:val="24"/>
            <w:color w:val="000000"/>
          </w:rPr>
          <m:t>t</m:t>
        </m:r>
        <m:r>
          <m:rPr>
            <m:sty m:val="p"/>
          </m:rPr>
          <w:rPr>
            <w:rFonts w:ascii="Cambria Math" w:hAnsi="Cambria Math" w:eastAsia="宋体"/>
            <w:sz w:val="24"/>
            <w:szCs w:val="24"/>
            <w:color w:val="000000"/>
          </w:rPr>
          <m:t>&lt;</m:t>
        </m:r>
        <m:sSub>
          <m:e>
            <m:r>
              <w:rPr>
                <w:rFonts w:ascii="Cambria Math" w:hAnsi="Cambria Math" w:eastAsia="宋体"/>
                <w:sz w:val="24"/>
                <w:szCs w:val="24"/>
                <w:color w:val="000000"/>
              </w:rPr>
              <m:t>s</m:t>
            </m:r>
          </m:e>
          <m:sub>
            <m:r>
              <w:rPr>
                <w:rFonts w:ascii="Cambria Math" w:hAnsi="Cambria Math" w:eastAsia="宋体"/>
                <w:sz w:val="24"/>
                <w:szCs w:val="24"/>
                <w:color w:val="000000"/>
              </w:rPr>
              <m:t>k</m:t>
            </m:r>
          </m:sub>
        </m:sSub>
        <m:r>
          <m:rPr>
            <m:sty m:val="p"/>
          </m:rPr>
          <w:rPr>
            <w:rFonts w:ascii="Cambria Math" w:hAnsi="Cambria Math" w:eastAsia="宋体"/>
            <w:sz w:val="24"/>
            <w:szCs w:val="24"/>
            <w:color w:val="000000"/>
          </w:rPr>
          <m:t>}</m:t>
        </m:r>
        <m:r>
          <m:rPr>
            <m:sty m:val="p"/>
          </m:rPr>
          <w:rPr>
            <w:rFonts w:ascii="Cambria Math" w:hAnsi="Cambria Math" w:eastAsia="宋体"/>
            <w:sz w:val="24"/>
            <w:szCs w:val="24"/>
            <w:color w:val="000000"/>
          </w:rPr>
          <m:t>|</m:t>
        </m:r>
      </m:oMath>
      <w:r>
        <w:rPr>
          <w:rFonts w:ascii="Times New Roman" w:hAnsi="Times New Roman" w:eastAsia="宋体"/>
          <w:sz w:val="24"/>
          <w:szCs w:val="24"/>
          <w:color w:val="000000"/>
        </w:rPr>
        <w:tab/>
      </w:r>
      <w:r>
        <w:rPr>
          <w:rFonts w:ascii="Times New Roman" w:hAnsi="Times New Roman" w:eastAsia="宋体"/>
          <w:sz w:val="24"/>
          <w:szCs w:val="24"/>
          <w:color w:val="000000"/>
        </w:rPr>
        <w:t>(B-34)</w:t>
      </w:r>
    </w:p>
    <w:p>
      <w:pPr>
        <w:pStyle w:val="Normal"/>
        <w:widowControl/>
        <w:snapToGrid w:val="0"/>
        <w:keepLines/>
        <w:spacing w:before="0" w:after="100" w:line="360" w:lineRule="auto"/>
        <w:ind w:firstLine="420"/>
        <w:jc w:val="both"/>
      </w:pPr>
      <m:oMath>
        <m:sSubSup>
          <m:e>
            <m:r>
              <w:rPr>
                <w:rFonts w:ascii="Cambria Math" w:hAnsi="Cambria Math" w:eastAsia="宋体"/>
                <w:sz w:val="21"/>
                <w:szCs w:val="21"/>
                <w:color w:val="000000"/>
              </w:rPr>
              <m:t>θ</m:t>
            </m:r>
          </m:e>
          <m:sub>
            <m:r>
              <w:rPr>
                <w:rFonts w:ascii="Cambria Math" w:hAnsi="Cambria Math" w:eastAsia="宋体"/>
                <w:sz w:val="21"/>
                <w:szCs w:val="21"/>
                <w:color w:val="000000"/>
              </w:rPr>
              <m:t>k</m:t>
            </m:r>
            <m:r>
              <w:rPr>
                <w:rFonts w:ascii="Cambria Math" w:hAnsi="Cambria Math" w:eastAsia="宋体"/>
                <w:sz w:val="21"/>
                <w:szCs w:val="21"/>
                <w:color w:val="000000"/>
              </w:rPr>
              <m:t>t</m:t>
            </m:r>
          </m:sub>
          <m:sup>
            <m:r>
              <w:rPr>
                <w:rFonts w:ascii="Cambria Math" w:hAnsi="Cambria Math" w:eastAsia="宋体"/>
                <w:sz w:val="21"/>
                <w:szCs w:val="21"/>
                <w:color w:val="000000"/>
              </w:rPr>
              <m:t>e</m:t>
            </m:r>
          </m:sup>
        </m:sSubSup>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为实际生产桶结束时刻距排产起点的分钟数；</w:t>
      </w:r>
      <m:oMath>
        <m:r>
          <m:rPr>
            <m:sty m:val="p"/>
            <m:scr m:val="script"/>
          </m:rPr>
          <w:rPr>
            <w:rFonts w:ascii="Cambria Math" w:hAnsi="Cambria Math" w:eastAsia="宋体"/>
            <w:sz w:val="21"/>
            <w:szCs w:val="21"/>
            <w:color w:val="000000"/>
          </w:rPr>
          <m:t>A</m:t>
        </m:r>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为候选块间弧集合，</w:t>
      </w:r>
      <m:oMath>
        <m:sSub>
          <m:e>
            <m:r>
              <w:rPr>
                <w:rFonts w:ascii="Cambria Math" w:hAnsi="Cambria Math" w:eastAsia="宋体"/>
                <w:sz w:val="21"/>
                <w:szCs w:val="21"/>
                <w:color w:val="000000"/>
              </w:rPr>
              <m:t>ξ</m:t>
            </m:r>
          </m:e>
          <m:sub>
            <m:r>
              <w:rPr>
                <w:rFonts w:ascii="Cambria Math" w:hAnsi="Cambria Math" w:eastAsia="宋体"/>
                <w:sz w:val="21"/>
                <w:szCs w:val="21"/>
                <w:color w:val="000000"/>
              </w:rPr>
              <m:t>i</m:t>
            </m:r>
            <m:r>
              <w:rPr>
                <w:rFonts w:ascii="Cambria Math" w:hAnsi="Cambria Math" w:eastAsia="宋体"/>
                <w:sz w:val="21"/>
                <w:szCs w:val="21"/>
                <w:color w:val="000000"/>
              </w:rPr>
              <m:t>j</m:t>
            </m:r>
            <m:r>
              <w:rPr>
                <w:rFonts w:ascii="Cambria Math" w:hAnsi="Cambria Math" w:eastAsia="宋体"/>
                <w:sz w:val="21"/>
                <w:szCs w:val="21"/>
                <w:color w:val="000000"/>
              </w:rPr>
              <m:t>k</m:t>
            </m:r>
          </m:sub>
        </m:sSub>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表示相邻生产块连接是否选中，</w:t>
      </w:r>
      <m:oMath>
        <m:r>
          <w:rPr>
            <w:rFonts w:ascii="Cambria Math" w:hAnsi="Cambria Math" w:eastAsia="宋体"/>
            <w:sz w:val="21"/>
            <w:szCs w:val="21"/>
            <w:color w:val="000000"/>
          </w:rPr>
          <m:t>m</m:t>
        </m:r>
        <m:r>
          <m:rPr>
            <m:sty m:val="p"/>
          </m:rPr>
          <w:rPr>
            <w:rFonts w:ascii="Cambria Math" w:hAnsi="Cambria Math" w:eastAsia="宋体"/>
            <w:sz w:val="21"/>
            <w:szCs w:val="21"/>
            <w:color w:val="000000"/>
          </w:rPr>
          <m:t>(</m:t>
        </m:r>
        <m:r>
          <w:rPr>
            <w:rFonts w:ascii="Cambria Math" w:hAnsi="Cambria Math" w:eastAsia="宋体"/>
            <w:sz w:val="21"/>
            <w:szCs w:val="21"/>
            <w:color w:val="000000"/>
          </w:rPr>
          <m:t>i</m:t>
        </m:r>
        <m:r>
          <m:rPr>
            <m:sty m:val="p"/>
          </m:rPr>
          <w:rPr>
            <w:rFonts w:ascii="Cambria Math" w:hAnsi="Cambria Math" w:eastAsia="宋体"/>
            <w:sz w:val="21"/>
            <w:szCs w:val="21"/>
            <w:color w:val="000000"/>
          </w:rPr>
          <m:t>)</m:t>
        </m:r>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为订单所属物料；</w:t>
      </w:r>
      <m:oMath>
        <m:sSub>
          <m:e>
            <m:r>
              <w:rPr>
                <w:rFonts w:ascii="Cambria Math" w:hAnsi="Cambria Math" w:eastAsia="宋体"/>
                <w:sz w:val="21"/>
                <w:szCs w:val="21"/>
                <w:color w:val="000000"/>
              </w:rPr>
              <m:t>γ</m:t>
            </m:r>
          </m:e>
          <m:sub>
            <m:r>
              <w:rPr>
                <w:rFonts w:ascii="Cambria Math" w:hAnsi="Cambria Math" w:eastAsia="宋体"/>
                <w:sz w:val="21"/>
                <w:szCs w:val="21"/>
                <w:color w:val="000000"/>
              </w:rPr>
              <m:t>i</m:t>
            </m:r>
            <m:r>
              <w:rPr>
                <w:rFonts w:ascii="Cambria Math" w:hAnsi="Cambria Math" w:eastAsia="宋体"/>
                <w:sz w:val="21"/>
                <w:szCs w:val="21"/>
                <w:color w:val="000000"/>
              </w:rPr>
              <m:t>k</m:t>
            </m:r>
          </m:sub>
        </m:sSub>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为速度等级惩罚，</w:t>
      </w:r>
      <m:oMath>
        <m:sSub>
          <m:e>
            <m:r>
              <w:rPr>
                <w:rFonts w:ascii="Cambria Math" w:hAnsi="Cambria Math" w:eastAsia="宋体"/>
                <w:sz w:val="21"/>
                <w:szCs w:val="21"/>
                <w:color w:val="000000"/>
              </w:rPr>
              <m:t>s</m:t>
            </m:r>
          </m:e>
          <m:sub>
            <m:r>
              <w:rPr>
                <w:rFonts w:ascii="Cambria Math" w:hAnsi="Cambria Math" w:eastAsia="宋体"/>
                <w:sz w:val="21"/>
                <w:szCs w:val="21"/>
                <w:color w:val="000000"/>
              </w:rPr>
              <m:t>k</m:t>
            </m:r>
          </m:sub>
        </m:sSub>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为机组首个生产桶编号。</w:t>
      </w:r>
    </w:p>
    <w:p w14:paraId="27173763">
      <w:pPr>
        <w:widowControl/>
        <w:spacing w:line="360" w:lineRule="auto" w:before="0" w:after="0"/>
        <w:ind w:left="0" w:right="0" w:firstLine="420"/>
        <w:snapToGrid w:val="0"/>
        <w:jc w:val="both"/>
      </w:pPr>
      <w:r>
        <w:rPr>
          <w:rFonts w:eastAsia="宋体" w:ascii="Times New Roman" w:hAnsi="Times New Roman" w:cs="Times New Roman"/>
          <w:b w:val="0"/>
          <w:sz w:val="21"/>
          <w:szCs w:val="21"/>
          <w:color w:val="000000"/>
        </w:rPr>
        <w:t>“机组牌号优先”在其优先级位置展开为两个独立目标层，同优先级普通目标先处理：</w:t>
      </w:r>
    </w:p>
    <w:p>
      <w:pPr>
        <w:pStyle w:val="Normal"/>
        <w:widowControl/>
        <w:snapToGrid w:val="0"/>
        <w:keepLines/>
        <w:spacing w:before="0" w:after="100" w:line="360" w:lineRule="auto"/>
        <w:ind w:firstLine="420"/>
        <w:jc w:val="both"/>
      </w:pPr>
      <w:r>
        <w:rPr>
          <w:rFonts w:ascii="Times New Roman" w:hAnsi="Times New Roman" w:eastAsia="宋体"/>
          <w:sz w:val="21"/>
          <w:szCs w:val="21"/>
          <w:color w:val="000000"/>
        </w:rPr>
        <w:t xml:space="preserve">第一优先级机组使用优先：订单存在真实可用的第一优先级机组时，最小化其他机组承担的产量。</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r>
          <m:rPr>
            <m:nor/>
            <m:sty m:val="p"/>
          </m:rPr>
          <w:rPr>
            <w:rFonts w:ascii="Cambria Math" w:hAnsi="Cambria Math" w:eastAsia="宋体"/>
            <w:sz w:val="24"/>
            <w:szCs w:val="24"/>
            <w:color w:val="000000"/>
          </w:rPr>
          <m:t>min</m:t>
        </m:r>
        <m:sSub>
          <m:e>
            <m:r>
              <w:rPr>
                <w:rFonts w:ascii="Cambria Math" w:hAnsi="Cambria Math" w:eastAsia="宋体"/>
                <w:sz w:val="24"/>
                <w:szCs w:val="24"/>
                <w:color w:val="000000"/>
              </w:rPr>
              <m:t>f</m:t>
            </m:r>
          </m:e>
          <m:sub>
            <m:r>
              <w:rPr>
                <w:rFonts w:ascii="Cambria Math" w:hAnsi="Cambria Math" w:eastAsia="宋体"/>
                <w:sz w:val="24"/>
                <w:szCs w:val="24"/>
                <w:color w:val="000000"/>
              </w:rPr>
              <m:t>P</m:t>
            </m:r>
            <m:r>
              <w:rPr>
                <w:rFonts w:ascii="Cambria Math" w:hAnsi="Cambria Math" w:eastAsia="宋体"/>
                <w:sz w:val="24"/>
                <w:szCs w:val="24"/>
                <w:color w:val="000000"/>
              </w:rPr>
              <m:t>1</m:t>
            </m:r>
          </m:sub>
        </m:sSub>
        <m:r>
          <m:rPr>
            <m:sty m:val="p"/>
          </m:rPr>
          <w:rPr>
            <w:rFonts w:ascii="Cambria Math" w:hAnsi="Cambria Math" w:eastAsia="宋体"/>
            <w:sz w:val="24"/>
            <w:szCs w:val="24"/>
            <w:color w:val="000000"/>
          </w:rPr>
          <m:t>=</m:t>
        </m:r>
        <m:nary>
          <m:naryPr>
            <m:chr m:val="∑"/>
            <m:limLoc m:val="undOvr"/>
            <m:subHide m:val="0"/>
            <m:supHide m:val="1"/>
          </m:naryPr>
          <m:sub>
            <m:r>
              <w:rPr>
                <w:rFonts w:ascii="Cambria Math" w:hAnsi="Cambria Math" w:eastAsia="宋体"/>
                <w:sz w:val="24"/>
                <w:szCs w:val="24"/>
                <w:color w:val="000000"/>
              </w:rPr>
              <m:t>i</m:t>
            </m:r>
            <m:r>
              <m:rPr>
                <m:sty m:val="p"/>
              </m:rPr>
              <w:rPr>
                <w:rFonts w:ascii="Cambria Math" w:hAnsi="Cambria Math" w:eastAsia="宋体"/>
                <w:sz w:val="24"/>
                <w:szCs w:val="24"/>
                <w:color w:val="000000"/>
              </w:rPr>
              <m:t>:</m:t>
            </m:r>
            <m:sSubSup>
              <m:e>
                <m:r>
                  <w:rPr>
                    <w:rFonts w:ascii="Cambria Math" w:hAnsi="Cambria Math" w:eastAsia="宋体"/>
                    <w:sz w:val="24"/>
                    <w:szCs w:val="24"/>
                    <w:color w:val="000000"/>
                  </w:rPr>
                  <m:t>K</m:t>
                </m:r>
              </m:e>
              <m:sub>
                <m:r>
                  <w:rPr>
                    <w:rFonts w:ascii="Cambria Math" w:hAnsi="Cambria Math" w:eastAsia="宋体"/>
                    <w:sz w:val="24"/>
                    <w:szCs w:val="24"/>
                    <w:color w:val="000000"/>
                  </w:rPr>
                  <m:t>i</m:t>
                </m:r>
              </m:sub>
              <m:sup>
                <m:r>
                  <m:rPr>
                    <m:sty m:val="p"/>
                  </m:rPr>
                  <w:rPr>
                    <w:rFonts w:ascii="Cambria Math" w:hAnsi="Cambria Math" w:eastAsia="宋体"/>
                    <w:sz w:val="24"/>
                    <w:szCs w:val="24"/>
                    <w:color w:val="000000"/>
                  </w:rPr>
                  <m:t>(</m:t>
                </m:r>
                <m:r>
                  <w:rPr>
                    <w:rFonts w:ascii="Cambria Math" w:hAnsi="Cambria Math" w:eastAsia="宋体"/>
                    <w:sz w:val="24"/>
                    <w:szCs w:val="24"/>
                    <w:color w:val="000000"/>
                  </w:rPr>
                  <m:t>1</m:t>
                </m:r>
                <m:r>
                  <m:rPr>
                    <m:sty m:val="p"/>
                  </m:rPr>
                  <w:rPr>
                    <w:rFonts w:ascii="Cambria Math" w:hAnsi="Cambria Math" w:eastAsia="宋体"/>
                    <w:sz w:val="24"/>
                    <w:szCs w:val="24"/>
                    <w:color w:val="000000"/>
                  </w:rPr>
                  <m:t>)</m:t>
                </m:r>
              </m:sup>
            </m:sSubSup>
            <m:r>
              <m:rPr>
                <m:sty m:val="p"/>
              </m:rPr>
              <w:rPr>
                <w:rFonts w:ascii="Cambria Math" w:hAnsi="Cambria Math" w:eastAsia="宋体"/>
                <w:sz w:val="24"/>
                <w:szCs w:val="24"/>
                <w:color w:val="000000"/>
              </w:rPr>
              <m:t>≠</m:t>
            </m:r>
            <m:r>
              <m:rPr>
                <m:sty m:val="p"/>
              </m:rPr>
              <w:rPr>
                <w:rFonts w:ascii="Cambria Math" w:hAnsi="Cambria Math" w:eastAsia="宋体"/>
                <w:sz w:val="24"/>
                <w:szCs w:val="24"/>
                <w:color w:val="000000"/>
              </w:rPr>
              <m:t>⌀</m:t>
            </m:r>
          </m:sub>
          <m:sup>
            <m:r>
              <w:rPr>
                <w:rFonts w:ascii="Cambria Math" w:hAnsi="Cambria Math" w:eastAsia="宋体"/>
                <w:sz w:val="24"/>
                <w:szCs w:val="24"/>
                <w:color w:val="000000"/>
              </w:rPr>
              <m:t>​</m:t>
            </m:r>
          </m:sup>
          <m:e>
            <m:nary>
              <m:naryPr>
                <m:chr m:val="∑"/>
                <m:limLoc m:val="undOvr"/>
                <m:subHide m:val="0"/>
                <m:supHide m:val="1"/>
              </m:naryPr>
              <m:sub>
                <m:r>
                  <w:rPr>
                    <w:rFonts w:ascii="Cambria Math" w:hAnsi="Cambria Math" w:eastAsia="宋体"/>
                    <w:sz w:val="24"/>
                    <w:szCs w:val="24"/>
                    <w:color w:val="000000"/>
                  </w:rPr>
                  <m:t>k</m:t>
                </m:r>
                <m:r>
                  <m:rPr>
                    <m:sty m:val="p"/>
                  </m:rPr>
                  <w:rPr>
                    <w:rFonts w:ascii="Cambria Math" w:hAnsi="Cambria Math" w:eastAsia="宋体"/>
                    <w:sz w:val="24"/>
                    <w:szCs w:val="24"/>
                    <w:color w:val="000000"/>
                  </w:rPr>
                  <m:t>∉</m:t>
                </m:r>
                <m:sSubSup>
                  <m:e>
                    <m:r>
                      <w:rPr>
                        <w:rFonts w:ascii="Cambria Math" w:hAnsi="Cambria Math" w:eastAsia="宋体"/>
                        <w:sz w:val="24"/>
                        <w:szCs w:val="24"/>
                        <w:color w:val="000000"/>
                      </w:rPr>
                      <m:t>K</m:t>
                    </m:r>
                  </m:e>
                  <m:sub>
                    <m:r>
                      <w:rPr>
                        <w:rFonts w:ascii="Cambria Math" w:hAnsi="Cambria Math" w:eastAsia="宋体"/>
                        <w:sz w:val="24"/>
                        <w:szCs w:val="24"/>
                        <w:color w:val="000000"/>
                      </w:rPr>
                      <m:t>i</m:t>
                    </m:r>
                  </m:sub>
                  <m:sup>
                    <m:r>
                      <m:rPr>
                        <m:sty m:val="p"/>
                      </m:rPr>
                      <w:rPr>
                        <w:rFonts w:ascii="Cambria Math" w:hAnsi="Cambria Math" w:eastAsia="宋体"/>
                        <w:sz w:val="24"/>
                        <w:szCs w:val="24"/>
                        <w:color w:val="000000"/>
                      </w:rPr>
                      <m:t>(</m:t>
                    </m:r>
                    <m:r>
                      <w:rPr>
                        <w:rFonts w:ascii="Cambria Math" w:hAnsi="Cambria Math" w:eastAsia="宋体"/>
                        <w:sz w:val="24"/>
                        <w:szCs w:val="24"/>
                        <w:color w:val="000000"/>
                      </w:rPr>
                      <m:t>1</m:t>
                    </m:r>
                    <m:r>
                      <m:rPr>
                        <m:sty m:val="p"/>
                      </m:rPr>
                      <w:rPr>
                        <w:rFonts w:ascii="Cambria Math" w:hAnsi="Cambria Math" w:eastAsia="宋体"/>
                        <w:sz w:val="24"/>
                        <w:szCs w:val="24"/>
                        <w:color w:val="000000"/>
                      </w:rPr>
                      <m:t>)</m:t>
                    </m:r>
                  </m:sup>
                </m:sSubSup>
              </m:sub>
              <m:sup>
                <m:r>
                  <w:rPr>
                    <w:rFonts w:ascii="Cambria Math" w:hAnsi="Cambria Math" w:eastAsia="宋体"/>
                    <w:sz w:val="24"/>
                    <w:szCs w:val="24"/>
                    <w:color w:val="000000"/>
                  </w:rPr>
                  <m:t>​</m:t>
                </m:r>
              </m:sup>
              <m:e>
                <m:nary>
                  <m:naryPr>
                    <m:chr m:val="∑"/>
                    <m:limLoc m:val="undOvr"/>
                    <m:subHide m:val="0"/>
                    <m:supHide m:val="1"/>
                  </m:naryPr>
                  <m:sub>
                    <m:r>
                      <w:rPr>
                        <w:rFonts w:ascii="Cambria Math" w:hAnsi="Cambria Math" w:eastAsia="宋体"/>
                        <w:sz w:val="24"/>
                        <w:szCs w:val="24"/>
                        <w:color w:val="000000"/>
                      </w:rPr>
                      <m:t>t</m:t>
                    </m:r>
                    <m:r>
                      <m:rPr>
                        <m:sty m:val="p"/>
                      </m:rPr>
                      <w:rPr>
                        <w:rFonts w:ascii="Cambria Math" w:hAnsi="Cambria Math" w:eastAsia="宋体"/>
                        <w:sz w:val="24"/>
                        <w:szCs w:val="24"/>
                        <w:color w:val="000000"/>
                      </w:rPr>
                      <m:t>∈</m:t>
                    </m:r>
                    <m:r>
                      <w:rPr>
                        <w:rFonts w:ascii="Cambria Math" w:hAnsi="Cambria Math" w:eastAsia="宋体"/>
                        <w:sz w:val="24"/>
                        <w:szCs w:val="24"/>
                        <w:color w:val="000000"/>
                      </w:rPr>
                      <m:t>T</m:t>
                    </m:r>
                  </m:sub>
                  <m:sup>
                    <m:r>
                      <w:rPr>
                        <w:rFonts w:ascii="Cambria Math" w:hAnsi="Cambria Math" w:eastAsia="宋体"/>
                        <w:sz w:val="24"/>
                        <w:szCs w:val="24"/>
                        <w:color w:val="000000"/>
                      </w:rPr>
                      <m:t>​</m:t>
                    </m:r>
                  </m:sup>
                  <m:e>
                    <m:sSub>
                      <m:e>
                        <m:r>
                          <w:rPr>
                            <w:rFonts w:ascii="Cambria Math" w:hAnsi="Cambria Math" w:eastAsia="宋体"/>
                            <w:sz w:val="24"/>
                            <w:szCs w:val="24"/>
                            <w:color w:val="000000"/>
                          </w:rPr>
                          <m:t>q</m:t>
                        </m:r>
                      </m:e>
                      <m:sub>
                        <m:r>
                          <w:rPr>
                            <w:rFonts w:ascii="Cambria Math" w:hAnsi="Cambria Math" w:eastAsia="宋体"/>
                            <w:sz w:val="24"/>
                            <w:szCs w:val="24"/>
                            <w:color w:val="000000"/>
                          </w:rPr>
                          <m:t>i</m:t>
                        </m:r>
                        <m:r>
                          <w:rPr>
                            <w:rFonts w:ascii="Cambria Math" w:hAnsi="Cambria Math" w:eastAsia="宋体"/>
                            <w:sz w:val="24"/>
                            <w:szCs w:val="24"/>
                            <w:color w:val="000000"/>
                          </w:rPr>
                          <m:t>k</m:t>
                        </m:r>
                        <m:r>
                          <w:rPr>
                            <w:rFonts w:ascii="Cambria Math" w:hAnsi="Cambria Math" w:eastAsia="宋体"/>
                            <w:sz w:val="24"/>
                            <w:szCs w:val="24"/>
                            <w:color w:val="000000"/>
                          </w:rPr>
                          <m:t>t</m:t>
                        </m:r>
                      </m:sub>
                    </m:sSub>
                  </m:e>
                </m:nary>
              </m:e>
            </m:nary>
          </m:e>
        </m:nary>
      </m:oMath>
      <w:r>
        <w:rPr>
          <w:rFonts w:ascii="Times New Roman" w:hAnsi="Times New Roman" w:eastAsia="宋体"/>
          <w:sz w:val="24"/>
          <w:szCs w:val="24"/>
          <w:color w:val="000000"/>
        </w:rPr>
        <w:tab/>
      </w:r>
      <w:r>
        <w:rPr>
          <w:rFonts w:ascii="Times New Roman" w:hAnsi="Times New Roman" w:eastAsia="宋体"/>
          <w:sz w:val="24"/>
          <w:szCs w:val="24"/>
          <w:color w:val="000000"/>
        </w:rPr>
        <w:t>(B-35)</w:t>
      </w:r>
    </w:p>
    <w:p>
      <w:pPr>
        <w:pStyle w:val="Normal"/>
        <w:widowControl/>
        <w:snapToGrid w:val="0"/>
        <w:keepLines/>
        <w:spacing w:before="0" w:after="100" w:line="360" w:lineRule="auto"/>
        <w:ind w:firstLine="420"/>
        <w:jc w:val="both"/>
      </w:pPr>
      <m:oMath>
        <m:sSubSup>
          <m:e>
            <m:r>
              <w:rPr>
                <w:rFonts w:ascii="Cambria Math" w:hAnsi="Cambria Math" w:eastAsia="宋体"/>
                <w:sz w:val="21"/>
                <w:szCs w:val="21"/>
                <w:color w:val="000000"/>
              </w:rPr>
              <m:t>K</m:t>
            </m:r>
          </m:e>
          <m:sub>
            <m:r>
              <w:rPr>
                <w:rFonts w:ascii="Cambria Math" w:hAnsi="Cambria Math" w:eastAsia="宋体"/>
                <w:sz w:val="21"/>
                <w:szCs w:val="21"/>
                <w:color w:val="000000"/>
              </w:rPr>
              <m:t>i</m:t>
            </m:r>
          </m:sub>
          <m:sup>
            <m:r>
              <m:rPr>
                <m:sty m:val="p"/>
              </m:rPr>
              <w:rPr>
                <w:rFonts w:ascii="Cambria Math" w:hAnsi="Cambria Math" w:eastAsia="宋体"/>
                <w:sz w:val="21"/>
                <w:szCs w:val="21"/>
                <w:color w:val="000000"/>
              </w:rPr>
              <m:t>(</m:t>
            </m:r>
            <m:r>
              <w:rPr>
                <w:rFonts w:ascii="Cambria Math" w:hAnsi="Cambria Math" w:eastAsia="宋体"/>
                <w:sz w:val="21"/>
                <w:szCs w:val="21"/>
                <w:color w:val="000000"/>
              </w:rPr>
              <m:t>1</m:t>
            </m:r>
            <m:r>
              <m:rPr>
                <m:sty m:val="p"/>
              </m:rPr>
              <w:rPr>
                <w:rFonts w:ascii="Cambria Math" w:hAnsi="Cambria Math" w:eastAsia="宋体"/>
                <w:sz w:val="21"/>
                <w:szCs w:val="21"/>
                <w:color w:val="000000"/>
              </w:rPr>
              <m:t>)</m:t>
            </m:r>
          </m:sup>
        </m:sSubSup>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为订单真实可用的第一优先级机组集合。</w:t>
      </w:r>
    </w:p>
    <w:p>
      <w:pPr>
        <w:pStyle w:val="Normal"/>
        <w:widowControl/>
        <w:snapToGrid w:val="0"/>
        <w:keepLines/>
        <w:spacing w:before="0" w:after="100" w:line="360" w:lineRule="auto"/>
        <w:ind w:firstLine="420"/>
        <w:jc w:val="both"/>
      </w:pPr>
      <w:r>
        <w:rPr>
          <w:rFonts w:ascii="Times New Roman" w:hAnsi="Times New Roman" w:eastAsia="宋体"/>
          <w:sz w:val="21"/>
          <w:szCs w:val="21"/>
          <w:color w:val="000000"/>
        </w:rPr>
        <w:t xml:space="preserve">优先级细分：按机组配置优先级与最优已配置级别的差值惩罚产量；同订单有优先级配置时，未配置机组使用更高的缺省惩罚。完全没有配置时没有此差值贡献。</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r>
          <m:rPr>
            <m:nor/>
            <m:sty m:val="p"/>
          </m:rPr>
          <w:rPr>
            <w:rFonts w:ascii="Cambria Math" w:hAnsi="Cambria Math" w:eastAsia="宋体"/>
            <w:sz w:val="24"/>
            <w:szCs w:val="24"/>
            <w:color w:val="000000"/>
          </w:rPr>
          <m:t>min</m:t>
        </m:r>
        <m:sSub>
          <m:e>
            <m:r>
              <w:rPr>
                <w:rFonts w:ascii="Cambria Math" w:hAnsi="Cambria Math" w:eastAsia="宋体"/>
                <w:sz w:val="24"/>
                <w:szCs w:val="24"/>
                <w:color w:val="000000"/>
              </w:rPr>
              <m:t>f</m:t>
            </m:r>
          </m:e>
          <m:sub>
            <m:r>
              <w:rPr>
                <w:rFonts w:ascii="Cambria Math" w:hAnsi="Cambria Math" w:eastAsia="宋体"/>
                <w:sz w:val="24"/>
                <w:szCs w:val="24"/>
                <w:color w:val="000000"/>
              </w:rPr>
              <m:t>P</m:t>
            </m:r>
            <m:r>
              <w:rPr>
                <w:rFonts w:ascii="Cambria Math" w:hAnsi="Cambria Math" w:eastAsia="宋体"/>
                <w:sz w:val="24"/>
                <w:szCs w:val="24"/>
                <w:color w:val="000000"/>
              </w:rPr>
              <m:t>2</m:t>
            </m:r>
          </m:sub>
        </m:sSub>
        <m:r>
          <m:rPr>
            <m:sty m:val="p"/>
          </m:rPr>
          <w:rPr>
            <w:rFonts w:ascii="Cambria Math" w:hAnsi="Cambria Math" w:eastAsia="宋体"/>
            <w:sz w:val="24"/>
            <w:szCs w:val="24"/>
            <w:color w:val="000000"/>
          </w:rPr>
          <m:t>=</m:t>
        </m:r>
        <m:nary>
          <m:naryPr>
            <m:chr m:val="∑"/>
            <m:limLoc m:val="undOvr"/>
            <m:subHide m:val="0"/>
            <m:supHide m:val="1"/>
          </m:naryPr>
          <m:sub>
            <m:r>
              <m:rPr>
                <m:sty m:val="p"/>
              </m:rPr>
              <w:rPr>
                <w:rFonts w:ascii="Cambria Math" w:hAnsi="Cambria Math" w:eastAsia="宋体"/>
                <w:sz w:val="24"/>
                <w:szCs w:val="24"/>
                <w:color w:val="000000"/>
              </w:rPr>
              <m:t>(</m:t>
            </m:r>
            <m:r>
              <w:rPr>
                <w:rFonts w:ascii="Cambria Math" w:hAnsi="Cambria Math" w:eastAsia="宋体"/>
                <w:sz w:val="24"/>
                <w:szCs w:val="24"/>
                <w:color w:val="000000"/>
              </w:rPr>
              <m:t>i</m:t>
            </m:r>
            <m:r>
              <m:rPr>
                <m:sty m:val="p"/>
              </m:rPr>
              <w:rPr>
                <w:rFonts w:ascii="Cambria Math" w:hAnsi="Cambria Math" w:eastAsia="宋体"/>
                <w:sz w:val="24"/>
                <w:szCs w:val="24"/>
                <w:color w:val="000000"/>
              </w:rPr>
              <m:t>,</m:t>
            </m:r>
            <m:r>
              <w:rPr>
                <w:rFonts w:ascii="Cambria Math" w:hAnsi="Cambria Math" w:eastAsia="宋体"/>
                <w:sz w:val="24"/>
                <w:szCs w:val="24"/>
                <w:color w:val="000000"/>
              </w:rPr>
              <m:t>k</m:t>
            </m:r>
            <m:r>
              <m:rPr>
                <m:sty m:val="p"/>
              </m:rPr>
              <w:rPr>
                <w:rFonts w:ascii="Cambria Math" w:hAnsi="Cambria Math" w:eastAsia="宋体"/>
                <w:sz w:val="24"/>
                <w:szCs w:val="24"/>
                <w:color w:val="000000"/>
              </w:rPr>
              <m:t>,</m:t>
            </m:r>
            <m:r>
              <w:rPr>
                <w:rFonts w:ascii="Cambria Math" w:hAnsi="Cambria Math" w:eastAsia="宋体"/>
                <w:sz w:val="24"/>
                <w:szCs w:val="24"/>
                <w:color w:val="000000"/>
              </w:rPr>
              <m:t>t</m:t>
            </m:r>
            <m:r>
              <m:rPr>
                <m:sty m:val="p"/>
              </m:rPr>
              <w:rPr>
                <w:rFonts w:ascii="Cambria Math" w:hAnsi="Cambria Math" w:eastAsia="宋体"/>
                <w:sz w:val="24"/>
                <w:szCs w:val="24"/>
                <w:color w:val="000000"/>
              </w:rPr>
              <m:t>)</m:t>
            </m:r>
            <m:r>
              <m:rPr>
                <m:sty m:val="p"/>
              </m:rPr>
              <w:rPr>
                <w:rFonts w:ascii="Cambria Math" w:hAnsi="Cambria Math" w:eastAsia="宋体"/>
                <w:sz w:val="24"/>
                <w:szCs w:val="24"/>
                <w:color w:val="000000"/>
              </w:rPr>
              <m:t>∈</m:t>
            </m:r>
            <m:r>
              <w:rPr>
                <w:rFonts w:ascii="Cambria Math" w:hAnsi="Cambria Math" w:eastAsia="宋体"/>
                <w:sz w:val="24"/>
                <w:szCs w:val="24"/>
                <w:color w:val="000000"/>
              </w:rPr>
              <m:t>Ω</m:t>
            </m:r>
          </m:sub>
          <m:sup>
            <m:r>
              <w:rPr>
                <w:rFonts w:ascii="Cambria Math" w:hAnsi="Cambria Math" w:eastAsia="宋体"/>
                <w:sz w:val="24"/>
                <w:szCs w:val="24"/>
                <w:color w:val="000000"/>
              </w:rPr>
              <m:t>​</m:t>
            </m:r>
          </m:sup>
          <m:e>
            <m:sSub>
              <m:e>
                <m:r>
                  <w:rPr>
                    <w:rFonts w:ascii="Cambria Math" w:hAnsi="Cambria Math" w:eastAsia="宋体"/>
                    <w:sz w:val="24"/>
                    <w:szCs w:val="24"/>
                    <w:color w:val="000000"/>
                  </w:rPr>
                  <m:t>β</m:t>
                </m:r>
              </m:e>
              <m:sub>
                <m:r>
                  <w:rPr>
                    <w:rFonts w:ascii="Cambria Math" w:hAnsi="Cambria Math" w:eastAsia="宋体"/>
                    <w:sz w:val="24"/>
                    <w:szCs w:val="24"/>
                    <w:color w:val="000000"/>
                  </w:rPr>
                  <m:t>i</m:t>
                </m:r>
                <m:r>
                  <w:rPr>
                    <w:rFonts w:ascii="Cambria Math" w:hAnsi="Cambria Math" w:eastAsia="宋体"/>
                    <w:sz w:val="24"/>
                    <w:szCs w:val="24"/>
                    <w:color w:val="000000"/>
                  </w:rPr>
                  <m:t>k</m:t>
                </m:r>
              </m:sub>
            </m:sSub>
          </m:e>
        </m:nary>
        <m:sSub>
          <m:e>
            <m:r>
              <w:rPr>
                <w:rFonts w:ascii="Cambria Math" w:hAnsi="Cambria Math" w:eastAsia="宋体"/>
                <w:sz w:val="24"/>
                <w:szCs w:val="24"/>
                <w:color w:val="000000"/>
              </w:rPr>
              <m:t>q</m:t>
            </m:r>
          </m:e>
          <m:sub>
            <m:r>
              <w:rPr>
                <w:rFonts w:ascii="Cambria Math" w:hAnsi="Cambria Math" w:eastAsia="宋体"/>
                <w:sz w:val="24"/>
                <w:szCs w:val="24"/>
                <w:color w:val="000000"/>
              </w:rPr>
              <m:t>i</m:t>
            </m:r>
            <m:r>
              <w:rPr>
                <w:rFonts w:ascii="Cambria Math" w:hAnsi="Cambria Math" w:eastAsia="宋体"/>
                <w:sz w:val="24"/>
                <w:szCs w:val="24"/>
                <w:color w:val="000000"/>
              </w:rPr>
              <m:t>k</m:t>
            </m:r>
            <m:r>
              <w:rPr>
                <w:rFonts w:ascii="Cambria Math" w:hAnsi="Cambria Math" w:eastAsia="宋体"/>
                <w:sz w:val="24"/>
                <w:szCs w:val="24"/>
                <w:color w:val="000000"/>
              </w:rPr>
              <m:t>t</m:t>
            </m:r>
          </m:sub>
        </m:sSub>
      </m:oMath>
      <w:r>
        <w:rPr>
          <w:rFonts w:ascii="Times New Roman" w:hAnsi="Times New Roman" w:eastAsia="宋体"/>
          <w:sz w:val="24"/>
          <w:szCs w:val="24"/>
          <w:color w:val="000000"/>
        </w:rPr>
        <w:tab/>
      </w:r>
      <w:r>
        <w:rPr>
          <w:rFonts w:ascii="Times New Roman" w:hAnsi="Times New Roman" w:eastAsia="宋体"/>
          <w:sz w:val="24"/>
          <w:szCs w:val="24"/>
          <w:color w:val="000000"/>
        </w:rPr>
        <w:t>(B-36)</w:t>
      </w:r>
    </w:p>
    <w:p>
      <w:pPr>
        <w:pStyle w:val="Normal"/>
        <w:widowControl/>
        <w:snapToGrid w:val="0"/>
        <w:keepLines/>
        <w:spacing w:before="0" w:after="100" w:line="360" w:lineRule="auto"/>
        <w:ind w:firstLine="420"/>
        <w:jc w:val="both"/>
      </w:pPr>
      <m:oMath>
        <m:sSub>
          <m:e>
            <m:r>
              <w:rPr>
                <w:rFonts w:ascii="Cambria Math" w:hAnsi="Cambria Math" w:eastAsia="宋体"/>
                <w:sz w:val="21"/>
                <w:szCs w:val="21"/>
                <w:color w:val="000000"/>
              </w:rPr>
              <m:t>β</m:t>
            </m:r>
          </m:e>
          <m:sub>
            <m:r>
              <w:rPr>
                <w:rFonts w:ascii="Cambria Math" w:hAnsi="Cambria Math" w:eastAsia="宋体"/>
                <w:sz w:val="21"/>
                <w:szCs w:val="21"/>
                <w:color w:val="000000"/>
              </w:rPr>
              <m:t>i</m:t>
            </m:r>
            <m:r>
              <w:rPr>
                <w:rFonts w:ascii="Cambria Math" w:hAnsi="Cambria Math" w:eastAsia="宋体"/>
                <w:sz w:val="21"/>
                <w:szCs w:val="21"/>
                <w:color w:val="000000"/>
              </w:rPr>
              <m:t>k</m:t>
            </m:r>
          </m:sub>
        </m:sSub>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为上述优先级差值惩罚系数；无优先级配置的订单对应系数为 0。</w:t>
      </w:r>
    </w:p>
    <w:p>
      <w:pPr>
        <w:pStyle w:val="Normal"/>
        <w:widowControl/>
        <w:snapToGrid w:val="0"/>
        <w:keepLines/>
        <w:spacing w:before="0" w:after="100" w:line="360" w:lineRule="auto"/>
        <w:ind w:firstLine="420"/>
        <w:jc w:val="both"/>
        <w:keepNext/>
      </w:pPr>
      <w:r>
        <w:rPr>
          <w:rFonts w:ascii="Times New Roman" w:hAnsi="Times New Roman" w:eastAsia="宋体"/>
          <w:sz w:val="21"/>
          <w:szCs w:val="21"/>
          <w:color w:val="000000"/>
        </w:rPr>
        <w:t xml:space="preserve">每层获得可继续接受的求解状态后，将该层取得的整数目标值作为等式加入后续模型，逐层求解：</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sSub>
          <m:e>
            <m:r>
              <w:rPr>
                <w:rFonts w:ascii="Cambria Math" w:hAnsi="Cambria Math" w:eastAsia="宋体"/>
                <w:sz w:val="24"/>
                <w:szCs w:val="24"/>
                <w:color w:val="000000"/>
              </w:rPr>
              <m:t>F</m:t>
            </m:r>
          </m:e>
          <m:sub>
            <m:r>
              <m:rPr>
                <m:sty m:val="p"/>
              </m:rPr>
              <w:rPr>
                <w:rFonts w:ascii="Cambria Math" w:hAnsi="Cambria Math" w:eastAsia="宋体"/>
                <w:sz w:val="24"/>
                <w:szCs w:val="24"/>
                <w:color w:val="000000"/>
              </w:rPr>
              <m:t>ℓ</m:t>
            </m:r>
          </m:sub>
        </m:sSub>
        <m:r>
          <m:rPr>
            <m:sty m:val="p"/>
          </m:rPr>
          <w:rPr>
            <w:rFonts w:ascii="Cambria Math" w:hAnsi="Cambria Math" w:eastAsia="宋体"/>
            <w:sz w:val="24"/>
            <w:szCs w:val="24"/>
            <w:color w:val="000000"/>
          </w:rPr>
          <m:t>=</m:t>
        </m:r>
        <m:sSub>
          <m:e>
            <m:acc>
              <m:accPr>
                <m:chr m:val="̂"/>
              </m:accPr>
              <m:e>
                <m:r>
                  <w:rPr>
                    <w:rFonts w:ascii="Cambria Math" w:hAnsi="Cambria Math" w:eastAsia="宋体"/>
                    <w:sz w:val="24"/>
                    <w:szCs w:val="24"/>
                    <w:color w:val="000000"/>
                  </w:rPr>
                  <m:t>F</m:t>
                </m:r>
              </m:e>
            </m:acc>
          </m:e>
          <m:sub>
            <m:r>
              <m:rPr>
                <m:sty m:val="p"/>
              </m:rPr>
              <w:rPr>
                <w:rFonts w:ascii="Cambria Math" w:hAnsi="Cambria Math" w:eastAsia="宋体"/>
                <w:sz w:val="24"/>
                <w:szCs w:val="24"/>
                <w:color w:val="000000"/>
              </w:rPr>
              <m:t>ℓ</m:t>
            </m:r>
          </m:sub>
        </m:sSub>
      </m:oMath>
      <w:r>
        <w:rPr>
          <w:rFonts w:ascii="Times New Roman" w:hAnsi="Times New Roman" w:eastAsia="宋体"/>
          <w:sz w:val="24"/>
          <w:szCs w:val="24"/>
          <w:color w:val="000000"/>
        </w:rPr>
        <w:tab/>
      </w:r>
      <w:r>
        <w:rPr>
          <w:rFonts w:ascii="Times New Roman" w:hAnsi="Times New Roman" w:eastAsia="宋体"/>
          <w:sz w:val="24"/>
          <w:szCs w:val="24"/>
          <w:color w:val="000000"/>
        </w:rPr>
        <w:t>(B-37)</w:t>
      </w:r>
    </w:p>
    <w:p>
      <w:pPr>
        <w:pStyle w:val="Normal"/>
        <w:widowControl/>
        <w:snapToGrid w:val="0"/>
        <w:keepLines/>
        <w:spacing w:before="0" w:after="100" w:line="360" w:lineRule="auto"/>
        <w:ind w:firstLine="420"/>
        <w:jc w:val="both"/>
      </w:pPr>
      <m:oMath>
        <m:sSub>
          <m:e>
            <m:acc>
              <m:accPr>
                <m:chr m:val="̂"/>
              </m:accPr>
              <m:e>
                <m:r>
                  <w:rPr>
                    <w:rFonts w:ascii="Cambria Math" w:hAnsi="Cambria Math" w:eastAsia="宋体"/>
                    <w:sz w:val="21"/>
                    <w:szCs w:val="21"/>
                    <w:color w:val="000000"/>
                  </w:rPr>
                  <m:t>F</m:t>
                </m:r>
              </m:e>
            </m:acc>
          </m:e>
          <m:sub>
            <m:r>
              <m:rPr>
                <m:sty m:val="p"/>
              </m:rPr>
              <w:rPr>
                <w:rFonts w:ascii="Cambria Math" w:hAnsi="Cambria Math" w:eastAsia="宋体"/>
                <w:sz w:val="21"/>
                <w:szCs w:val="21"/>
                <w:color w:val="000000"/>
              </w:rPr>
              <m:t>ℓ</m:t>
            </m:r>
          </m:sub>
        </m:sSub>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为该层求解取得并锁定的目标值。若某层只取得</w:t>
      </w:r>
      <w:r>
        <w:rPr>
          <w:rFonts w:ascii="Times New Roman" w:hAnsi="Times New Roman" w:eastAsia="宋体"/>
          <w:sz w:val="21"/>
          <w:szCs w:val="21"/>
          <w:color w:val="000000"/>
        </w:rPr>
        <w:t xml:space="preserve">“</w:t>
      </w:r>
      <w:r>
        <w:rPr>
          <w:rFonts w:ascii="Times New Roman" w:hAnsi="Times New Roman" w:eastAsia="宋体"/>
          <w:sz w:val="21"/>
          <w:szCs w:val="21"/>
          <w:color w:val="000000"/>
        </w:rPr>
        <w:t xml:space="preserve">已找到可行解但未证明最优</w:t>
      </w:r>
      <w:r>
        <w:rPr>
          <w:rFonts w:ascii="Times New Roman" w:hAnsi="Times New Roman" w:eastAsia="宋体"/>
          <w:sz w:val="21"/>
          <w:szCs w:val="21"/>
          <w:color w:val="000000"/>
        </w:rPr>
        <w:t xml:space="preserve">”</w:t>
      </w:r>
      <w:r>
        <w:rPr>
          <w:rFonts w:ascii="Times New Roman" w:hAnsi="Times New Roman" w:eastAsia="宋体"/>
          <w:sz w:val="21"/>
          <w:szCs w:val="21"/>
          <w:color w:val="000000"/>
        </w:rPr>
        <w:t xml:space="preserve">的状态，接受当前解并停止后续目标层；不会继续牺牲尚未完成优化的高层目标。无目标贡献的规则或被跳过的层必须与实际求解日志核对。</w:t>
      </w:r>
    </w:p>
    <w:p w14:paraId="2CDD3887">
      <w:pPr>
        <w:pStyle w:val="4"/>
        <w:keepNext/>
        <w:pageBreakBefore w:val="0"/>
        <w:widowControl/>
        <w:spacing w:line="360" w:lineRule="auto" w:before="200" w:after="80"/>
        <w:ind w:left="0" w:right="0" w:firstLine="0"/>
        <w:snapToGrid w:val="0"/>
        <w:jc w:val="left"/>
      </w:pPr>
      <w:r>
        <w:rPr>
          <w:rFonts w:eastAsia="黑体" w:ascii="Times New Roman" w:hAnsi="Times New Roman" w:cs="Times New Roman"/>
          <w:sz w:val="21"/>
          <w:szCs w:val="21"/>
          <w:color w:val="000000"/>
          <w:b w:val="1"/>
        </w:rPr>
        <w:t>B.8 求解状态、容差与回退</w:t>
      </w:r>
    </w:p>
    <w:p w14:paraId="3FA59424">
      <w:pPr>
        <w:widowControl/>
        <w:spacing w:line="360" w:lineRule="auto" w:before="0" w:after="0"/>
        <w:ind w:left="0" w:right="0" w:firstLine="420"/>
        <w:snapToGrid w:val="0"/>
        <w:jc w:val="both"/>
      </w:pPr>
      <w:r>
        <w:rPr>
          <w:rFonts w:eastAsia="宋体" w:ascii="Times New Roman" w:hAnsi="Times New Roman" w:cs="Times New Roman"/>
          <w:b w:val="0"/>
          <w:sz w:val="21"/>
          <w:szCs w:val="21"/>
          <w:color w:val="000000"/>
        </w:rPr>
        <w:t>先用完整硬约束模型寻找可行种子，冷启动未确定时可转分阶段求可行解，并复用上一阶段解作为搜索提示；有硬约束可行解后再优化目标。某目标层返回“求解结果未确定”时，可回退到此前已确认满足完整硬约束的解，而不是返回只通过部分诊断约束的中间结果。</w:t>
      </w:r>
    </w:p>
    <w:tbl>
      <w:tblPr>
        <w:tblStyle w:val="32"/>
        <w:tblW w:w="895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77"/>
        <w:gridCol w:w="6181"/>
      </w:tblGrid>
      <w:tr w14:paraId="7FCCA6FC">
        <w:trPr>
          <w:cantSplit/>
          <w:tblHeader w:val="1"/>
          <w:jc w:val="center"/>
        </w:trPr>
        <w:tc>
          <w:tcPr>
            <w:tcW w:w="2777" w:type="dxa"/>
            <w:tcMar>
              <w:top w:w="35" w:type="dxa"/>
              <w:left w:w="108" w:type="dxa"/>
              <w:bottom w:w="35" w:type="dxa"/>
              <w:right w:w="108" w:type="dxa"/>
            </w:tcMar>
            <w:vAlign w:val="center"/>
            <w:shd w:val="clear" w:fill="FFFFFF"/>
          </w:tcPr>
          <w:p w14:paraId="6FA3CF06">
            <w:pPr>
              <w:keepNext w:val="0"/>
              <w:spacing w:after="0" w:line="360" w:lineRule="auto" w:before="0"/>
              <w:ind w:firstLine="0"/>
              <w:snapToGrid w:val="0"/>
              <w:jc w:val="center"/>
            </w:pPr>
            <w:r>
              <w:rPr>
                <w:rFonts w:eastAsia="宋体" w:ascii="Times New Roman" w:hAnsi="Times New Roman" w:cs="Times New Roman"/>
                <w:b w:val="1"/>
                <w:sz w:val="21"/>
                <w:szCs w:val="21"/>
                <w:color w:val="000000"/>
              </w:rPr>
              <w:t>状态</w:t>
            </w:r>
          </w:p>
        </w:tc>
        <w:tc>
          <w:tcPr>
            <w:tcW w:w="6181" w:type="dxa"/>
            <w:tcMar>
              <w:top w:w="35" w:type="dxa"/>
              <w:left w:w="108" w:type="dxa"/>
              <w:bottom w:w="35" w:type="dxa"/>
              <w:right w:w="108" w:type="dxa"/>
            </w:tcMar>
            <w:vAlign w:val="center"/>
            <w:shd w:val="clear" w:fill="FFFFFF"/>
          </w:tcPr>
          <w:p w14:paraId="52DA290D">
            <w:pPr>
              <w:keepNext w:val="0"/>
              <w:spacing w:after="0" w:line="360" w:lineRule="auto" w:before="0"/>
              <w:ind w:firstLine="0"/>
              <w:snapToGrid w:val="0"/>
              <w:jc w:val="center"/>
            </w:pPr>
            <w:r>
              <w:rPr>
                <w:rFonts w:eastAsia="宋体" w:ascii="Times New Roman" w:hAnsi="Times New Roman" w:cs="Times New Roman"/>
                <w:b w:val="1"/>
                <w:sz w:val="21"/>
                <w:szCs w:val="21"/>
                <w:color w:val="000000"/>
              </w:rPr>
              <w:t>文档与汇报中的正确解释</w:t>
            </w:r>
          </w:p>
        </w:tc>
      </w:tr>
      <w:tr w14:paraId="0974F81A">
        <w:trPr>
          <w:cantSplit/>
          <w:jc w:val="center"/>
        </w:trPr>
        <w:tc>
          <w:tcPr>
            <w:tcW w:w="2777" w:type="dxa"/>
            <w:tcMar>
              <w:top w:w="35" w:type="dxa"/>
              <w:left w:w="108" w:type="dxa"/>
              <w:bottom w:w="35" w:type="dxa"/>
              <w:right w:w="108" w:type="dxa"/>
            </w:tcMar>
            <w:vAlign w:val="center"/>
            <w:shd w:val="clear" w:fill="FFFFFF"/>
          </w:tcPr>
          <w:p w14:paraId="5855B064">
            <w:pPr>
              <w:keepNext w:val="0"/>
              <w:spacing w:after="0" w:line="360" w:lineRule="auto" w:before="0"/>
              <w:ind w:firstLine="0"/>
              <w:snapToGrid w:val="0"/>
            </w:pPr>
            <w:r>
              <w:rPr>
                <w:rFonts w:eastAsia="宋体" w:ascii="Times New Roman" w:hAnsi="Times New Roman" w:cs="Times New Roman"/>
                <w:b w:val="0"/>
                <w:sz w:val="21"/>
                <w:szCs w:val="21"/>
                <w:color w:val="000000"/>
              </w:rPr>
              <w:t>“达到最优性停止条件”</w:t>
            </w:r>
          </w:p>
        </w:tc>
        <w:tc>
          <w:tcPr>
            <w:tcW w:w="6181" w:type="dxa"/>
            <w:tcMar>
              <w:top w:w="35" w:type="dxa"/>
              <w:left w:w="108" w:type="dxa"/>
              <w:bottom w:w="35" w:type="dxa"/>
              <w:right w:w="108" w:type="dxa"/>
            </w:tcMar>
            <w:vAlign w:val="center"/>
            <w:shd w:val="clear" w:fill="FFFFFF"/>
          </w:tcPr>
          <w:p w14:paraId="6A97C2CC">
            <w:pPr>
              <w:keepNext w:val="0"/>
              <w:spacing w:after="0" w:line="360" w:lineRule="auto" w:before="0"/>
              <w:ind w:firstLine="0"/>
              <w:snapToGrid w:val="0"/>
            </w:pPr>
            <w:r>
              <w:rPr>
                <w:rFonts w:eastAsia="宋体" w:ascii="Times New Roman" w:hAnsi="Times New Roman" w:cs="Times New Roman"/>
                <w:b w:val="0"/>
                <w:sz w:val="21"/>
                <w:szCs w:val="21"/>
                <w:color w:val="000000"/>
              </w:rPr>
              <w:t>求解器在当前模型和容差下达到最优性停止条件；需结合目标界与最优差距说明</w:t>
            </w:r>
          </w:p>
        </w:tc>
      </w:tr>
      <w:tr w14:paraId="763C3845">
        <w:trPr>
          <w:cantSplit/>
          <w:jc w:val="center"/>
        </w:trPr>
        <w:tc>
          <w:tcPr>
            <w:tcW w:w="2777" w:type="dxa"/>
            <w:tcMar>
              <w:top w:w="35" w:type="dxa"/>
              <w:left w:w="108" w:type="dxa"/>
              <w:bottom w:w="35" w:type="dxa"/>
              <w:right w:w="108" w:type="dxa"/>
            </w:tcMar>
            <w:vAlign w:val="center"/>
            <w:shd w:val="clear" w:fill="FFFFFF"/>
          </w:tcPr>
          <w:p w14:paraId="0E360245">
            <w:pPr>
              <w:keepNext w:val="0"/>
              <w:spacing w:after="0" w:line="360" w:lineRule="auto" w:before="0"/>
              <w:ind w:firstLine="0"/>
              <w:snapToGrid w:val="0"/>
            </w:pPr>
            <w:r>
              <w:rPr>
                <w:rFonts w:eastAsia="宋体" w:ascii="Times New Roman" w:hAnsi="Times New Roman" w:cs="Times New Roman"/>
                <w:b w:val="0"/>
                <w:sz w:val="21"/>
                <w:szCs w:val="21"/>
                <w:color w:val="000000"/>
              </w:rPr>
              <w:t>“已找到可行解”</w:t>
            </w:r>
          </w:p>
        </w:tc>
        <w:tc>
          <w:tcPr>
            <w:tcW w:w="6181" w:type="dxa"/>
            <w:tcMar>
              <w:top w:w="35" w:type="dxa"/>
              <w:left w:w="108" w:type="dxa"/>
              <w:bottom w:w="35" w:type="dxa"/>
              <w:right w:w="108" w:type="dxa"/>
            </w:tcMar>
            <w:vAlign w:val="center"/>
            <w:shd w:val="clear" w:fill="FFFFFF"/>
          </w:tcPr>
          <w:p w14:paraId="711611FF">
            <w:pPr>
              <w:keepNext w:val="0"/>
              <w:spacing w:after="0" w:line="360" w:lineRule="auto" w:before="0"/>
              <w:ind w:firstLine="0"/>
              <w:snapToGrid w:val="0"/>
            </w:pPr>
            <w:r>
              <w:rPr>
                <w:rFonts w:eastAsia="宋体" w:ascii="Times New Roman" w:hAnsi="Times New Roman" w:cs="Times New Roman"/>
                <w:b w:val="0"/>
                <w:sz w:val="21"/>
                <w:szCs w:val="21"/>
                <w:color w:val="000000"/>
              </w:rPr>
              <w:t>找到了满足模型硬约束的解，目标最优性未被证明</w:t>
            </w:r>
          </w:p>
        </w:tc>
      </w:tr>
      <w:tr w14:paraId="3F8BE1D7">
        <w:trPr>
          <w:cantSplit/>
          <w:jc w:val="center"/>
        </w:trPr>
        <w:tc>
          <w:tcPr>
            <w:tcW w:w="2777" w:type="dxa"/>
            <w:tcMar>
              <w:top w:w="35" w:type="dxa"/>
              <w:left w:w="108" w:type="dxa"/>
              <w:bottom w:w="35" w:type="dxa"/>
              <w:right w:w="108" w:type="dxa"/>
            </w:tcMar>
            <w:vAlign w:val="center"/>
            <w:shd w:val="clear" w:fill="FFFFFF"/>
          </w:tcPr>
          <w:p w14:paraId="03072AA2">
            <w:pPr>
              <w:keepNext w:val="0"/>
              <w:spacing w:after="0" w:line="360" w:lineRule="auto" w:before="0"/>
              <w:ind w:firstLine="0"/>
              <w:snapToGrid w:val="0"/>
            </w:pPr>
            <w:r>
              <w:rPr>
                <w:rFonts w:eastAsia="宋体" w:ascii="Times New Roman" w:hAnsi="Times New Roman" w:cs="Times New Roman"/>
                <w:b w:val="0"/>
                <w:sz w:val="21"/>
                <w:szCs w:val="21"/>
                <w:color w:val="000000"/>
              </w:rPr>
              <w:t>“已证明无可行解”</w:t>
            </w:r>
          </w:p>
        </w:tc>
        <w:tc>
          <w:tcPr>
            <w:tcW w:w="6181" w:type="dxa"/>
            <w:tcMar>
              <w:top w:w="35" w:type="dxa"/>
              <w:left w:w="108" w:type="dxa"/>
              <w:bottom w:w="35" w:type="dxa"/>
              <w:right w:w="108" w:type="dxa"/>
            </w:tcMar>
            <w:vAlign w:val="center"/>
            <w:shd w:val="clear" w:fill="FFFFFF"/>
          </w:tcPr>
          <w:p w14:paraId="7BDB7828">
            <w:pPr>
              <w:keepNext w:val="0"/>
              <w:spacing w:after="0" w:line="360" w:lineRule="auto" w:before="0"/>
              <w:ind w:firstLine="0"/>
              <w:snapToGrid w:val="0"/>
            </w:pPr>
            <w:r>
              <w:rPr>
                <w:rFonts w:eastAsia="宋体" w:ascii="Times New Roman" w:hAnsi="Times New Roman" w:cs="Times New Roman"/>
                <w:b w:val="0"/>
                <w:sz w:val="21"/>
                <w:szCs w:val="21"/>
                <w:color w:val="000000"/>
              </w:rPr>
              <w:t>当前模型已证明无可行解；应结合数据和约束阶段诊断</w:t>
            </w:r>
          </w:p>
        </w:tc>
      </w:tr>
      <w:tr w14:paraId="47F1A489">
        <w:trPr>
          <w:cantSplit/>
          <w:jc w:val="center"/>
        </w:trPr>
        <w:tc>
          <w:tcPr>
            <w:tcW w:w="2777" w:type="dxa"/>
            <w:tcMar>
              <w:top w:w="35" w:type="dxa"/>
              <w:left w:w="108" w:type="dxa"/>
              <w:bottom w:w="35" w:type="dxa"/>
              <w:right w:w="108" w:type="dxa"/>
            </w:tcMar>
            <w:vAlign w:val="center"/>
            <w:shd w:val="clear" w:fill="FFFFFF"/>
          </w:tcPr>
          <w:p w14:paraId="07B1E9CA">
            <w:pPr>
              <w:keepNext w:val="0"/>
              <w:spacing w:after="0" w:line="360" w:lineRule="auto" w:before="0"/>
              <w:ind w:firstLine="0"/>
              <w:snapToGrid w:val="0"/>
            </w:pPr>
            <w:r>
              <w:rPr>
                <w:rFonts w:eastAsia="宋体" w:ascii="Times New Roman" w:hAnsi="Times New Roman" w:cs="Times New Roman"/>
                <w:b w:val="0"/>
                <w:sz w:val="21"/>
                <w:szCs w:val="21"/>
                <w:color w:val="000000"/>
              </w:rPr>
              <w:t>“求解结果未确定”</w:t>
            </w:r>
          </w:p>
        </w:tc>
        <w:tc>
          <w:tcPr>
            <w:tcW w:w="6181" w:type="dxa"/>
            <w:tcMar>
              <w:top w:w="35" w:type="dxa"/>
              <w:left w:w="108" w:type="dxa"/>
              <w:bottom w:w="35" w:type="dxa"/>
              <w:right w:w="108" w:type="dxa"/>
            </w:tcMar>
            <w:vAlign w:val="center"/>
            <w:shd w:val="clear" w:fill="FFFFFF"/>
          </w:tcPr>
          <w:p w14:paraId="64334448">
            <w:pPr>
              <w:keepNext w:val="0"/>
              <w:spacing w:after="0" w:line="360" w:lineRule="auto" w:before="0"/>
              <w:ind w:firstLine="0"/>
              <w:snapToGrid w:val="0"/>
            </w:pPr>
            <w:r>
              <w:rPr>
                <w:rFonts w:eastAsia="宋体" w:ascii="Times New Roman" w:hAnsi="Times New Roman" w:cs="Times New Roman"/>
                <w:b w:val="0"/>
                <w:sz w:val="21"/>
                <w:szCs w:val="21"/>
                <w:color w:val="000000"/>
              </w:rPr>
              <w:t>本次求解未确定可行性／未取得可用状态，不能等同于无解</w:t>
            </w:r>
          </w:p>
        </w:tc>
      </w:tr>
      <w:tr w14:paraId="06956FDE">
        <w:trPr>
          <w:cantSplit/>
          <w:jc w:val="center"/>
        </w:trPr>
        <w:tc>
          <w:tcPr>
            <w:tcW w:w="2777" w:type="dxa"/>
            <w:tcMar>
              <w:top w:w="35" w:type="dxa"/>
              <w:left w:w="108" w:type="dxa"/>
              <w:bottom w:w="35" w:type="dxa"/>
              <w:right w:w="108" w:type="dxa"/>
            </w:tcMar>
            <w:vAlign w:val="center"/>
            <w:shd w:val="clear" w:fill="FFFFFF"/>
          </w:tcPr>
          <w:p w14:paraId="1D8457B9">
            <w:pPr>
              <w:keepNext w:val="0"/>
              <w:spacing w:after="0" w:line="360" w:lineRule="auto" w:before="0"/>
              <w:ind w:firstLine="0"/>
              <w:snapToGrid w:val="0"/>
            </w:pPr>
            <w:r>
              <w:rPr>
                <w:rFonts w:eastAsia="宋体" w:ascii="Times New Roman" w:hAnsi="Times New Roman" w:cs="Times New Roman"/>
                <w:b w:val="0"/>
                <w:sz w:val="21"/>
                <w:szCs w:val="21"/>
                <w:color w:val="000000"/>
              </w:rPr>
              <w:t>“模型校验失败”等异常</w:t>
            </w:r>
          </w:p>
        </w:tc>
        <w:tc>
          <w:tcPr>
            <w:tcW w:w="6181" w:type="dxa"/>
            <w:tcMar>
              <w:top w:w="35" w:type="dxa"/>
              <w:left w:w="108" w:type="dxa"/>
              <w:bottom w:w="35" w:type="dxa"/>
              <w:right w:w="108" w:type="dxa"/>
            </w:tcMar>
            <w:vAlign w:val="center"/>
            <w:shd w:val="clear" w:fill="FFFFFF"/>
          </w:tcPr>
          <w:p w14:paraId="02932E07">
            <w:pPr>
              <w:keepNext w:val="0"/>
              <w:spacing w:after="0" w:line="360" w:lineRule="auto" w:before="0"/>
              <w:ind w:firstLine="0"/>
              <w:snapToGrid w:val="0"/>
            </w:pPr>
            <w:r>
              <w:rPr>
                <w:rFonts w:eastAsia="宋体" w:ascii="Times New Roman" w:hAnsi="Times New Roman" w:cs="Times New Roman"/>
                <w:b w:val="0"/>
                <w:sz w:val="21"/>
                <w:szCs w:val="21"/>
                <w:color w:val="000000"/>
              </w:rPr>
              <w:t>模型校验或运行失败，不能作为业务上不可排的结论</w:t>
            </w:r>
          </w:p>
        </w:tc>
      </w:tr>
    </w:tbl>
    <w:p w14:paraId="6D814BF2">
      <w:pPr>
        <w:widowControl/>
        <w:spacing w:before="0" w:after="0" w:line="360" w:lineRule="auto"/>
        <w:ind w:left="0" w:right="0" w:firstLine="420"/>
        <w:snapToGrid w:val="0"/>
        <w:jc w:val="both"/>
      </w:pPr>
    </w:p>
    <w:p w14:paraId="65DB1545">
      <w:pPr>
        <w:widowControl/>
        <w:spacing w:line="360" w:lineRule="auto" w:before="0" w:after="0"/>
        <w:ind w:left="0" w:right="0" w:firstLine="420"/>
        <w:snapToGrid w:val="0"/>
        <w:jc w:val="both"/>
      </w:pPr>
      <w:r>
        <w:rPr>
          <w:rFonts w:eastAsia="宋体" w:ascii="Times New Roman" w:hAnsi="Times New Roman" w:cs="Times New Roman"/>
          <w:b w:val="0"/>
          <w:sz w:val="21"/>
          <w:szCs w:val="21"/>
          <w:color w:val="000000"/>
        </w:rPr>
        <w:t xml:space="preserve">状态的通用定义参见 </w:t>
      </w:r>
      <w:r>
        <w:rPr>
          <w:rFonts w:ascii="Times New Roman" w:hAnsi="Times New Roman" w:eastAsia="宋体" w:cs="Times New Roman"/>
          <w:sz w:val="21"/>
          <w:szCs w:val="21"/>
          <w:color w:val="000000"/>
        </w:rPr>
        <w:fldChar w:fldCharType="begin"/>
      </w:r>
      <w:r>
        <w:rPr>
          <w:rFonts w:ascii="Times New Roman" w:hAnsi="Times New Roman" w:eastAsia="宋体" w:cs="Times New Roman"/>
          <w:sz w:val="21"/>
          <w:szCs w:val="21"/>
          <w:color w:val="000000"/>
        </w:rPr>
        <w:instrText xml:space="preserve"> HYPERLINK "https://developers.google.com/optimization/cp/cp_solver" \h </w:instrText>
      </w:r>
      <w:r>
        <w:rPr>
          <w:rFonts w:ascii="Times New Roman" w:hAnsi="Times New Roman" w:eastAsia="宋体" w:cs="Times New Roman"/>
          <w:sz w:val="21"/>
          <w:szCs w:val="21"/>
          <w:color w:val="000000"/>
        </w:rPr>
        <w:fldChar w:fldCharType="separate"/>
      </w:r>
      <w:r>
        <w:rPr>
          <w:rFonts w:eastAsia="宋体" w:ascii="Times New Roman" w:hAnsi="Times New Roman" w:cs="Times New Roman"/>
          <w:color w:val="000000"/>
          <w:sz w:val="21"/>
          <w:szCs w:val="21"/>
        </w:rPr>
        <w:t>OR-Tools CP-SAT 官方说明</w:t>
      </w:r>
      <w:r>
        <w:rPr>
          <w:rFonts w:eastAsia="宋体" w:ascii="Times New Roman" w:hAnsi="Times New Roman" w:cs="Times New Roman"/>
          <w:color w:val="000000"/>
          <w:sz w:val="21"/>
          <w:szCs w:val="21"/>
        </w:rPr>
        <w:fldChar w:fldCharType="end"/>
      </w:r>
      <w:r>
        <w:rPr>
          <w:rFonts w:eastAsia="宋体" w:ascii="Times New Roman" w:hAnsi="Times New Roman" w:cs="Times New Roman"/>
          <w:b w:val="0"/>
          <w:sz w:val="21"/>
          <w:szCs w:val="21"/>
          <w:color w:val="000000"/>
        </w:rPr>
        <w:t>。当前代码缺省为单次求解 180 秒、8 个搜索线程、相对最优差距容差 0.01；分阶段可行性部分阶段有 600 秒独立时限。这些是代码默认值，不是已核实的线上配置，也不是整次排产总耗时上限。</w:t>
      </w:r>
    </w:p>
    <w:p w14:paraId="285EDEC9">
      <w:pPr>
        <w:widowControl/>
        <w:spacing w:line="360" w:lineRule="auto" w:before="0" w:after="0"/>
        <w:ind w:left="0" w:right="0" w:firstLine="420"/>
        <w:snapToGrid w:val="0"/>
        <w:jc w:val="both"/>
      </w:pPr>
      <w:r>
        <w:rPr>
          <w:rFonts w:eastAsia="宋体" w:ascii="Times New Roman" w:hAnsi="Times New Roman" w:cs="Times New Roman"/>
          <w:b w:val="0"/>
          <w:sz w:val="21"/>
          <w:szCs w:val="21"/>
          <w:color w:val="000000"/>
        </w:rPr>
        <w:t xml:space="preserve">OR-Tools 在达到配置的最优差距容差时也可返回“达到最优性停止条件”，因此默认 1% 容差下不能仅凭状态声称严格零差距全局最优；应用层继续锁定的是当前取得的目标值。参数行为参见 </w:t>
      </w:r>
      <w:r>
        <w:rPr>
          <w:rFonts w:ascii="Times New Roman" w:hAnsi="Times New Roman" w:eastAsia="宋体" w:cs="Times New Roman"/>
          <w:sz w:val="21"/>
          <w:szCs w:val="21"/>
          <w:color w:val="000000"/>
        </w:rPr>
        <w:fldChar w:fldCharType="begin"/>
      </w:r>
      <w:r>
        <w:rPr>
          <w:rFonts w:ascii="Times New Roman" w:hAnsi="Times New Roman" w:eastAsia="宋体" w:cs="Times New Roman"/>
          <w:sz w:val="21"/>
          <w:szCs w:val="21"/>
          <w:color w:val="000000"/>
        </w:rPr>
        <w:instrText xml:space="preserve"> HYPERLINK "https://or-tools.github.io/docs/javadoc/com/google/ortools/sat/SatParametersOrBuilder.html" \h </w:instrText>
      </w:r>
      <w:r>
        <w:rPr>
          <w:rFonts w:ascii="Times New Roman" w:hAnsi="Times New Roman" w:eastAsia="宋体" w:cs="Times New Roman"/>
          <w:sz w:val="21"/>
          <w:szCs w:val="21"/>
          <w:color w:val="000000"/>
        </w:rPr>
        <w:fldChar w:fldCharType="separate"/>
      </w:r>
      <w:r>
        <w:rPr>
          <w:rFonts w:eastAsia="宋体" w:ascii="Times New Roman" w:hAnsi="Times New Roman" w:cs="Times New Roman"/>
          <w:color w:val="000000"/>
          <w:sz w:val="21"/>
          <w:szCs w:val="21"/>
        </w:rPr>
        <w:t>OR-Tools 求解参数官方文档</w:t>
      </w:r>
      <w:r>
        <w:rPr>
          <w:rFonts w:eastAsia="宋体" w:ascii="Times New Roman" w:hAnsi="Times New Roman" w:cs="Times New Roman"/>
          <w:color w:val="000000"/>
          <w:sz w:val="21"/>
          <w:szCs w:val="21"/>
        </w:rPr>
        <w:fldChar w:fldCharType="end"/>
      </w:r>
      <w:r>
        <w:rPr>
          <w:rFonts w:eastAsia="宋体" w:ascii="Times New Roman" w:hAnsi="Times New Roman" w:cs="Times New Roman"/>
          <w:b w:val="0"/>
          <w:sz w:val="21"/>
          <w:szCs w:val="21"/>
          <w:color w:val="000000"/>
        </w:rPr>
        <w:t>。最优性只针对已建模型，不包含模型外的现场规则。</w:t>
      </w:r>
    </w:p>
    <w:p w14:paraId="756EC7A5">
      <w:pPr>
        <w:pStyle w:val="3"/>
        <w:keepNext/>
        <w:pageBreakBefore w:val="0"/>
        <w:widowControl/>
        <w:spacing w:line="360" w:lineRule="auto" w:before="200" w:after="80"/>
        <w:ind w:left="0" w:right="0" w:firstLine="0"/>
        <w:snapToGrid w:val="0"/>
        <w:jc w:val="left"/>
      </w:pPr>
      <w:r>
        <w:rPr>
          <w:rFonts w:eastAsia="黑体" w:ascii="Times New Roman" w:hAnsi="Times New Roman" w:cs="Times New Roman"/>
          <w:sz w:val="24"/>
          <w:szCs w:val="24"/>
          <w:color w:val="000000"/>
          <w:b w:val="1"/>
        </w:rPr>
        <w:t>附录 C：虚构小案例</w:t>
      </w:r>
    </w:p>
    <w:p w14:paraId="36254950">
      <w:pPr>
        <w:widowControl/>
        <w:spacing w:line="360" w:lineRule="auto" w:before="0" w:after="0"/>
        <w:ind w:left="0" w:right="0" w:firstLine="420"/>
        <w:snapToGrid w:val="0"/>
        <w:jc w:val="both"/>
      </w:pPr>
      <w:r>
        <w:rPr>
          <w:rFonts w:eastAsia="宋体" w:ascii="Times New Roman" w:hAnsi="Times New Roman" w:cs="Times New Roman"/>
          <w:b w:val="0"/>
          <w:sz w:val="21"/>
          <w:szCs w:val="21"/>
          <w:color w:val="000000"/>
        </w:rPr>
        <w:t>以下数据仅用于说明建模，不是运行日志或真实生产结果。假设连续两天均为 08:00—16:00 工作，换牌时间为 0，最多开两台机组，需求均要求第二天结束前完成：</w:t>
      </w:r>
    </w:p>
    <w:tbl>
      <w:tblPr>
        <w:tblStyle w:val="32"/>
        <w:tblW w:w="895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687"/>
        <w:gridCol w:w="1433"/>
        <w:gridCol w:w="2419"/>
        <w:gridCol w:w="2419"/>
      </w:tblGrid>
      <w:tr w14:paraId="659BD71A">
        <w:trPr>
          <w:cantSplit/>
          <w:tblHeader w:val="1"/>
          <w:jc w:val="center"/>
        </w:trPr>
        <w:tc>
          <w:tcPr>
            <w:tcW w:w="2687" w:type="dxa"/>
            <w:tcMar>
              <w:top w:w="35" w:type="dxa"/>
              <w:left w:w="108" w:type="dxa"/>
              <w:bottom w:w="35" w:type="dxa"/>
              <w:right w:w="108" w:type="dxa"/>
            </w:tcMar>
            <w:vAlign w:val="center"/>
            <w:shd w:val="clear" w:fill="FFFFFF"/>
          </w:tcPr>
          <w:p w14:paraId="1CC16299">
            <w:pPr>
              <w:keepNext w:val="0"/>
              <w:spacing w:after="0" w:line="360" w:lineRule="auto" w:before="0"/>
              <w:ind w:firstLine="0"/>
              <w:snapToGrid w:val="0"/>
              <w:jc w:val="center"/>
            </w:pPr>
            <w:r>
              <w:rPr>
                <w:rFonts w:eastAsia="宋体" w:ascii="Times New Roman" w:hAnsi="Times New Roman" w:cs="Times New Roman"/>
                <w:b w:val="1"/>
                <w:sz w:val="21"/>
                <w:szCs w:val="21"/>
                <w:color w:val="000000"/>
              </w:rPr>
              <w:t>订单／牌号</w:t>
            </w:r>
          </w:p>
        </w:tc>
        <w:tc>
          <w:tcPr>
            <w:tcW w:w="1433" w:type="dxa"/>
            <w:tcMar>
              <w:top w:w="35" w:type="dxa"/>
              <w:left w:w="108" w:type="dxa"/>
              <w:bottom w:w="35" w:type="dxa"/>
              <w:right w:w="108" w:type="dxa"/>
            </w:tcMar>
            <w:vAlign w:val="center"/>
            <w:shd w:val="clear" w:fill="FFFFFF"/>
          </w:tcPr>
          <w:p w14:paraId="6F7CA5FD">
            <w:pPr>
              <w:keepNext w:val="0"/>
              <w:spacing w:after="0" w:line="360" w:lineRule="auto" w:before="0"/>
              <w:ind w:firstLine="0"/>
              <w:jc w:val="center"/>
              <w:snapToGrid w:val="0"/>
            </w:pPr>
            <w:r>
              <w:rPr>
                <w:rFonts w:eastAsia="宋体" w:ascii="Times New Roman" w:hAnsi="Times New Roman" w:cs="Times New Roman"/>
                <w:b w:val="1"/>
                <w:sz w:val="21"/>
                <w:szCs w:val="21"/>
                <w:color w:val="000000"/>
              </w:rPr>
              <w:t>需求</w:t>
            </w:r>
          </w:p>
        </w:tc>
        <w:tc>
          <w:tcPr>
            <w:tcW w:w="2419" w:type="dxa"/>
            <w:tcMar>
              <w:top w:w="35" w:type="dxa"/>
              <w:left w:w="108" w:type="dxa"/>
              <w:bottom w:w="35" w:type="dxa"/>
              <w:right w:w="108" w:type="dxa"/>
            </w:tcMar>
            <w:vAlign w:val="center"/>
            <w:shd w:val="clear" w:fill="FFFFFF"/>
          </w:tcPr>
          <w:p w14:paraId="6357BF5D">
            <w:pPr>
              <w:keepNext w:val="0"/>
              <w:spacing w:after="0" w:line="360" w:lineRule="auto" w:before="0"/>
              <w:ind w:firstLine="0"/>
              <w:jc w:val="center"/>
              <w:snapToGrid w:val="0"/>
            </w:pPr>
            <w:r>
              <w:rPr>
                <w:rFonts w:eastAsia="宋体" w:ascii="Times New Roman" w:hAnsi="Times New Roman" w:cs="Times New Roman"/>
                <w:b w:val="1"/>
                <w:sz w:val="21"/>
                <w:szCs w:val="21"/>
                <w:color w:val="000000"/>
              </w:rPr>
              <w:t>一号机组小时产能</w:t>
            </w:r>
          </w:p>
        </w:tc>
        <w:tc>
          <w:tcPr>
            <w:tcW w:w="2419" w:type="dxa"/>
            <w:tcMar>
              <w:top w:w="35" w:type="dxa"/>
              <w:left w:w="108" w:type="dxa"/>
              <w:bottom w:w="35" w:type="dxa"/>
              <w:right w:w="108" w:type="dxa"/>
            </w:tcMar>
            <w:vAlign w:val="center"/>
            <w:shd w:val="clear" w:fill="FFFFFF"/>
          </w:tcPr>
          <w:p w14:paraId="2FF66D6C">
            <w:pPr>
              <w:keepNext w:val="0"/>
              <w:spacing w:after="0" w:line="360" w:lineRule="auto" w:before="0"/>
              <w:ind w:firstLine="0"/>
              <w:jc w:val="center"/>
              <w:snapToGrid w:val="0"/>
            </w:pPr>
            <w:r>
              <w:rPr>
                <w:rFonts w:eastAsia="宋体" w:ascii="Times New Roman" w:hAnsi="Times New Roman" w:cs="Times New Roman"/>
                <w:b w:val="1"/>
                <w:sz w:val="21"/>
                <w:szCs w:val="21"/>
                <w:color w:val="000000"/>
              </w:rPr>
              <w:t>二号机组小时产能</w:t>
            </w:r>
          </w:p>
        </w:tc>
      </w:tr>
      <w:tr w14:paraId="4506EDBF">
        <w:trPr>
          <w:cantSplit/>
          <w:jc w:val="center"/>
        </w:trPr>
        <w:tc>
          <w:tcPr>
            <w:tcW w:w="2687" w:type="dxa"/>
            <w:tcMar>
              <w:top w:w="35" w:type="dxa"/>
              <w:left w:w="108" w:type="dxa"/>
              <w:bottom w:w="35" w:type="dxa"/>
              <w:right w:w="108" w:type="dxa"/>
            </w:tcMar>
            <w:vAlign w:val="center"/>
            <w:shd w:val="clear" w:fill="FFFFFF"/>
          </w:tcPr>
          <w:p w14:paraId="65BABFD4">
            <w:pPr>
              <w:keepNext w:val="0"/>
              <w:spacing w:after="0" w:line="360" w:lineRule="auto" w:before="0"/>
              <w:ind w:firstLine="0"/>
              <w:snapToGrid w:val="0"/>
            </w:pPr>
            <w:r>
              <w:rPr>
                <w:rFonts w:eastAsia="宋体" w:ascii="Times New Roman" w:hAnsi="Times New Roman" w:cs="Times New Roman"/>
                <w:b w:val="0"/>
                <w:sz w:val="21"/>
                <w:szCs w:val="21"/>
                <w:color w:val="000000"/>
              </w:rPr>
              <w:t>订单一／甲牌号</w:t>
            </w:r>
          </w:p>
        </w:tc>
        <w:tc>
          <w:tcPr>
            <w:tcW w:w="1433" w:type="dxa"/>
            <w:tcMar>
              <w:top w:w="35" w:type="dxa"/>
              <w:left w:w="108" w:type="dxa"/>
              <w:bottom w:w="35" w:type="dxa"/>
              <w:right w:w="108" w:type="dxa"/>
            </w:tcMar>
            <w:vAlign w:val="center"/>
            <w:shd w:val="clear" w:fill="FFFFFF"/>
          </w:tcPr>
          <w:p w14:paraId="1D6A9644">
            <w:pPr>
              <w:keepNext w:val="0"/>
              <w:spacing w:after="0" w:line="360" w:lineRule="auto" w:before="0"/>
              <w:ind w:firstLine="0"/>
              <w:jc w:val="center"/>
              <w:snapToGrid w:val="0"/>
            </w:pPr>
            <w:r>
              <w:rPr>
                <w:rFonts w:eastAsia="宋体" w:ascii="Times New Roman" w:hAnsi="Times New Roman" w:cs="Times New Roman"/>
                <w:b w:val="0"/>
                <w:sz w:val="21"/>
                <w:szCs w:val="21"/>
                <w:color w:val="000000"/>
              </w:rPr>
              <w:t>120 箱</w:t>
            </w:r>
          </w:p>
        </w:tc>
        <w:tc>
          <w:tcPr>
            <w:tcW w:w="2419" w:type="dxa"/>
            <w:tcMar>
              <w:top w:w="35" w:type="dxa"/>
              <w:left w:w="108" w:type="dxa"/>
              <w:bottom w:w="35" w:type="dxa"/>
              <w:right w:w="108" w:type="dxa"/>
            </w:tcMar>
            <w:vAlign w:val="center"/>
            <w:shd w:val="clear" w:fill="FFFFFF"/>
          </w:tcPr>
          <w:p w14:paraId="1A371A2F">
            <w:pPr>
              <w:keepNext w:val="0"/>
              <w:spacing w:after="0" w:line="360" w:lineRule="auto" w:before="0"/>
              <w:ind w:firstLine="0"/>
              <w:jc w:val="center"/>
              <w:snapToGrid w:val="0"/>
            </w:pPr>
            <w:r>
              <w:rPr>
                <w:rFonts w:eastAsia="宋体" w:ascii="Times New Roman" w:hAnsi="Times New Roman" w:cs="Times New Roman"/>
                <w:b w:val="0"/>
                <w:sz w:val="21"/>
                <w:szCs w:val="21"/>
                <w:color w:val="000000"/>
              </w:rPr>
              <w:t>10 箱</w:t>
            </w:r>
          </w:p>
        </w:tc>
        <w:tc>
          <w:tcPr>
            <w:tcW w:w="2419" w:type="dxa"/>
            <w:tcMar>
              <w:top w:w="35" w:type="dxa"/>
              <w:left w:w="108" w:type="dxa"/>
              <w:bottom w:w="35" w:type="dxa"/>
              <w:right w:w="108" w:type="dxa"/>
            </w:tcMar>
            <w:vAlign w:val="center"/>
            <w:shd w:val="clear" w:fill="FFFFFF"/>
          </w:tcPr>
          <w:p w14:paraId="562937CF">
            <w:pPr>
              <w:keepNext w:val="0"/>
              <w:spacing w:after="0" w:line="360" w:lineRule="auto" w:before="0"/>
              <w:ind w:firstLine="0"/>
              <w:jc w:val="center"/>
              <w:snapToGrid w:val="0"/>
            </w:pPr>
            <w:r>
              <w:rPr>
                <w:rFonts w:eastAsia="宋体" w:ascii="Times New Roman" w:hAnsi="Times New Roman" w:cs="Times New Roman"/>
                <w:b w:val="0"/>
                <w:sz w:val="21"/>
                <w:szCs w:val="21"/>
                <w:color w:val="000000"/>
              </w:rPr>
              <w:t>5 箱</w:t>
            </w:r>
          </w:p>
        </w:tc>
      </w:tr>
      <w:tr w14:paraId="1A488BC5">
        <w:trPr>
          <w:cantSplit/>
          <w:jc w:val="center"/>
        </w:trPr>
        <w:tc>
          <w:tcPr>
            <w:tcW w:w="2687" w:type="dxa"/>
            <w:tcMar>
              <w:top w:w="35" w:type="dxa"/>
              <w:left w:w="108" w:type="dxa"/>
              <w:bottom w:w="35" w:type="dxa"/>
              <w:right w:w="108" w:type="dxa"/>
            </w:tcMar>
            <w:vAlign w:val="center"/>
            <w:shd w:val="clear" w:fill="FFFFFF"/>
          </w:tcPr>
          <w:p w14:paraId="62A35F40">
            <w:pPr>
              <w:keepNext w:val="0"/>
              <w:spacing w:after="0" w:line="360" w:lineRule="auto" w:before="0"/>
              <w:ind w:firstLine="0"/>
              <w:snapToGrid w:val="0"/>
            </w:pPr>
            <w:r>
              <w:rPr>
                <w:rFonts w:eastAsia="宋体" w:ascii="Times New Roman" w:hAnsi="Times New Roman" w:cs="Times New Roman"/>
                <w:b w:val="0"/>
                <w:sz w:val="21"/>
                <w:szCs w:val="21"/>
                <w:color w:val="000000"/>
              </w:rPr>
              <w:t>订单二／乙牌号</w:t>
            </w:r>
          </w:p>
        </w:tc>
        <w:tc>
          <w:tcPr>
            <w:tcW w:w="1433" w:type="dxa"/>
            <w:tcMar>
              <w:top w:w="35" w:type="dxa"/>
              <w:left w:w="108" w:type="dxa"/>
              <w:bottom w:w="35" w:type="dxa"/>
              <w:right w:w="108" w:type="dxa"/>
            </w:tcMar>
            <w:vAlign w:val="center"/>
            <w:shd w:val="clear" w:fill="FFFFFF"/>
          </w:tcPr>
          <w:p w14:paraId="4DA835A8">
            <w:pPr>
              <w:keepNext w:val="0"/>
              <w:spacing w:after="0" w:line="360" w:lineRule="auto" w:before="0"/>
              <w:ind w:firstLine="0"/>
              <w:jc w:val="center"/>
              <w:snapToGrid w:val="0"/>
            </w:pPr>
            <w:r>
              <w:rPr>
                <w:rFonts w:eastAsia="宋体" w:ascii="Times New Roman" w:hAnsi="Times New Roman" w:cs="Times New Roman"/>
                <w:b w:val="0"/>
                <w:sz w:val="21"/>
                <w:szCs w:val="21"/>
                <w:color w:val="000000"/>
              </w:rPr>
              <w:t>80 箱</w:t>
            </w:r>
          </w:p>
        </w:tc>
        <w:tc>
          <w:tcPr>
            <w:tcW w:w="2419" w:type="dxa"/>
            <w:tcMar>
              <w:top w:w="35" w:type="dxa"/>
              <w:left w:w="108" w:type="dxa"/>
              <w:bottom w:w="35" w:type="dxa"/>
              <w:right w:w="108" w:type="dxa"/>
            </w:tcMar>
            <w:vAlign w:val="center"/>
            <w:shd w:val="clear" w:fill="FFFFFF"/>
          </w:tcPr>
          <w:p w14:paraId="0E631050">
            <w:pPr>
              <w:keepNext w:val="0"/>
              <w:spacing w:after="0" w:line="360" w:lineRule="auto" w:before="0"/>
              <w:ind w:firstLine="0"/>
              <w:jc w:val="center"/>
              <w:snapToGrid w:val="0"/>
            </w:pPr>
            <w:r>
              <w:rPr>
                <w:rFonts w:eastAsia="宋体" w:ascii="Times New Roman" w:hAnsi="Times New Roman" w:cs="Times New Roman"/>
                <w:b w:val="0"/>
                <w:sz w:val="21"/>
                <w:szCs w:val="21"/>
                <w:color w:val="000000"/>
              </w:rPr>
              <w:t>不可生产</w:t>
            </w:r>
          </w:p>
        </w:tc>
        <w:tc>
          <w:tcPr>
            <w:tcW w:w="2419" w:type="dxa"/>
            <w:tcMar>
              <w:top w:w="35" w:type="dxa"/>
              <w:left w:w="108" w:type="dxa"/>
              <w:bottom w:w="35" w:type="dxa"/>
              <w:right w:w="108" w:type="dxa"/>
            </w:tcMar>
            <w:vAlign w:val="center"/>
            <w:shd w:val="clear" w:fill="FFFFFF"/>
          </w:tcPr>
          <w:p w14:paraId="492DA588">
            <w:pPr>
              <w:keepNext w:val="0"/>
              <w:spacing w:after="0" w:line="360" w:lineRule="auto" w:before="0"/>
              <w:ind w:firstLine="0"/>
              <w:jc w:val="center"/>
              <w:snapToGrid w:val="0"/>
            </w:pPr>
            <w:r>
              <w:rPr>
                <w:rFonts w:eastAsia="宋体" w:ascii="Times New Roman" w:hAnsi="Times New Roman" w:cs="Times New Roman"/>
                <w:b w:val="0"/>
                <w:sz w:val="21"/>
                <w:szCs w:val="21"/>
                <w:color w:val="000000"/>
              </w:rPr>
              <w:t>10 箱</w:t>
            </w:r>
          </w:p>
        </w:tc>
      </w:tr>
    </w:tbl>
    <w:p w14:paraId="45EA9F6F">
      <w:pPr>
        <w:widowControl/>
        <w:spacing w:before="0" w:after="0" w:line="360" w:lineRule="auto"/>
        <w:ind w:left="0" w:right="0" w:firstLine="420"/>
        <w:snapToGrid w:val="0"/>
        <w:jc w:val="both"/>
        <w:keepNext/>
      </w:pPr>
    </w:p>
    <w:p>
      <w:pPr>
        <w:pStyle w:val="Normal"/>
        <w:widowControl/>
        <w:snapToGrid w:val="0"/>
        <w:keepLines/>
        <w:spacing w:before="0" w:after="100" w:line="360" w:lineRule="auto"/>
        <w:ind w:firstLine="420"/>
        <w:jc w:val="both"/>
      </w:pPr>
      <w:r>
        <w:rPr>
          <w:rFonts w:ascii="Times New Roman" w:hAnsi="Times New Roman" w:eastAsia="宋体"/>
          <w:sz w:val="21"/>
          <w:szCs w:val="21"/>
          <w:color w:val="000000"/>
        </w:rPr>
        <w:t xml:space="preserve">GA 编码示意：以</w:t>
      </w:r>
      <w:r>
        <w:rPr>
          <w:rFonts w:ascii="Times New Roman" w:hAnsi="Times New Roman" w:eastAsia="宋体"/>
          <w:sz w:val="21"/>
          <w:szCs w:val="21"/>
          <w:color w:val="000000"/>
        </w:rPr>
        <w:t xml:space="preserve"> </w:t>
      </w:r>
      <m:oMath>
        <m:r>
          <w:rPr>
            <w:rFonts w:ascii="Cambria Math" w:hAnsi="Cambria Math" w:eastAsia="宋体"/>
            <w:sz w:val="21"/>
            <w:szCs w:val="21"/>
            <w:color w:val="000000"/>
          </w:rPr>
          <m:t>A</m:t>
        </m:r>
      </m:oMath>
      <w:r>
        <w:rPr>
          <w:rFonts w:ascii="Times New Roman" w:hAnsi="Times New Roman" w:eastAsia="宋体"/>
          <w:sz w:val="21"/>
          <w:szCs w:val="21"/>
          <w:color w:val="000000"/>
        </w:rPr>
        <w:t xml:space="preserve">、</w:t>
      </w:r>
      <m:oMath>
        <m:r>
          <w:rPr>
            <w:rFonts w:ascii="Cambria Math" w:hAnsi="Cambria Math" w:eastAsia="宋体"/>
            <w:sz w:val="21"/>
            <w:szCs w:val="21"/>
            <w:color w:val="000000"/>
          </w:rPr>
          <m:t>B</m:t>
        </m:r>
      </m:oMath>
      <w:r>
        <w:rPr>
          <w:rFonts w:ascii="Times New Roman" w:hAnsi="Times New Roman" w:eastAsia="宋体"/>
          <w:sz w:val="21"/>
          <w:szCs w:val="21"/>
          <w:color w:val="000000"/>
        </w:rPr>
        <w:t xml:space="preserve"> </w:t>
      </w:r>
      <w:r>
        <w:rPr>
          <w:rFonts w:ascii="Times New Roman" w:hAnsi="Times New Roman" w:eastAsia="宋体"/>
          <w:sz w:val="21"/>
          <w:szCs w:val="21"/>
          <w:color w:val="000000"/>
        </w:rPr>
        <w:t xml:space="preserve">分别表示甲牌号、乙牌号；槽位按第一天一号机组、第一天二号机组、第二天一号机组、第二天二号机组排序。候选染色体及产量为：</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r>
          <m:rPr>
            <m:sty m:val="b"/>
          </m:rPr>
          <w:rPr>
            <w:rFonts w:ascii="Cambria Math" w:hAnsi="Cambria Math" w:eastAsia="宋体"/>
            <w:sz w:val="24"/>
            <w:szCs w:val="24"/>
            <w:color w:val="000000"/>
          </w:rPr>
          <m:t>g</m:t>
        </m:r>
        <m:r>
          <m:rPr>
            <m:sty m:val="p"/>
          </m:rPr>
          <w:rPr>
            <w:rFonts w:ascii="Cambria Math" w:hAnsi="Cambria Math" w:eastAsia="宋体"/>
            <w:sz w:val="24"/>
            <w:szCs w:val="24"/>
            <w:color w:val="000000"/>
          </w:rPr>
          <m:t>=</m:t>
        </m:r>
        <m:r>
          <m:rPr>
            <m:sty m:val="p"/>
          </m:rPr>
          <w:rPr>
            <w:rFonts w:ascii="Cambria Math" w:hAnsi="Cambria Math" w:eastAsia="宋体"/>
            <w:sz w:val="24"/>
            <w:szCs w:val="24"/>
            <w:color w:val="000000"/>
          </w:rPr>
          <m:t>(</m:t>
        </m:r>
        <m:r>
          <w:rPr>
            <w:rFonts w:ascii="Cambria Math" w:hAnsi="Cambria Math" w:eastAsia="宋体"/>
            <w:sz w:val="24"/>
            <w:szCs w:val="24"/>
            <w:color w:val="000000"/>
          </w:rPr>
          <m:t>A</m:t>
        </m:r>
        <m:r>
          <m:rPr>
            <m:sty m:val="p"/>
          </m:rPr>
          <w:rPr>
            <w:rFonts w:ascii="Cambria Math" w:hAnsi="Cambria Math" w:eastAsia="宋体"/>
            <w:sz w:val="24"/>
            <w:szCs w:val="24"/>
            <w:color w:val="000000"/>
          </w:rPr>
          <m:t>,</m:t>
        </m:r>
        <m:r>
          <w:rPr>
            <w:rFonts w:ascii="Cambria Math" w:hAnsi="Cambria Math" w:eastAsia="宋体"/>
            <w:sz w:val="24"/>
            <w:szCs w:val="24"/>
            <w:color w:val="000000"/>
          </w:rPr>
          <m:t>A</m:t>
        </m:r>
        <m:r>
          <m:rPr>
            <m:sty m:val="p"/>
          </m:rPr>
          <w:rPr>
            <w:rFonts w:ascii="Cambria Math" w:hAnsi="Cambria Math" w:eastAsia="宋体"/>
            <w:sz w:val="24"/>
            <w:szCs w:val="24"/>
            <w:color w:val="000000"/>
          </w:rPr>
          <m:t>,</m:t>
        </m:r>
        <m:r>
          <m:rPr>
            <m:sty m:val="p"/>
          </m:rPr>
          <w:rPr>
            <w:rFonts w:ascii="Cambria Math" w:hAnsi="Cambria Math" w:eastAsia="宋体"/>
            <w:sz w:val="24"/>
            <w:szCs w:val="24"/>
            <w:color w:val="000000"/>
          </w:rPr>
          <m:t>⌀</m:t>
        </m:r>
        <m:r>
          <m:rPr>
            <m:sty m:val="p"/>
          </m:rPr>
          <w:rPr>
            <w:rFonts w:ascii="Cambria Math" w:hAnsi="Cambria Math" w:eastAsia="宋体"/>
            <w:sz w:val="24"/>
            <w:szCs w:val="24"/>
            <w:color w:val="000000"/>
          </w:rPr>
          <m:t>,</m:t>
        </m:r>
        <m:r>
          <w:rPr>
            <w:rFonts w:ascii="Cambria Math" w:hAnsi="Cambria Math" w:eastAsia="宋体"/>
            <w:sz w:val="24"/>
            <w:szCs w:val="24"/>
            <w:color w:val="000000"/>
          </w:rPr>
          <m:t>B</m:t>
        </m:r>
        <m:r>
          <m:rPr>
            <m:sty m:val="p"/>
          </m:rPr>
          <w:rPr>
            <w:rFonts w:ascii="Cambria Math" w:hAnsi="Cambria Math" w:eastAsia="宋体"/>
            <w:sz w:val="24"/>
            <w:szCs w:val="24"/>
            <w:color w:val="000000"/>
          </w:rPr>
          <m:t>)</m:t>
        </m:r>
      </m:oMath>
      <w:r>
        <w:rPr>
          <w:rFonts w:ascii="Times New Roman" w:hAnsi="Times New Roman" w:eastAsia="宋体"/>
          <w:sz w:val="24"/>
          <w:szCs w:val="24"/>
          <w:color w:val="000000"/>
        </w:rPr>
        <w:tab/>
      </w:r>
      <w:r>
        <w:rPr>
          <w:rFonts w:ascii="Times New Roman" w:hAnsi="Times New Roman" w:eastAsia="宋体"/>
          <w:sz w:val="24"/>
          <w:szCs w:val="24"/>
          <w:color w:val="000000"/>
        </w:rPr>
        <w:t>(C-1)</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sSub>
          <m:e>
            <m:r>
              <w:rPr>
                <w:rFonts w:ascii="Cambria Math" w:hAnsi="Cambria Math" w:eastAsia="宋体"/>
                <w:sz w:val="24"/>
                <w:szCs w:val="24"/>
                <w:color w:val="000000"/>
              </w:rPr>
              <m:t>Q</m:t>
            </m:r>
          </m:e>
          <m:sub>
            <m:r>
              <w:rPr>
                <w:rFonts w:ascii="Cambria Math" w:hAnsi="Cambria Math" w:eastAsia="宋体"/>
                <w:sz w:val="24"/>
                <w:szCs w:val="24"/>
                <w:color w:val="000000"/>
              </w:rPr>
              <m:t>A</m:t>
            </m:r>
            <m:r>
              <m:rPr>
                <m:sty m:val="p"/>
              </m:rPr>
              <w:rPr>
                <w:rFonts w:ascii="Cambria Math" w:hAnsi="Cambria Math" w:eastAsia="宋体"/>
                <w:sz w:val="24"/>
                <w:szCs w:val="24"/>
                <w:color w:val="000000"/>
              </w:rPr>
              <m:t>,</m:t>
            </m:r>
            <m:r>
              <w:rPr>
                <w:rFonts w:ascii="Cambria Math" w:hAnsi="Cambria Math" w:eastAsia="宋体"/>
                <w:sz w:val="24"/>
                <w:szCs w:val="24"/>
                <w:color w:val="000000"/>
              </w:rPr>
              <m:t>1</m:t>
            </m:r>
          </m:sub>
        </m:sSub>
        <m:r>
          <m:rPr>
            <m:sty m:val="p"/>
          </m:rPr>
          <w:rPr>
            <w:rFonts w:ascii="Cambria Math" w:hAnsi="Cambria Math" w:eastAsia="宋体"/>
            <w:sz w:val="24"/>
            <w:szCs w:val="24"/>
            <w:color w:val="000000"/>
          </w:rPr>
          <m:t>=</m:t>
        </m:r>
        <m:r>
          <w:rPr>
            <w:rFonts w:ascii="Cambria Math" w:hAnsi="Cambria Math" w:eastAsia="宋体"/>
            <w:sz w:val="24"/>
            <w:szCs w:val="24"/>
            <w:color w:val="000000"/>
          </w:rPr>
          <m:t>8</m:t>
        </m:r>
        <m:r>
          <m:rPr>
            <m:sty m:val="p"/>
          </m:rPr>
          <w:rPr>
            <w:rFonts w:ascii="Cambria Math" w:hAnsi="Cambria Math" w:eastAsia="宋体"/>
            <w:sz w:val="24"/>
            <w:szCs w:val="24"/>
            <w:color w:val="000000"/>
          </w:rPr>
          <m:t>×</m:t>
        </m:r>
        <m:r>
          <w:rPr>
            <w:rFonts w:ascii="Cambria Math" w:hAnsi="Cambria Math" w:eastAsia="宋体"/>
            <w:sz w:val="24"/>
            <w:szCs w:val="24"/>
            <w:color w:val="000000"/>
          </w:rPr>
          <m:t>10</m:t>
        </m:r>
        <m:r>
          <m:rPr>
            <m:sty m:val="p"/>
          </m:rPr>
          <w:rPr>
            <w:rFonts w:ascii="Cambria Math" w:hAnsi="Cambria Math" w:eastAsia="宋体"/>
            <w:sz w:val="24"/>
            <w:szCs w:val="24"/>
            <w:color w:val="000000"/>
          </w:rPr>
          <m:t>+</m:t>
        </m:r>
        <m:r>
          <w:rPr>
            <w:rFonts w:ascii="Cambria Math" w:hAnsi="Cambria Math" w:eastAsia="宋体"/>
            <w:sz w:val="24"/>
            <w:szCs w:val="24"/>
            <w:color w:val="000000"/>
          </w:rPr>
          <m:t>8</m:t>
        </m:r>
        <m:r>
          <m:rPr>
            <m:sty m:val="p"/>
          </m:rPr>
          <w:rPr>
            <w:rFonts w:ascii="Cambria Math" w:hAnsi="Cambria Math" w:eastAsia="宋体"/>
            <w:sz w:val="24"/>
            <w:szCs w:val="24"/>
            <w:color w:val="000000"/>
          </w:rPr>
          <m:t>×</m:t>
        </m:r>
        <m:r>
          <w:rPr>
            <w:rFonts w:ascii="Cambria Math" w:hAnsi="Cambria Math" w:eastAsia="宋体"/>
            <w:sz w:val="24"/>
            <w:szCs w:val="24"/>
            <w:color w:val="000000"/>
          </w:rPr>
          <m:t>5</m:t>
        </m:r>
        <m:r>
          <m:rPr>
            <m:sty m:val="p"/>
          </m:rPr>
          <w:rPr>
            <w:rFonts w:ascii="Cambria Math" w:hAnsi="Cambria Math" w:eastAsia="宋体"/>
            <w:sz w:val="24"/>
            <w:szCs w:val="24"/>
            <w:color w:val="000000"/>
          </w:rPr>
          <m:t>=</m:t>
        </m:r>
        <m:r>
          <w:rPr>
            <w:rFonts w:ascii="Cambria Math" w:hAnsi="Cambria Math" w:eastAsia="宋体"/>
            <w:sz w:val="24"/>
            <w:szCs w:val="24"/>
            <w:color w:val="000000"/>
          </w:rPr>
          <m:t>120</m:t>
        </m:r>
        <m:r>
          <m:rPr>
            <m:sty m:val="p"/>
          </m:rPr>
          <w:rPr>
            <w:rFonts w:ascii="Cambria Math" w:hAnsi="Cambria Math" w:eastAsia="宋体"/>
            <w:sz w:val="24"/>
            <w:szCs w:val="24"/>
            <w:color w:val="000000"/>
          </w:rPr>
          <m:t>,</m:t>
        </m:r>
        <m:r>
          <w:rPr>
            <w:rFonts w:ascii="Cambria Math" w:hAnsi="Cambria Math" w:eastAsia="宋体"/>
            <w:sz w:val="24"/>
            <w:szCs w:val="24"/>
            <w:color w:val="000000"/>
          </w:rPr>
          <m:t>  </m:t>
        </m:r>
        <m:sSub>
          <m:e>
            <m:r>
              <w:rPr>
                <w:rFonts w:ascii="Cambria Math" w:hAnsi="Cambria Math" w:eastAsia="宋体"/>
                <w:sz w:val="24"/>
                <w:szCs w:val="24"/>
                <w:color w:val="000000"/>
              </w:rPr>
              <m:t>Q</m:t>
            </m:r>
          </m:e>
          <m:sub>
            <m:r>
              <w:rPr>
                <w:rFonts w:ascii="Cambria Math" w:hAnsi="Cambria Math" w:eastAsia="宋体"/>
                <w:sz w:val="24"/>
                <w:szCs w:val="24"/>
                <w:color w:val="000000"/>
              </w:rPr>
              <m:t>B</m:t>
            </m:r>
            <m:r>
              <m:rPr>
                <m:sty m:val="p"/>
              </m:rPr>
              <w:rPr>
                <w:rFonts w:ascii="Cambria Math" w:hAnsi="Cambria Math" w:eastAsia="宋体"/>
                <w:sz w:val="24"/>
                <w:szCs w:val="24"/>
                <w:color w:val="000000"/>
              </w:rPr>
              <m:t>,</m:t>
            </m:r>
            <m:r>
              <w:rPr>
                <w:rFonts w:ascii="Cambria Math" w:hAnsi="Cambria Math" w:eastAsia="宋体"/>
                <w:sz w:val="24"/>
                <w:szCs w:val="24"/>
                <w:color w:val="000000"/>
              </w:rPr>
              <m:t>2</m:t>
            </m:r>
          </m:sub>
        </m:sSub>
        <m:r>
          <m:rPr>
            <m:sty m:val="p"/>
          </m:rPr>
          <w:rPr>
            <w:rFonts w:ascii="Cambria Math" w:hAnsi="Cambria Math" w:eastAsia="宋体"/>
            <w:sz w:val="24"/>
            <w:szCs w:val="24"/>
            <w:color w:val="000000"/>
          </w:rPr>
          <m:t>=</m:t>
        </m:r>
        <m:r>
          <w:rPr>
            <w:rFonts w:ascii="Cambria Math" w:hAnsi="Cambria Math" w:eastAsia="宋体"/>
            <w:sz w:val="24"/>
            <w:szCs w:val="24"/>
            <w:color w:val="000000"/>
          </w:rPr>
          <m:t>8</m:t>
        </m:r>
        <m:r>
          <m:rPr>
            <m:sty m:val="p"/>
          </m:rPr>
          <w:rPr>
            <w:rFonts w:ascii="Cambria Math" w:hAnsi="Cambria Math" w:eastAsia="宋体"/>
            <w:sz w:val="24"/>
            <w:szCs w:val="24"/>
            <w:color w:val="000000"/>
          </w:rPr>
          <m:t>×</m:t>
        </m:r>
        <m:r>
          <w:rPr>
            <w:rFonts w:ascii="Cambria Math" w:hAnsi="Cambria Math" w:eastAsia="宋体"/>
            <w:sz w:val="24"/>
            <w:szCs w:val="24"/>
            <w:color w:val="000000"/>
          </w:rPr>
          <m:t>10</m:t>
        </m:r>
        <m:r>
          <m:rPr>
            <m:sty m:val="p"/>
          </m:rPr>
          <w:rPr>
            <w:rFonts w:ascii="Cambria Math" w:hAnsi="Cambria Math" w:eastAsia="宋体"/>
            <w:sz w:val="24"/>
            <w:szCs w:val="24"/>
            <w:color w:val="000000"/>
          </w:rPr>
          <m:t>=</m:t>
        </m:r>
        <m:r>
          <w:rPr>
            <w:rFonts w:ascii="Cambria Math" w:hAnsi="Cambria Math" w:eastAsia="宋体"/>
            <w:sz w:val="24"/>
            <w:szCs w:val="24"/>
            <w:color w:val="000000"/>
          </w:rPr>
          <m:t>80</m:t>
        </m:r>
      </m:oMath>
      <w:r>
        <w:rPr>
          <w:rFonts w:ascii="Times New Roman" w:hAnsi="Times New Roman" w:eastAsia="宋体"/>
          <w:sz w:val="24"/>
          <w:szCs w:val="24"/>
          <w:color w:val="000000"/>
        </w:rPr>
        <w:tab/>
      </w:r>
      <w:r>
        <w:rPr>
          <w:rFonts w:ascii="Times New Roman" w:hAnsi="Times New Roman" w:eastAsia="宋体"/>
          <w:sz w:val="24"/>
          <w:szCs w:val="24"/>
          <w:color w:val="000000"/>
        </w:rPr>
        <w:t>(C-2)</w:t>
      </w:r>
    </w:p>
    <w:p>
      <w:pPr>
        <w:pStyle w:val="Normal"/>
        <w:widowControl/>
        <w:snapToGrid w:val="0"/>
        <w:keepLines/>
        <w:spacing w:before="0" w:after="100" w:line="360" w:lineRule="auto"/>
        <w:ind w:firstLine="420"/>
        <w:jc w:val="both"/>
      </w:pPr>
      <w:r>
        <w:rPr>
          <w:rFonts w:ascii="Times New Roman" w:hAnsi="Times New Roman" w:eastAsia="宋体"/>
          <w:sz w:val="21"/>
          <w:szCs w:val="21"/>
          <w:color w:val="000000"/>
        </w:rPr>
        <w:t xml:space="preserve">产量单位为箱。此例没有演示全部惩罚项，也不证明该染色体是算法最终选择。</w:t>
      </w:r>
    </w:p>
    <w:p>
      <w:pPr>
        <w:pStyle w:val="Normal"/>
        <w:widowControl/>
        <w:snapToGrid w:val="0"/>
        <w:keepLines/>
        <w:spacing w:before="0" w:after="100" w:line="360" w:lineRule="auto"/>
        <w:ind w:firstLine="420"/>
        <w:jc w:val="both"/>
        <w:keepNext/>
      </w:pPr>
      <w:r>
        <w:rPr>
          <w:rFonts w:ascii="Times New Roman" w:hAnsi="Times New Roman" w:eastAsia="宋体"/>
          <w:sz w:val="21"/>
          <w:szCs w:val="21"/>
          <w:color w:val="000000"/>
        </w:rPr>
        <w:t xml:space="preserve">若只把甲牌号的需求改为 60 箱，同日两机的尾量共同工时和产量为：</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sSup>
          <m:e>
            <m:r>
              <w:rPr>
                <w:rFonts w:ascii="Cambria Math" w:hAnsi="Cambria Math" w:eastAsia="宋体"/>
                <w:sz w:val="24"/>
                <w:szCs w:val="24"/>
                <w:color w:val="000000"/>
              </w:rPr>
              <m:t>h</m:t>
            </m:r>
          </m:e>
          <m:sup>
            <m:r>
              <m:rPr>
                <m:sty m:val="p"/>
              </m:rPr>
              <w:rPr>
                <w:rFonts w:ascii="Cambria Math" w:hAnsi="Cambria Math" w:eastAsia="宋体"/>
                <w:sz w:val="24"/>
                <w:szCs w:val="24"/>
                <w:color w:val="000000"/>
              </w:rPr>
              <m:t>t</m:t>
            </m:r>
            <m:r>
              <m:rPr>
                <m:sty m:val="p"/>
              </m:rPr>
              <w:rPr>
                <w:rFonts w:ascii="Cambria Math" w:hAnsi="Cambria Math" w:eastAsia="宋体"/>
                <w:sz w:val="24"/>
                <w:szCs w:val="24"/>
                <w:color w:val="000000"/>
              </w:rPr>
              <m:t>a</m:t>
            </m:r>
            <m:r>
              <m:rPr>
                <m:sty m:val="p"/>
              </m:rPr>
              <w:rPr>
                <w:rFonts w:ascii="Cambria Math" w:hAnsi="Cambria Math" w:eastAsia="宋体"/>
                <w:sz w:val="24"/>
                <w:szCs w:val="24"/>
                <w:color w:val="000000"/>
              </w:rPr>
              <m:t>i</m:t>
            </m:r>
            <m:r>
              <m:rPr>
                <m:sty m:val="p"/>
              </m:rPr>
              <w:rPr>
                <w:rFonts w:ascii="Cambria Math" w:hAnsi="Cambria Math" w:eastAsia="宋体"/>
                <w:sz w:val="24"/>
                <w:szCs w:val="24"/>
                <w:color w:val="000000"/>
              </w:rPr>
              <m:t>l</m:t>
            </m:r>
          </m:sup>
        </m:sSup>
        <m:r>
          <m:rPr>
            <m:sty m:val="p"/>
          </m:rPr>
          <w:rPr>
            <w:rFonts w:ascii="Cambria Math" w:hAnsi="Cambria Math" w:eastAsia="宋体"/>
            <w:sz w:val="24"/>
            <w:szCs w:val="24"/>
            <w:color w:val="000000"/>
          </w:rPr>
          <m:t>=</m:t>
        </m:r>
        <m:f>
          <m:fPr>
            <m:type m:val="bar"/>
          </m:fPr>
          <m:num>
            <m:r>
              <w:rPr>
                <w:rFonts w:ascii="Cambria Math" w:hAnsi="Cambria Math" w:eastAsia="宋体"/>
                <w:sz w:val="24"/>
                <w:szCs w:val="24"/>
                <w:color w:val="000000"/>
              </w:rPr>
              <m:t>60</m:t>
            </m:r>
          </m:num>
          <m:den>
            <m:r>
              <w:rPr>
                <w:rFonts w:ascii="Cambria Math" w:hAnsi="Cambria Math" w:eastAsia="宋体"/>
                <w:sz w:val="24"/>
                <w:szCs w:val="24"/>
                <w:color w:val="000000"/>
              </w:rPr>
              <m:t>10</m:t>
            </m:r>
            <m:r>
              <m:rPr>
                <m:sty m:val="p"/>
              </m:rPr>
              <w:rPr>
                <w:rFonts w:ascii="Cambria Math" w:hAnsi="Cambria Math" w:eastAsia="宋体"/>
                <w:sz w:val="24"/>
                <w:szCs w:val="24"/>
                <w:color w:val="000000"/>
              </w:rPr>
              <m:t>+</m:t>
            </m:r>
            <m:r>
              <w:rPr>
                <w:rFonts w:ascii="Cambria Math" w:hAnsi="Cambria Math" w:eastAsia="宋体"/>
                <w:sz w:val="24"/>
                <w:szCs w:val="24"/>
                <w:color w:val="000000"/>
              </w:rPr>
              <m:t>5</m:t>
            </m:r>
          </m:den>
        </m:f>
        <m:r>
          <m:rPr>
            <m:sty m:val="p"/>
          </m:rPr>
          <w:rPr>
            <w:rFonts w:ascii="Cambria Math" w:hAnsi="Cambria Math" w:eastAsia="宋体"/>
            <w:sz w:val="24"/>
            <w:szCs w:val="24"/>
            <w:color w:val="000000"/>
          </w:rPr>
          <m:t>=</m:t>
        </m:r>
        <m:r>
          <w:rPr>
            <w:rFonts w:ascii="Cambria Math" w:hAnsi="Cambria Math" w:eastAsia="宋体"/>
            <w:sz w:val="24"/>
            <w:szCs w:val="24"/>
            <w:color w:val="000000"/>
          </w:rPr>
          <m:t>4</m:t>
        </m:r>
      </m:oMath>
      <w:r>
        <w:rPr>
          <w:rFonts w:ascii="Times New Roman" w:hAnsi="Times New Roman" w:eastAsia="宋体"/>
          <w:sz w:val="24"/>
          <w:szCs w:val="24"/>
          <w:color w:val="000000"/>
        </w:rPr>
        <w:tab/>
      </w:r>
      <w:r>
        <w:rPr>
          <w:rFonts w:ascii="Times New Roman" w:hAnsi="Times New Roman" w:eastAsia="宋体"/>
          <w:sz w:val="24"/>
          <w:szCs w:val="24"/>
          <w:color w:val="000000"/>
        </w:rPr>
        <w:t>(C-3)</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sSub>
          <m:e>
            <m:r>
              <w:rPr>
                <w:rFonts w:ascii="Cambria Math" w:hAnsi="Cambria Math" w:eastAsia="宋体"/>
                <w:sz w:val="24"/>
                <w:szCs w:val="24"/>
                <w:color w:val="000000"/>
              </w:rPr>
              <m:t>q</m:t>
            </m:r>
          </m:e>
          <m:sub>
            <m:r>
              <w:rPr>
                <w:rFonts w:ascii="Cambria Math" w:hAnsi="Cambria Math" w:eastAsia="宋体"/>
                <w:sz w:val="24"/>
                <w:szCs w:val="24"/>
                <w:color w:val="000000"/>
              </w:rPr>
              <m:t>1</m:t>
            </m:r>
          </m:sub>
        </m:sSub>
        <m:r>
          <m:rPr>
            <m:sty m:val="p"/>
          </m:rPr>
          <w:rPr>
            <w:rFonts w:ascii="Cambria Math" w:hAnsi="Cambria Math" w:eastAsia="宋体"/>
            <w:sz w:val="24"/>
            <w:szCs w:val="24"/>
            <w:color w:val="000000"/>
          </w:rPr>
          <m:t>=</m:t>
        </m:r>
        <m:r>
          <w:rPr>
            <w:rFonts w:ascii="Cambria Math" w:hAnsi="Cambria Math" w:eastAsia="宋体"/>
            <w:sz w:val="24"/>
            <w:szCs w:val="24"/>
            <w:color w:val="000000"/>
          </w:rPr>
          <m:t>10</m:t>
        </m:r>
        <m:r>
          <m:rPr>
            <m:sty m:val="p"/>
          </m:rPr>
          <w:rPr>
            <w:rFonts w:ascii="Cambria Math" w:hAnsi="Cambria Math" w:eastAsia="宋体"/>
            <w:sz w:val="24"/>
            <w:szCs w:val="24"/>
            <w:color w:val="000000"/>
          </w:rPr>
          <m:t>×</m:t>
        </m:r>
        <m:r>
          <w:rPr>
            <w:rFonts w:ascii="Cambria Math" w:hAnsi="Cambria Math" w:eastAsia="宋体"/>
            <w:sz w:val="24"/>
            <w:szCs w:val="24"/>
            <w:color w:val="000000"/>
          </w:rPr>
          <m:t>4</m:t>
        </m:r>
        <m:r>
          <m:rPr>
            <m:sty m:val="p"/>
          </m:rPr>
          <w:rPr>
            <w:rFonts w:ascii="Cambria Math" w:hAnsi="Cambria Math" w:eastAsia="宋体"/>
            <w:sz w:val="24"/>
            <w:szCs w:val="24"/>
            <w:color w:val="000000"/>
          </w:rPr>
          <m:t>=</m:t>
        </m:r>
        <m:r>
          <w:rPr>
            <w:rFonts w:ascii="Cambria Math" w:hAnsi="Cambria Math" w:eastAsia="宋体"/>
            <w:sz w:val="24"/>
            <w:szCs w:val="24"/>
            <w:color w:val="000000"/>
          </w:rPr>
          <m:t>40</m:t>
        </m:r>
        <m:r>
          <m:rPr>
            <m:sty m:val="p"/>
          </m:rPr>
          <w:rPr>
            <w:rFonts w:ascii="Cambria Math" w:hAnsi="Cambria Math" w:eastAsia="宋体"/>
            <w:sz w:val="24"/>
            <w:szCs w:val="24"/>
            <w:color w:val="000000"/>
          </w:rPr>
          <m:t>,</m:t>
        </m:r>
        <m:r>
          <w:rPr>
            <w:rFonts w:ascii="Cambria Math" w:hAnsi="Cambria Math" w:eastAsia="宋体"/>
            <w:sz w:val="24"/>
            <w:szCs w:val="24"/>
            <w:color w:val="000000"/>
          </w:rPr>
          <m:t>  </m:t>
        </m:r>
        <m:sSub>
          <m:e>
            <m:r>
              <w:rPr>
                <w:rFonts w:ascii="Cambria Math" w:hAnsi="Cambria Math" w:eastAsia="宋体"/>
                <w:sz w:val="24"/>
                <w:szCs w:val="24"/>
                <w:color w:val="000000"/>
              </w:rPr>
              <m:t>q</m:t>
            </m:r>
          </m:e>
          <m:sub>
            <m:r>
              <w:rPr>
                <w:rFonts w:ascii="Cambria Math" w:hAnsi="Cambria Math" w:eastAsia="宋体"/>
                <w:sz w:val="24"/>
                <w:szCs w:val="24"/>
                <w:color w:val="000000"/>
              </w:rPr>
              <m:t>2</m:t>
            </m:r>
          </m:sub>
        </m:sSub>
        <m:r>
          <m:rPr>
            <m:sty m:val="p"/>
          </m:rPr>
          <w:rPr>
            <w:rFonts w:ascii="Cambria Math" w:hAnsi="Cambria Math" w:eastAsia="宋体"/>
            <w:sz w:val="24"/>
            <w:szCs w:val="24"/>
            <w:color w:val="000000"/>
          </w:rPr>
          <m:t>=</m:t>
        </m:r>
        <m:r>
          <w:rPr>
            <w:rFonts w:ascii="Cambria Math" w:hAnsi="Cambria Math" w:eastAsia="宋体"/>
            <w:sz w:val="24"/>
            <w:szCs w:val="24"/>
            <w:color w:val="000000"/>
          </w:rPr>
          <m:t>5</m:t>
        </m:r>
        <m:r>
          <m:rPr>
            <m:sty m:val="p"/>
          </m:rPr>
          <w:rPr>
            <w:rFonts w:ascii="Cambria Math" w:hAnsi="Cambria Math" w:eastAsia="宋体"/>
            <w:sz w:val="24"/>
            <w:szCs w:val="24"/>
            <w:color w:val="000000"/>
          </w:rPr>
          <m:t>×</m:t>
        </m:r>
        <m:r>
          <w:rPr>
            <w:rFonts w:ascii="Cambria Math" w:hAnsi="Cambria Math" w:eastAsia="宋体"/>
            <w:sz w:val="24"/>
            <w:szCs w:val="24"/>
            <w:color w:val="000000"/>
          </w:rPr>
          <m:t>4</m:t>
        </m:r>
        <m:r>
          <m:rPr>
            <m:sty m:val="p"/>
          </m:rPr>
          <w:rPr>
            <w:rFonts w:ascii="Cambria Math" w:hAnsi="Cambria Math" w:eastAsia="宋体"/>
            <w:sz w:val="24"/>
            <w:szCs w:val="24"/>
            <w:color w:val="000000"/>
          </w:rPr>
          <m:t>=</m:t>
        </m:r>
        <m:r>
          <w:rPr>
            <w:rFonts w:ascii="Cambria Math" w:hAnsi="Cambria Math" w:eastAsia="宋体"/>
            <w:sz w:val="24"/>
            <w:szCs w:val="24"/>
            <w:color w:val="000000"/>
          </w:rPr>
          <m:t>20</m:t>
        </m:r>
      </m:oMath>
      <w:r>
        <w:rPr>
          <w:rFonts w:ascii="Times New Roman" w:hAnsi="Times New Roman" w:eastAsia="宋体"/>
          <w:sz w:val="24"/>
          <w:szCs w:val="24"/>
          <w:color w:val="000000"/>
        </w:rPr>
        <w:tab/>
      </w:r>
      <w:r>
        <w:rPr>
          <w:rFonts w:ascii="Times New Roman" w:hAnsi="Times New Roman" w:eastAsia="宋体"/>
          <w:sz w:val="24"/>
          <w:szCs w:val="24"/>
          <w:color w:val="000000"/>
        </w:rPr>
        <w:t>(C-4)</w:t>
      </w:r>
    </w:p>
    <w:p>
      <w:pPr>
        <w:pStyle w:val="Normal"/>
        <w:widowControl/>
        <w:snapToGrid w:val="0"/>
        <w:keepLines/>
        <w:spacing w:before="0" w:after="100" w:line="360" w:lineRule="auto"/>
        <w:ind w:firstLine="420"/>
        <w:jc w:val="both"/>
      </w:pPr>
      <w:r>
        <w:rPr>
          <w:rFonts w:ascii="Times New Roman" w:hAnsi="Times New Roman" w:eastAsia="宋体"/>
          <w:sz w:val="21"/>
          <w:szCs w:val="21"/>
          <w:color w:val="000000"/>
        </w:rPr>
        <w:t xml:space="preserve">工时单位为小时，产量单位为箱。因为本例两机开始时刻相同、没有换牌，才同时在 12:00 完成；有剩余需求时解码器还可安排一次日内后续生产。</w:t>
      </w:r>
    </w:p>
    <w:p>
      <w:pPr>
        <w:pStyle w:val="Normal"/>
        <w:widowControl/>
        <w:snapToGrid w:val="0"/>
        <w:keepLines/>
        <w:spacing w:before="0" w:after="100" w:line="360" w:lineRule="auto"/>
        <w:ind w:firstLine="420"/>
        <w:jc w:val="both"/>
        <w:keepNext/>
      </w:pPr>
      <w:r>
        <w:rPr>
          <w:rFonts w:ascii="Times New Roman" w:hAnsi="Times New Roman" w:eastAsia="宋体"/>
          <w:sz w:val="21"/>
          <w:szCs w:val="21"/>
          <w:color w:val="000000"/>
        </w:rPr>
        <w:t xml:space="preserve">CP-SAT 编码示意：订单 1、2 分别为甲牌号、乙牌号，机组编号为 1、2；第一天时间桶编号为 1—8，第二天为 9—16。生产指派与产量为：</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sSub>
          <m:e>
            <m:r>
              <w:rPr>
                <w:rFonts w:ascii="Cambria Math" w:hAnsi="Cambria Math" w:eastAsia="宋体"/>
                <w:sz w:val="24"/>
                <w:szCs w:val="24"/>
                <w:color w:val="000000"/>
              </w:rPr>
              <m:t>x</m:t>
            </m:r>
          </m:e>
          <m:sub>
            <m:r>
              <w:rPr>
                <w:rFonts w:ascii="Cambria Math" w:hAnsi="Cambria Math" w:eastAsia="宋体"/>
                <w:sz w:val="24"/>
                <w:szCs w:val="24"/>
                <w:color w:val="000000"/>
              </w:rPr>
              <m:t>1</m:t>
            </m:r>
            <m:r>
              <m:rPr>
                <m:sty m:val="p"/>
              </m:rPr>
              <w:rPr>
                <w:rFonts w:ascii="Cambria Math" w:hAnsi="Cambria Math" w:eastAsia="宋体"/>
                <w:sz w:val="24"/>
                <w:szCs w:val="24"/>
                <w:color w:val="000000"/>
              </w:rPr>
              <m:t>,</m:t>
            </m:r>
            <m:r>
              <w:rPr>
                <w:rFonts w:ascii="Cambria Math" w:hAnsi="Cambria Math" w:eastAsia="宋体"/>
                <w:sz w:val="24"/>
                <w:szCs w:val="24"/>
                <w:color w:val="000000"/>
              </w:rPr>
              <m:t>1</m:t>
            </m:r>
            <m:r>
              <m:rPr>
                <m:sty m:val="p"/>
              </m:rPr>
              <w:rPr>
                <w:rFonts w:ascii="Cambria Math" w:hAnsi="Cambria Math" w:eastAsia="宋体"/>
                <w:sz w:val="24"/>
                <w:szCs w:val="24"/>
                <w:color w:val="000000"/>
              </w:rPr>
              <m:t>,</m:t>
            </m:r>
            <m:r>
              <w:rPr>
                <w:rFonts w:ascii="Cambria Math" w:hAnsi="Cambria Math" w:eastAsia="宋体"/>
                <w:sz w:val="24"/>
                <w:szCs w:val="24"/>
                <w:color w:val="000000"/>
              </w:rPr>
              <m:t>t</m:t>
            </m:r>
          </m:sub>
        </m:sSub>
        <m:r>
          <m:rPr>
            <m:sty m:val="p"/>
          </m:rPr>
          <w:rPr>
            <w:rFonts w:ascii="Cambria Math" w:hAnsi="Cambria Math" w:eastAsia="宋体"/>
            <w:sz w:val="24"/>
            <w:szCs w:val="24"/>
            <w:color w:val="000000"/>
          </w:rPr>
          <m:t>=</m:t>
        </m:r>
        <m:sSub>
          <m:e>
            <m:r>
              <w:rPr>
                <w:rFonts w:ascii="Cambria Math" w:hAnsi="Cambria Math" w:eastAsia="宋体"/>
                <w:sz w:val="24"/>
                <w:szCs w:val="24"/>
                <w:color w:val="000000"/>
              </w:rPr>
              <m:t>x</m:t>
            </m:r>
          </m:e>
          <m:sub>
            <m:r>
              <w:rPr>
                <w:rFonts w:ascii="Cambria Math" w:hAnsi="Cambria Math" w:eastAsia="宋体"/>
                <w:sz w:val="24"/>
                <w:szCs w:val="24"/>
                <w:color w:val="000000"/>
              </w:rPr>
              <m:t>1</m:t>
            </m:r>
            <m:r>
              <m:rPr>
                <m:sty m:val="p"/>
              </m:rPr>
              <w:rPr>
                <w:rFonts w:ascii="Cambria Math" w:hAnsi="Cambria Math" w:eastAsia="宋体"/>
                <w:sz w:val="24"/>
                <w:szCs w:val="24"/>
                <w:color w:val="000000"/>
              </w:rPr>
              <m:t>,</m:t>
            </m:r>
            <m:r>
              <w:rPr>
                <w:rFonts w:ascii="Cambria Math" w:hAnsi="Cambria Math" w:eastAsia="宋体"/>
                <w:sz w:val="24"/>
                <w:szCs w:val="24"/>
                <w:color w:val="000000"/>
              </w:rPr>
              <m:t>2</m:t>
            </m:r>
            <m:r>
              <m:rPr>
                <m:sty m:val="p"/>
              </m:rPr>
              <w:rPr>
                <w:rFonts w:ascii="Cambria Math" w:hAnsi="Cambria Math" w:eastAsia="宋体"/>
                <w:sz w:val="24"/>
                <w:szCs w:val="24"/>
                <w:color w:val="000000"/>
              </w:rPr>
              <m:t>,</m:t>
            </m:r>
            <m:r>
              <w:rPr>
                <w:rFonts w:ascii="Cambria Math" w:hAnsi="Cambria Math" w:eastAsia="宋体"/>
                <w:sz w:val="24"/>
                <w:szCs w:val="24"/>
                <w:color w:val="000000"/>
              </w:rPr>
              <m:t>t</m:t>
            </m:r>
          </m:sub>
        </m:sSub>
        <m:r>
          <m:rPr>
            <m:sty m:val="p"/>
          </m:rPr>
          <w:rPr>
            <w:rFonts w:ascii="Cambria Math" w:hAnsi="Cambria Math" w:eastAsia="宋体"/>
            <w:sz w:val="24"/>
            <w:szCs w:val="24"/>
            <w:color w:val="000000"/>
          </w:rPr>
          <m:t>=</m:t>
        </m:r>
        <m:r>
          <w:rPr>
            <w:rFonts w:ascii="Cambria Math" w:hAnsi="Cambria Math" w:eastAsia="宋体"/>
            <w:sz w:val="24"/>
            <w:szCs w:val="24"/>
            <w:color w:val="000000"/>
          </w:rPr>
          <m:t>1</m:t>
        </m:r>
        <m:r>
          <m:rPr>
            <m:sty m:val="p"/>
          </m:rPr>
          <w:rPr>
            <w:rFonts w:ascii="Cambria Math" w:hAnsi="Cambria Math" w:eastAsia="宋体"/>
            <w:sz w:val="24"/>
            <w:szCs w:val="24"/>
            <w:color w:val="000000"/>
          </w:rPr>
          <m:t>,</m:t>
        </m:r>
        <m:r>
          <w:rPr>
            <w:rFonts w:ascii="Cambria Math" w:hAnsi="Cambria Math" w:eastAsia="宋体"/>
            <w:sz w:val="24"/>
            <w:szCs w:val="24"/>
            <w:color w:val="000000"/>
          </w:rPr>
          <m:t> </m:t>
        </m:r>
        <m:sSub>
          <m:e>
            <m:r>
              <w:rPr>
                <w:rFonts w:ascii="Cambria Math" w:hAnsi="Cambria Math" w:eastAsia="宋体"/>
                <w:sz w:val="24"/>
                <w:szCs w:val="24"/>
                <w:color w:val="000000"/>
              </w:rPr>
              <m:t>q</m:t>
            </m:r>
          </m:e>
          <m:sub>
            <m:r>
              <w:rPr>
                <w:rFonts w:ascii="Cambria Math" w:hAnsi="Cambria Math" w:eastAsia="宋体"/>
                <w:sz w:val="24"/>
                <w:szCs w:val="24"/>
                <w:color w:val="000000"/>
              </w:rPr>
              <m:t>1</m:t>
            </m:r>
            <m:r>
              <m:rPr>
                <m:sty m:val="p"/>
              </m:rPr>
              <w:rPr>
                <w:rFonts w:ascii="Cambria Math" w:hAnsi="Cambria Math" w:eastAsia="宋体"/>
                <w:sz w:val="24"/>
                <w:szCs w:val="24"/>
                <w:color w:val="000000"/>
              </w:rPr>
              <m:t>,</m:t>
            </m:r>
            <m:r>
              <w:rPr>
                <w:rFonts w:ascii="Cambria Math" w:hAnsi="Cambria Math" w:eastAsia="宋体"/>
                <w:sz w:val="24"/>
                <w:szCs w:val="24"/>
                <w:color w:val="000000"/>
              </w:rPr>
              <m:t>1</m:t>
            </m:r>
            <m:r>
              <m:rPr>
                <m:sty m:val="p"/>
              </m:rPr>
              <w:rPr>
                <w:rFonts w:ascii="Cambria Math" w:hAnsi="Cambria Math" w:eastAsia="宋体"/>
                <w:sz w:val="24"/>
                <w:szCs w:val="24"/>
                <w:color w:val="000000"/>
              </w:rPr>
              <m:t>,</m:t>
            </m:r>
            <m:r>
              <w:rPr>
                <w:rFonts w:ascii="Cambria Math" w:hAnsi="Cambria Math" w:eastAsia="宋体"/>
                <w:sz w:val="24"/>
                <w:szCs w:val="24"/>
                <w:color w:val="000000"/>
              </w:rPr>
              <m:t>t</m:t>
            </m:r>
          </m:sub>
        </m:sSub>
        <m:r>
          <m:rPr>
            <m:sty m:val="p"/>
          </m:rPr>
          <w:rPr>
            <w:rFonts w:ascii="Cambria Math" w:hAnsi="Cambria Math" w:eastAsia="宋体"/>
            <w:sz w:val="24"/>
            <w:szCs w:val="24"/>
            <w:color w:val="000000"/>
          </w:rPr>
          <m:t>=</m:t>
        </m:r>
        <m:r>
          <w:rPr>
            <w:rFonts w:ascii="Cambria Math" w:hAnsi="Cambria Math" w:eastAsia="宋体"/>
            <w:sz w:val="24"/>
            <w:szCs w:val="24"/>
            <w:color w:val="000000"/>
          </w:rPr>
          <m:t>10</m:t>
        </m:r>
        <m:r>
          <m:rPr>
            <m:sty m:val="p"/>
          </m:rPr>
          <w:rPr>
            <w:rFonts w:ascii="Cambria Math" w:hAnsi="Cambria Math" w:eastAsia="宋体"/>
            <w:sz w:val="24"/>
            <w:szCs w:val="24"/>
            <w:color w:val="000000"/>
          </w:rPr>
          <m:t>,</m:t>
        </m:r>
        <m:r>
          <w:rPr>
            <w:rFonts w:ascii="Cambria Math" w:hAnsi="Cambria Math" w:eastAsia="宋体"/>
            <w:sz w:val="24"/>
            <w:szCs w:val="24"/>
            <w:color w:val="000000"/>
          </w:rPr>
          <m:t> </m:t>
        </m:r>
        <m:sSub>
          <m:e>
            <m:r>
              <w:rPr>
                <w:rFonts w:ascii="Cambria Math" w:hAnsi="Cambria Math" w:eastAsia="宋体"/>
                <w:sz w:val="24"/>
                <w:szCs w:val="24"/>
                <w:color w:val="000000"/>
              </w:rPr>
              <m:t>q</m:t>
            </m:r>
          </m:e>
          <m:sub>
            <m:r>
              <w:rPr>
                <w:rFonts w:ascii="Cambria Math" w:hAnsi="Cambria Math" w:eastAsia="宋体"/>
                <w:sz w:val="24"/>
                <w:szCs w:val="24"/>
                <w:color w:val="000000"/>
              </w:rPr>
              <m:t>1</m:t>
            </m:r>
            <m:r>
              <m:rPr>
                <m:sty m:val="p"/>
              </m:rPr>
              <w:rPr>
                <w:rFonts w:ascii="Cambria Math" w:hAnsi="Cambria Math" w:eastAsia="宋体"/>
                <w:sz w:val="24"/>
                <w:szCs w:val="24"/>
                <w:color w:val="000000"/>
              </w:rPr>
              <m:t>,</m:t>
            </m:r>
            <m:r>
              <w:rPr>
                <w:rFonts w:ascii="Cambria Math" w:hAnsi="Cambria Math" w:eastAsia="宋体"/>
                <w:sz w:val="24"/>
                <w:szCs w:val="24"/>
                <w:color w:val="000000"/>
              </w:rPr>
              <m:t>2</m:t>
            </m:r>
            <m:r>
              <m:rPr>
                <m:sty m:val="p"/>
              </m:rPr>
              <w:rPr>
                <w:rFonts w:ascii="Cambria Math" w:hAnsi="Cambria Math" w:eastAsia="宋体"/>
                <w:sz w:val="24"/>
                <w:szCs w:val="24"/>
                <w:color w:val="000000"/>
              </w:rPr>
              <m:t>,</m:t>
            </m:r>
            <m:r>
              <w:rPr>
                <w:rFonts w:ascii="Cambria Math" w:hAnsi="Cambria Math" w:eastAsia="宋体"/>
                <w:sz w:val="24"/>
                <w:szCs w:val="24"/>
                <w:color w:val="000000"/>
              </w:rPr>
              <m:t>t</m:t>
            </m:r>
          </m:sub>
        </m:sSub>
        <m:r>
          <m:rPr>
            <m:sty m:val="p"/>
          </m:rPr>
          <w:rPr>
            <w:rFonts w:ascii="Cambria Math" w:hAnsi="Cambria Math" w:eastAsia="宋体"/>
            <w:sz w:val="24"/>
            <w:szCs w:val="24"/>
            <w:color w:val="000000"/>
          </w:rPr>
          <m:t>=</m:t>
        </m:r>
        <m:r>
          <w:rPr>
            <w:rFonts w:ascii="Cambria Math" w:hAnsi="Cambria Math" w:eastAsia="宋体"/>
            <w:sz w:val="24"/>
            <w:szCs w:val="24"/>
            <w:color w:val="000000"/>
          </w:rPr>
          <m:t>5</m:t>
        </m:r>
        <m:r>
          <w:rPr>
            <w:rFonts w:ascii="Cambria Math" w:hAnsi="Cambria Math" w:eastAsia="宋体"/>
            <w:sz w:val="24"/>
            <w:szCs w:val="24"/>
            <w:color w:val="000000"/>
          </w:rPr>
          <m:t> </m:t>
        </m:r>
        <m:r>
          <m:rPr>
            <m:sty m:val="p"/>
          </m:rPr>
          <w:rPr>
            <w:rFonts w:ascii="Cambria Math" w:hAnsi="Cambria Math" w:eastAsia="宋体"/>
            <w:sz w:val="24"/>
            <w:szCs w:val="24"/>
            <w:color w:val="000000"/>
          </w:rPr>
          <m:t>(</m:t>
        </m:r>
        <m:r>
          <w:rPr>
            <w:rFonts w:ascii="Cambria Math" w:hAnsi="Cambria Math" w:eastAsia="宋体"/>
            <w:sz w:val="24"/>
            <w:szCs w:val="24"/>
            <w:color w:val="000000"/>
          </w:rPr>
          <m:t>1</m:t>
        </m:r>
        <m:r>
          <m:rPr>
            <m:sty m:val="p"/>
          </m:rPr>
          <w:rPr>
            <w:rFonts w:ascii="Cambria Math" w:hAnsi="Cambria Math" w:eastAsia="宋体"/>
            <w:sz w:val="24"/>
            <w:szCs w:val="24"/>
            <w:color w:val="000000"/>
          </w:rPr>
          <m:t>≤</m:t>
        </m:r>
        <m:r>
          <w:rPr>
            <w:rFonts w:ascii="Cambria Math" w:hAnsi="Cambria Math" w:eastAsia="宋体"/>
            <w:sz w:val="24"/>
            <w:szCs w:val="24"/>
            <w:color w:val="000000"/>
          </w:rPr>
          <m:t>t</m:t>
        </m:r>
        <m:r>
          <m:rPr>
            <m:sty m:val="p"/>
          </m:rPr>
          <w:rPr>
            <w:rFonts w:ascii="Cambria Math" w:hAnsi="Cambria Math" w:eastAsia="宋体"/>
            <w:sz w:val="24"/>
            <w:szCs w:val="24"/>
            <w:color w:val="000000"/>
          </w:rPr>
          <m:t>≤</m:t>
        </m:r>
        <m:r>
          <w:rPr>
            <w:rFonts w:ascii="Cambria Math" w:hAnsi="Cambria Math" w:eastAsia="宋体"/>
            <w:sz w:val="24"/>
            <w:szCs w:val="24"/>
            <w:color w:val="000000"/>
          </w:rPr>
          <m:t>8</m:t>
        </m:r>
        <m:r>
          <m:rPr>
            <m:sty m:val="p"/>
          </m:rPr>
          <w:rPr>
            <w:rFonts w:ascii="Cambria Math" w:hAnsi="Cambria Math" w:eastAsia="宋体"/>
            <w:sz w:val="24"/>
            <w:szCs w:val="24"/>
            <w:color w:val="000000"/>
          </w:rPr>
          <m:t>)</m:t>
        </m:r>
      </m:oMath>
      <w:r>
        <w:rPr>
          <w:rFonts w:ascii="Times New Roman" w:hAnsi="Times New Roman" w:eastAsia="宋体"/>
          <w:sz w:val="24"/>
          <w:szCs w:val="24"/>
          <w:color w:val="000000"/>
        </w:rPr>
        <w:tab/>
      </w:r>
      <w:r>
        <w:rPr>
          <w:rFonts w:ascii="Times New Roman" w:hAnsi="Times New Roman" w:eastAsia="宋体"/>
          <w:sz w:val="24"/>
          <w:szCs w:val="24"/>
          <w:color w:val="000000"/>
        </w:rPr>
        <w:t>(C-5)</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sSub>
          <m:e>
            <m:r>
              <w:rPr>
                <w:rFonts w:ascii="Cambria Math" w:hAnsi="Cambria Math" w:eastAsia="宋体"/>
                <w:sz w:val="24"/>
                <w:szCs w:val="24"/>
                <w:color w:val="000000"/>
              </w:rPr>
              <m:t>x</m:t>
            </m:r>
          </m:e>
          <m:sub>
            <m:r>
              <w:rPr>
                <w:rFonts w:ascii="Cambria Math" w:hAnsi="Cambria Math" w:eastAsia="宋体"/>
                <w:sz w:val="24"/>
                <w:szCs w:val="24"/>
                <w:color w:val="000000"/>
              </w:rPr>
              <m:t>2</m:t>
            </m:r>
            <m:r>
              <m:rPr>
                <m:sty m:val="p"/>
              </m:rPr>
              <w:rPr>
                <w:rFonts w:ascii="Cambria Math" w:hAnsi="Cambria Math" w:eastAsia="宋体"/>
                <w:sz w:val="24"/>
                <w:szCs w:val="24"/>
                <w:color w:val="000000"/>
              </w:rPr>
              <m:t>,</m:t>
            </m:r>
            <m:r>
              <w:rPr>
                <w:rFonts w:ascii="Cambria Math" w:hAnsi="Cambria Math" w:eastAsia="宋体"/>
                <w:sz w:val="24"/>
                <w:szCs w:val="24"/>
                <w:color w:val="000000"/>
              </w:rPr>
              <m:t>2</m:t>
            </m:r>
            <m:r>
              <m:rPr>
                <m:sty m:val="p"/>
              </m:rPr>
              <w:rPr>
                <w:rFonts w:ascii="Cambria Math" w:hAnsi="Cambria Math" w:eastAsia="宋体"/>
                <w:sz w:val="24"/>
                <w:szCs w:val="24"/>
                <w:color w:val="000000"/>
              </w:rPr>
              <m:t>,</m:t>
            </m:r>
            <m:r>
              <w:rPr>
                <w:rFonts w:ascii="Cambria Math" w:hAnsi="Cambria Math" w:eastAsia="宋体"/>
                <w:sz w:val="24"/>
                <w:szCs w:val="24"/>
                <w:color w:val="000000"/>
              </w:rPr>
              <m:t>t</m:t>
            </m:r>
          </m:sub>
        </m:sSub>
        <m:r>
          <m:rPr>
            <m:sty m:val="p"/>
          </m:rPr>
          <w:rPr>
            <w:rFonts w:ascii="Cambria Math" w:hAnsi="Cambria Math" w:eastAsia="宋体"/>
            <w:sz w:val="24"/>
            <w:szCs w:val="24"/>
            <w:color w:val="000000"/>
          </w:rPr>
          <m:t>=</m:t>
        </m:r>
        <m:r>
          <w:rPr>
            <w:rFonts w:ascii="Cambria Math" w:hAnsi="Cambria Math" w:eastAsia="宋体"/>
            <w:sz w:val="24"/>
            <w:szCs w:val="24"/>
            <w:color w:val="000000"/>
          </w:rPr>
          <m:t>1</m:t>
        </m:r>
        <m:r>
          <m:rPr>
            <m:sty m:val="p"/>
          </m:rPr>
          <w:rPr>
            <w:rFonts w:ascii="Cambria Math" w:hAnsi="Cambria Math" w:eastAsia="宋体"/>
            <w:sz w:val="24"/>
            <w:szCs w:val="24"/>
            <w:color w:val="000000"/>
          </w:rPr>
          <m:t>,</m:t>
        </m:r>
        <m:r>
          <w:rPr>
            <w:rFonts w:ascii="Cambria Math" w:hAnsi="Cambria Math" w:eastAsia="宋体"/>
            <w:sz w:val="24"/>
            <w:szCs w:val="24"/>
            <w:color w:val="000000"/>
          </w:rPr>
          <m:t>  </m:t>
        </m:r>
        <m:sSub>
          <m:e>
            <m:r>
              <w:rPr>
                <w:rFonts w:ascii="Cambria Math" w:hAnsi="Cambria Math" w:eastAsia="宋体"/>
                <w:sz w:val="24"/>
                <w:szCs w:val="24"/>
                <w:color w:val="000000"/>
              </w:rPr>
              <m:t>q</m:t>
            </m:r>
          </m:e>
          <m:sub>
            <m:r>
              <w:rPr>
                <w:rFonts w:ascii="Cambria Math" w:hAnsi="Cambria Math" w:eastAsia="宋体"/>
                <w:sz w:val="24"/>
                <w:szCs w:val="24"/>
                <w:color w:val="000000"/>
              </w:rPr>
              <m:t>2</m:t>
            </m:r>
            <m:r>
              <m:rPr>
                <m:sty m:val="p"/>
              </m:rPr>
              <w:rPr>
                <w:rFonts w:ascii="Cambria Math" w:hAnsi="Cambria Math" w:eastAsia="宋体"/>
                <w:sz w:val="24"/>
                <w:szCs w:val="24"/>
                <w:color w:val="000000"/>
              </w:rPr>
              <m:t>,</m:t>
            </m:r>
            <m:r>
              <w:rPr>
                <w:rFonts w:ascii="Cambria Math" w:hAnsi="Cambria Math" w:eastAsia="宋体"/>
                <w:sz w:val="24"/>
                <w:szCs w:val="24"/>
                <w:color w:val="000000"/>
              </w:rPr>
              <m:t>2</m:t>
            </m:r>
            <m:r>
              <m:rPr>
                <m:sty m:val="p"/>
              </m:rPr>
              <w:rPr>
                <w:rFonts w:ascii="Cambria Math" w:hAnsi="Cambria Math" w:eastAsia="宋体"/>
                <w:sz w:val="24"/>
                <w:szCs w:val="24"/>
                <w:color w:val="000000"/>
              </w:rPr>
              <m:t>,</m:t>
            </m:r>
            <m:r>
              <w:rPr>
                <w:rFonts w:ascii="Cambria Math" w:hAnsi="Cambria Math" w:eastAsia="宋体"/>
                <w:sz w:val="24"/>
                <w:szCs w:val="24"/>
                <w:color w:val="000000"/>
              </w:rPr>
              <m:t>t</m:t>
            </m:r>
          </m:sub>
        </m:sSub>
        <m:r>
          <m:rPr>
            <m:sty m:val="p"/>
          </m:rPr>
          <w:rPr>
            <w:rFonts w:ascii="Cambria Math" w:hAnsi="Cambria Math" w:eastAsia="宋体"/>
            <w:sz w:val="24"/>
            <w:szCs w:val="24"/>
            <w:color w:val="000000"/>
          </w:rPr>
          <m:t>=</m:t>
        </m:r>
        <m:r>
          <w:rPr>
            <w:rFonts w:ascii="Cambria Math" w:hAnsi="Cambria Math" w:eastAsia="宋体"/>
            <w:sz w:val="24"/>
            <w:szCs w:val="24"/>
            <w:color w:val="000000"/>
          </w:rPr>
          <m:t>10</m:t>
        </m:r>
        <m:r>
          <w:rPr>
            <w:rFonts w:ascii="Cambria Math" w:hAnsi="Cambria Math" w:eastAsia="宋体"/>
            <w:sz w:val="24"/>
            <w:szCs w:val="24"/>
            <w:color w:val="000000"/>
          </w:rPr>
          <m:t>  </m:t>
        </m:r>
        <m:r>
          <m:rPr>
            <m:sty m:val="p"/>
          </m:rPr>
          <w:rPr>
            <w:rFonts w:ascii="Cambria Math" w:hAnsi="Cambria Math" w:eastAsia="宋体"/>
            <w:sz w:val="24"/>
            <w:szCs w:val="24"/>
            <w:color w:val="000000"/>
          </w:rPr>
          <m:t>(</m:t>
        </m:r>
        <m:r>
          <w:rPr>
            <w:rFonts w:ascii="Cambria Math" w:hAnsi="Cambria Math" w:eastAsia="宋体"/>
            <w:sz w:val="24"/>
            <w:szCs w:val="24"/>
            <w:color w:val="000000"/>
          </w:rPr>
          <m:t>9</m:t>
        </m:r>
        <m:r>
          <m:rPr>
            <m:sty m:val="p"/>
          </m:rPr>
          <w:rPr>
            <w:rFonts w:ascii="Cambria Math" w:hAnsi="Cambria Math" w:eastAsia="宋体"/>
            <w:sz w:val="24"/>
            <w:szCs w:val="24"/>
            <w:color w:val="000000"/>
          </w:rPr>
          <m:t>≤</m:t>
        </m:r>
        <m:r>
          <w:rPr>
            <w:rFonts w:ascii="Cambria Math" w:hAnsi="Cambria Math" w:eastAsia="宋体"/>
            <w:sz w:val="24"/>
            <w:szCs w:val="24"/>
            <w:color w:val="000000"/>
          </w:rPr>
          <m:t>t</m:t>
        </m:r>
        <m:r>
          <m:rPr>
            <m:sty m:val="p"/>
          </m:rPr>
          <w:rPr>
            <w:rFonts w:ascii="Cambria Math" w:hAnsi="Cambria Math" w:eastAsia="宋体"/>
            <w:sz w:val="24"/>
            <w:szCs w:val="24"/>
            <w:color w:val="000000"/>
          </w:rPr>
          <m:t>≤</m:t>
        </m:r>
        <m:r>
          <w:rPr>
            <w:rFonts w:ascii="Cambria Math" w:hAnsi="Cambria Math" w:eastAsia="宋体"/>
            <w:sz w:val="24"/>
            <w:szCs w:val="24"/>
            <w:color w:val="000000"/>
          </w:rPr>
          <m:t>16</m:t>
        </m:r>
        <m:r>
          <m:rPr>
            <m:sty m:val="p"/>
          </m:rPr>
          <w:rPr>
            <w:rFonts w:ascii="Cambria Math" w:hAnsi="Cambria Math" w:eastAsia="宋体"/>
            <w:sz w:val="24"/>
            <w:szCs w:val="24"/>
            <w:color w:val="000000"/>
          </w:rPr>
          <m:t>)</m:t>
        </m:r>
      </m:oMath>
      <w:r>
        <w:rPr>
          <w:rFonts w:ascii="Times New Roman" w:hAnsi="Times New Roman" w:eastAsia="宋体"/>
          <w:sz w:val="24"/>
          <w:szCs w:val="24"/>
          <w:color w:val="000000"/>
        </w:rPr>
        <w:tab/>
      </w:r>
      <w:r>
        <w:rPr>
          <w:rFonts w:ascii="Times New Roman" w:hAnsi="Times New Roman" w:eastAsia="宋体"/>
          <w:sz w:val="24"/>
          <w:szCs w:val="24"/>
          <w:color w:val="000000"/>
        </w:rPr>
        <w:t>(C-6)</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nary>
          <m:naryPr>
            <m:chr m:val="∑"/>
            <m:limLoc m:val="undOvr"/>
            <m:subHide m:val="0"/>
            <m:supHide m:val="0"/>
          </m:naryPr>
          <m:sub>
            <m:r>
              <w:rPr>
                <w:rFonts w:ascii="Cambria Math" w:hAnsi="Cambria Math" w:eastAsia="宋体"/>
                <w:sz w:val="24"/>
                <w:szCs w:val="24"/>
                <w:color w:val="000000"/>
              </w:rPr>
              <m:t>t</m:t>
            </m:r>
            <m:r>
              <m:rPr>
                <m:sty m:val="p"/>
              </m:rPr>
              <w:rPr>
                <w:rFonts w:ascii="Cambria Math" w:hAnsi="Cambria Math" w:eastAsia="宋体"/>
                <w:sz w:val="24"/>
                <w:szCs w:val="24"/>
                <w:color w:val="000000"/>
              </w:rPr>
              <m:t>=</m:t>
            </m:r>
            <m:r>
              <w:rPr>
                <w:rFonts w:ascii="Cambria Math" w:hAnsi="Cambria Math" w:eastAsia="宋体"/>
                <w:sz w:val="24"/>
                <w:szCs w:val="24"/>
                <w:color w:val="000000"/>
              </w:rPr>
              <m:t>1</m:t>
            </m:r>
          </m:sub>
          <m:sup>
            <m:r>
              <w:rPr>
                <w:rFonts w:ascii="Cambria Math" w:hAnsi="Cambria Math" w:eastAsia="宋体"/>
                <w:sz w:val="24"/>
                <w:szCs w:val="24"/>
                <w:color w:val="000000"/>
              </w:rPr>
              <m:t>8</m:t>
            </m:r>
          </m:sup>
          <m:e>
            <m:r>
              <m:rPr>
                <m:sty m:val="p"/>
              </m:rPr>
              <w:rPr>
                <w:rFonts w:ascii="Cambria Math" w:hAnsi="Cambria Math" w:eastAsia="宋体"/>
                <w:sz w:val="24"/>
                <w:szCs w:val="24"/>
                <w:color w:val="000000"/>
              </w:rPr>
              <m:t>(</m:t>
            </m:r>
          </m:e>
        </m:nary>
        <m:sSub>
          <m:e>
            <m:r>
              <w:rPr>
                <w:rFonts w:ascii="Cambria Math" w:hAnsi="Cambria Math" w:eastAsia="宋体"/>
                <w:sz w:val="24"/>
                <w:szCs w:val="24"/>
                <w:color w:val="000000"/>
              </w:rPr>
              <m:t>q</m:t>
            </m:r>
          </m:e>
          <m:sub>
            <m:r>
              <w:rPr>
                <w:rFonts w:ascii="Cambria Math" w:hAnsi="Cambria Math" w:eastAsia="宋体"/>
                <w:sz w:val="24"/>
                <w:szCs w:val="24"/>
                <w:color w:val="000000"/>
              </w:rPr>
              <m:t>1</m:t>
            </m:r>
            <m:r>
              <m:rPr>
                <m:sty m:val="p"/>
              </m:rPr>
              <w:rPr>
                <w:rFonts w:ascii="Cambria Math" w:hAnsi="Cambria Math" w:eastAsia="宋体"/>
                <w:sz w:val="24"/>
                <w:szCs w:val="24"/>
                <w:color w:val="000000"/>
              </w:rPr>
              <m:t>,</m:t>
            </m:r>
            <m:r>
              <w:rPr>
                <w:rFonts w:ascii="Cambria Math" w:hAnsi="Cambria Math" w:eastAsia="宋体"/>
                <w:sz w:val="24"/>
                <w:szCs w:val="24"/>
                <w:color w:val="000000"/>
              </w:rPr>
              <m:t>1</m:t>
            </m:r>
            <m:r>
              <m:rPr>
                <m:sty m:val="p"/>
              </m:rPr>
              <w:rPr>
                <w:rFonts w:ascii="Cambria Math" w:hAnsi="Cambria Math" w:eastAsia="宋体"/>
                <w:sz w:val="24"/>
                <w:szCs w:val="24"/>
                <w:color w:val="000000"/>
              </w:rPr>
              <m:t>,</m:t>
            </m:r>
            <m:r>
              <w:rPr>
                <w:rFonts w:ascii="Cambria Math" w:hAnsi="Cambria Math" w:eastAsia="宋体"/>
                <w:sz w:val="24"/>
                <w:szCs w:val="24"/>
                <w:color w:val="000000"/>
              </w:rPr>
              <m:t>t</m:t>
            </m:r>
          </m:sub>
        </m:sSub>
        <m:r>
          <m:rPr>
            <m:sty m:val="p"/>
          </m:rPr>
          <w:rPr>
            <w:rFonts w:ascii="Cambria Math" w:hAnsi="Cambria Math" w:eastAsia="宋体"/>
            <w:sz w:val="24"/>
            <w:szCs w:val="24"/>
            <w:color w:val="000000"/>
          </w:rPr>
          <m:t>+</m:t>
        </m:r>
        <m:sSub>
          <m:e>
            <m:r>
              <w:rPr>
                <w:rFonts w:ascii="Cambria Math" w:hAnsi="Cambria Math" w:eastAsia="宋体"/>
                <w:sz w:val="24"/>
                <w:szCs w:val="24"/>
                <w:color w:val="000000"/>
              </w:rPr>
              <m:t>q</m:t>
            </m:r>
          </m:e>
          <m:sub>
            <m:r>
              <w:rPr>
                <w:rFonts w:ascii="Cambria Math" w:hAnsi="Cambria Math" w:eastAsia="宋体"/>
                <w:sz w:val="24"/>
                <w:szCs w:val="24"/>
                <w:color w:val="000000"/>
              </w:rPr>
              <m:t>1</m:t>
            </m:r>
            <m:r>
              <m:rPr>
                <m:sty m:val="p"/>
              </m:rPr>
              <w:rPr>
                <w:rFonts w:ascii="Cambria Math" w:hAnsi="Cambria Math" w:eastAsia="宋体"/>
                <w:sz w:val="24"/>
                <w:szCs w:val="24"/>
                <w:color w:val="000000"/>
              </w:rPr>
              <m:t>,</m:t>
            </m:r>
            <m:r>
              <w:rPr>
                <w:rFonts w:ascii="Cambria Math" w:hAnsi="Cambria Math" w:eastAsia="宋体"/>
                <w:sz w:val="24"/>
                <w:szCs w:val="24"/>
                <w:color w:val="000000"/>
              </w:rPr>
              <m:t>2</m:t>
            </m:r>
            <m:r>
              <m:rPr>
                <m:sty m:val="p"/>
              </m:rPr>
              <w:rPr>
                <w:rFonts w:ascii="Cambria Math" w:hAnsi="Cambria Math" w:eastAsia="宋体"/>
                <w:sz w:val="24"/>
                <w:szCs w:val="24"/>
                <w:color w:val="000000"/>
              </w:rPr>
              <m:t>,</m:t>
            </m:r>
            <m:r>
              <w:rPr>
                <w:rFonts w:ascii="Cambria Math" w:hAnsi="Cambria Math" w:eastAsia="宋体"/>
                <w:sz w:val="24"/>
                <w:szCs w:val="24"/>
                <w:color w:val="000000"/>
              </w:rPr>
              <m:t>t</m:t>
            </m:r>
          </m:sub>
        </m:sSub>
        <m:r>
          <m:rPr>
            <m:sty m:val="p"/>
          </m:rPr>
          <w:rPr>
            <w:rFonts w:ascii="Cambria Math" w:hAnsi="Cambria Math" w:eastAsia="宋体"/>
            <w:sz w:val="24"/>
            <w:szCs w:val="24"/>
            <w:color w:val="000000"/>
          </w:rPr>
          <m:t>)</m:t>
        </m:r>
        <m:r>
          <m:rPr>
            <m:sty m:val="p"/>
          </m:rPr>
          <w:rPr>
            <w:rFonts w:ascii="Cambria Math" w:hAnsi="Cambria Math" w:eastAsia="宋体"/>
            <w:sz w:val="24"/>
            <w:szCs w:val="24"/>
            <w:color w:val="000000"/>
          </w:rPr>
          <m:t>=</m:t>
        </m:r>
        <m:r>
          <w:rPr>
            <w:rFonts w:ascii="Cambria Math" w:hAnsi="Cambria Math" w:eastAsia="宋体"/>
            <w:sz w:val="24"/>
            <w:szCs w:val="24"/>
            <w:color w:val="000000"/>
          </w:rPr>
          <m:t>120</m:t>
        </m:r>
        <m:r>
          <m:rPr>
            <m:sty m:val="p"/>
          </m:rPr>
          <w:rPr>
            <w:rFonts w:ascii="Cambria Math" w:hAnsi="Cambria Math" w:eastAsia="宋体"/>
            <w:sz w:val="24"/>
            <w:szCs w:val="24"/>
            <w:color w:val="000000"/>
          </w:rPr>
          <m:t>,</m:t>
        </m:r>
        <m:r>
          <w:rPr>
            <w:rFonts w:ascii="Cambria Math" w:hAnsi="Cambria Math" w:eastAsia="宋体"/>
            <w:sz w:val="24"/>
            <w:szCs w:val="24"/>
            <w:color w:val="000000"/>
          </w:rPr>
          <m:t>  </m:t>
        </m:r>
        <m:nary>
          <m:naryPr>
            <m:chr m:val="∑"/>
            <m:limLoc m:val="undOvr"/>
            <m:subHide m:val="0"/>
            <m:supHide m:val="0"/>
          </m:naryPr>
          <m:sub>
            <m:r>
              <w:rPr>
                <w:rFonts w:ascii="Cambria Math" w:hAnsi="Cambria Math" w:eastAsia="宋体"/>
                <w:sz w:val="24"/>
                <w:szCs w:val="24"/>
                <w:color w:val="000000"/>
              </w:rPr>
              <m:t>t</m:t>
            </m:r>
            <m:r>
              <m:rPr>
                <m:sty m:val="p"/>
              </m:rPr>
              <w:rPr>
                <w:rFonts w:ascii="Cambria Math" w:hAnsi="Cambria Math" w:eastAsia="宋体"/>
                <w:sz w:val="24"/>
                <w:szCs w:val="24"/>
                <w:color w:val="000000"/>
              </w:rPr>
              <m:t>=</m:t>
            </m:r>
            <m:r>
              <w:rPr>
                <w:rFonts w:ascii="Cambria Math" w:hAnsi="Cambria Math" w:eastAsia="宋体"/>
                <w:sz w:val="24"/>
                <w:szCs w:val="24"/>
                <w:color w:val="000000"/>
              </w:rPr>
              <m:t>9</m:t>
            </m:r>
          </m:sub>
          <m:sup>
            <m:r>
              <w:rPr>
                <w:rFonts w:ascii="Cambria Math" w:hAnsi="Cambria Math" w:eastAsia="宋体"/>
                <w:sz w:val="24"/>
                <w:szCs w:val="24"/>
                <w:color w:val="000000"/>
              </w:rPr>
              <m:t>16</m:t>
            </m:r>
          </m:sup>
          <m:e>
            <m:sSub>
              <m:e>
                <m:r>
                  <w:rPr>
                    <w:rFonts w:ascii="Cambria Math" w:hAnsi="Cambria Math" w:eastAsia="宋体"/>
                    <w:sz w:val="24"/>
                    <w:szCs w:val="24"/>
                    <w:color w:val="000000"/>
                  </w:rPr>
                  <m:t>q</m:t>
                </m:r>
              </m:e>
              <m:sub>
                <m:r>
                  <w:rPr>
                    <w:rFonts w:ascii="Cambria Math" w:hAnsi="Cambria Math" w:eastAsia="宋体"/>
                    <w:sz w:val="24"/>
                    <w:szCs w:val="24"/>
                    <w:color w:val="000000"/>
                  </w:rPr>
                  <m:t>2</m:t>
                </m:r>
                <m:r>
                  <m:rPr>
                    <m:sty m:val="p"/>
                  </m:rPr>
                  <w:rPr>
                    <w:rFonts w:ascii="Cambria Math" w:hAnsi="Cambria Math" w:eastAsia="宋体"/>
                    <w:sz w:val="24"/>
                    <w:szCs w:val="24"/>
                    <w:color w:val="000000"/>
                  </w:rPr>
                  <m:t>,</m:t>
                </m:r>
                <m:r>
                  <w:rPr>
                    <w:rFonts w:ascii="Cambria Math" w:hAnsi="Cambria Math" w:eastAsia="宋体"/>
                    <w:sz w:val="24"/>
                    <w:szCs w:val="24"/>
                    <w:color w:val="000000"/>
                  </w:rPr>
                  <m:t>2</m:t>
                </m:r>
                <m:r>
                  <m:rPr>
                    <m:sty m:val="p"/>
                  </m:rPr>
                  <w:rPr>
                    <w:rFonts w:ascii="Cambria Math" w:hAnsi="Cambria Math" w:eastAsia="宋体"/>
                    <w:sz w:val="24"/>
                    <w:szCs w:val="24"/>
                    <w:color w:val="000000"/>
                  </w:rPr>
                  <m:t>,</m:t>
                </m:r>
                <m:r>
                  <w:rPr>
                    <w:rFonts w:ascii="Cambria Math" w:hAnsi="Cambria Math" w:eastAsia="宋体"/>
                    <w:sz w:val="24"/>
                    <w:szCs w:val="24"/>
                    <w:color w:val="000000"/>
                  </w:rPr>
                  <m:t>t</m:t>
                </m:r>
              </m:sub>
            </m:sSub>
          </m:e>
        </m:nary>
        <m:r>
          <m:rPr>
            <m:sty m:val="p"/>
          </m:rPr>
          <w:rPr>
            <w:rFonts w:ascii="Cambria Math" w:hAnsi="Cambria Math" w:eastAsia="宋体"/>
            <w:sz w:val="24"/>
            <w:szCs w:val="24"/>
            <w:color w:val="000000"/>
          </w:rPr>
          <m:t>=</m:t>
        </m:r>
        <m:r>
          <w:rPr>
            <w:rFonts w:ascii="Cambria Math" w:hAnsi="Cambria Math" w:eastAsia="宋体"/>
            <w:sz w:val="24"/>
            <w:szCs w:val="24"/>
            <w:color w:val="000000"/>
          </w:rPr>
          <m:t>80</m:t>
        </m:r>
      </m:oMath>
      <w:r>
        <w:rPr>
          <w:rFonts w:ascii="Times New Roman" w:hAnsi="Times New Roman" w:eastAsia="宋体"/>
          <w:sz w:val="24"/>
          <w:szCs w:val="24"/>
          <w:color w:val="000000"/>
        </w:rPr>
        <w:tab/>
      </w:r>
      <w:r>
        <w:rPr>
          <w:rFonts w:ascii="Times New Roman" w:hAnsi="Times New Roman" w:eastAsia="宋体"/>
          <w:sz w:val="24"/>
          <w:szCs w:val="24"/>
          <w:color w:val="000000"/>
        </w:rPr>
        <w:t>(C-7)</w:t>
      </w:r>
    </w:p>
    <w:p>
      <w:pPr>
        <w:pStyle w:val="Normal"/>
        <w:widowControl/>
        <w:snapToGrid w:val="0"/>
        <w:keepLines/>
        <w:spacing w:before="0" w:after="100" w:line="360" w:lineRule="auto"/>
        <w:ind w:firstLine="420"/>
        <w:jc w:val="both"/>
        <w:keepNext/>
      </w:pPr>
      <w:r>
        <w:rPr>
          <w:rFonts w:ascii="Times New Roman" w:hAnsi="Times New Roman" w:eastAsia="宋体"/>
          <w:sz w:val="21"/>
          <w:szCs w:val="21"/>
          <w:color w:val="000000"/>
        </w:rPr>
        <w:t xml:space="preserve">其余生产指派与产量取 0。若对订单 1 配置同步数 2，其两台成员拥有相同起止桶：</w:t>
      </w:r>
    </w:p>
    <w:p>
      <w:pPr>
        <w:pStyle w:val="Normal"/>
        <w:widowControl/>
        <w:snapToGrid w:val="0"/>
        <w:keepLines/>
        <w:spacing w:before="100" w:after="100" w:line="300" w:lineRule="auto"/>
        <w:ind w:left="0" w:right="0" w:firstLine="0"/>
        <w:tabs>
          <w:tab w:val="center" w:pos="4479"/>
          <w:tab w:val="right" w:pos="8958"/>
        </w:tabs>
        <w:jc w:val="left"/>
      </w:pPr>
      <w:r>
        <w:rPr>
          <w:rFonts w:ascii="Times New Roman" w:hAnsi="Times New Roman" w:eastAsia="宋体"/>
          <w:sz w:val="24"/>
          <w:szCs w:val="24"/>
          <w:color w:val="000000"/>
        </w:rPr>
        <w:tab/>
      </w:r>
      <m:oMath>
        <m:sSub>
          <m:e>
            <m:r>
              <w:rPr>
                <w:rFonts w:ascii="Cambria Math" w:hAnsi="Cambria Math" w:eastAsia="宋体"/>
                <w:sz w:val="24"/>
                <w:szCs w:val="24"/>
                <w:color w:val="000000"/>
              </w:rPr>
              <m:t>η</m:t>
            </m:r>
          </m:e>
          <m:sub>
            <m:r>
              <w:rPr>
                <w:rFonts w:ascii="Cambria Math" w:hAnsi="Cambria Math" w:eastAsia="宋体"/>
                <w:sz w:val="24"/>
                <w:szCs w:val="24"/>
                <w:color w:val="000000"/>
              </w:rPr>
              <m:t>1</m:t>
            </m:r>
            <m:r>
              <m:rPr>
                <m:sty m:val="p"/>
              </m:rPr>
              <w:rPr>
                <w:rFonts w:ascii="Cambria Math" w:hAnsi="Cambria Math" w:eastAsia="宋体"/>
                <w:sz w:val="24"/>
                <w:szCs w:val="24"/>
                <w:color w:val="000000"/>
              </w:rPr>
              <m:t>,</m:t>
            </m:r>
            <m:r>
              <w:rPr>
                <w:rFonts w:ascii="Cambria Math" w:hAnsi="Cambria Math" w:eastAsia="宋体"/>
                <w:sz w:val="24"/>
                <w:szCs w:val="24"/>
                <w:color w:val="000000"/>
              </w:rPr>
              <m:t>1</m:t>
            </m:r>
          </m:sub>
        </m:sSub>
        <m:r>
          <m:rPr>
            <m:sty m:val="p"/>
          </m:rPr>
          <w:rPr>
            <w:rFonts w:ascii="Cambria Math" w:hAnsi="Cambria Math" w:eastAsia="宋体"/>
            <w:sz w:val="24"/>
            <w:szCs w:val="24"/>
            <w:color w:val="000000"/>
          </w:rPr>
          <m:t>=</m:t>
        </m:r>
        <m:sSub>
          <m:e>
            <m:r>
              <w:rPr>
                <w:rFonts w:ascii="Cambria Math" w:hAnsi="Cambria Math" w:eastAsia="宋体"/>
                <w:sz w:val="24"/>
                <w:szCs w:val="24"/>
                <w:color w:val="000000"/>
              </w:rPr>
              <m:t>η</m:t>
            </m:r>
          </m:e>
          <m:sub>
            <m:r>
              <w:rPr>
                <w:rFonts w:ascii="Cambria Math" w:hAnsi="Cambria Math" w:eastAsia="宋体"/>
                <w:sz w:val="24"/>
                <w:szCs w:val="24"/>
                <w:color w:val="000000"/>
              </w:rPr>
              <m:t>1</m:t>
            </m:r>
            <m:r>
              <m:rPr>
                <m:sty m:val="p"/>
              </m:rPr>
              <w:rPr>
                <w:rFonts w:ascii="Cambria Math" w:hAnsi="Cambria Math" w:eastAsia="宋体"/>
                <w:sz w:val="24"/>
                <w:szCs w:val="24"/>
                <w:color w:val="000000"/>
              </w:rPr>
              <m:t>,</m:t>
            </m:r>
            <m:r>
              <w:rPr>
                <w:rFonts w:ascii="Cambria Math" w:hAnsi="Cambria Math" w:eastAsia="宋体"/>
                <w:sz w:val="24"/>
                <w:szCs w:val="24"/>
                <w:color w:val="000000"/>
              </w:rPr>
              <m:t>2</m:t>
            </m:r>
          </m:sub>
        </m:sSub>
        <m:r>
          <m:rPr>
            <m:sty m:val="p"/>
          </m:rPr>
          <w:rPr>
            <w:rFonts w:ascii="Cambria Math" w:hAnsi="Cambria Math" w:eastAsia="宋体"/>
            <w:sz w:val="24"/>
            <w:szCs w:val="24"/>
            <w:color w:val="000000"/>
          </w:rPr>
          <m:t>=</m:t>
        </m:r>
        <m:r>
          <w:rPr>
            <w:rFonts w:ascii="Cambria Math" w:hAnsi="Cambria Math" w:eastAsia="宋体"/>
            <w:sz w:val="24"/>
            <w:szCs w:val="24"/>
            <w:color w:val="000000"/>
          </w:rPr>
          <m:t>1</m:t>
        </m:r>
        <m:r>
          <m:rPr>
            <m:sty m:val="p"/>
          </m:rPr>
          <w:rPr>
            <w:rFonts w:ascii="Cambria Math" w:hAnsi="Cambria Math" w:eastAsia="宋体"/>
            <w:sz w:val="24"/>
            <w:szCs w:val="24"/>
            <w:color w:val="000000"/>
          </w:rPr>
          <m:t>,</m:t>
        </m:r>
        <m:r>
          <w:rPr>
            <w:rFonts w:ascii="Cambria Math" w:hAnsi="Cambria Math" w:eastAsia="宋体"/>
            <w:sz w:val="24"/>
            <w:szCs w:val="24"/>
            <w:color w:val="000000"/>
          </w:rPr>
          <m:t> </m:t>
        </m:r>
        <m:sSub>
          <m:e>
            <m:r>
              <w:rPr>
                <w:rFonts w:ascii="Cambria Math" w:hAnsi="Cambria Math" w:eastAsia="宋体"/>
                <w:sz w:val="24"/>
                <w:szCs w:val="24"/>
                <w:color w:val="000000"/>
              </w:rPr>
              <m:t>s</m:t>
            </m:r>
          </m:e>
          <m:sub>
            <m:r>
              <w:rPr>
                <w:rFonts w:ascii="Cambria Math" w:hAnsi="Cambria Math" w:eastAsia="宋体"/>
                <w:sz w:val="24"/>
                <w:szCs w:val="24"/>
                <w:color w:val="000000"/>
              </w:rPr>
              <m:t>1</m:t>
            </m:r>
            <m:r>
              <m:rPr>
                <m:sty m:val="p"/>
              </m:rPr>
              <w:rPr>
                <w:rFonts w:ascii="Cambria Math" w:hAnsi="Cambria Math" w:eastAsia="宋体"/>
                <w:sz w:val="24"/>
                <w:szCs w:val="24"/>
                <w:color w:val="000000"/>
              </w:rPr>
              <m:t>,</m:t>
            </m:r>
            <m:r>
              <w:rPr>
                <w:rFonts w:ascii="Cambria Math" w:hAnsi="Cambria Math" w:eastAsia="宋体"/>
                <w:sz w:val="24"/>
                <w:szCs w:val="24"/>
                <w:color w:val="000000"/>
              </w:rPr>
              <m:t>1</m:t>
            </m:r>
          </m:sub>
        </m:sSub>
        <m:r>
          <m:rPr>
            <m:sty m:val="p"/>
          </m:rPr>
          <w:rPr>
            <w:rFonts w:ascii="Cambria Math" w:hAnsi="Cambria Math" w:eastAsia="宋体"/>
            <w:sz w:val="24"/>
            <w:szCs w:val="24"/>
            <w:color w:val="000000"/>
          </w:rPr>
          <m:t>=</m:t>
        </m:r>
        <m:sSub>
          <m:e>
            <m:r>
              <w:rPr>
                <w:rFonts w:ascii="Cambria Math" w:hAnsi="Cambria Math" w:eastAsia="宋体"/>
                <w:sz w:val="24"/>
                <w:szCs w:val="24"/>
                <w:color w:val="000000"/>
              </w:rPr>
              <m:t>s</m:t>
            </m:r>
          </m:e>
          <m:sub>
            <m:r>
              <w:rPr>
                <w:rFonts w:ascii="Cambria Math" w:hAnsi="Cambria Math" w:eastAsia="宋体"/>
                <w:sz w:val="24"/>
                <w:szCs w:val="24"/>
                <w:color w:val="000000"/>
              </w:rPr>
              <m:t>1</m:t>
            </m:r>
            <m:r>
              <m:rPr>
                <m:sty m:val="p"/>
              </m:rPr>
              <w:rPr>
                <w:rFonts w:ascii="Cambria Math" w:hAnsi="Cambria Math" w:eastAsia="宋体"/>
                <w:sz w:val="24"/>
                <w:szCs w:val="24"/>
                <w:color w:val="000000"/>
              </w:rPr>
              <m:t>,</m:t>
            </m:r>
            <m:r>
              <w:rPr>
                <w:rFonts w:ascii="Cambria Math" w:hAnsi="Cambria Math" w:eastAsia="宋体"/>
                <w:sz w:val="24"/>
                <w:szCs w:val="24"/>
                <w:color w:val="000000"/>
              </w:rPr>
              <m:t>2</m:t>
            </m:r>
          </m:sub>
        </m:sSub>
        <m:r>
          <m:rPr>
            <m:sty m:val="p"/>
          </m:rPr>
          <w:rPr>
            <w:rFonts w:ascii="Cambria Math" w:hAnsi="Cambria Math" w:eastAsia="宋体"/>
            <w:sz w:val="24"/>
            <w:szCs w:val="24"/>
            <w:color w:val="000000"/>
          </w:rPr>
          <m:t>=</m:t>
        </m:r>
        <m:r>
          <w:rPr>
            <w:rFonts w:ascii="Cambria Math" w:hAnsi="Cambria Math" w:eastAsia="宋体"/>
            <w:sz w:val="24"/>
            <w:szCs w:val="24"/>
            <w:color w:val="000000"/>
          </w:rPr>
          <m:t>1</m:t>
        </m:r>
        <m:r>
          <m:rPr>
            <m:sty m:val="p"/>
          </m:rPr>
          <w:rPr>
            <w:rFonts w:ascii="Cambria Math" w:hAnsi="Cambria Math" w:eastAsia="宋体"/>
            <w:sz w:val="24"/>
            <w:szCs w:val="24"/>
            <w:color w:val="000000"/>
          </w:rPr>
          <m:t>,</m:t>
        </m:r>
        <m:r>
          <w:rPr>
            <w:rFonts w:ascii="Cambria Math" w:hAnsi="Cambria Math" w:eastAsia="宋体"/>
            <w:sz w:val="24"/>
            <w:szCs w:val="24"/>
            <w:color w:val="000000"/>
          </w:rPr>
          <m:t> </m:t>
        </m:r>
        <m:sSub>
          <m:e>
            <m:r>
              <w:rPr>
                <w:rFonts w:ascii="Cambria Math" w:hAnsi="Cambria Math" w:eastAsia="宋体"/>
                <w:sz w:val="24"/>
                <w:szCs w:val="24"/>
                <w:color w:val="000000"/>
              </w:rPr>
              <m:t>e</m:t>
            </m:r>
          </m:e>
          <m:sub>
            <m:r>
              <w:rPr>
                <w:rFonts w:ascii="Cambria Math" w:hAnsi="Cambria Math" w:eastAsia="宋体"/>
                <w:sz w:val="24"/>
                <w:szCs w:val="24"/>
                <w:color w:val="000000"/>
              </w:rPr>
              <m:t>1</m:t>
            </m:r>
            <m:r>
              <m:rPr>
                <m:sty m:val="p"/>
              </m:rPr>
              <w:rPr>
                <w:rFonts w:ascii="Cambria Math" w:hAnsi="Cambria Math" w:eastAsia="宋体"/>
                <w:sz w:val="24"/>
                <w:szCs w:val="24"/>
                <w:color w:val="000000"/>
              </w:rPr>
              <m:t>,</m:t>
            </m:r>
            <m:r>
              <w:rPr>
                <w:rFonts w:ascii="Cambria Math" w:hAnsi="Cambria Math" w:eastAsia="宋体"/>
                <w:sz w:val="24"/>
                <w:szCs w:val="24"/>
                <w:color w:val="000000"/>
              </w:rPr>
              <m:t>1</m:t>
            </m:r>
          </m:sub>
        </m:sSub>
        <m:r>
          <m:rPr>
            <m:sty m:val="p"/>
          </m:rPr>
          <w:rPr>
            <w:rFonts w:ascii="Cambria Math" w:hAnsi="Cambria Math" w:eastAsia="宋体"/>
            <w:sz w:val="24"/>
            <w:szCs w:val="24"/>
            <w:color w:val="000000"/>
          </w:rPr>
          <m:t>=</m:t>
        </m:r>
        <m:sSub>
          <m:e>
            <m:r>
              <w:rPr>
                <w:rFonts w:ascii="Cambria Math" w:hAnsi="Cambria Math" w:eastAsia="宋体"/>
                <w:sz w:val="24"/>
                <w:szCs w:val="24"/>
                <w:color w:val="000000"/>
              </w:rPr>
              <m:t>e</m:t>
            </m:r>
          </m:e>
          <m:sub>
            <m:r>
              <w:rPr>
                <w:rFonts w:ascii="Cambria Math" w:hAnsi="Cambria Math" w:eastAsia="宋体"/>
                <w:sz w:val="24"/>
                <w:szCs w:val="24"/>
                <w:color w:val="000000"/>
              </w:rPr>
              <m:t>1</m:t>
            </m:r>
            <m:r>
              <m:rPr>
                <m:sty m:val="p"/>
              </m:rPr>
              <w:rPr>
                <w:rFonts w:ascii="Cambria Math" w:hAnsi="Cambria Math" w:eastAsia="宋体"/>
                <w:sz w:val="24"/>
                <w:szCs w:val="24"/>
                <w:color w:val="000000"/>
              </w:rPr>
              <m:t>,</m:t>
            </m:r>
            <m:r>
              <w:rPr>
                <w:rFonts w:ascii="Cambria Math" w:hAnsi="Cambria Math" w:eastAsia="宋体"/>
                <w:sz w:val="24"/>
                <w:szCs w:val="24"/>
                <w:color w:val="000000"/>
              </w:rPr>
              <m:t>2</m:t>
            </m:r>
          </m:sub>
        </m:sSub>
        <m:r>
          <m:rPr>
            <m:sty m:val="p"/>
          </m:rPr>
          <w:rPr>
            <w:rFonts w:ascii="Cambria Math" w:hAnsi="Cambria Math" w:eastAsia="宋体"/>
            <w:sz w:val="24"/>
            <w:szCs w:val="24"/>
            <w:color w:val="000000"/>
          </w:rPr>
          <m:t>=</m:t>
        </m:r>
        <m:r>
          <w:rPr>
            <w:rFonts w:ascii="Cambria Math" w:hAnsi="Cambria Math" w:eastAsia="宋体"/>
            <w:sz w:val="24"/>
            <w:szCs w:val="24"/>
            <w:color w:val="000000"/>
          </w:rPr>
          <m:t>8</m:t>
        </m:r>
      </m:oMath>
      <w:r>
        <w:rPr>
          <w:rFonts w:ascii="Times New Roman" w:hAnsi="Times New Roman" w:eastAsia="宋体"/>
          <w:sz w:val="24"/>
          <w:szCs w:val="24"/>
          <w:color w:val="000000"/>
        </w:rPr>
        <w:tab/>
      </w:r>
      <w:r>
        <w:rPr>
          <w:rFonts w:ascii="Times New Roman" w:hAnsi="Times New Roman" w:eastAsia="宋体"/>
          <w:sz w:val="24"/>
          <w:szCs w:val="24"/>
          <w:color w:val="000000"/>
        </w:rPr>
        <w:t>(C-8)</w:t>
      </w:r>
    </w:p>
    <w:p w14:paraId="3D84B81F">
      <w:pPr>
        <w:widowControl/>
        <w:spacing w:line="360" w:lineRule="auto" w:before="0" w:after="0"/>
        <w:ind w:left="0" w:right="0" w:firstLine="420"/>
        <w:snapToGrid w:val="0"/>
        <w:jc w:val="both"/>
      </w:pPr>
      <w:r>
        <w:rPr>
          <w:rFonts w:eastAsia="宋体" w:ascii="Times New Roman" w:hAnsi="Times New Roman" w:cs="Times New Roman"/>
          <w:b/>
          <w:sz w:val="21"/>
          <w:szCs w:val="21"/>
          <w:color w:val="000000"/>
        </w:rPr>
        <w:t>订单粒度差异：</w:t>
      </w:r>
      <w:r>
        <w:rPr>
          <w:rFonts w:eastAsia="宋体" w:ascii="Times New Roman" w:hAnsi="Times New Roman" w:cs="Times New Roman"/>
          <w:b w:val="0"/>
          <w:sz w:val="21"/>
          <w:szCs w:val="21"/>
          <w:color w:val="000000"/>
        </w:rPr>
        <w:t>若甲牌号拆为 40 箱与 80 箱两张订单，并有不同交期，GA 仍主要搜索甲牌号的汇总量并用最早交期评价，最后再分回订单；CP-SAT 为两张订单分别建量与交期，且后一订单开工前要求前一订单在更早桶已完成。这会改变解空间，不能把两者内部评分直接横向比较。</w:t>
      </w:r>
    </w:p>
    <w:p w14:paraId="44D86BDE">
      <w:pPr>
        <w:pStyle w:val="3"/>
        <w:keepNext/>
        <w:pageBreakBefore w:val="0"/>
        <w:widowControl/>
        <w:spacing w:line="360" w:lineRule="auto" w:before="200" w:after="80"/>
        <w:ind w:left="0" w:right="0" w:firstLine="0"/>
        <w:snapToGrid w:val="0"/>
        <w:jc w:val="left"/>
      </w:pPr>
      <w:r>
        <w:rPr>
          <w:rFonts w:eastAsia="黑体" w:ascii="Times New Roman" w:hAnsi="Times New Roman" w:cs="Times New Roman"/>
          <w:sz w:val="24"/>
          <w:szCs w:val="24"/>
          <w:color w:val="000000"/>
          <w:b w:val="1"/>
        </w:rPr>
        <w:t>附录 D：源码依据与内容核验</w:t>
      </w:r>
    </w:p>
    <w:p w14:paraId="762D11F3">
      <w:pPr>
        <w:pStyle w:val="4"/>
        <w:keepNext/>
        <w:pageBreakBefore w:val="0"/>
        <w:widowControl/>
        <w:spacing w:line="360" w:lineRule="auto" w:before="200" w:after="80"/>
        <w:ind w:left="0" w:right="0" w:firstLine="0"/>
        <w:snapToGrid w:val="0"/>
        <w:jc w:val="left"/>
      </w:pPr>
      <w:r>
        <w:rPr>
          <w:rFonts w:eastAsia="黑体" w:ascii="Times New Roman" w:hAnsi="Times New Roman" w:cs="Times New Roman"/>
          <w:sz w:val="21"/>
          <w:szCs w:val="21"/>
          <w:color w:val="000000"/>
          <w:b w:val="1"/>
        </w:rPr>
        <w:t>D.1 关键依据</w:t>
      </w:r>
    </w:p>
    <w:p w14:paraId="5A70091D">
      <w:pPr>
        <w:widowControl/>
        <w:spacing w:line="360" w:lineRule="auto" w:before="0" w:after="0"/>
        <w:ind w:left="0" w:right="0" w:firstLine="420"/>
        <w:snapToGrid w:val="0"/>
        <w:jc w:val="both"/>
      </w:pPr>
      <w:r>
        <w:rPr>
          <w:rFonts w:eastAsia="宋体" w:ascii="Times New Roman" w:hAnsi="Times New Roman" w:cs="Times New Roman"/>
          <w:b w:val="0"/>
          <w:sz w:val="21"/>
          <w:szCs w:val="21"/>
          <w:color w:val="000000"/>
        </w:rPr>
        <w:t>以下按中文业务名称列出各项内容对应的实现依据。</w:t>
      </w:r>
    </w:p>
    <w:tbl>
      <w:tblPr>
        <w:tblStyle w:val="32"/>
        <w:tblW w:w="895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77"/>
        <w:gridCol w:w="6181"/>
      </w:tblGrid>
      <w:tr w14:paraId="46A3F3BC">
        <w:trPr>
          <w:cantSplit/>
          <w:tblHeader w:val="1"/>
          <w:jc w:val="center"/>
        </w:trPr>
        <w:tc>
          <w:tcPr>
            <w:tcW w:w="2777" w:type="dxa"/>
            <w:tcMar>
              <w:top w:w="35" w:type="dxa"/>
              <w:left w:w="108" w:type="dxa"/>
              <w:bottom w:w="35" w:type="dxa"/>
              <w:right w:w="108" w:type="dxa"/>
            </w:tcMar>
            <w:vAlign w:val="center"/>
            <w:shd w:val="clear" w:fill="FFFFFF"/>
          </w:tcPr>
          <w:p w14:paraId="2DD5A661">
            <w:pPr>
              <w:keepNext w:val="0"/>
              <w:spacing w:after="0" w:line="360" w:lineRule="auto" w:before="0"/>
              <w:ind w:firstLine="0"/>
              <w:snapToGrid w:val="0"/>
              <w:jc w:val="center"/>
            </w:pPr>
            <w:r>
              <w:rPr>
                <w:rFonts w:eastAsia="宋体" w:ascii="Times New Roman" w:hAnsi="Times New Roman" w:cs="Times New Roman"/>
                <w:b w:val="1"/>
                <w:sz w:val="21"/>
                <w:szCs w:val="21"/>
                <w:color w:val="000000"/>
              </w:rPr>
              <w:t>内容</w:t>
            </w:r>
          </w:p>
        </w:tc>
        <w:tc>
          <w:tcPr>
            <w:tcW w:w="6181" w:type="dxa"/>
            <w:tcMar>
              <w:top w:w="35" w:type="dxa"/>
              <w:left w:w="108" w:type="dxa"/>
              <w:bottom w:w="35" w:type="dxa"/>
              <w:right w:w="108" w:type="dxa"/>
            </w:tcMar>
            <w:vAlign w:val="center"/>
            <w:shd w:val="clear" w:fill="FFFFFF"/>
          </w:tcPr>
          <w:p w14:paraId="2721A6C5">
            <w:pPr>
              <w:keepNext w:val="0"/>
              <w:spacing w:after="0" w:line="360" w:lineRule="auto" w:before="0"/>
              <w:ind w:firstLine="0"/>
              <w:snapToGrid w:val="0"/>
              <w:jc w:val="center"/>
            </w:pPr>
            <w:r>
              <w:rPr>
                <w:rFonts w:eastAsia="宋体" w:ascii="Times New Roman" w:hAnsi="Times New Roman" w:cs="Times New Roman"/>
                <w:b w:val="1"/>
                <w:sz w:val="21"/>
                <w:szCs w:val="21"/>
                <w:color w:val="000000"/>
              </w:rPr>
              <w:t>对应实现依据</w:t>
            </w:r>
          </w:p>
        </w:tc>
      </w:tr>
      <w:tr w14:paraId="5F180BE6">
        <w:trPr>
          <w:cantSplit/>
          <w:jc w:val="center"/>
        </w:trPr>
        <w:tc>
          <w:tcPr>
            <w:tcW w:w="2777" w:type="dxa"/>
            <w:tcMar>
              <w:top w:w="35" w:type="dxa"/>
              <w:left w:w="108" w:type="dxa"/>
              <w:bottom w:w="35" w:type="dxa"/>
              <w:right w:w="108" w:type="dxa"/>
            </w:tcMar>
            <w:vAlign w:val="center"/>
            <w:shd w:val="clear" w:fill="FFFFFF"/>
          </w:tcPr>
          <w:p w14:paraId="171B3291">
            <w:pPr>
              <w:keepNext w:val="0"/>
              <w:spacing w:after="0" w:line="360" w:lineRule="auto" w:before="0"/>
              <w:ind w:firstLine="0"/>
              <w:snapToGrid w:val="0"/>
            </w:pPr>
            <w:r>
              <w:rPr>
                <w:rFonts w:eastAsia="宋体" w:ascii="Times New Roman" w:hAnsi="Times New Roman" w:cs="Times New Roman"/>
                <w:b w:val="0"/>
                <w:sz w:val="21"/>
                <w:szCs w:val="21"/>
                <w:color w:val="000000"/>
              </w:rPr>
              <w:t>算法分流、续排及独立滚动入口</w:t>
            </w:r>
          </w:p>
        </w:tc>
        <w:tc>
          <w:tcPr>
            <w:tcW w:w="6181" w:type="dxa"/>
            <w:tcMar>
              <w:top w:w="35" w:type="dxa"/>
              <w:left w:w="108" w:type="dxa"/>
              <w:bottom w:w="35" w:type="dxa"/>
              <w:right w:w="108" w:type="dxa"/>
            </w:tcMar>
            <w:vAlign w:val="center"/>
            <w:shd w:val="clear" w:fill="FFFFFF"/>
          </w:tcPr>
          <w:p w14:paraId="20EE64CD">
            <w:pPr>
              <w:keepNext w:val="0"/>
              <w:spacing w:after="0" w:line="360" w:lineRule="auto" w:before="0"/>
              <w:ind w:firstLine="0"/>
              <w:snapToGrid w:val="0"/>
            </w:pPr>
            <w:r>
              <w:rPr>
                <w:rFonts w:eastAsia="宋体" w:ascii="Times New Roman" w:hAnsi="Times New Roman" w:cs="Times New Roman"/>
                <w:b w:val="0"/>
                <w:sz w:val="21"/>
                <w:szCs w:val="21"/>
                <w:color w:val="000000"/>
              </w:rPr>
              <w:t>排产版本管理与算法调度</w:t>
            </w:r>
          </w:p>
        </w:tc>
      </w:tr>
      <w:tr w14:paraId="5EA7DB9C">
        <w:trPr>
          <w:cantSplit/>
          <w:jc w:val="center"/>
        </w:trPr>
        <w:tc>
          <w:tcPr>
            <w:tcW w:w="2777" w:type="dxa"/>
            <w:tcMar>
              <w:top w:w="35" w:type="dxa"/>
              <w:left w:w="108" w:type="dxa"/>
              <w:bottom w:w="35" w:type="dxa"/>
              <w:right w:w="108" w:type="dxa"/>
            </w:tcMar>
            <w:vAlign w:val="center"/>
            <w:shd w:val="clear" w:fill="FFFFFF"/>
          </w:tcPr>
          <w:p w14:paraId="3061010D">
            <w:pPr>
              <w:keepNext w:val="0"/>
              <w:spacing w:after="0" w:line="360" w:lineRule="auto" w:before="0"/>
              <w:ind w:firstLine="0"/>
              <w:snapToGrid w:val="0"/>
            </w:pPr>
            <w:r>
              <w:rPr>
                <w:rFonts w:eastAsia="宋体" w:ascii="Times New Roman" w:hAnsi="Times New Roman" w:cs="Times New Roman"/>
                <w:b w:val="0"/>
                <w:sz w:val="21"/>
                <w:szCs w:val="21"/>
                <w:color w:val="000000"/>
              </w:rPr>
              <w:t>剩余量、GA 汇总需求与最早交期</w:t>
            </w:r>
          </w:p>
        </w:tc>
        <w:tc>
          <w:tcPr>
            <w:tcW w:w="6181" w:type="dxa"/>
            <w:tcMar>
              <w:top w:w="35" w:type="dxa"/>
              <w:left w:w="108" w:type="dxa"/>
              <w:bottom w:w="35" w:type="dxa"/>
              <w:right w:w="108" w:type="dxa"/>
            </w:tcMar>
            <w:vAlign w:val="center"/>
            <w:shd w:val="clear" w:fill="FFFFFF"/>
          </w:tcPr>
          <w:p w14:paraId="48AD0258">
            <w:pPr>
              <w:keepNext w:val="0"/>
              <w:spacing w:after="0" w:line="360" w:lineRule="auto" w:before="0"/>
              <w:ind w:firstLine="0"/>
              <w:snapToGrid w:val="0"/>
            </w:pPr>
            <w:r>
              <w:rPr>
                <w:rFonts w:eastAsia="宋体" w:ascii="Times New Roman" w:hAnsi="Times New Roman" w:cs="Times New Roman"/>
                <w:b w:val="0"/>
                <w:sz w:val="21"/>
                <w:szCs w:val="21"/>
                <w:color w:val="000000"/>
              </w:rPr>
              <w:t>排产基础数据与历史上下文整理</w:t>
            </w:r>
          </w:p>
        </w:tc>
      </w:tr>
      <w:tr w14:paraId="29CBD17B">
        <w:trPr>
          <w:cantSplit/>
          <w:jc w:val="center"/>
        </w:trPr>
        <w:tc>
          <w:tcPr>
            <w:tcW w:w="2777" w:type="dxa"/>
            <w:tcMar>
              <w:top w:w="35" w:type="dxa"/>
              <w:left w:w="108" w:type="dxa"/>
              <w:bottom w:w="35" w:type="dxa"/>
              <w:right w:w="108" w:type="dxa"/>
            </w:tcMar>
            <w:vAlign w:val="center"/>
            <w:shd w:val="clear" w:fill="FFFFFF"/>
          </w:tcPr>
          <w:p w14:paraId="3AFECF8F">
            <w:pPr>
              <w:keepNext w:val="0"/>
              <w:spacing w:after="0" w:line="360" w:lineRule="auto" w:before="0"/>
              <w:ind w:firstLine="0"/>
              <w:snapToGrid w:val="0"/>
            </w:pPr>
            <w:r>
              <w:rPr>
                <w:rFonts w:eastAsia="宋体" w:ascii="Times New Roman" w:hAnsi="Times New Roman" w:cs="Times New Roman"/>
                <w:b w:val="0"/>
                <w:sz w:val="21"/>
                <w:szCs w:val="21"/>
                <w:color w:val="000000"/>
              </w:rPr>
              <w:t>GA 当前主链路、解码、目标与参数</w:t>
            </w:r>
          </w:p>
        </w:tc>
        <w:tc>
          <w:tcPr>
            <w:tcW w:w="6181" w:type="dxa"/>
            <w:tcMar>
              <w:top w:w="35" w:type="dxa"/>
              <w:left w:w="108" w:type="dxa"/>
              <w:bottom w:w="35" w:type="dxa"/>
              <w:right w:w="108" w:type="dxa"/>
            </w:tcMar>
            <w:vAlign w:val="center"/>
            <w:shd w:val="clear" w:fill="FFFFFF"/>
          </w:tcPr>
          <w:p w14:paraId="3E790E3E">
            <w:pPr>
              <w:keepNext w:val="0"/>
              <w:spacing w:after="0" w:line="360" w:lineRule="auto" w:before="0"/>
              <w:ind w:firstLine="0"/>
              <w:snapToGrid w:val="0"/>
            </w:pPr>
            <w:r>
              <w:rPr>
                <w:rFonts w:eastAsia="宋体" w:ascii="Times New Roman" w:hAnsi="Times New Roman" w:cs="Times New Roman"/>
                <w:b w:val="0"/>
                <w:sz w:val="21"/>
                <w:szCs w:val="21"/>
                <w:color w:val="000000"/>
              </w:rPr>
              <w:t>GA 一体化排产优化</w:t>
            </w:r>
          </w:p>
        </w:tc>
      </w:tr>
      <w:tr w14:paraId="5EABC66E">
        <w:trPr>
          <w:cantSplit/>
          <w:jc w:val="center"/>
        </w:trPr>
        <w:tc>
          <w:tcPr>
            <w:tcW w:w="2777" w:type="dxa"/>
            <w:tcMar>
              <w:top w:w="35" w:type="dxa"/>
              <w:left w:w="108" w:type="dxa"/>
              <w:bottom w:w="35" w:type="dxa"/>
              <w:right w:w="108" w:type="dxa"/>
            </w:tcMar>
            <w:vAlign w:val="center"/>
            <w:shd w:val="clear" w:fill="FFFFFF"/>
          </w:tcPr>
          <w:p w14:paraId="3874A646">
            <w:pPr>
              <w:keepNext w:val="0"/>
              <w:spacing w:after="0" w:line="360" w:lineRule="auto" w:before="0"/>
              <w:ind w:firstLine="0"/>
              <w:snapToGrid w:val="0"/>
            </w:pPr>
            <w:r>
              <w:rPr>
                <w:rFonts w:eastAsia="宋体" w:ascii="Times New Roman" w:hAnsi="Times New Roman" w:cs="Times New Roman"/>
                <w:b w:val="0"/>
                <w:sz w:val="21"/>
                <w:szCs w:val="21"/>
                <w:color w:val="000000"/>
              </w:rPr>
              <w:t>GA 结果订单分配与时间还原</w:t>
            </w:r>
          </w:p>
        </w:tc>
        <w:tc>
          <w:tcPr>
            <w:tcW w:w="6181" w:type="dxa"/>
            <w:tcMar>
              <w:top w:w="35" w:type="dxa"/>
              <w:left w:w="108" w:type="dxa"/>
              <w:bottom w:w="35" w:type="dxa"/>
              <w:right w:w="108" w:type="dxa"/>
            </w:tcMar>
            <w:vAlign w:val="center"/>
            <w:shd w:val="clear" w:fill="FFFFFF"/>
          </w:tcPr>
          <w:p w14:paraId="514C7CFE">
            <w:pPr>
              <w:keepNext w:val="0"/>
              <w:spacing w:after="0" w:line="360" w:lineRule="auto" w:before="0"/>
              <w:ind w:firstLine="0"/>
              <w:snapToGrid w:val="0"/>
            </w:pPr>
            <w:r>
              <w:rPr>
                <w:rFonts w:eastAsia="宋体" w:ascii="Times New Roman" w:hAnsi="Times New Roman" w:cs="Times New Roman"/>
                <w:b w:val="0"/>
                <w:sz w:val="21"/>
                <w:szCs w:val="21"/>
                <w:color w:val="000000"/>
              </w:rPr>
              <w:t>GA 排产结果处理</w:t>
            </w:r>
          </w:p>
        </w:tc>
      </w:tr>
      <w:tr w14:paraId="3749022B">
        <w:trPr>
          <w:cantSplit/>
          <w:jc w:val="center"/>
        </w:trPr>
        <w:tc>
          <w:tcPr>
            <w:tcW w:w="2777" w:type="dxa"/>
            <w:tcMar>
              <w:top w:w="35" w:type="dxa"/>
              <w:left w:w="108" w:type="dxa"/>
              <w:bottom w:w="35" w:type="dxa"/>
              <w:right w:w="108" w:type="dxa"/>
            </w:tcMar>
            <w:vAlign w:val="center"/>
            <w:shd w:val="clear" w:fill="FFFFFF"/>
          </w:tcPr>
          <w:p w14:paraId="294FC872">
            <w:pPr>
              <w:keepNext w:val="0"/>
              <w:spacing w:after="0" w:line="360" w:lineRule="auto" w:before="0"/>
              <w:ind w:firstLine="0"/>
              <w:snapToGrid w:val="0"/>
            </w:pPr>
            <w:r>
              <w:rPr>
                <w:rFonts w:eastAsia="宋体" w:ascii="Times New Roman" w:hAnsi="Times New Roman" w:cs="Times New Roman"/>
                <w:b w:val="0"/>
                <w:sz w:val="21"/>
                <w:szCs w:val="21"/>
                <w:color w:val="000000"/>
              </w:rPr>
              <w:t>CP-SAT 订单粒度、小时桶、整数箱与策略输入</w:t>
            </w:r>
          </w:p>
        </w:tc>
        <w:tc>
          <w:tcPr>
            <w:tcW w:w="6181" w:type="dxa"/>
            <w:tcMar>
              <w:top w:w="35" w:type="dxa"/>
              <w:left w:w="108" w:type="dxa"/>
              <w:bottom w:w="35" w:type="dxa"/>
              <w:right w:w="108" w:type="dxa"/>
            </w:tcMar>
            <w:vAlign w:val="center"/>
            <w:shd w:val="clear" w:fill="FFFFFF"/>
          </w:tcPr>
          <w:p w14:paraId="5DFA5A6C">
            <w:pPr>
              <w:keepNext w:val="0"/>
              <w:spacing w:after="0" w:line="360" w:lineRule="auto" w:before="0"/>
              <w:ind w:firstLine="0"/>
              <w:snapToGrid w:val="0"/>
            </w:pPr>
            <w:r>
              <w:rPr>
                <w:rFonts w:eastAsia="宋体" w:ascii="Times New Roman" w:hAnsi="Times New Roman" w:cs="Times New Roman"/>
                <w:b w:val="0"/>
                <w:sz w:val="21"/>
                <w:szCs w:val="21"/>
                <w:color w:val="000000"/>
              </w:rPr>
              <w:t>CP-SAT 排产问题构建</w:t>
            </w:r>
          </w:p>
        </w:tc>
      </w:tr>
      <w:tr w14:paraId="06BFD24D">
        <w:trPr>
          <w:cantSplit/>
          <w:jc w:val="center"/>
        </w:trPr>
        <w:tc>
          <w:tcPr>
            <w:tcW w:w="2777" w:type="dxa"/>
            <w:tcMar>
              <w:top w:w="35" w:type="dxa"/>
              <w:left w:w="108" w:type="dxa"/>
              <w:bottom w:w="35" w:type="dxa"/>
              <w:right w:w="108" w:type="dxa"/>
            </w:tcMar>
            <w:vAlign w:val="center"/>
            <w:shd w:val="clear" w:fill="FFFFFF"/>
          </w:tcPr>
          <w:p w14:paraId="0858EBC8">
            <w:pPr>
              <w:keepNext w:val="0"/>
              <w:spacing w:after="0" w:line="360" w:lineRule="auto" w:before="0"/>
              <w:ind w:firstLine="0"/>
              <w:snapToGrid w:val="0"/>
            </w:pPr>
            <w:r>
              <w:rPr>
                <w:rFonts w:eastAsia="宋体" w:ascii="Times New Roman" w:hAnsi="Times New Roman" w:cs="Times New Roman"/>
                <w:b w:val="0"/>
                <w:sz w:val="21"/>
                <w:szCs w:val="21"/>
                <w:color w:val="000000"/>
              </w:rPr>
              <w:t>CP-SAT 有效生产组合的决策内容</w:t>
            </w:r>
          </w:p>
        </w:tc>
        <w:tc>
          <w:tcPr>
            <w:tcW w:w="6181" w:type="dxa"/>
            <w:tcMar>
              <w:top w:w="35" w:type="dxa"/>
              <w:left w:w="108" w:type="dxa"/>
              <w:bottom w:w="35" w:type="dxa"/>
              <w:right w:w="108" w:type="dxa"/>
            </w:tcMar>
            <w:vAlign w:val="center"/>
            <w:shd w:val="clear" w:fill="FFFFFF"/>
          </w:tcPr>
          <w:p w14:paraId="3862B91D">
            <w:pPr>
              <w:keepNext w:val="0"/>
              <w:spacing w:after="0" w:line="360" w:lineRule="auto" w:before="0"/>
              <w:ind w:firstLine="0"/>
              <w:snapToGrid w:val="0"/>
            </w:pPr>
            <w:r>
              <w:rPr>
                <w:rFonts w:eastAsia="宋体" w:ascii="Times New Roman" w:hAnsi="Times New Roman" w:cs="Times New Roman"/>
                <w:b w:val="0"/>
                <w:sz w:val="21"/>
                <w:szCs w:val="21"/>
                <w:color w:val="000000"/>
              </w:rPr>
              <w:t>CP-SAT 决策变量构建</w:t>
            </w:r>
          </w:p>
        </w:tc>
      </w:tr>
      <w:tr w14:paraId="3FE8EDF4">
        <w:trPr>
          <w:cantSplit/>
          <w:jc w:val="center"/>
        </w:trPr>
        <w:tc>
          <w:tcPr>
            <w:tcW w:w="2777" w:type="dxa"/>
            <w:tcMar>
              <w:top w:w="35" w:type="dxa"/>
              <w:left w:w="108" w:type="dxa"/>
              <w:bottom w:w="35" w:type="dxa"/>
              <w:right w:w="108" w:type="dxa"/>
            </w:tcMar>
            <w:vAlign w:val="center"/>
            <w:shd w:val="clear" w:fill="FFFFFF"/>
          </w:tcPr>
          <w:p w14:paraId="30D9E4E7">
            <w:pPr>
              <w:keepNext w:val="0"/>
              <w:spacing w:after="0" w:line="360" w:lineRule="auto" w:before="0"/>
              <w:ind w:firstLine="0"/>
              <w:snapToGrid w:val="0"/>
            </w:pPr>
            <w:r>
              <w:rPr>
                <w:rFonts w:eastAsia="宋体" w:ascii="Times New Roman" w:hAnsi="Times New Roman" w:cs="Times New Roman"/>
                <w:b w:val="0"/>
                <w:sz w:val="21"/>
                <w:szCs w:val="21"/>
                <w:color w:val="000000"/>
              </w:rPr>
              <w:t>CP-SAT 硬约束装配、目标分层与回退</w:t>
            </w:r>
          </w:p>
        </w:tc>
        <w:tc>
          <w:tcPr>
            <w:tcW w:w="6181" w:type="dxa"/>
            <w:tcMar>
              <w:top w:w="35" w:type="dxa"/>
              <w:left w:w="108" w:type="dxa"/>
              <w:bottom w:w="35" w:type="dxa"/>
              <w:right w:w="108" w:type="dxa"/>
            </w:tcMar>
            <w:vAlign w:val="center"/>
            <w:shd w:val="clear" w:fill="FFFFFF"/>
          </w:tcPr>
          <w:p w14:paraId="09AB22CB">
            <w:pPr>
              <w:keepNext w:val="0"/>
              <w:spacing w:after="0" w:line="360" w:lineRule="auto" w:before="0"/>
              <w:ind w:firstLine="0"/>
              <w:snapToGrid w:val="0"/>
            </w:pPr>
            <w:r>
              <w:rPr>
                <w:rFonts w:eastAsia="宋体" w:ascii="Times New Roman" w:hAnsi="Times New Roman" w:cs="Times New Roman"/>
                <w:b w:val="0"/>
                <w:sz w:val="21"/>
                <w:szCs w:val="21"/>
                <w:color w:val="000000"/>
              </w:rPr>
              <w:t>CP-SAT 求解流程</w:t>
            </w:r>
          </w:p>
        </w:tc>
      </w:tr>
      <w:tr w14:paraId="714302C9">
        <w:trPr>
          <w:cantSplit/>
          <w:jc w:val="center"/>
        </w:trPr>
        <w:tc>
          <w:tcPr>
            <w:tcW w:w="2777" w:type="dxa"/>
            <w:tcMar>
              <w:top w:w="35" w:type="dxa"/>
              <w:left w:w="108" w:type="dxa"/>
              <w:bottom w:w="35" w:type="dxa"/>
              <w:right w:w="108" w:type="dxa"/>
            </w:tcMar>
            <w:vAlign w:val="center"/>
            <w:shd w:val="clear" w:fill="FFFFFF"/>
          </w:tcPr>
          <w:p w14:paraId="724F97BA">
            <w:pPr>
              <w:keepNext w:val="0"/>
              <w:spacing w:after="0" w:line="360" w:lineRule="auto" w:before="0"/>
              <w:ind w:firstLine="0"/>
              <w:snapToGrid w:val="0"/>
            </w:pPr>
            <w:r>
              <w:rPr>
                <w:rFonts w:eastAsia="宋体" w:ascii="Times New Roman" w:hAnsi="Times New Roman" w:cs="Times New Roman"/>
                <w:b w:val="0"/>
                <w:sz w:val="21"/>
                <w:szCs w:val="21"/>
                <w:color w:val="000000"/>
              </w:rPr>
              <w:t>CP-SAT 目标原始值、归一化、最晚完工时间表达式</w:t>
            </w:r>
          </w:p>
        </w:tc>
        <w:tc>
          <w:tcPr>
            <w:tcW w:w="6181" w:type="dxa"/>
            <w:tcMar>
              <w:top w:w="35" w:type="dxa"/>
              <w:left w:w="108" w:type="dxa"/>
              <w:bottom w:w="35" w:type="dxa"/>
              <w:right w:w="108" w:type="dxa"/>
            </w:tcMar>
            <w:vAlign w:val="center"/>
            <w:shd w:val="clear" w:fill="FFFFFF"/>
          </w:tcPr>
          <w:p w14:paraId="4B653D7A">
            <w:pPr>
              <w:keepNext w:val="0"/>
              <w:spacing w:after="0" w:line="360" w:lineRule="auto" w:before="0"/>
              <w:ind w:firstLine="0"/>
              <w:snapToGrid w:val="0"/>
            </w:pPr>
            <w:r>
              <w:rPr>
                <w:rFonts w:eastAsia="宋体" w:ascii="Times New Roman" w:hAnsi="Times New Roman" w:cs="Times New Roman"/>
                <w:b w:val="0"/>
                <w:sz w:val="21"/>
                <w:szCs w:val="21"/>
                <w:color w:val="000000"/>
              </w:rPr>
              <w:t>CP-SAT 优化目标构建</w:t>
            </w:r>
          </w:p>
        </w:tc>
      </w:tr>
      <w:tr w14:paraId="487873BB">
        <w:trPr>
          <w:cantSplit/>
          <w:jc w:val="center"/>
        </w:trPr>
        <w:tc>
          <w:tcPr>
            <w:tcW w:w="2777" w:type="dxa"/>
            <w:tcMar>
              <w:top w:w="35" w:type="dxa"/>
              <w:left w:w="108" w:type="dxa"/>
              <w:bottom w:w="35" w:type="dxa"/>
              <w:right w:w="108" w:type="dxa"/>
            </w:tcMar>
            <w:vAlign w:val="center"/>
            <w:shd w:val="clear" w:fill="FFFFFF"/>
          </w:tcPr>
          <w:p w14:paraId="3EF0AD63">
            <w:pPr>
              <w:keepNext w:val="0"/>
              <w:spacing w:after="0" w:line="360" w:lineRule="auto" w:before="0"/>
              <w:ind w:firstLine="0"/>
              <w:snapToGrid w:val="0"/>
            </w:pPr>
            <w:r>
              <w:rPr>
                <w:rFonts w:eastAsia="宋体" w:ascii="Times New Roman" w:hAnsi="Times New Roman" w:cs="Times New Roman"/>
                <w:b w:val="0"/>
                <w:sz w:val="21"/>
                <w:szCs w:val="21"/>
                <w:color w:val="000000"/>
              </w:rPr>
              <w:t>需求平衡与同牌号订单先后</w:t>
            </w:r>
          </w:p>
        </w:tc>
        <w:tc>
          <w:tcPr>
            <w:tcW w:w="6181" w:type="dxa"/>
            <w:tcMar>
              <w:top w:w="35" w:type="dxa"/>
              <w:left w:w="108" w:type="dxa"/>
              <w:bottom w:w="35" w:type="dxa"/>
              <w:right w:w="108" w:type="dxa"/>
            </w:tcMar>
            <w:vAlign w:val="center"/>
            <w:shd w:val="clear" w:fill="FFFFFF"/>
          </w:tcPr>
          <w:p w14:paraId="13742403">
            <w:pPr>
              <w:keepNext w:val="0"/>
              <w:spacing w:after="0" w:line="360" w:lineRule="auto" w:before="0"/>
              <w:ind w:firstLine="0"/>
              <w:snapToGrid w:val="0"/>
            </w:pPr>
            <w:r>
              <w:rPr>
                <w:rFonts w:eastAsia="宋体" w:ascii="Times New Roman" w:hAnsi="Times New Roman" w:cs="Times New Roman"/>
                <w:b w:val="0"/>
                <w:sz w:val="21"/>
                <w:szCs w:val="21"/>
                <w:color w:val="000000"/>
              </w:rPr>
              <w:t>需求量与订单顺序约束</w:t>
            </w:r>
          </w:p>
        </w:tc>
      </w:tr>
      <w:tr w14:paraId="7E9A15FF">
        <w:trPr>
          <w:cantSplit/>
          <w:jc w:val="center"/>
        </w:trPr>
        <w:tc>
          <w:tcPr>
            <w:tcW w:w="2777" w:type="dxa"/>
            <w:tcMar>
              <w:top w:w="35" w:type="dxa"/>
              <w:left w:w="108" w:type="dxa"/>
              <w:bottom w:w="35" w:type="dxa"/>
              <w:right w:w="108" w:type="dxa"/>
            </w:tcMar>
            <w:vAlign w:val="center"/>
            <w:shd w:val="clear" w:fill="FFFFFF"/>
          </w:tcPr>
          <w:p w14:paraId="59CD3685">
            <w:pPr>
              <w:keepNext w:val="0"/>
              <w:spacing w:after="0" w:line="360" w:lineRule="auto" w:before="0"/>
              <w:ind w:firstLine="0"/>
              <w:snapToGrid w:val="0"/>
            </w:pPr>
            <w:r>
              <w:rPr>
                <w:rFonts w:eastAsia="宋体" w:ascii="Times New Roman" w:hAnsi="Times New Roman" w:cs="Times New Roman"/>
                <w:b w:val="0"/>
                <w:sz w:val="21"/>
                <w:szCs w:val="21"/>
                <w:color w:val="000000"/>
              </w:rPr>
              <w:t>交期的严格／允许欠产两种行为</w:t>
            </w:r>
          </w:p>
        </w:tc>
        <w:tc>
          <w:tcPr>
            <w:tcW w:w="6181" w:type="dxa"/>
            <w:tcMar>
              <w:top w:w="35" w:type="dxa"/>
              <w:left w:w="108" w:type="dxa"/>
              <w:bottom w:w="35" w:type="dxa"/>
              <w:right w:w="108" w:type="dxa"/>
            </w:tcMar>
            <w:vAlign w:val="center"/>
            <w:shd w:val="clear" w:fill="FFFFFF"/>
          </w:tcPr>
          <w:p w14:paraId="011C4305">
            <w:pPr>
              <w:keepNext w:val="0"/>
              <w:spacing w:after="0" w:line="360" w:lineRule="auto" w:before="0"/>
              <w:ind w:firstLine="0"/>
              <w:snapToGrid w:val="0"/>
            </w:pPr>
            <w:r>
              <w:rPr>
                <w:rFonts w:eastAsia="宋体" w:ascii="Times New Roman" w:hAnsi="Times New Roman" w:cs="Times New Roman"/>
                <w:b w:val="0"/>
                <w:sz w:val="21"/>
                <w:szCs w:val="21"/>
                <w:color w:val="000000"/>
              </w:rPr>
              <w:t>交期约束</w:t>
            </w:r>
          </w:p>
        </w:tc>
      </w:tr>
      <w:tr w14:paraId="61B10064">
        <w:trPr>
          <w:cantSplit/>
          <w:jc w:val="center"/>
        </w:trPr>
        <w:tc>
          <w:tcPr>
            <w:tcW w:w="2777" w:type="dxa"/>
            <w:tcMar>
              <w:top w:w="35" w:type="dxa"/>
              <w:left w:w="108" w:type="dxa"/>
              <w:bottom w:w="35" w:type="dxa"/>
              <w:right w:w="108" w:type="dxa"/>
            </w:tcMar>
            <w:vAlign w:val="center"/>
            <w:shd w:val="clear" w:fill="FFFFFF"/>
          </w:tcPr>
          <w:p w14:paraId="7AF39AB3">
            <w:pPr>
              <w:keepNext w:val="0"/>
              <w:spacing w:after="0" w:line="360" w:lineRule="auto" w:before="0"/>
              <w:ind w:firstLine="0"/>
              <w:snapToGrid w:val="0"/>
            </w:pPr>
            <w:r>
              <w:rPr>
                <w:rFonts w:eastAsia="宋体" w:ascii="Times New Roman" w:hAnsi="Times New Roman" w:cs="Times New Roman"/>
                <w:b w:val="0"/>
                <w:sz w:val="21"/>
                <w:szCs w:val="21"/>
                <w:color w:val="000000"/>
              </w:rPr>
              <w:t>换产有效时间轴、块间窗口与首桶产能</w:t>
            </w:r>
          </w:p>
        </w:tc>
        <w:tc>
          <w:tcPr>
            <w:tcW w:w="6181" w:type="dxa"/>
            <w:tcMar>
              <w:top w:w="35" w:type="dxa"/>
              <w:left w:w="108" w:type="dxa"/>
              <w:bottom w:w="35" w:type="dxa"/>
              <w:right w:w="108" w:type="dxa"/>
            </w:tcMar>
            <w:vAlign w:val="center"/>
            <w:shd w:val="clear" w:fill="FFFFFF"/>
          </w:tcPr>
          <w:p w14:paraId="76FD3C5A">
            <w:pPr>
              <w:keepNext w:val="0"/>
              <w:spacing w:after="0" w:line="360" w:lineRule="auto" w:before="0"/>
              <w:ind w:firstLine="0"/>
              <w:snapToGrid w:val="0"/>
            </w:pPr>
            <w:r>
              <w:rPr>
                <w:rFonts w:eastAsia="宋体" w:ascii="Times New Roman" w:hAnsi="Times New Roman" w:cs="Times New Roman"/>
                <w:b w:val="0"/>
                <w:sz w:val="21"/>
                <w:szCs w:val="21"/>
                <w:color w:val="000000"/>
              </w:rPr>
              <w:t>换产时间与生产块约束</w:t>
            </w:r>
          </w:p>
        </w:tc>
      </w:tr>
      <w:tr w14:paraId="6766D6AC">
        <w:trPr>
          <w:cantSplit/>
          <w:jc w:val="center"/>
        </w:trPr>
        <w:tc>
          <w:tcPr>
            <w:tcW w:w="2777" w:type="dxa"/>
            <w:tcMar>
              <w:top w:w="35" w:type="dxa"/>
              <w:left w:w="108" w:type="dxa"/>
              <w:bottom w:w="35" w:type="dxa"/>
              <w:right w:w="108" w:type="dxa"/>
            </w:tcMar>
            <w:vAlign w:val="center"/>
            <w:shd w:val="clear" w:fill="FFFFFF"/>
          </w:tcPr>
          <w:p w14:paraId="72B6484F">
            <w:pPr>
              <w:keepNext w:val="0"/>
              <w:spacing w:after="0" w:line="360" w:lineRule="auto" w:before="0"/>
              <w:ind w:firstLine="0"/>
              <w:snapToGrid w:val="0"/>
            </w:pPr>
            <w:r>
              <w:rPr>
                <w:rFonts w:eastAsia="宋体" w:ascii="Times New Roman" w:hAnsi="Times New Roman" w:cs="Times New Roman"/>
                <w:b w:val="0"/>
                <w:sz w:val="21"/>
                <w:szCs w:val="21"/>
                <w:color w:val="000000"/>
              </w:rPr>
              <w:t>同步成员数、公共起止桶</w:t>
            </w:r>
          </w:p>
        </w:tc>
        <w:tc>
          <w:tcPr>
            <w:tcW w:w="6181" w:type="dxa"/>
            <w:tcMar>
              <w:top w:w="35" w:type="dxa"/>
              <w:left w:w="108" w:type="dxa"/>
              <w:bottom w:w="35" w:type="dxa"/>
              <w:right w:w="108" w:type="dxa"/>
            </w:tcMar>
            <w:vAlign w:val="center"/>
            <w:shd w:val="clear" w:fill="FFFFFF"/>
          </w:tcPr>
          <w:p w14:paraId="509EBB53">
            <w:pPr>
              <w:keepNext w:val="0"/>
              <w:spacing w:after="0" w:line="360" w:lineRule="auto" w:before="0"/>
              <w:ind w:firstLine="0"/>
              <w:snapToGrid w:val="0"/>
            </w:pPr>
            <w:r>
              <w:rPr>
                <w:rFonts w:eastAsia="宋体" w:ascii="Times New Roman" w:hAnsi="Times New Roman" w:cs="Times New Roman"/>
                <w:b w:val="0"/>
                <w:sz w:val="21"/>
                <w:szCs w:val="21"/>
                <w:color w:val="000000"/>
              </w:rPr>
              <w:t>齐开齐停约束</w:t>
            </w:r>
          </w:p>
        </w:tc>
      </w:tr>
      <w:tr w14:paraId="7E25B6FA">
        <w:trPr>
          <w:cantSplit/>
          <w:jc w:val="center"/>
        </w:trPr>
        <w:tc>
          <w:tcPr>
            <w:tcW w:w="2777" w:type="dxa"/>
            <w:tcMar>
              <w:top w:w="35" w:type="dxa"/>
              <w:left w:w="108" w:type="dxa"/>
              <w:bottom w:w="35" w:type="dxa"/>
              <w:right w:w="108" w:type="dxa"/>
            </w:tcMar>
            <w:vAlign w:val="center"/>
            <w:shd w:val="clear" w:fill="FFFFFF"/>
          </w:tcPr>
          <w:p w14:paraId="44B2118F">
            <w:pPr>
              <w:keepNext w:val="0"/>
              <w:spacing w:after="0" w:line="360" w:lineRule="auto" w:before="0"/>
              <w:ind w:firstLine="0"/>
              <w:snapToGrid w:val="0"/>
            </w:pPr>
            <w:r>
              <w:rPr>
                <w:rFonts w:eastAsia="宋体" w:ascii="Times New Roman" w:hAnsi="Times New Roman" w:cs="Times New Roman"/>
                <w:b w:val="0"/>
                <w:sz w:val="21"/>
                <w:szCs w:val="21"/>
                <w:color w:val="000000"/>
              </w:rPr>
              <w:t>CP-SAT 业务结果合并及续排时间映射</w:t>
            </w:r>
          </w:p>
        </w:tc>
        <w:tc>
          <w:tcPr>
            <w:tcW w:w="6181" w:type="dxa"/>
            <w:tcMar>
              <w:top w:w="35" w:type="dxa"/>
              <w:left w:w="108" w:type="dxa"/>
              <w:bottom w:w="35" w:type="dxa"/>
              <w:right w:w="108" w:type="dxa"/>
            </w:tcMar>
            <w:vAlign w:val="center"/>
            <w:shd w:val="clear" w:fill="FFFFFF"/>
          </w:tcPr>
          <w:p w14:paraId="29427744">
            <w:pPr>
              <w:keepNext w:val="0"/>
              <w:spacing w:after="0" w:line="360" w:lineRule="auto" w:before="0"/>
              <w:ind w:firstLine="0"/>
              <w:snapToGrid w:val="0"/>
            </w:pPr>
            <w:r>
              <w:rPr>
                <w:rFonts w:eastAsia="宋体" w:ascii="Times New Roman" w:hAnsi="Times New Roman" w:cs="Times New Roman"/>
                <w:b w:val="0"/>
                <w:sz w:val="21"/>
                <w:szCs w:val="21"/>
                <w:color w:val="000000"/>
              </w:rPr>
              <w:t>CP-SAT 排产结果处理</w:t>
            </w:r>
          </w:p>
        </w:tc>
      </w:tr>
      <w:tr w14:paraId="5DFCF881">
        <w:trPr>
          <w:cantSplit/>
          <w:jc w:val="center"/>
        </w:trPr>
        <w:tc>
          <w:tcPr>
            <w:tcW w:w="2777" w:type="dxa"/>
            <w:tcMar>
              <w:top w:w="35" w:type="dxa"/>
              <w:left w:w="108" w:type="dxa"/>
              <w:bottom w:w="35" w:type="dxa"/>
              <w:right w:w="108" w:type="dxa"/>
            </w:tcMar>
            <w:vAlign w:val="center"/>
            <w:shd w:val="clear" w:fill="FFFFFF"/>
          </w:tcPr>
          <w:p w14:paraId="3D336724">
            <w:pPr>
              <w:keepNext w:val="0"/>
              <w:spacing w:after="0" w:line="360" w:lineRule="auto" w:before="0"/>
              <w:ind w:firstLine="0"/>
              <w:snapToGrid w:val="0"/>
            </w:pPr>
            <w:r>
              <w:rPr>
                <w:rFonts w:eastAsia="宋体" w:ascii="Times New Roman" w:hAnsi="Times New Roman" w:cs="Times New Roman"/>
                <w:b w:val="0"/>
                <w:sz w:val="21"/>
                <w:szCs w:val="21"/>
                <w:color w:val="000000"/>
              </w:rPr>
              <w:t>内置时限、线程、最优差距容差参数</w:t>
            </w:r>
          </w:p>
        </w:tc>
        <w:tc>
          <w:tcPr>
            <w:tcW w:w="6181" w:type="dxa"/>
            <w:tcMar>
              <w:top w:w="35" w:type="dxa"/>
              <w:left w:w="108" w:type="dxa"/>
              <w:bottom w:w="35" w:type="dxa"/>
              <w:right w:w="108" w:type="dxa"/>
            </w:tcMar>
            <w:vAlign w:val="center"/>
            <w:shd w:val="clear" w:fill="FFFFFF"/>
          </w:tcPr>
          <w:p w14:paraId="6845B679">
            <w:pPr>
              <w:keepNext w:val="0"/>
              <w:spacing w:after="0" w:line="360" w:lineRule="auto" w:before="0"/>
              <w:ind w:firstLine="0"/>
              <w:snapToGrid w:val="0"/>
            </w:pPr>
            <w:r>
              <w:rPr>
                <w:rFonts w:eastAsia="宋体" w:ascii="Times New Roman" w:hAnsi="Times New Roman" w:cs="Times New Roman"/>
                <w:b w:val="0"/>
                <w:sz w:val="21"/>
                <w:szCs w:val="21"/>
                <w:color w:val="000000"/>
              </w:rPr>
              <w:t>CP-SAT 求解参数配置</w:t>
            </w:r>
          </w:p>
        </w:tc>
      </w:tr>
      <w:tr w14:paraId="4925103F">
        <w:trPr>
          <w:cantSplit/>
          <w:jc w:val="center"/>
        </w:trPr>
        <w:tc>
          <w:tcPr>
            <w:tcW w:w="2777" w:type="dxa"/>
            <w:tcMar>
              <w:top w:w="35" w:type="dxa"/>
              <w:left w:w="108" w:type="dxa"/>
              <w:bottom w:w="35" w:type="dxa"/>
              <w:right w:w="108" w:type="dxa"/>
            </w:tcMar>
            <w:vAlign w:val="center"/>
            <w:shd w:val="clear" w:fill="FFFFFF"/>
          </w:tcPr>
          <w:p w14:paraId="1DCCE901">
            <w:pPr>
              <w:keepNext w:val="0"/>
              <w:spacing w:after="0" w:line="360" w:lineRule="auto" w:before="0"/>
              <w:ind w:firstLine="0"/>
              <w:snapToGrid w:val="0"/>
            </w:pPr>
            <w:r>
              <w:rPr>
                <w:rFonts w:eastAsia="宋体" w:ascii="Times New Roman" w:hAnsi="Times New Roman" w:cs="Times New Roman"/>
                <w:b w:val="0"/>
                <w:sz w:val="21"/>
                <w:szCs w:val="21"/>
                <w:color w:val="000000"/>
              </w:rPr>
              <w:t>目标目录与引擎范围</w:t>
            </w:r>
          </w:p>
        </w:tc>
        <w:tc>
          <w:tcPr>
            <w:tcW w:w="6181" w:type="dxa"/>
            <w:tcMar>
              <w:top w:w="35" w:type="dxa"/>
              <w:left w:w="108" w:type="dxa"/>
              <w:bottom w:w="35" w:type="dxa"/>
              <w:right w:w="108" w:type="dxa"/>
            </w:tcMar>
            <w:vAlign w:val="center"/>
            <w:shd w:val="clear" w:fill="FFFFFF"/>
          </w:tcPr>
          <w:p w14:paraId="37F7EEB8">
            <w:pPr>
              <w:keepNext w:val="0"/>
              <w:spacing w:after="0" w:line="360" w:lineRule="auto" w:before="0"/>
              <w:ind w:firstLine="0"/>
              <w:snapToGrid w:val="0"/>
            </w:pPr>
            <w:r>
              <w:rPr>
                <w:rFonts w:eastAsia="宋体" w:ascii="Times New Roman" w:hAnsi="Times New Roman" w:cs="Times New Roman"/>
                <w:b w:val="0"/>
                <w:sz w:val="21"/>
                <w:szCs w:val="21"/>
                <w:color w:val="000000"/>
              </w:rPr>
              <w:t>优化规则目录</w:t>
            </w:r>
          </w:p>
        </w:tc>
      </w:tr>
    </w:tbl>
    <w:p w14:paraId="12609D3F">
      <w:pPr>
        <w:widowControl/>
        <w:spacing w:before="0" w:after="0" w:line="360" w:lineRule="auto"/>
        <w:ind w:left="0" w:right="0" w:firstLine="420"/>
        <w:snapToGrid w:val="0"/>
        <w:jc w:val="both"/>
      </w:pPr>
    </w:p>
    <w:p w14:paraId="420E7C08">
      <w:pPr>
        <w:widowControl/>
        <w:spacing w:line="360" w:lineRule="auto" w:before="0" w:after="0"/>
        <w:ind w:left="0" w:right="0" w:firstLine="420"/>
        <w:snapToGrid w:val="0"/>
        <w:jc w:val="both"/>
      </w:pPr>
      <w:r>
        <w:rPr>
          <w:rFonts w:eastAsia="宋体" w:ascii="Times New Roman" w:hAnsi="Times New Roman" w:cs="Times New Roman"/>
          <w:b w:val="0"/>
          <w:sz w:val="21"/>
          <w:szCs w:val="21"/>
          <w:color w:val="000000"/>
        </w:rPr>
        <w:t>其余可选约束也已对照相应实现，包括连续生产、生产块结构、前满后尾、首桶开工、机组无间隙、续排贴边、上月首段衔接、未完成前不切走、计划量优先与机组牌号优先。</w:t>
      </w:r>
    </w:p>
    <w:p w14:paraId="322BDD1D">
      <w:pPr>
        <w:pStyle w:val="4"/>
        <w:keepNext/>
        <w:pageBreakBefore w:val="0"/>
        <w:widowControl/>
        <w:spacing w:line="360" w:lineRule="auto" w:before="200" w:after="80"/>
        <w:ind w:left="0" w:right="0" w:firstLine="0"/>
        <w:snapToGrid w:val="0"/>
        <w:jc w:val="left"/>
      </w:pPr>
      <w:r>
        <w:rPr>
          <w:rFonts w:eastAsia="黑体" w:ascii="Times New Roman" w:hAnsi="Times New Roman" w:cs="Times New Roman"/>
          <w:sz w:val="21"/>
          <w:szCs w:val="21"/>
          <w:color w:val="000000"/>
          <w:b w:val="1"/>
        </w:rPr>
        <w:t>D.2 文档核验范围</w:t>
      </w:r>
    </w:p>
    <w:p w14:paraId="04E9A917">
      <w:pPr>
        <w:widowControl/>
        <w:spacing w:line="360" w:lineRule="auto" w:before="0" w:after="0"/>
        <w:ind w:left="0" w:right="0" w:firstLine="420"/>
        <w:snapToGrid w:val="0"/>
        <w:jc w:val="both"/>
      </w:pPr>
      <w:r>
        <w:rPr>
          <w:rFonts w:eastAsia="宋体" w:ascii="Times New Roman" w:hAnsi="Times New Roman" w:cs="Times New Roman"/>
          <w:b w:val="0"/>
          <w:sz w:val="21"/>
          <w:szCs w:val="21"/>
          <w:color w:val="000000"/>
        </w:rPr>
        <w:t>本文采用调用链、目标表达式、约束装配条件和结果映射的静态源码对照。已检查的重点包括：当前 GA 与旧实现区别、日槽与小时桶差异、订单粒度、交期两种模式、单块与前满后尾、同步成员范围、换产工时口径、目标层锁定及超时回退。</w:t>
      </w:r>
    </w:p>
    <w:p w14:paraId="35862C5F">
      <w:pPr>
        <w:widowControl/>
        <w:spacing w:line="360" w:lineRule="auto" w:before="0" w:after="0"/>
        <w:ind w:left="0" w:right="0" w:firstLine="420"/>
        <w:snapToGrid w:val="0"/>
        <w:jc w:val="both"/>
      </w:pPr>
      <w:r>
        <w:rPr>
          <w:rFonts w:eastAsia="宋体" w:ascii="Times New Roman" w:hAnsi="Times New Roman" w:cs="Times New Roman"/>
          <w:b w:val="0"/>
          <w:sz w:val="21"/>
          <w:szCs w:val="21"/>
          <w:color w:val="000000"/>
        </w:rPr>
        <w:t>本次仅整理文档，未修改算法、数据库、配置和接口，也未执行生产数据求解或完整 Maven 构建。下表是后续算法对比或业务验收的建议场景，不是本次已经运行通过的测试结果。</w:t>
      </w:r>
    </w:p>
    <w:tbl>
      <w:tblPr>
        <w:tblStyle w:val="32"/>
        <w:tblW w:w="895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77"/>
        <w:gridCol w:w="6181"/>
      </w:tblGrid>
      <w:tr w14:paraId="3C65B22C">
        <w:trPr>
          <w:cantSplit/>
          <w:tblHeader w:val="1"/>
          <w:jc w:val="center"/>
        </w:trPr>
        <w:tc>
          <w:tcPr>
            <w:tcW w:w="2777" w:type="dxa"/>
            <w:tcMar>
              <w:top w:w="35" w:type="dxa"/>
              <w:left w:w="108" w:type="dxa"/>
              <w:bottom w:w="35" w:type="dxa"/>
              <w:right w:w="108" w:type="dxa"/>
            </w:tcMar>
            <w:vAlign w:val="center"/>
            <w:shd w:val="clear" w:fill="FFFFFF"/>
          </w:tcPr>
          <w:p w14:paraId="53D13FC9">
            <w:pPr>
              <w:keepNext w:val="0"/>
              <w:spacing w:after="0" w:line="360" w:lineRule="auto" w:before="0"/>
              <w:ind w:firstLine="0"/>
              <w:snapToGrid w:val="0"/>
              <w:jc w:val="center"/>
            </w:pPr>
            <w:r>
              <w:rPr>
                <w:rFonts w:eastAsia="宋体" w:ascii="Times New Roman" w:hAnsi="Times New Roman" w:cs="Times New Roman"/>
                <w:b w:val="1"/>
                <w:sz w:val="21"/>
                <w:szCs w:val="21"/>
                <w:color w:val="000000"/>
              </w:rPr>
              <w:t>场景</w:t>
            </w:r>
          </w:p>
        </w:tc>
        <w:tc>
          <w:tcPr>
            <w:tcW w:w="6181" w:type="dxa"/>
            <w:tcMar>
              <w:top w:w="35" w:type="dxa"/>
              <w:left w:w="108" w:type="dxa"/>
              <w:bottom w:w="35" w:type="dxa"/>
              <w:right w:w="108" w:type="dxa"/>
            </w:tcMar>
            <w:vAlign w:val="center"/>
            <w:shd w:val="clear" w:fill="FFFFFF"/>
          </w:tcPr>
          <w:p w14:paraId="4CE2D7FC">
            <w:pPr>
              <w:keepNext w:val="0"/>
              <w:spacing w:after="0" w:line="360" w:lineRule="auto" w:before="0"/>
              <w:ind w:firstLine="0"/>
              <w:snapToGrid w:val="0"/>
              <w:jc w:val="center"/>
            </w:pPr>
            <w:r>
              <w:rPr>
                <w:rFonts w:eastAsia="宋体" w:ascii="Times New Roman" w:hAnsi="Times New Roman" w:cs="Times New Roman"/>
                <w:b w:val="1"/>
                <w:sz w:val="21"/>
                <w:szCs w:val="21"/>
                <w:color w:val="000000"/>
              </w:rPr>
              <w:t>应观察的结果</w:t>
            </w:r>
          </w:p>
        </w:tc>
      </w:tr>
      <w:tr w14:paraId="0D7088C9">
        <w:trPr>
          <w:cantSplit/>
          <w:jc w:val="center"/>
        </w:trPr>
        <w:tc>
          <w:tcPr>
            <w:tcW w:w="2777" w:type="dxa"/>
            <w:tcMar>
              <w:top w:w="35" w:type="dxa"/>
              <w:left w:w="108" w:type="dxa"/>
              <w:bottom w:w="35" w:type="dxa"/>
              <w:right w:w="108" w:type="dxa"/>
            </w:tcMar>
            <w:vAlign w:val="center"/>
            <w:shd w:val="clear" w:fill="FFFFFF"/>
          </w:tcPr>
          <w:p w14:paraId="709A6C3A">
            <w:pPr>
              <w:keepNext w:val="0"/>
              <w:spacing w:after="0" w:line="360" w:lineRule="auto" w:before="0"/>
              <w:ind w:firstLine="0"/>
              <w:snapToGrid w:val="0"/>
            </w:pPr>
            <w:r>
              <w:rPr>
                <w:rFonts w:eastAsia="宋体" w:ascii="Times New Roman" w:hAnsi="Times New Roman" w:cs="Times New Roman"/>
                <w:b w:val="0"/>
                <w:sz w:val="21"/>
                <w:szCs w:val="21"/>
                <w:color w:val="000000"/>
              </w:rPr>
              <w:t>产能足够／不足</w:t>
            </w:r>
          </w:p>
        </w:tc>
        <w:tc>
          <w:tcPr>
            <w:tcW w:w="6181" w:type="dxa"/>
            <w:tcMar>
              <w:top w:w="35" w:type="dxa"/>
              <w:left w:w="108" w:type="dxa"/>
              <w:bottom w:w="35" w:type="dxa"/>
              <w:right w:w="108" w:type="dxa"/>
            </w:tcMar>
            <w:vAlign w:val="center"/>
            <w:shd w:val="clear" w:fill="FFFFFF"/>
          </w:tcPr>
          <w:p w14:paraId="599A5998">
            <w:pPr>
              <w:keepNext w:val="0"/>
              <w:spacing w:after="0" w:line="360" w:lineRule="auto" w:before="0"/>
              <w:ind w:firstLine="0"/>
              <w:snapToGrid w:val="0"/>
            </w:pPr>
            <w:r>
              <w:rPr>
                <w:rFonts w:eastAsia="宋体" w:ascii="Times New Roman" w:hAnsi="Times New Roman" w:cs="Times New Roman"/>
                <w:b w:val="0"/>
                <w:sz w:val="21"/>
                <w:szCs w:val="21"/>
                <w:color w:val="000000"/>
              </w:rPr>
              <w:t>区分 GA 欠产惩罚与 CP-SAT 允许欠产、强制完成的不同表现</w:t>
            </w:r>
          </w:p>
        </w:tc>
      </w:tr>
      <w:tr w14:paraId="05934A00">
        <w:trPr>
          <w:cantSplit/>
          <w:jc w:val="center"/>
        </w:trPr>
        <w:tc>
          <w:tcPr>
            <w:tcW w:w="2777" w:type="dxa"/>
            <w:tcMar>
              <w:top w:w="35" w:type="dxa"/>
              <w:left w:w="108" w:type="dxa"/>
              <w:bottom w:w="35" w:type="dxa"/>
              <w:right w:w="108" w:type="dxa"/>
            </w:tcMar>
            <w:vAlign w:val="center"/>
            <w:shd w:val="clear" w:fill="FFFFFF"/>
          </w:tcPr>
          <w:p w14:paraId="7775FC65">
            <w:pPr>
              <w:keepNext w:val="0"/>
              <w:spacing w:after="0" w:line="360" w:lineRule="auto" w:before="0"/>
              <w:ind w:firstLine="0"/>
              <w:snapToGrid w:val="0"/>
            </w:pPr>
            <w:r>
              <w:rPr>
                <w:rFonts w:eastAsia="宋体" w:ascii="Times New Roman" w:hAnsi="Times New Roman" w:cs="Times New Roman"/>
                <w:b w:val="0"/>
                <w:sz w:val="21"/>
                <w:szCs w:val="21"/>
                <w:color w:val="000000"/>
              </w:rPr>
              <w:t>同牌号多订单、交期不同</w:t>
            </w:r>
          </w:p>
        </w:tc>
        <w:tc>
          <w:tcPr>
            <w:tcW w:w="6181" w:type="dxa"/>
            <w:tcMar>
              <w:top w:w="35" w:type="dxa"/>
              <w:left w:w="108" w:type="dxa"/>
              <w:bottom w:w="35" w:type="dxa"/>
              <w:right w:w="108" w:type="dxa"/>
            </w:tcMar>
            <w:vAlign w:val="center"/>
            <w:shd w:val="clear" w:fill="FFFFFF"/>
          </w:tcPr>
          <w:p w14:paraId="23758A39">
            <w:pPr>
              <w:keepNext w:val="0"/>
              <w:spacing w:after="0" w:line="360" w:lineRule="auto" w:before="0"/>
              <w:ind w:firstLine="0"/>
              <w:snapToGrid w:val="0"/>
            </w:pPr>
            <w:r>
              <w:rPr>
                <w:rFonts w:eastAsia="宋体" w:ascii="Times New Roman" w:hAnsi="Times New Roman" w:cs="Times New Roman"/>
                <w:b w:val="0"/>
                <w:sz w:val="21"/>
                <w:szCs w:val="21"/>
                <w:color w:val="000000"/>
              </w:rPr>
              <w:t>核对汇总交期近似与逐订单先后约束的影响</w:t>
            </w:r>
          </w:p>
        </w:tc>
      </w:tr>
      <w:tr w14:paraId="533364BA">
        <w:trPr>
          <w:cantSplit/>
          <w:jc w:val="center"/>
        </w:trPr>
        <w:tc>
          <w:tcPr>
            <w:tcW w:w="2777" w:type="dxa"/>
            <w:tcMar>
              <w:top w:w="35" w:type="dxa"/>
              <w:left w:w="108" w:type="dxa"/>
              <w:bottom w:w="35" w:type="dxa"/>
              <w:right w:w="108" w:type="dxa"/>
            </w:tcMar>
            <w:vAlign w:val="center"/>
            <w:shd w:val="clear" w:fill="FFFFFF"/>
          </w:tcPr>
          <w:p w14:paraId="39774C5B">
            <w:pPr>
              <w:keepNext w:val="0"/>
              <w:spacing w:after="0" w:line="360" w:lineRule="auto" w:before="0"/>
              <w:ind w:firstLine="0"/>
              <w:snapToGrid w:val="0"/>
            </w:pPr>
            <w:r>
              <w:rPr>
                <w:rFonts w:eastAsia="宋体" w:ascii="Times New Roman" w:hAnsi="Times New Roman" w:cs="Times New Roman"/>
                <w:b w:val="0"/>
                <w:sz w:val="21"/>
                <w:szCs w:val="21"/>
                <w:color w:val="000000"/>
              </w:rPr>
              <w:t>非整数需求／小数产能</w:t>
            </w:r>
          </w:p>
        </w:tc>
        <w:tc>
          <w:tcPr>
            <w:tcW w:w="6181" w:type="dxa"/>
            <w:tcMar>
              <w:top w:w="35" w:type="dxa"/>
              <w:left w:w="108" w:type="dxa"/>
              <w:bottom w:w="35" w:type="dxa"/>
              <w:right w:w="108" w:type="dxa"/>
            </w:tcMar>
            <w:vAlign w:val="center"/>
            <w:shd w:val="clear" w:fill="FFFFFF"/>
          </w:tcPr>
          <w:p w14:paraId="1131BAF5">
            <w:pPr>
              <w:keepNext w:val="0"/>
              <w:spacing w:after="0" w:line="360" w:lineRule="auto" w:before="0"/>
              <w:ind w:firstLine="0"/>
              <w:snapToGrid w:val="0"/>
            </w:pPr>
            <w:r>
              <w:rPr>
                <w:rFonts w:eastAsia="宋体" w:ascii="Times New Roman" w:hAnsi="Times New Roman" w:cs="Times New Roman"/>
                <w:b w:val="0"/>
                <w:sz w:val="21"/>
                <w:szCs w:val="21"/>
                <w:color w:val="000000"/>
              </w:rPr>
              <w:t>核对 CP-SAT 需求拒绝、两算法整箱产能口径及总量一致性</w:t>
            </w:r>
          </w:p>
        </w:tc>
      </w:tr>
      <w:tr w14:paraId="51B38DBA">
        <w:trPr>
          <w:cantSplit/>
          <w:jc w:val="center"/>
        </w:trPr>
        <w:tc>
          <w:tcPr>
            <w:tcW w:w="2777" w:type="dxa"/>
            <w:tcMar>
              <w:top w:w="35" w:type="dxa"/>
              <w:left w:w="108" w:type="dxa"/>
              <w:bottom w:w="35" w:type="dxa"/>
              <w:right w:w="108" w:type="dxa"/>
            </w:tcMar>
            <w:vAlign w:val="center"/>
            <w:shd w:val="clear" w:fill="FFFFFF"/>
          </w:tcPr>
          <w:p w14:paraId="134E3EED">
            <w:pPr>
              <w:keepNext w:val="0"/>
              <w:spacing w:after="0" w:line="360" w:lineRule="auto" w:before="0"/>
              <w:ind w:firstLine="0"/>
              <w:snapToGrid w:val="0"/>
            </w:pPr>
            <w:r>
              <w:rPr>
                <w:rFonts w:eastAsia="宋体" w:ascii="Times New Roman" w:hAnsi="Times New Roman" w:cs="Times New Roman"/>
                <w:b w:val="0"/>
                <w:sz w:val="21"/>
                <w:szCs w:val="21"/>
                <w:color w:val="000000"/>
              </w:rPr>
              <w:t>停机日、班次不同、跨日窗口</w:t>
            </w:r>
          </w:p>
        </w:tc>
        <w:tc>
          <w:tcPr>
            <w:tcW w:w="6181" w:type="dxa"/>
            <w:tcMar>
              <w:top w:w="35" w:type="dxa"/>
              <w:left w:w="108" w:type="dxa"/>
              <w:bottom w:w="35" w:type="dxa"/>
              <w:right w:w="108" w:type="dxa"/>
            </w:tcMar>
            <w:vAlign w:val="center"/>
            <w:shd w:val="clear" w:fill="FFFFFF"/>
          </w:tcPr>
          <w:p w14:paraId="7EF712CD">
            <w:pPr>
              <w:keepNext w:val="0"/>
              <w:spacing w:after="0" w:line="360" w:lineRule="auto" w:before="0"/>
              <w:ind w:firstLine="0"/>
              <w:snapToGrid w:val="0"/>
            </w:pPr>
            <w:r>
              <w:rPr>
                <w:rFonts w:eastAsia="宋体" w:ascii="Times New Roman" w:hAnsi="Times New Roman" w:cs="Times New Roman"/>
                <w:b w:val="0"/>
                <w:sz w:val="21"/>
                <w:szCs w:val="21"/>
                <w:color w:val="000000"/>
              </w:rPr>
              <w:t>核对可排工时、连续块和实际展示时间</w:t>
            </w:r>
          </w:p>
        </w:tc>
      </w:tr>
      <w:tr w14:paraId="695AE4EF">
        <w:trPr>
          <w:cantSplit/>
          <w:jc w:val="center"/>
        </w:trPr>
        <w:tc>
          <w:tcPr>
            <w:tcW w:w="2777" w:type="dxa"/>
            <w:tcMar>
              <w:top w:w="35" w:type="dxa"/>
              <w:left w:w="108" w:type="dxa"/>
              <w:bottom w:w="35" w:type="dxa"/>
              <w:right w:w="108" w:type="dxa"/>
            </w:tcMar>
            <w:vAlign w:val="center"/>
            <w:shd w:val="clear" w:fill="FFFFFF"/>
          </w:tcPr>
          <w:p w14:paraId="44809DAA">
            <w:pPr>
              <w:keepNext w:val="0"/>
              <w:spacing w:after="0" w:line="360" w:lineRule="auto" w:before="0"/>
              <w:ind w:firstLine="0"/>
              <w:snapToGrid w:val="0"/>
            </w:pPr>
            <w:r>
              <w:rPr>
                <w:rFonts w:eastAsia="宋体" w:ascii="Times New Roman" w:hAnsi="Times New Roman" w:cs="Times New Roman"/>
                <w:b w:val="0"/>
                <w:sz w:val="21"/>
                <w:szCs w:val="21"/>
                <w:color w:val="000000"/>
              </w:rPr>
              <w:t>正换牌工时与无间隙同时启用</w:t>
            </w:r>
          </w:p>
        </w:tc>
        <w:tc>
          <w:tcPr>
            <w:tcW w:w="6181" w:type="dxa"/>
            <w:tcMar>
              <w:top w:w="35" w:type="dxa"/>
              <w:left w:w="108" w:type="dxa"/>
              <w:bottom w:w="35" w:type="dxa"/>
              <w:right w:w="108" w:type="dxa"/>
            </w:tcMar>
            <w:vAlign w:val="center"/>
            <w:shd w:val="clear" w:fill="FFFFFF"/>
          </w:tcPr>
          <w:p w14:paraId="586D0E76">
            <w:pPr>
              <w:keepNext w:val="0"/>
              <w:spacing w:after="0" w:line="360" w:lineRule="auto" w:before="0"/>
              <w:ind w:firstLine="0"/>
              <w:snapToGrid w:val="0"/>
            </w:pPr>
            <w:r>
              <w:rPr>
                <w:rFonts w:eastAsia="宋体" w:ascii="Times New Roman" w:hAnsi="Times New Roman" w:cs="Times New Roman"/>
                <w:b w:val="0"/>
                <w:sz w:val="21"/>
                <w:szCs w:val="21"/>
                <w:color w:val="000000"/>
              </w:rPr>
              <w:t>核对是否发生约束冲突及诊断原因</w:t>
            </w:r>
          </w:p>
        </w:tc>
      </w:tr>
      <w:tr w14:paraId="1649DF1C">
        <w:trPr>
          <w:cantSplit/>
          <w:jc w:val="center"/>
        </w:trPr>
        <w:tc>
          <w:tcPr>
            <w:tcW w:w="2777" w:type="dxa"/>
            <w:tcMar>
              <w:top w:w="35" w:type="dxa"/>
              <w:left w:w="108" w:type="dxa"/>
              <w:bottom w:w="35" w:type="dxa"/>
              <w:right w:w="108" w:type="dxa"/>
            </w:tcMar>
            <w:vAlign w:val="center"/>
            <w:shd w:val="clear" w:fill="FFFFFF"/>
          </w:tcPr>
          <w:p w14:paraId="3A5F1A75">
            <w:pPr>
              <w:keepNext w:val="0"/>
              <w:spacing w:after="0" w:line="360" w:lineRule="auto" w:before="0"/>
              <w:ind w:firstLine="0"/>
              <w:snapToGrid w:val="0"/>
            </w:pPr>
            <w:r>
              <w:rPr>
                <w:rFonts w:eastAsia="宋体" w:ascii="Times New Roman" w:hAnsi="Times New Roman" w:cs="Times New Roman"/>
                <w:b w:val="0"/>
                <w:sz w:val="21"/>
                <w:szCs w:val="21"/>
                <w:color w:val="000000"/>
              </w:rPr>
              <w:t>多机不同速度或不同开始时刻</w:t>
            </w:r>
          </w:p>
        </w:tc>
        <w:tc>
          <w:tcPr>
            <w:tcW w:w="6181" w:type="dxa"/>
            <w:tcMar>
              <w:top w:w="35" w:type="dxa"/>
              <w:left w:w="108" w:type="dxa"/>
              <w:bottom w:w="35" w:type="dxa"/>
              <w:right w:w="108" w:type="dxa"/>
            </w:tcMar>
            <w:vAlign w:val="center"/>
            <w:shd w:val="clear" w:fill="FFFFFF"/>
          </w:tcPr>
          <w:p w14:paraId="081CDEF4">
            <w:pPr>
              <w:keepNext w:val="0"/>
              <w:spacing w:after="0" w:line="360" w:lineRule="auto" w:before="0"/>
              <w:ind w:firstLine="0"/>
              <w:snapToGrid w:val="0"/>
            </w:pPr>
            <w:r>
              <w:rPr>
                <w:rFonts w:eastAsia="宋体" w:ascii="Times New Roman" w:hAnsi="Times New Roman" w:cs="Times New Roman"/>
                <w:b w:val="0"/>
                <w:sz w:val="21"/>
                <w:szCs w:val="21"/>
                <w:color w:val="000000"/>
              </w:rPr>
              <w:t>核对 GA 同工时、CP-SAT 同桶同步与绝对时间的差别</w:t>
            </w:r>
          </w:p>
        </w:tc>
      </w:tr>
      <w:tr w14:paraId="1C856385">
        <w:trPr>
          <w:cantSplit/>
          <w:jc w:val="center"/>
        </w:trPr>
        <w:tc>
          <w:tcPr>
            <w:tcW w:w="2777" w:type="dxa"/>
            <w:tcMar>
              <w:top w:w="35" w:type="dxa"/>
              <w:left w:w="108" w:type="dxa"/>
              <w:bottom w:w="35" w:type="dxa"/>
              <w:right w:w="108" w:type="dxa"/>
            </w:tcMar>
            <w:vAlign w:val="center"/>
            <w:shd w:val="clear" w:fill="FFFFFF"/>
          </w:tcPr>
          <w:p w14:paraId="65FED75B">
            <w:pPr>
              <w:keepNext w:val="0"/>
              <w:spacing w:after="0" w:line="360" w:lineRule="auto" w:before="0"/>
              <w:ind w:firstLine="0"/>
              <w:snapToGrid w:val="0"/>
            </w:pPr>
            <w:r>
              <w:rPr>
                <w:rFonts w:eastAsia="宋体" w:ascii="Times New Roman" w:hAnsi="Times New Roman" w:cs="Times New Roman"/>
                <w:b w:val="0"/>
                <w:sz w:val="21"/>
                <w:szCs w:val="21"/>
                <w:color w:val="000000"/>
              </w:rPr>
              <w:t>上月尾牌仍有需求但能力缺失</w:t>
            </w:r>
          </w:p>
        </w:tc>
        <w:tc>
          <w:tcPr>
            <w:tcW w:w="6181" w:type="dxa"/>
            <w:tcMar>
              <w:top w:w="35" w:type="dxa"/>
              <w:left w:w="108" w:type="dxa"/>
              <w:bottom w:w="35" w:type="dxa"/>
              <w:right w:w="108" w:type="dxa"/>
            </w:tcMar>
            <w:vAlign w:val="center"/>
            <w:shd w:val="clear" w:fill="FFFFFF"/>
          </w:tcPr>
          <w:p w14:paraId="3686200B">
            <w:pPr>
              <w:keepNext w:val="0"/>
              <w:spacing w:after="0" w:line="360" w:lineRule="auto" w:before="0"/>
              <w:ind w:firstLine="0"/>
              <w:snapToGrid w:val="0"/>
            </w:pPr>
            <w:r>
              <w:rPr>
                <w:rFonts w:eastAsia="宋体" w:ascii="Times New Roman" w:hAnsi="Times New Roman" w:cs="Times New Roman"/>
                <w:b w:val="0"/>
                <w:sz w:val="21"/>
                <w:szCs w:val="21"/>
                <w:color w:val="000000"/>
              </w:rPr>
              <w:t>核对首段条件与前置失败行为</w:t>
            </w:r>
          </w:p>
        </w:tc>
      </w:tr>
      <w:tr w14:paraId="1326837C">
        <w:trPr>
          <w:cantSplit/>
          <w:jc w:val="center"/>
        </w:trPr>
        <w:tc>
          <w:tcPr>
            <w:tcW w:w="2777" w:type="dxa"/>
            <w:tcMar>
              <w:top w:w="35" w:type="dxa"/>
              <w:left w:w="108" w:type="dxa"/>
              <w:bottom w:w="35" w:type="dxa"/>
              <w:right w:w="108" w:type="dxa"/>
            </w:tcMar>
            <w:vAlign w:val="center"/>
            <w:shd w:val="clear" w:fill="FFFFFF"/>
          </w:tcPr>
          <w:p w14:paraId="4F066F00">
            <w:pPr>
              <w:keepNext w:val="0"/>
              <w:spacing w:after="0" w:line="360" w:lineRule="auto" w:before="0"/>
              <w:ind w:firstLine="0"/>
              <w:snapToGrid w:val="0"/>
            </w:pPr>
            <w:r>
              <w:rPr>
                <w:rFonts w:eastAsia="宋体" w:ascii="Times New Roman" w:hAnsi="Times New Roman" w:cs="Times New Roman"/>
                <w:b w:val="0"/>
                <w:sz w:val="21"/>
                <w:szCs w:val="21"/>
                <w:color w:val="000000"/>
              </w:rPr>
              <w:t>历史机组续排</w:t>
            </w:r>
          </w:p>
        </w:tc>
        <w:tc>
          <w:tcPr>
            <w:tcW w:w="6181" w:type="dxa"/>
            <w:tcMar>
              <w:top w:w="35" w:type="dxa"/>
              <w:left w:w="108" w:type="dxa"/>
              <w:bottom w:w="35" w:type="dxa"/>
              <w:right w:w="108" w:type="dxa"/>
            </w:tcMar>
            <w:vAlign w:val="center"/>
            <w:shd w:val="clear" w:fill="FFFFFF"/>
          </w:tcPr>
          <w:p w14:paraId="198890F8">
            <w:pPr>
              <w:keepNext w:val="0"/>
              <w:spacing w:after="0" w:line="360" w:lineRule="auto" w:before="0"/>
              <w:ind w:firstLine="0"/>
              <w:snapToGrid w:val="0"/>
            </w:pPr>
            <w:r>
              <w:rPr>
                <w:rFonts w:eastAsia="宋体" w:ascii="Times New Roman" w:hAnsi="Times New Roman" w:cs="Times New Roman"/>
                <w:b w:val="0"/>
                <w:sz w:val="21"/>
                <w:szCs w:val="21"/>
                <w:color w:val="000000"/>
              </w:rPr>
              <w:t>核对实际桶边界、贴边条件和业务计划时间不回退</w:t>
            </w:r>
          </w:p>
        </w:tc>
      </w:tr>
      <w:tr w14:paraId="69890163">
        <w:trPr>
          <w:cantSplit/>
          <w:jc w:val="center"/>
        </w:trPr>
        <w:tc>
          <w:tcPr>
            <w:tcW w:w="2777" w:type="dxa"/>
            <w:tcMar>
              <w:top w:w="35" w:type="dxa"/>
              <w:left w:w="108" w:type="dxa"/>
              <w:bottom w:w="35" w:type="dxa"/>
              <w:right w:w="108" w:type="dxa"/>
            </w:tcMar>
            <w:vAlign w:val="center"/>
            <w:shd w:val="clear" w:fill="FFFFFF"/>
          </w:tcPr>
          <w:p w14:paraId="3DE12780">
            <w:pPr>
              <w:keepNext w:val="0"/>
              <w:spacing w:after="0" w:line="360" w:lineRule="auto" w:before="0"/>
              <w:ind w:firstLine="0"/>
              <w:snapToGrid w:val="0"/>
            </w:pPr>
            <w:r>
              <w:rPr>
                <w:rFonts w:eastAsia="宋体" w:ascii="Times New Roman" w:hAnsi="Times New Roman" w:cs="Times New Roman"/>
                <w:b w:val="0"/>
                <w:sz w:val="21"/>
                <w:szCs w:val="21"/>
                <w:color w:val="000000"/>
              </w:rPr>
              <w:t>各目标单独及组合启用</w:t>
            </w:r>
          </w:p>
        </w:tc>
        <w:tc>
          <w:tcPr>
            <w:tcW w:w="6181" w:type="dxa"/>
            <w:tcMar>
              <w:top w:w="35" w:type="dxa"/>
              <w:left w:w="108" w:type="dxa"/>
              <w:bottom w:w="35" w:type="dxa"/>
              <w:right w:w="108" w:type="dxa"/>
            </w:tcMar>
            <w:vAlign w:val="center"/>
            <w:shd w:val="clear" w:fill="FFFFFF"/>
          </w:tcPr>
          <w:p w14:paraId="7A39EC64">
            <w:pPr>
              <w:keepNext w:val="0"/>
              <w:spacing w:after="0" w:line="360" w:lineRule="auto" w:before="0"/>
              <w:ind w:firstLine="0"/>
              <w:snapToGrid w:val="0"/>
            </w:pPr>
            <w:r>
              <w:rPr>
                <w:rFonts w:eastAsia="宋体" w:ascii="Times New Roman" w:hAnsi="Times New Roman" w:cs="Times New Roman"/>
                <w:b w:val="0"/>
                <w:sz w:val="21"/>
                <w:szCs w:val="21"/>
                <w:color w:val="000000"/>
              </w:rPr>
              <w:t>核对实际贡献目标项，识别被略过或产生额外约束的配置</w:t>
            </w:r>
          </w:p>
        </w:tc>
      </w:tr>
      <w:tr w14:paraId="289223AD">
        <w:trPr>
          <w:cantSplit/>
          <w:jc w:val="center"/>
        </w:trPr>
        <w:tc>
          <w:tcPr>
            <w:tcW w:w="2777" w:type="dxa"/>
            <w:tcMar>
              <w:top w:w="35" w:type="dxa"/>
              <w:left w:w="108" w:type="dxa"/>
              <w:bottom w:w="35" w:type="dxa"/>
              <w:right w:w="108" w:type="dxa"/>
            </w:tcMar>
            <w:vAlign w:val="center"/>
            <w:shd w:val="clear" w:fill="FFFFFF"/>
          </w:tcPr>
          <w:p w14:paraId="1D23A1A1">
            <w:pPr>
              <w:keepNext w:val="0"/>
              <w:spacing w:after="0" w:line="360" w:lineRule="auto" w:before="0"/>
              <w:ind w:firstLine="0"/>
              <w:snapToGrid w:val="0"/>
            </w:pPr>
            <w:r>
              <w:rPr>
                <w:rFonts w:eastAsia="宋体" w:ascii="Times New Roman" w:hAnsi="Times New Roman" w:cs="Times New Roman"/>
                <w:b w:val="0"/>
                <w:sz w:val="21"/>
                <w:szCs w:val="21"/>
                <w:color w:val="000000"/>
              </w:rPr>
              <w:t>限时可行、未确定、已证明不可行</w:t>
            </w:r>
          </w:p>
        </w:tc>
        <w:tc>
          <w:tcPr>
            <w:tcW w:w="6181" w:type="dxa"/>
            <w:tcMar>
              <w:top w:w="35" w:type="dxa"/>
              <w:left w:w="108" w:type="dxa"/>
              <w:bottom w:w="35" w:type="dxa"/>
              <w:right w:w="108" w:type="dxa"/>
            </w:tcMar>
            <w:vAlign w:val="center"/>
            <w:shd w:val="clear" w:fill="FFFFFF"/>
          </w:tcPr>
          <w:p w14:paraId="48773AF6">
            <w:pPr>
              <w:keepNext w:val="0"/>
              <w:spacing w:after="0" w:line="360" w:lineRule="auto" w:before="0"/>
              <w:ind w:firstLine="0"/>
              <w:snapToGrid w:val="0"/>
            </w:pPr>
            <w:r>
              <w:rPr>
                <w:rFonts w:eastAsia="宋体" w:ascii="Times New Roman" w:hAnsi="Times New Roman" w:cs="Times New Roman"/>
                <w:b w:val="0"/>
                <w:sz w:val="21"/>
                <w:szCs w:val="21"/>
                <w:color w:val="000000"/>
              </w:rPr>
              <w:t>核对状态、最优差距、回退来源及后续目标是否停止</w:t>
            </w:r>
          </w:p>
        </w:tc>
      </w:tr>
    </w:tbl>
    <w:p w14:paraId="276CF9ED">
      <w:pPr>
        <w:widowControl/>
        <w:spacing w:before="0" w:after="0" w:line="360" w:lineRule="auto"/>
        <w:ind w:left="0" w:right="0" w:firstLine="420"/>
        <w:snapToGrid w:val="0"/>
        <w:jc w:val="both"/>
      </w:pPr>
    </w:p>
    <w:sectPr>
      <w:footerReference r:id="rId5" w:type="default"/>
      <w:pgSz w:w="11906" w:h="16838"/>
      <w:pgMar w:top="1361" w:right="1474" w:bottom="1361" w:left="1474" w:header="851" w:footer="99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auto"/>
    <w:pitch w:val="default"/>
    <w:sig w:usb0="E0000AFF" w:usb1="00007843" w:usb2="00000001" w:usb3="00000000" w:csb0="400001BF" w:csb1="DFF70000"/>
  </w:font>
  <w:font w:name="Songti SC">
    <w:panose1 w:val="02010800040101010101"/>
    <w:charset w:val="86"/>
    <w:family w:val="auto"/>
    <w:pitch w:val="default"/>
    <w:sig w:usb0="00000001" w:usb1="080F0000" w:usb2="00000000" w:usb3="00000000" w:csb0="00040000" w:csb1="00000000"/>
  </w:font>
  <w:font w:name="Heiti SC">
    <w:panose1 w:val="02000000000000000000"/>
    <w:charset w:val="86"/>
    <w:family w:val="auto"/>
    <w:pitch w:val="default"/>
    <w:sig w:usb0="8000002F" w:usb1="0800004A" w:usb2="00000000" w:usb3="00000000" w:csb0="203E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Cambria">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思源宋体 CN">
    <w:panose1 w:val="020207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767B48">
    <w:pPr>
      <w:pStyle w:val="24"/>
      <w:spacing w:before="0" w:after="0"/>
      <w:jc w:val="right"/>
    </w:pPr>
    <w:r>
      <w:rPr>
        <w:rFonts w:ascii="Times New Roman" w:hAnsi="Times New Roman" w:eastAsia="宋体" w:cs="Times New Roman"/>
        <w:sz w:val="18"/>
        <w:szCs w:val="18"/>
        <w:color w:val="000000"/>
      </w:rPr>
      <w:fldChar w:fldCharType="begin"/>
    </w:r>
    <w:r>
      <w:rPr>
        <w:rFonts w:ascii="Times New Roman" w:hAnsi="Times New Roman" w:eastAsia="宋体" w:cs="Times New Roman"/>
        <w:sz w:val="18"/>
        <w:szCs w:val="18"/>
        <w:color w:val="000000"/>
      </w:rPr>
      <w:instrText xml:space="preserve">PAGE</w:instrText>
    </w:r>
    <w:r>
      <w:rPr>
        <w:rFonts w:ascii="Times New Roman" w:hAnsi="Times New Roman" w:eastAsia="宋体" w:cs="Times New Roman"/>
        <w:sz w:val="18"/>
        <w:szCs w:val="18"/>
        <w:color w:val="000000"/>
      </w:rPr>
      <w:fldChar w:fldCharType="separate"/>
    </w:r>
    <w:r>
      <w:rPr>
        <w:rFonts w:ascii="Times New Roman" w:hAnsi="Times New Roman" w:eastAsia="宋体" w:cs="Times New Roman"/>
        <w:sz w:val="18"/>
        <w:szCs w:val="18"/>
        <w:color w:val="00000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5F7BA0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0" w:line="360" w:lineRule="auto" w:before="0"/>
    </w:pPr>
    <w:rPr>
      <w:rFonts w:ascii="Times New Roman" w:hAnsi="Times New Roman" w:eastAsia="宋体" w:cs="Times New Roman"/>
      <w:color w:val="000000"/>
      <w:sz w:val="21"/>
      <w:szCs w:val="21"/>
      <w:lang w:val="en-US" w:eastAsia="en-US" w:bidi="ar-SA"/>
      <w:b w:val="0"/>
    </w:rPr>
  </w:style>
  <w:style w:type="paragraph" w:styleId="3">
    <w:name w:val="heading 1"/>
    <w:basedOn w:val="1"/>
    <w:next w:val="1"/>
    <w:link w:val="138"/>
    <w:qFormat/>
    <w:uiPriority w:val="9"/>
    <w:pPr>
      <w:keepNext/>
      <w:keepLines/>
      <w:spacing w:before="0" w:after="0" w:line="360" w:lineRule="auto"/>
      <w:outlineLvl w:val="0"/>
    </w:pPr>
    <w:rPr>
      <w:rFonts w:ascii="Times New Roman" w:hAnsi="Times New Roman" w:eastAsia="黑体" w:cs="Times New Roman"/>
      <w:b w:val="1"/>
      <w:bCs/>
      <w:color w:val="000000"/>
      <w:sz w:val="24"/>
      <w:szCs w:val="24"/>
    </w:rPr>
  </w:style>
  <w:style w:type="paragraph" w:styleId="4">
    <w:name w:val="heading 2"/>
    <w:basedOn w:val="1"/>
    <w:next w:val="1"/>
    <w:link w:val="139"/>
    <w:unhideWhenUsed/>
    <w:qFormat/>
    <w:uiPriority w:val="9"/>
    <w:pPr>
      <w:keepNext/>
      <w:keepLines/>
      <w:spacing w:before="0" w:after="0" w:line="360" w:lineRule="auto"/>
      <w:outlineLvl w:val="1"/>
    </w:pPr>
    <w:rPr>
      <w:rFonts w:ascii="Times New Roman" w:hAnsi="Times New Roman" w:eastAsia="黑体" w:cs="Times New Roman"/>
      <w:b w:val="1"/>
      <w:bCs/>
      <w:color w:val="000000"/>
      <w:sz w:val="21"/>
      <w:szCs w:val="21"/>
    </w:rPr>
  </w:style>
  <w:style w:type="paragraph" w:styleId="5">
    <w:name w:val="heading 3"/>
    <w:basedOn w:val="1"/>
    <w:next w:val="1"/>
    <w:link w:val="140"/>
    <w:unhideWhenUsed/>
    <w:qFormat/>
    <w:uiPriority w:val="9"/>
    <w:pPr>
      <w:keepNext/>
      <w:keepLines/>
      <w:spacing w:before="240" w:after="120" w:line="288" w:lineRule="auto"/>
      <w:outlineLvl w:val="2"/>
    </w:pPr>
    <w:rPr>
      <w:rFonts w:ascii="Arial" w:hAnsi="Arial" w:eastAsia="Heiti SC"/>
      <w:b/>
      <w:bCs/>
      <w:color w:val="000000"/>
      <w:sz w:val="23"/>
    </w:rPr>
  </w:style>
  <w:style w:type="paragraph" w:styleId="6">
    <w:name w:val="heading 4"/>
    <w:basedOn w:val="1"/>
    <w:next w:val="1"/>
    <w:link w:val="150"/>
    <w:semiHidden/>
    <w:unhideWhenUsed/>
    <w:qFormat/>
    <w:uiPriority w:val="9"/>
    <w:pPr>
      <w:keepNext/>
      <w:keepLines/>
      <w:spacing w:before="200" w:after="0"/>
      <w:outlineLvl w:val="3"/>
    </w:pPr>
    <w:rPr>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pPr>
      <w:spacing w:after="120" w:line="288" w:lineRule="auto"/>
    </w:pPr>
    <w:rPr>
      <w:rFonts w:ascii="Arial" w:hAnsi="Arial" w:eastAsia="Songti SC"/>
      <w:i/>
      <w:iCs/>
      <w:color w:val="000000"/>
      <w:spacing w:val="15"/>
      <w:sz w:val="24"/>
      <w:szCs w:val="24"/>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spacing w:after="0" w:line="360" w:lineRule="auto" w:before="0"/>
      <w:contextualSpacing/>
    </w:pPr>
    <w:rPr>
      <w:rFonts w:ascii="Times New Roman" w:hAnsi="Times New Roman" w:eastAsia="黑体" w:cs="Times New Roman"/>
      <w:b w:val="1"/>
      <w:color w:val="000000"/>
      <w:spacing w:val="5"/>
      <w:kern w:val="28"/>
      <w:sz w:val="32"/>
      <w:szCs w:val="3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b/>
        <w:bCs/>
      </w:rPr>
    </w:tblStylePr>
    <w:tblStylePr w:type="lastCol">
      <w:rPr>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b/>
        <w:bCs/>
      </w:rPr>
    </w:tblStylePr>
    <w:tblStylePr w:type="lastCol">
      <w:rPr>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b/>
        <w:bCs/>
      </w:rPr>
    </w:tblStylePr>
    <w:tblStylePr w:type="lastCol">
      <w:rPr>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b/>
        <w:bCs/>
      </w:rPr>
    </w:tblStylePr>
    <w:tblStylePr w:type="lastCol">
      <w:rPr>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b/>
        <w:bCs/>
      </w:rPr>
    </w:tblStylePr>
    <w:tblStylePr w:type="lastCol">
      <w:rPr>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b/>
        <w:bCs/>
      </w:rPr>
    </w:tblStylePr>
    <w:tblStylePr w:type="lastCol">
      <w:rPr>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b/>
        <w:bCs/>
      </w:rPr>
    </w:tblStylePr>
    <w:tblStylePr w:type="lastCol">
      <w:rPr>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sz w:val="22"/>
      <w:szCs w:val="22"/>
      <w:lang w:val="en-US" w:eastAsia="en-US" w:bidi="ar-SA"/>
    </w:rPr>
  </w:style>
  <w:style w:type="character" w:customStyle="1" w:styleId="138">
    <w:name w:val="Heading 1 Char"/>
    <w:basedOn w:val="132"/>
    <w:link w:val="3"/>
    <w:uiPriority w:val="9"/>
    <w:rPr>
      <w:b/>
      <w:bCs/>
      <w:color w:val="376092" w:themeColor="accent1" w:themeShade="BF"/>
      <w:sz w:val="28"/>
      <w:szCs w:val="28"/>
    </w:rPr>
  </w:style>
  <w:style w:type="character" w:customStyle="1" w:styleId="139">
    <w:name w:val="Heading 2 Char"/>
    <w:basedOn w:val="132"/>
    <w:link w:val="4"/>
    <w:uiPriority w:val="9"/>
    <w:rPr>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b/>
      <w:bCs/>
      <w:color w:val="4F81BD" w:themeColor="accent1"/>
      <w14:textFill>
        <w14:solidFill>
          <w14:schemeClr w14:val="accent1"/>
        </w14:solidFill>
      </w14:textFill>
    </w:rPr>
  </w:style>
  <w:style w:type="character" w:customStyle="1" w:styleId="141">
    <w:name w:val="Title Char"/>
    <w:basedOn w:val="132"/>
    <w:link w:val="31"/>
    <w:uiPriority w:val="10"/>
    <w:rPr>
      <w:color w:val="17375E" w:themeColor="text2" w:themeShade="BF"/>
      <w:spacing w:val="5"/>
      <w:kern w:val="28"/>
      <w:sz w:val="52"/>
      <w:szCs w:val="52"/>
    </w:rPr>
  </w:style>
  <w:style w:type="character" w:customStyle="1" w:styleId="142">
    <w:name w:val="Subtitle Char"/>
    <w:basedOn w:val="132"/>
    <w:link w:val="26"/>
    <w:uiPriority w:val="11"/>
    <w:rPr>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color w:val="254061" w:themeColor="accent1" w:themeShade="80"/>
    </w:rPr>
  </w:style>
  <w:style w:type="character" w:customStyle="1" w:styleId="152">
    <w:name w:val="Heading 6 Char"/>
    <w:basedOn w:val="132"/>
    <w:link w:val="8"/>
    <w:semiHidden/>
    <w:uiPriority w:val="9"/>
    <w:rPr>
      <w:i/>
      <w:iCs/>
      <w:color w:val="254061" w:themeColor="accent1" w:themeShade="80"/>
    </w:rPr>
  </w:style>
  <w:style w:type="character" w:customStyle="1" w:styleId="153">
    <w:name w:val="Heading 7 Char"/>
    <w:basedOn w:val="132"/>
    <w:link w:val="9"/>
    <w:semiHidden/>
    <w:uiPriority w:val="9"/>
    <w:rPr>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中文数学表达式">
    <w:name w:val="中文数学表达式"/>
    <w:basedOn w:val="1"/>
    <w:pPr>
      <w:spacing w:before="0" w:after="0" w:line="360" w:lineRule="auto"/>
    </w:pPr>
    <w:rPr>
      <w:rFonts w:ascii="Times New Roman" w:hAnsi="Times New Roman" w:eastAsia="宋体" w:cs="Times New Roman"/>
      <w:color w:val="000000"/>
      <w:sz w:val="21"/>
      <w:szCs w:val="21"/>
      <w:b w:val="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Office_6.13.1.8913_F1E327BC-269C-435d-A152-05C5408002CA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哈哈邓</dc:creator>
  <dc:description>generated by python-docx</dc:description>
  <cp:lastModifiedBy>哈哈邓</cp:lastModifiedBy>
  <dcterms:modified xsi:type="dcterms:W3CDTF">2026-09-04T17:20:05Z</dcterms:modified>
  <dc:subject>GA 与 CP-SAT 排产方案</dc:subject>
  <dc:title>卷包智能排产方案 汇报版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2052-6.13.1.8913</vt:lpwstr>
  </property>
  <property fmtid="{D5CDD505-2E9C-101B-9397-08002B2CF9AE}" pid="3" name="ICV">
    <vt:lpwstr>64E01E53EC69DA89458D9A6ABE03787A_42</vt:lpwstr>
  </property>
</Properties>
</file>