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Fully Cloud-Based IEC 104 Solution – Best Approach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need </w:t>
      </w:r>
      <w:r w:rsidDel="00000000" w:rsidR="00000000" w:rsidRPr="00000000">
        <w:rPr>
          <w:b w:val="1"/>
          <w:rtl w:val="0"/>
        </w:rPr>
        <w:t xml:space="preserve">all IEC 104 data in the cloud</w:t>
      </w:r>
      <w:r w:rsidDel="00000000" w:rsidR="00000000" w:rsidRPr="00000000">
        <w:rPr>
          <w:rtl w:val="0"/>
        </w:rPr>
        <w:t xml:space="preserve">, the best approach is to </w:t>
      </w:r>
      <w:r w:rsidDel="00000000" w:rsidR="00000000" w:rsidRPr="00000000">
        <w:rPr>
          <w:b w:val="1"/>
          <w:rtl w:val="0"/>
        </w:rPr>
        <w:t xml:space="preserve">replace the Raspberry Pi with a cloud-hosted IEC 104 gateway</w:t>
      </w:r>
      <w:r w:rsidDel="00000000" w:rsidR="00000000" w:rsidRPr="00000000">
        <w:rPr>
          <w:rtl w:val="0"/>
        </w:rPr>
        <w:t xml:space="preserve"> while ensuring </w:t>
      </w:r>
      <w:r w:rsidDel="00000000" w:rsidR="00000000" w:rsidRPr="00000000">
        <w:rPr>
          <w:b w:val="1"/>
          <w:rtl w:val="0"/>
        </w:rPr>
        <w:t xml:space="preserve">low-latency communication, high availability, and security</w:t>
      </w:r>
      <w:r w:rsidDel="00000000" w:rsidR="00000000" w:rsidRPr="00000000">
        <w:rPr>
          <w:rtl w:val="0"/>
        </w:rPr>
        <w:t xml:space="preserve">. Here’s the optimal setup: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Best Cloud Architecture for IEC 104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most efficient setup involves a </w:t>
      </w:r>
      <w:r w:rsidDel="00000000" w:rsidR="00000000" w:rsidRPr="00000000">
        <w:rPr>
          <w:b w:val="1"/>
          <w:rtl w:val="0"/>
        </w:rPr>
        <w:t xml:space="preserve">dedicated cloud-hosted IEC 104 gateway</w:t>
      </w:r>
      <w:r w:rsidDel="00000000" w:rsidR="00000000" w:rsidRPr="00000000">
        <w:rPr>
          <w:rtl w:val="0"/>
        </w:rPr>
        <w:t xml:space="preserve"> running on a </w:t>
      </w:r>
      <w:r w:rsidDel="00000000" w:rsidR="00000000" w:rsidRPr="00000000">
        <w:rPr>
          <w:b w:val="1"/>
          <w:rtl w:val="0"/>
        </w:rPr>
        <w:t xml:space="preserve">Virtual Machine (VM) or a containerized service (Docker/Kubernetes)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A. Direct Cloud Gateway Approach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IEC 104 data is sent directly to the cloud</w:t>
      </w:r>
      <w:r w:rsidDel="00000000" w:rsidR="00000000" w:rsidRPr="00000000">
        <w:rPr>
          <w:rtl w:val="0"/>
        </w:rPr>
        <w:t xml:space="preserve"> from Energinet.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Requires a </w:t>
      </w:r>
      <w:r w:rsidDel="00000000" w:rsidR="00000000" w:rsidRPr="00000000">
        <w:rPr>
          <w:b w:val="1"/>
          <w:rtl w:val="0"/>
        </w:rPr>
        <w:t xml:space="preserve">static public IP and secure VPN/tunnel</w:t>
      </w:r>
      <w:r w:rsidDel="00000000" w:rsidR="00000000" w:rsidRPr="00000000">
        <w:rPr>
          <w:rtl w:val="0"/>
        </w:rPr>
        <w:t xml:space="preserve"> to comply with Energinet’s security requirements.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cloud VM running a </w:t>
      </w:r>
      <w:r w:rsidDel="00000000" w:rsidR="00000000" w:rsidRPr="00000000">
        <w:rPr>
          <w:b w:val="1"/>
          <w:rtl w:val="0"/>
        </w:rPr>
        <w:t xml:space="preserve">SCADA-compliant IEC 104 gateway software</w:t>
      </w:r>
      <w:r w:rsidDel="00000000" w:rsidR="00000000" w:rsidRPr="00000000">
        <w:rPr>
          <w:rtl w:val="0"/>
        </w:rPr>
        <w:t xml:space="preserve"> is necessary.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B. Cloud-Edge Hybrid Approach (Recommended)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an </w:t>
      </w:r>
      <w:r w:rsidDel="00000000" w:rsidR="00000000" w:rsidRPr="00000000">
        <w:rPr>
          <w:b w:val="1"/>
          <w:rtl w:val="0"/>
        </w:rPr>
        <w:t xml:space="preserve">on-premises relay node</w:t>
      </w:r>
      <w:r w:rsidDel="00000000" w:rsidR="00000000" w:rsidRPr="00000000">
        <w:rPr>
          <w:rtl w:val="0"/>
        </w:rPr>
        <w:t xml:space="preserve"> (like a lightweight Raspberry Pi or industrial IoT gateway) to </w:t>
      </w:r>
      <w:r w:rsidDel="00000000" w:rsidR="00000000" w:rsidRPr="00000000">
        <w:rPr>
          <w:b w:val="1"/>
          <w:rtl w:val="0"/>
        </w:rPr>
        <w:t xml:space="preserve">capture IEC 104 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relay node </w:t>
      </w:r>
      <w:r w:rsidDel="00000000" w:rsidR="00000000" w:rsidRPr="00000000">
        <w:rPr>
          <w:b w:val="1"/>
          <w:rtl w:val="0"/>
        </w:rPr>
        <w:t xml:space="preserve">forwards all IEC 104 messages to the cloud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MQTT, WebSockets, or secure VPN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Ensures </w:t>
      </w:r>
      <w:r w:rsidDel="00000000" w:rsidR="00000000" w:rsidRPr="00000000">
        <w:rPr>
          <w:b w:val="1"/>
          <w:rtl w:val="0"/>
        </w:rPr>
        <w:t xml:space="preserve">local fallback in case of cloud failure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How to Implement a Fully Cloud-Based IEC 104 Gateway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Choose a Cloud Provider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AWS (EC2 + IoT Core)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Azure (Virtual Machines + IoT Hub)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Google Cloud (Compute Engine + Pub/Sub)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VM-based setup provides </w:t>
      </w:r>
      <w:r w:rsidDel="00000000" w:rsidR="00000000" w:rsidRPr="00000000">
        <w:rPr>
          <w:b w:val="1"/>
          <w:rtl w:val="0"/>
        </w:rPr>
        <w:t xml:space="preserve">full control over IEC 104 traffic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Deploy an IEC 104 Gateway in the Cloud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one of the following options: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OpenMUC j60870 (Java-based)</w:t>
      </w:r>
      <w:r w:rsidDel="00000000" w:rsidR="00000000" w:rsidRPr="00000000">
        <w:rPr>
          <w:rtl w:val="0"/>
        </w:rPr>
        <w:t xml:space="preserve"> – Deploy in a </w:t>
      </w:r>
      <w:r w:rsidDel="00000000" w:rsidR="00000000" w:rsidRPr="00000000">
        <w:rPr>
          <w:b w:val="1"/>
          <w:rtl w:val="0"/>
        </w:rPr>
        <w:t xml:space="preserve">Docker container on the cloud VM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IEC 104 to MQTT Bridge</w:t>
      </w:r>
      <w:r w:rsidDel="00000000" w:rsidR="00000000" w:rsidRPr="00000000">
        <w:rPr>
          <w:rtl w:val="0"/>
        </w:rPr>
        <w:t xml:space="preserve"> – Converts IEC 104 messages into MQTT format and sends them to the cloud.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Secure Network &amp; Communication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 IEC 104 is </w:t>
      </w:r>
      <w:r w:rsidDel="00000000" w:rsidR="00000000" w:rsidRPr="00000000">
        <w:rPr>
          <w:b w:val="1"/>
          <w:rtl w:val="0"/>
        </w:rPr>
        <w:t xml:space="preserve">not natively designed for the cloud</w:t>
      </w:r>
      <w:r w:rsidDel="00000000" w:rsidR="00000000" w:rsidRPr="00000000">
        <w:rPr>
          <w:rtl w:val="0"/>
        </w:rPr>
        <w:t xml:space="preserve">, a secure </w:t>
      </w:r>
      <w:r w:rsidDel="00000000" w:rsidR="00000000" w:rsidRPr="00000000">
        <w:rPr>
          <w:b w:val="1"/>
          <w:rtl w:val="0"/>
        </w:rPr>
        <w:t xml:space="preserve">VPN or private connection</w:t>
      </w:r>
      <w:r w:rsidDel="00000000" w:rsidR="00000000" w:rsidRPr="00000000">
        <w:rPr>
          <w:rtl w:val="0"/>
        </w:rPr>
        <w:t xml:space="preserve"> is required: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Option A: VPN or Direct Connect</w:t>
      </w:r>
      <w:r w:rsidDel="00000000" w:rsidR="00000000" w:rsidRPr="00000000">
        <w:rPr>
          <w:rtl w:val="0"/>
        </w:rPr>
        <w:t xml:space="preserve"> (Preferred for Security)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AWS Direct Connect / Azure ExpressRoute / Google Cloud Interconnect</w:t>
      </w:r>
      <w:r w:rsidDel="00000000" w:rsidR="00000000" w:rsidRPr="00000000">
        <w:rPr>
          <w:rtl w:val="0"/>
        </w:rPr>
        <w:t xml:space="preserve"> for a </w:t>
      </w:r>
      <w:r w:rsidDel="00000000" w:rsidR="00000000" w:rsidRPr="00000000">
        <w:rPr>
          <w:b w:val="1"/>
          <w:rtl w:val="0"/>
        </w:rPr>
        <w:t xml:space="preserve">dedicated link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 set up a </w:t>
      </w:r>
      <w:r w:rsidDel="00000000" w:rsidR="00000000" w:rsidRPr="00000000">
        <w:rPr>
          <w:b w:val="1"/>
          <w:rtl w:val="0"/>
        </w:rPr>
        <w:t xml:space="preserve">secure OpenVPN or WireGuard tunnel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Option B: TLS-Encrypted IEC 104 Over Public Internet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IEC 104 over TLS</w:t>
      </w:r>
      <w:r w:rsidDel="00000000" w:rsidR="00000000" w:rsidRPr="00000000">
        <w:rPr>
          <w:rtl w:val="0"/>
        </w:rPr>
        <w:t xml:space="preserve"> (if supported).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port forwarding on cloud firewall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allow TCP 2404</w:t>
      </w:r>
      <w:r w:rsidDel="00000000" w:rsidR="00000000" w:rsidRPr="00000000">
        <w:rPr>
          <w:rtl w:val="0"/>
        </w:rPr>
        <w:t xml:space="preserve"> for IEC 104).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Cloud Data Processing &amp; Storage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Real-Time Streaming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b w:val="1"/>
          <w:rtl w:val="0"/>
        </w:rPr>
        <w:t xml:space="preserve">Apache Kafka, AWS Kinesis, or Google Pub/Sub</w:t>
      </w:r>
      <w:r w:rsidDel="00000000" w:rsidR="00000000" w:rsidRPr="00000000">
        <w:rPr>
          <w:rtl w:val="0"/>
        </w:rPr>
        <w:t xml:space="preserve"> to process IEC 104 data.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Storage Options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Time-Series Database</w:t>
      </w:r>
      <w:r w:rsidDel="00000000" w:rsidR="00000000" w:rsidRPr="00000000">
        <w:rPr>
          <w:rtl w:val="0"/>
        </w:rPr>
        <w:t xml:space="preserve">: InfluxDB, TimescaleDB (for SCADA-like data storage).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Cloud Storage</w:t>
      </w:r>
      <w:r w:rsidDel="00000000" w:rsidR="00000000" w:rsidRPr="00000000">
        <w:rPr>
          <w:rtl w:val="0"/>
        </w:rPr>
        <w:t xml:space="preserve">: AWS S3, Azure Blob, or Google Cloud Storage.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SQL for Structured Data</w:t>
      </w:r>
      <w:r w:rsidDel="00000000" w:rsidR="00000000" w:rsidRPr="00000000">
        <w:rPr>
          <w:rtl w:val="0"/>
        </w:rPr>
        <w:t xml:space="preserve">: PostgreSQL, MySQL.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Analytics &amp; Visualization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Grafana, Power BI, or AWS QuickSight</w:t>
      </w:r>
      <w:r w:rsidDel="00000000" w:rsidR="00000000" w:rsidRPr="00000000">
        <w:rPr>
          <w:rtl w:val="0"/>
        </w:rPr>
        <w:t xml:space="preserve"> for monitoring.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Pros &amp; Cons of a Full Cloud-Based IEC 104 Solution</w:t>
      </w:r>
    </w:p>
    <w:tbl>
      <w:tblPr>
        <w:tblStyle w:val="Table1"/>
        <w:tblW w:w="8730.0" w:type="dxa"/>
        <w:jc w:val="left"/>
        <w:tblLayout w:type="fixed"/>
        <w:tblLook w:val="0600"/>
      </w:tblPr>
      <w:tblGrid>
        <w:gridCol w:w="1310"/>
        <w:gridCol w:w="3695"/>
        <w:gridCol w:w="3725"/>
        <w:tblGridChange w:id="0">
          <w:tblGrid>
            <w:gridCol w:w="1310"/>
            <w:gridCol w:w="3695"/>
            <w:gridCol w:w="37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Cloud-Based IEC 104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On-Prem Raspberry Pi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Latency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20-100ms (higher due to WAN)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3-15ms (local network)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Requires VPN/Firewall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Local, easier to control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Dependent on internet/cloud uptime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Works even offline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Scalability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Easily scalable in the cloud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Limited by Raspberry Pi’s resources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Cloud VM costs + data transfer fees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One-time hardware cost</w:t>
            </w:r>
          </w:p>
        </w:tc>
      </w:tr>
    </w:tbl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Conclusion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Deploy a cloud-hosted IEC 104 gateway (Docker/VM)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Secure traffic via VPN (AWS Direct Connect, OpenVPN, or WireGuard)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 MQTT/Kafka for real-time data ingestion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Store data in a time-series or SQL database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Monitor using Grafana, Power BI, or cloud dashboards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