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eitkaep5rn8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xIMU_V527 测试流程 (中文)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7vfc40fv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简介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本文档提供了一种详细的、逐步的测试方法，用于测试 </w:t>
      </w:r>
      <w:r w:rsidDel="00000000" w:rsidR="00000000" w:rsidRPr="00000000">
        <w:rPr>
          <w:b w:val="1"/>
          <w:rtl w:val="0"/>
        </w:rPr>
        <w:t xml:space="preserve">xIMU_V527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模块，该模块包含3轴加速度计、3轴陀螺仪（LSM6DSO）和3轴磁力计（LIS3MDL）。测试使用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通过I²C接口读取传感器数据，并在Arduino串口监视器上显示。此流程确保模块的传感器正常运行，适用于PCB制造环境中的质量控制。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xq405gubm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所需材料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xIMU_V527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模块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（待测设备）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（或支持I²C的兼容微控制器）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跳线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（公对公或公对母，至少4根）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面包板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（可选，用于稳定连接）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USB A到B电缆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（用于将Arduino Uno连接到计算机）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计算机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，已安装Arduino IDE（Windows、macOS或Linux）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稳定电源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（通过USB或Arduino的5V引脚提供）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wrx4rfe1m8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安全注意事项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确保在Arduino断电状态下进行所有连接，以避免短路。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确认xIMU_V527不暴露在静电环境中，因为其包含敏感元件。尽可能使用接地工作站。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不要向xIMU_V527的VIN引脚施加高于5.5V的电压，以防损坏。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小心操作模块，避免弯曲引脚或损坏焊点。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hgti8xhvw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cat0d17ou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q6utizg83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xj2bklwsb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8rx8u4u77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57zysd0u5r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逐步测试流程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rz3y57c8g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1：设置硬件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关闭Arduino Uno电源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，确保连接安全。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使用跳线将 </w:t>
      </w:r>
      <w:r w:rsidDel="00000000" w:rsidR="00000000" w:rsidRPr="00000000">
        <w:rPr>
          <w:b w:val="1"/>
          <w:rtl w:val="0"/>
        </w:rPr>
        <w:t xml:space="preserve">xIMU_V527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连接到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，连接如下：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（xIMU_V527）到 </w:t>
      </w:r>
      <w:r w:rsidDel="00000000" w:rsidR="00000000" w:rsidRPr="00000000">
        <w:rPr>
          <w:b w:val="1"/>
          <w:rtl w:val="0"/>
        </w:rPr>
        <w:t xml:space="preserve">5V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（Arduino Uno）：为模块供电。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（xIMU_V527）到 </w:t>
      </w:r>
      <w:r w:rsidDel="00000000" w:rsidR="00000000" w:rsidRPr="00000000">
        <w:rPr>
          <w:b w:val="1"/>
          <w:rtl w:val="0"/>
        </w:rPr>
        <w:t xml:space="preserve">GND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（Arduino Uno）：建立公共接地。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（xIMU_V527）到 </w:t>
      </w:r>
      <w:r w:rsidDel="00000000" w:rsidR="00000000" w:rsidRPr="00000000">
        <w:rPr>
          <w:b w:val="1"/>
          <w:rtl w:val="0"/>
        </w:rPr>
        <w:t xml:space="preserve">A4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（Arduino Uno）：I²C数据线。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（xIMU_V527）到 </w:t>
      </w:r>
      <w:r w:rsidDel="00000000" w:rsidR="00000000" w:rsidRPr="00000000">
        <w:rPr>
          <w:b w:val="1"/>
          <w:rtl w:val="0"/>
        </w:rPr>
        <w:t xml:space="preserve">A5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（Arduino Uno）：I²C时钟线。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：使用面包板固定连接，减少松动风险。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根据xIMU_V527板上的引脚标签仔细检查连接，避免错误。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确保没有其他设备连接到Arduino，以防止I²C总线冲突。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icqhcdcen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2：安装Arduino IDE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如果尚未安装，从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arduino.cc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下载并安装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USB A到B电缆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将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连接到计算机。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验证计算机是否识别Arduino（在Windows上检查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设备管理器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，在macOS/Linux上检查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系统信息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，寻找COM端口）。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w90kxy8c4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3：安装所需库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导航到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草图 &gt; 包含库 &gt; 管理库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搜索并安装以下Pololu库：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LSM6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：用于LSM6DSO（陀螺仪和加速度计）。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LIS3MDL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：用于LIS3MDL（磁力计）。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或者，从Pololu的GitHub下载库：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LSM6库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LIS3MDL库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草图 &gt; 包含库 &gt; 添加.ZIP库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安装。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确认库已安装，在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草图 &gt; 包含库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中检查是否有LSM6和LIS3MDL条目。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cvnyss3fe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teivc6ls6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6y4rw01pp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md62byy67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peiqgnlt6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nfhnfm7zyv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4：上传测试代码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将以下测试代码复制并粘贴到Arduino IDE的新窗口中：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#include &lt;Wire.h&gt;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#include &lt;LSM6.h&gt;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#include &lt;LIS3MDL.h&gt;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LSM6 imu;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LIS3MDL mag;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Wire.begin();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初始化LSM6DSO（陀螺仪和加速度计）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if (!imu.init())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color w:val="434343"/>
          <w:sz w:val="20"/>
          <w:szCs w:val="20"/>
          <w:rtl w:val="0"/>
        </w:rPr>
        <w:t xml:space="preserve">    Serial.println("初始化LSM6DSO失败！");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imu.enableDefault();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初始化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初始化LIS3MDL（磁力计）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if (!mag.init())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color w:val="434343"/>
          <w:sz w:val="20"/>
          <w:szCs w:val="20"/>
          <w:rtl w:val="0"/>
        </w:rPr>
        <w:t xml:space="preserve">    Serial.println("初始化LIS3MDL失败！");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mag.enableDefault();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读取加速度计和陀螺仪数据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imu.read();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color w:val="434343"/>
          <w:sz w:val="20"/>
          <w:szCs w:val="20"/>
          <w:rtl w:val="0"/>
        </w:rPr>
        <w:t xml:space="preserve">  Serial.print("加速度 (g): ");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Serial.print(imu.a.x * 0.000061);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转换为g（±2g范围）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Serial.print(imu.a.y * 0.000061);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Serial.print(imu.a.z * 0.000061);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color w:val="434343"/>
          <w:sz w:val="20"/>
          <w:szCs w:val="20"/>
          <w:rtl w:val="0"/>
        </w:rPr>
        <w:t xml:space="preserve">  Serial.print(" | 陀螺仪 (dps): ");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Serial.print(imu.g.x * 0.00875);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转换为dps（±250dps范围）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Serial.print(imu.g.y * 0.00875);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Serial.print(imu.g.z * 0.00875);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读取磁力计数据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mag.read();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color w:val="434343"/>
          <w:sz w:val="20"/>
          <w:szCs w:val="20"/>
          <w:rtl w:val="0"/>
        </w:rPr>
        <w:t xml:space="preserve">  Serial.print(" | 磁场 (gauss): ");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Serial.print(mag.m.x * 0.00014);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转换为gauss（±4 gauss范围）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Serial.print(mag.m.y * 0.00014);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Serial.print(", ");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Serial.print(mag.m.z * 0.00014);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Serial.println();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  delay(500); </w:t>
      </w:r>
      <w:r w:rsidDel="00000000" w:rsidR="00000000" w:rsidRPr="00000000">
        <w:rPr>
          <w:rFonts w:ascii="SimSun" w:cs="SimSun" w:eastAsia="SimSun" w:hAnsi="SimSun"/>
          <w:i w:val="1"/>
          <w:color w:val="434343"/>
          <w:sz w:val="20"/>
          <w:szCs w:val="20"/>
          <w:rtl w:val="0"/>
        </w:rPr>
        <w:t xml:space="preserve">// 每500毫秒更新一次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代码说明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初始化I²C通信和串口监视器。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检查LSM6DSO和LIS3MDL是否正确初始化。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从加速度计、陀螺仪和磁力计读取原始数据。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使用默认缩放因子将原始值转换为物理单位（g、每秒度、高斯）。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每500毫秒将数据输出到串口监视器。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h52h8pto6a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5：上传并运行测试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在Arduino IDE中，选择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 &gt; 开发板 &gt; 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 &gt; 端口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下选择正确的端口（例如，Windows上的COM3或Linux上的/dev/ttyACM0）。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，编译并将代码上传到Arduino Uno。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串口监视器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 &gt; 串口监视器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），将波特率设置为 </w:t>
      </w:r>
      <w:r w:rsidDel="00000000" w:rsidR="00000000" w:rsidRPr="00000000">
        <w:rPr>
          <w:b w:val="1"/>
          <w:rtl w:val="0"/>
        </w:rPr>
        <w:t xml:space="preserve">9600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观察输出，格式应如下：</w:t>
        <w:br w:type="textWrapping"/>
      </w:r>
      <w:r w:rsidDel="00000000" w:rsidR="00000000" w:rsidRPr="00000000">
        <w:rPr>
          <w:rFonts w:ascii="SimSun" w:cs="SimSun" w:eastAsia="SimSun" w:hAnsi="SimSun"/>
          <w:color w:val="434343"/>
          <w:sz w:val="20"/>
          <w:szCs w:val="20"/>
          <w:rtl w:val="0"/>
        </w:rPr>
        <w:t xml:space="preserve">加速度 (g): 0.01, -0.02, 0.98 | 陀螺仪 (dps): 0.1, -0.2, 0.0 | 磁场 (gauss): 0.15, -0.10, 0.30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e9kvgcpzj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6：验证传感器功能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加速度计测试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将模块平放（Z轴朝上）。Z轴应读取大约1g（由于重力）。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沿X轴和Y轴倾斜模块。数值应平滑变化（例如，向右倾斜时X值增加）。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陀螺仪测试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绕每个轴（X、Y、Z）旋转模块。旋转时数值应出现峰值，静止时接近零。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磁力计测试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在不同方向移动模块或靠近弱磁铁。数值应根据方向或磁场变化。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注意：室内磁力计读数可能因干扰而变化。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如果所有传感器显示出响应合理的数值，则模块功能正常。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y5kjcc2x0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步骤 7：记录结果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记录至少10秒的串口监视器输出，以确认数据一致性。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记录任何异常情况（例如，数值不变、初始化错误）。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如果模块通过所有测试，标记为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合格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。如果未通过，继续进行故障排除。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zrkl7gtckq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故障排除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无串口输出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确认串口监视器波特率设置为9600。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检查USB电缆和端口选择。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确保Arduino Uno已通电（LED亮起）。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初始化错误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（例如，“初始化LSM6DSO失败！”）：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仔细检查接线（VIN到5V，GND到GND，SDA到A4，SCL到A5）。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检查xIMU_V527上的焊点是否有缺陷。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使用另一个xIMU_V527测试，以隔离模块或设置问题。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数值不稳定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固定所有连接，消除松动导线。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将模块远离金属物体或磁干扰。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验证Arduino的5V引脚提供稳定电压（必要时使用万用表）。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库问题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重新安装LSM6和LIS3MDL库。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确保未安装冲突的库（例如，通用的LSM6DSO库）。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ao7yv3u0h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lb1q1j7de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mzglnub2o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jg7rqizhef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通过/失败标准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通过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：所有三个传感器（加速度计、陀螺仪、磁力计）在串口监视器中产生响应且合理的数值，随运动适当地变化。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失败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：任何传感器无法初始化、无数据输出或在故障排除后输出不响应/不稳定数值。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zt85225l87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附加说明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此测试确认基本功能。对于高级应用（例如，AHRS），可能需要进一步校准或测试。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LSM6DSO数据手册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LIS3MDL数据手册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获取详细传感器规格。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如果测试多个模块，确保逐个测试以避免I²C地址冲突。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.com/resource/en/datasheet/lsm6dso.pdf" TargetMode="External"/><Relationship Id="rId10" Type="http://schemas.openxmlformats.org/officeDocument/2006/relationships/hyperlink" Target="https://www.st.com/resource/en/datasheet/lsm6dso.pdf" TargetMode="External"/><Relationship Id="rId13" Type="http://schemas.openxmlformats.org/officeDocument/2006/relationships/hyperlink" Target="https://www.st.com/resource/en/datasheet/lis3mdl.pdf" TargetMode="External"/><Relationship Id="rId12" Type="http://schemas.openxmlformats.org/officeDocument/2006/relationships/hyperlink" Target="https://www.st.com/resource/en/datasheet/lis3mdl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lolu/lis3mdl-arduin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7" Type="http://schemas.openxmlformats.org/officeDocument/2006/relationships/hyperlink" Target="https://www.arduino.cc/en/software" TargetMode="External"/><Relationship Id="rId8" Type="http://schemas.openxmlformats.org/officeDocument/2006/relationships/hyperlink" Target="https://github.com/pololu/lsm6-ardui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