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  <w:jc w:val="center"/>
      </w:pPr>
      <w:r>
        <w:t>DOCUMENTO DE REQUISITOS TÉCNICOS</w:t>
        <w:br/>
      </w:r>
    </w:p>
    <w:p>
      <w:pPr>
        <w:pStyle w:val="Subtitle"/>
        <w:jc w:val="center"/>
      </w:pPr>
      <w:r>
        <w:t>Aplicación: SmartEconomat</w:t>
      </w:r>
    </w:p>
    <w:p>
      <w:pPr>
        <w:jc w:val="center"/>
      </w:pPr>
      <w:r>
        <w:t>Autor: Equipo de Desarrollo</w:t>
      </w:r>
    </w:p>
    <w:p>
      <w:pPr>
        <w:jc w:val="center"/>
      </w:pPr>
      <w:r>
        <w:t>Fecha: 09/10/2025</w:t>
      </w:r>
    </w:p>
    <w:p>
      <w:r>
        <w:br w:type="page"/>
      </w:r>
    </w:p>
    <w:p>
      <w:pPr>
        <w:pStyle w:val="Heading1"/>
      </w:pPr>
      <w:r>
        <w:t>Tabla de Contenido</w:t>
      </w:r>
    </w:p>
    <w:p>
      <w:r>
        <w:rPr>
          <w:sz w:val="22"/>
        </w:rPr>
        <w:t>Este documento contiene la especificación técnica completa del sistema SmartEconomat.</w:t>
        <w:br/>
        <w:br/>
      </w:r>
    </w:p>
    <w:p>
      <w:pPr>
        <w:pStyle w:val="Heading1"/>
      </w:pPr>
      <w:r>
        <w:t>1. Introducción</w:t>
      </w:r>
    </w:p>
    <w:p>
      <w:pPr/>
      <w:r>
        <w:t xml:space="preserve">Descripción: </w:t>
      </w:r>
      <w:r>
        <w:t>En esta sección se detallarán los puntos clave relacionados con introducción.</w:t>
      </w:r>
    </w:p>
    <w:p>
      <w:r>
        <w:br/>
      </w:r>
    </w:p>
    <w:p>
      <w:pPr>
        <w:pStyle w:val="Heading1"/>
      </w:pPr>
      <w:r>
        <w:t>2. Objetivos del Sistema</w:t>
      </w:r>
    </w:p>
    <w:p>
      <w:pPr/>
      <w:r>
        <w:t xml:space="preserve">Descripción: </w:t>
      </w:r>
      <w:r>
        <w:t>En esta sección se detallarán los puntos clave relacionados con objetivos del sistema.</w:t>
      </w:r>
    </w:p>
    <w:p>
      <w:r>
        <w:br/>
      </w:r>
    </w:p>
    <w:p>
      <w:pPr>
        <w:pStyle w:val="Heading1"/>
      </w:pPr>
      <w:r>
        <w:t>3. Alcance</w:t>
      </w:r>
    </w:p>
    <w:p>
      <w:pPr/>
      <w:r>
        <w:t xml:space="preserve">Descripción: </w:t>
      </w:r>
      <w:r>
        <w:t>En esta sección se detallarán los puntos clave relacionados con alcance.</w:t>
      </w:r>
    </w:p>
    <w:p>
      <w:r>
        <w:br/>
      </w:r>
    </w:p>
    <w:p>
      <w:pPr>
        <w:pStyle w:val="Heading1"/>
      </w:pPr>
      <w:r>
        <w:t>4. Definiciones y Referencias</w:t>
      </w:r>
    </w:p>
    <w:p>
      <w:pPr/>
      <w:r>
        <w:t xml:space="preserve">Descripción: </w:t>
      </w:r>
      <w:r>
        <w:t>En esta sección se detallarán los puntos clave relacionados con definiciones y referencias.</w:t>
      </w:r>
    </w:p>
    <w:p>
      <w:r>
        <w:br/>
      </w:r>
    </w:p>
    <w:p>
      <w:pPr>
        <w:pStyle w:val="Heading1"/>
      </w:pPr>
      <w:r>
        <w:t>5. Requisitos Funcionales</w:t>
      </w:r>
    </w:p>
    <w:p>
      <w:pPr/>
      <w:r>
        <w:t xml:space="preserve">Descripción: </w:t>
      </w:r>
      <w:r>
        <w:t>En esta sección se detallarán los puntos clave relacionados con requisitos funcionales.</w:t>
      </w:r>
    </w:p>
    <w:p>
      <w:r>
        <w:br/>
      </w:r>
    </w:p>
    <w:p>
      <w:pPr>
        <w:pStyle w:val="Heading1"/>
      </w:pPr>
      <w:r>
        <w:t>6. Requisitos No Funcionales</w:t>
      </w:r>
    </w:p>
    <w:p>
      <w:pPr/>
      <w:r>
        <w:t xml:space="preserve">Descripción: </w:t>
      </w:r>
      <w:r>
        <w:t>En esta sección se detallarán los puntos clave relacionados con requisitos no funcionales.</w:t>
      </w:r>
    </w:p>
    <w:p>
      <w:r>
        <w:br/>
      </w:r>
    </w:p>
    <w:p>
      <w:pPr>
        <w:pStyle w:val="Heading1"/>
      </w:pPr>
      <w:r>
        <w:t>7. Arquitectura Técnica</w:t>
      </w:r>
    </w:p>
    <w:p>
      <w:pPr/>
      <w:r>
        <w:t xml:space="preserve">Descripción: </w:t>
      </w:r>
      <w:r>
        <w:t>En esta sección se detallarán los puntos clave relacionados con arquitectura técnica.</w:t>
      </w:r>
    </w:p>
    <w:p>
      <w:r>
        <w:br/>
      </w:r>
    </w:p>
    <w:p>
      <w:pPr>
        <w:pStyle w:val="Heading1"/>
      </w:pPr>
      <w:r>
        <w:t>8. Tecnologías y Dependencias</w:t>
      </w:r>
    </w:p>
    <w:p>
      <w:pPr/>
      <w:r>
        <w:t xml:space="preserve">Descripción: </w:t>
      </w:r>
      <w:r>
        <w:t>En esta sección se detallarán los puntos clave relacionados con tecnologías y dependencias.</w:t>
      </w:r>
    </w:p>
    <w:p>
      <w:r>
        <w:br/>
      </w:r>
    </w:p>
    <w:p>
      <w:pPr>
        <w:pStyle w:val="Heading1"/>
      </w:pPr>
      <w:r>
        <w:t>9. Entorno de Desarrollo y Despliegue</w:t>
      </w:r>
    </w:p>
    <w:p>
      <w:pPr/>
      <w:r>
        <w:t xml:space="preserve">Descripción: </w:t>
      </w:r>
      <w:r>
        <w:t>En esta sección se detallarán los puntos clave relacionados con entorno de desarrollo y despliegue.</w:t>
      </w:r>
    </w:p>
    <w:p>
      <w:r>
        <w:br/>
      </w:r>
    </w:p>
    <w:p>
      <w:pPr>
        <w:pStyle w:val="Heading1"/>
      </w:pPr>
      <w:r>
        <w:t>10. Seguridad</w:t>
      </w:r>
    </w:p>
    <w:p>
      <w:pPr/>
      <w:r>
        <w:t xml:space="preserve">Descripción: </w:t>
      </w:r>
      <w:r>
        <w:t>En esta sección se detallarán los puntos clave relacionados con seguridad.</w:t>
      </w:r>
    </w:p>
    <w:p>
      <w:r>
        <w:br/>
      </w:r>
    </w:p>
    <w:p>
      <w:pPr>
        <w:pStyle w:val="Heading1"/>
      </w:pPr>
      <w:r>
        <w:t>11. Escalabilidad y Mantenimiento</w:t>
      </w:r>
    </w:p>
    <w:p>
      <w:pPr/>
      <w:r>
        <w:t xml:space="preserve">Descripción: </w:t>
      </w:r>
      <w:r>
        <w:t>En esta sección se detallarán los puntos clave relacionados con escalabilidad y mantenimiento.</w:t>
      </w:r>
    </w:p>
    <w:p>
      <w:r>
        <w:br/>
      </w:r>
    </w:p>
    <w:p>
      <w:pPr>
        <w:pStyle w:val="Heading1"/>
      </w:pPr>
      <w:r>
        <w:t>12. Anexos Técnicos</w:t>
      </w:r>
    </w:p>
    <w:p>
      <w:pPr/>
      <w:r>
        <w:t xml:space="preserve">Descripción: </w:t>
      </w:r>
      <w:r>
        <w:t>En esta sección se detallarán los puntos clave relacionados con anexos técnicos.</w:t>
      </w:r>
    </w:p>
    <w:p>
      <w:r>
        <w:br/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técnico - SmartEconomat © 2025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