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ГОСТ 19.ххх на создание технического задания:</w:t>
      </w:r>
      <w:r w:rsidRPr="00C33E48">
        <w:rPr>
          <w:rFonts w:ascii="Verdana" w:eastAsia="Times New Roman" w:hAnsi="Verdana" w:cs="Times New Roman"/>
          <w:color w:val="585858"/>
          <w:sz w:val="14"/>
          <w:lang w:eastAsia="ru-RU"/>
        </w:rPr>
        <w:t> </w:t>
      </w:r>
      <w:hyperlink r:id="rId5" w:history="1">
        <w:r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&lt;...&gt;</w:t>
        </w:r>
      </w:hyperlink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.</w:t>
      </w:r>
    </w:p>
    <w:p w:rsidR="00C33E48" w:rsidRPr="00C33E48" w:rsidRDefault="00C33E48" w:rsidP="00C33E48">
      <w:pPr>
        <w:numPr>
          <w:ilvl w:val="0"/>
          <w:numId w:val="1"/>
        </w:numPr>
        <w:shd w:val="clear" w:color="auto" w:fill="FFFFFF"/>
        <w:spacing w:before="100" w:beforeAutospacing="1" w:after="240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Структура документа (разделы 1-3):</w:t>
      </w:r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6" w:anchor="1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1 ВВЕДЕНИЕ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7" w:anchor="1_1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1.1 Наименование программы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8" w:anchor="1_2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1.2 Область применения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9" w:anchor="1_3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1.3 Объект, в котором используют программу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10" w:anchor="2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2 ОСНОВАНИЕ ДЛЯ РАЗРАБОТКИ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11" w:anchor="2_1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2.1 Документы, на основании которых ведется проектирование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12" w:anchor="2_2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2.2 Организация, утвердившая документ, и дата утверждения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13" w:anchor="2_3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2.3 Шифр темы</w:t>
        </w:r>
      </w:hyperlink>
    </w:p>
    <w:p w:rsidR="00C33E48" w:rsidRPr="00C33E48" w:rsidRDefault="00CE51B7" w:rsidP="00C3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8" w:lineRule="atLeast"/>
        <w:ind w:left="25" w:right="25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hyperlink r:id="rId14" w:anchor="3" w:history="1">
        <w:r w:rsidR="00C33E48"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3 НАЗНАЧЕНИЕ РАЗРАБОТКИ</w:t>
        </w:r>
      </w:hyperlink>
    </w:p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Продолжение документа:</w:t>
      </w:r>
      <w:r w:rsidRPr="00C33E48">
        <w:rPr>
          <w:rFonts w:ascii="Verdana" w:eastAsia="Times New Roman" w:hAnsi="Verdana" w:cs="Times New Roman"/>
          <w:color w:val="585858"/>
          <w:sz w:val="14"/>
          <w:lang w:eastAsia="ru-RU"/>
        </w:rPr>
        <w:t> </w:t>
      </w:r>
      <w:hyperlink r:id="rId15" w:tgtFrame="_self" w:history="1">
        <w:r w:rsidRPr="00C33E48">
          <w:rPr>
            <w:rFonts w:ascii="Verdana" w:eastAsia="Times New Roman" w:hAnsi="Verdana" w:cs="Times New Roman"/>
            <w:b/>
            <w:bCs/>
            <w:color w:val="FB6C11"/>
            <w:sz w:val="14"/>
            <w:u w:val="single"/>
            <w:lang w:eastAsia="ru-RU"/>
          </w:rPr>
          <w:t>Разработка ТЗ по ГОСТ 19 - разделы 4-8</w:t>
        </w:r>
      </w:hyperlink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.</w:t>
      </w:r>
    </w:p>
    <w:p w:rsidR="00C33E48" w:rsidRDefault="00C33E48" w:rsidP="00C33E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</w:pPr>
      <w:bookmarkStart w:id="0" w:name="1"/>
      <w:bookmarkEnd w:id="0"/>
      <w:r w:rsidRPr="00C33E48"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  <w:t>1 ВВЕДЕНИЕ</w:t>
      </w:r>
    </w:p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</w:pPr>
      <w:bookmarkStart w:id="1" w:name="1_1"/>
      <w:bookmarkEnd w:id="1"/>
      <w:r w:rsidRPr="00C33E48"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  <w:t>1.1 Наименование программы</w:t>
      </w:r>
    </w:p>
    <w:p w:rsidR="000C61D5" w:rsidRDefault="000C61D5" w:rsidP="00C33E48">
      <w:pPr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Визуализатор графов </w:t>
      </w:r>
      <w:r>
        <w:rPr>
          <w:rFonts w:ascii="Verdana" w:eastAsia="Times New Roman" w:hAnsi="Verdana" w:cs="Times New Roman"/>
          <w:color w:val="585858"/>
          <w:sz w:val="14"/>
          <w:szCs w:val="14"/>
          <w:lang w:val="en-US" w:eastAsia="ru-RU"/>
        </w:rPr>
        <w:t>Visual</w:t>
      </w:r>
      <w:r w:rsidRPr="000C61D5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</w:t>
      </w:r>
      <w:r>
        <w:rPr>
          <w:rFonts w:ascii="Verdana" w:eastAsia="Times New Roman" w:hAnsi="Verdana" w:cs="Times New Roman"/>
          <w:color w:val="585858"/>
          <w:sz w:val="14"/>
          <w:szCs w:val="14"/>
          <w:lang w:val="en-US" w:eastAsia="ru-RU"/>
        </w:rPr>
        <w:t>Graph</w:t>
      </w:r>
      <w:r w:rsidRPr="000C61D5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.</w:t>
      </w:r>
    </w:p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</w:pPr>
      <w:bookmarkStart w:id="2" w:name="1_2"/>
      <w:bookmarkEnd w:id="2"/>
      <w:r w:rsidRPr="00C33E48"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  <w:t>1.2 Область применения</w:t>
      </w:r>
    </w:p>
    <w:p w:rsidR="000C61D5" w:rsidRPr="000C61D5" w:rsidRDefault="000C61D5" w:rsidP="000C61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bookmarkStart w:id="3" w:name="1_3"/>
      <w:bookmarkEnd w:id="3"/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Программа предназначена для наглядной демонстрации структуры графов и некоторых операций над ними. </w:t>
      </w:r>
      <w:r w:rsidRPr="000C61D5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</w:t>
      </w:r>
    </w:p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</w:pPr>
      <w:r w:rsidRPr="00C33E48"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  <w:t>1.3 Объект, в котором используют программу</w:t>
      </w:r>
    </w:p>
    <w:p w:rsidR="00C33E48" w:rsidRPr="00C33E48" w:rsidRDefault="000C61D5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proofErr w:type="gramStart"/>
      <w:r>
        <w:rPr>
          <w:rFonts w:ascii="Verdana" w:eastAsia="Times New Roman" w:hAnsi="Verdana" w:cs="Times New Roman"/>
          <w:color w:val="585858"/>
          <w:sz w:val="14"/>
          <w:szCs w:val="14"/>
          <w:lang w:val="en-US" w:eastAsia="ru-RU"/>
        </w:rPr>
        <w:t>Visual</w:t>
      </w:r>
      <w:r w:rsidRPr="000C61D5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</w:t>
      </w:r>
      <w:r>
        <w:rPr>
          <w:rFonts w:ascii="Verdana" w:eastAsia="Times New Roman" w:hAnsi="Verdana" w:cs="Times New Roman"/>
          <w:color w:val="585858"/>
          <w:sz w:val="14"/>
          <w:szCs w:val="14"/>
          <w:lang w:val="en-US" w:eastAsia="ru-RU"/>
        </w:rPr>
        <w:t>Graph</w:t>
      </w:r>
      <w:r w:rsidR="00C33E48"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предлагается использовать в </w:t>
      </w: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учебных заведениях</w:t>
      </w:r>
      <w:r w:rsidR="00C33E48"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.</w:t>
      </w:r>
      <w:proofErr w:type="gramEnd"/>
    </w:p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</w:pPr>
      <w:bookmarkStart w:id="4" w:name="2"/>
      <w:bookmarkEnd w:id="4"/>
      <w:r w:rsidRPr="00C33E48"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  <w:t>2 ОСНОВАНИЕ ДЛЯ РАЗРАБОТКИ</w:t>
      </w:r>
    </w:p>
    <w:p w:rsidR="00C33E48" w:rsidRPr="00C33E48" w:rsidRDefault="00C33E48" w:rsidP="00C33E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</w:pPr>
      <w:bookmarkStart w:id="5" w:name="3"/>
      <w:bookmarkEnd w:id="5"/>
      <w:r w:rsidRPr="00C33E48">
        <w:rPr>
          <w:rFonts w:ascii="Verdana" w:eastAsia="Times New Roman" w:hAnsi="Verdana" w:cs="Times New Roman"/>
          <w:color w:val="184366"/>
          <w:spacing w:val="-13"/>
          <w:sz w:val="27"/>
          <w:szCs w:val="27"/>
          <w:lang w:eastAsia="ru-RU"/>
        </w:rPr>
        <w:t>3 НАЗНАЧЕНИЕ РАЗРАБОТКИ</w:t>
      </w:r>
    </w:p>
    <w:p w:rsidR="006D0248" w:rsidRDefault="00C33E48" w:rsidP="004B23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br/>
      </w:r>
      <w:r w:rsidR="006D02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Программа визуализации графов </w:t>
      </w:r>
      <w:r w:rsidR="006D0248">
        <w:rPr>
          <w:rFonts w:ascii="Verdana" w:eastAsia="Times New Roman" w:hAnsi="Verdana" w:cs="Times New Roman"/>
          <w:color w:val="585858"/>
          <w:sz w:val="14"/>
          <w:szCs w:val="14"/>
          <w:lang w:val="en-US" w:eastAsia="ru-RU"/>
        </w:rPr>
        <w:t>Visual</w:t>
      </w:r>
      <w:r w:rsidR="006D0248" w:rsidRPr="000C61D5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</w:t>
      </w:r>
      <w:r w:rsidR="006D0248">
        <w:rPr>
          <w:rFonts w:ascii="Verdana" w:eastAsia="Times New Roman" w:hAnsi="Verdana" w:cs="Times New Roman"/>
          <w:color w:val="585858"/>
          <w:sz w:val="14"/>
          <w:szCs w:val="14"/>
          <w:lang w:val="en-US" w:eastAsia="ru-RU"/>
        </w:rPr>
        <w:t>Graph</w:t>
      </w:r>
      <w:r w:rsidR="006D02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предназначена для наглядной демонстрации структуры графов и некоторых операций над ними.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Функци</w:t>
      </w:r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и </w:t>
      </w: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программы</w:t>
      </w:r>
      <w:r w:rsidRPr="00C33E48"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: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Создание узлов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Создание связей между ними (</w:t>
      </w:r>
      <w:proofErr w:type="gramStart"/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ориентированные</w:t>
      </w:r>
      <w:proofErr w:type="gramEnd"/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 \ неориентированные)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Удаление узлов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Редактирование весов ребёр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Возможность перемещения узлов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Возможность получения информации о любом ребре или вершине (вес \ направление \ с кем связана)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Возможность узнать тип графа</w:t>
      </w:r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 xml:space="preserve">- Демонстрация алгоритмов Прима и </w:t>
      </w:r>
      <w:proofErr w:type="spellStart"/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Краскала</w:t>
      </w:r>
      <w:proofErr w:type="spellEnd"/>
    </w:p>
    <w:p w:rsid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Просмотр матриц смежности и инцидентности</w:t>
      </w:r>
    </w:p>
    <w:p w:rsidR="006D0248" w:rsidRPr="006D0248" w:rsidRDefault="006D0248" w:rsidP="006D02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  <w:t>- Сохранение \ загрузка графов из файлов</w:t>
      </w:r>
    </w:p>
    <w:p w:rsidR="00C33E48" w:rsidRDefault="00C33E48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p w:rsidR="004B2364" w:rsidRDefault="004B2364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p w:rsidR="004B2364" w:rsidRDefault="004B2364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p w:rsidR="004B2364" w:rsidRDefault="004B2364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p w:rsidR="004B2364" w:rsidRDefault="004B2364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p w:rsidR="004B2364" w:rsidRPr="00C33E48" w:rsidRDefault="004B2364" w:rsidP="00C33E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85858"/>
          <w:sz w:val="14"/>
          <w:szCs w:val="14"/>
          <w:lang w:eastAsia="ru-RU"/>
        </w:rPr>
      </w:pPr>
    </w:p>
    <w:tbl>
      <w:tblPr>
        <w:tblW w:w="9491" w:type="dxa"/>
        <w:tblCellSpacing w:w="15" w:type="dxa"/>
        <w:shd w:val="clear" w:color="auto" w:fill="FFFFFF"/>
        <w:tblCellMar>
          <w:top w:w="15" w:type="dxa"/>
          <w:left w:w="63" w:type="dxa"/>
          <w:bottom w:w="15" w:type="dxa"/>
          <w:right w:w="63" w:type="dxa"/>
        </w:tblCellMar>
        <w:tblLook w:val="04A0"/>
      </w:tblPr>
      <w:tblGrid>
        <w:gridCol w:w="9491"/>
      </w:tblGrid>
      <w:tr w:rsidR="00C33E48" w:rsidRPr="00C33E48" w:rsidTr="00C33E4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3E48" w:rsidRPr="00C33E48" w:rsidRDefault="00C33E4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lastRenderedPageBreak/>
              <w:t>ГОСТ 19.ххх на создание технического задания: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lang w:eastAsia="ru-RU"/>
              </w:rPr>
              <w:t> </w:t>
            </w:r>
            <w:hyperlink r:id="rId16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&lt;...&gt;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.</w:t>
            </w:r>
          </w:p>
          <w:p w:rsidR="00C33E48" w:rsidRPr="00C33E48" w:rsidRDefault="00C33E48" w:rsidP="00C33E48">
            <w:pPr>
              <w:numPr>
                <w:ilvl w:val="0"/>
                <w:numId w:val="2"/>
              </w:numPr>
              <w:spacing w:before="100" w:beforeAutospacing="1" w:after="240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Структура документа (разделы 4-8):</w:t>
            </w:r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17" w:anchor="4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 ТРЕБОВАНИЯ К ПРОГРАММЕ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18" w:anchor="4_1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4.1 Требования к функциональным характеристикам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19" w:anchor="4_2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4.2 Требования к надежности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0" w:anchor="4_3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4.3 Условия эксплуатации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1" w:anchor="4_4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4.4 Требования к составу и параметрам технических средств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2" w:anchor="4_5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4.5 Требования к информационной и программной совместимости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3" w:anchor="4_6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4.6 Требования к маркировке и упаковке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4" w:anchor="4_7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4.7 Требования к транспортированию и хранению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5" w:anchor="5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5 ТРЕБОВАНИЯ К ПРОГРАММНОЙ ДОКУМЕНТАЦИИ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6" w:anchor="6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6 ТЕХНИКО-ЭКОНОМИЧЕСКИЕ ПОКАЗАТЕЛИ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7" w:anchor="7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7 СТАДИИ И ЭТАПЫ РАЗРАБОТКИ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8" w:anchor="8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8 ПОРЯДОК КОНТРОЛЯ И ПРИЕМКИ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29" w:anchor="8_1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8.1 Виды испытаний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30" w:anchor="8_2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8.2 Общие требования к приемке работы</w:t>
              </w:r>
            </w:hyperlink>
          </w:p>
          <w:p w:rsidR="00C33E48" w:rsidRPr="00C33E48" w:rsidRDefault="00CE51B7" w:rsidP="00C33E48">
            <w:pPr>
              <w:numPr>
                <w:ilvl w:val="0"/>
                <w:numId w:val="2"/>
              </w:numPr>
              <w:spacing w:before="100" w:beforeAutospacing="1" w:after="100" w:afterAutospacing="1" w:line="188" w:lineRule="atLeast"/>
              <w:ind w:left="25" w:right="25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hyperlink r:id="rId31" w:anchor="pr_1" w:history="1">
              <w:r w:rsidR="00C33E48"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ПРИЛОЖЕНИЕ 1</w:t>
              </w:r>
            </w:hyperlink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Начало документа: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lang w:eastAsia="ru-RU"/>
              </w:rPr>
              <w:t> </w:t>
            </w:r>
            <w:hyperlink r:id="rId32" w:tgtFrame="_self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Разработка ТЗ по ГОСТ 19 - разделы 1-3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.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6" w:name="4"/>
            <w:bookmarkEnd w:id="6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 ТРЕБОВАНИЯ К ПРОГРАММЕ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7" w:name="4_1"/>
            <w:bookmarkEnd w:id="7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4.1 Требования к функциональным характеристикам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4.1.1 Требования к составу выполняемых функций</w:t>
            </w:r>
          </w:p>
          <w:p w:rsidR="004A5378" w:rsidRDefault="00C33E48" w:rsidP="004A5378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r w:rsidR="004A537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Visual</w:t>
            </w:r>
            <w:r w:rsidR="004A5378" w:rsidRPr="000C61D5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 </w:t>
            </w:r>
            <w:r w:rsidR="004A537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Graph</w:t>
            </w:r>
            <w:r w:rsidR="004A537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 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должна выполнять следующие функции:</w:t>
            </w:r>
          </w:p>
          <w:p w:rsidR="004A5378" w:rsidRDefault="004A5378" w:rsidP="004A5378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Создание графов (</w:t>
            </w:r>
            <w:proofErr w:type="gramStart"/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ориентированные</w:t>
            </w:r>
            <w:proofErr w:type="gramEnd"/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 \ неориентированные)</w:t>
            </w:r>
          </w:p>
          <w:p w:rsidR="004A5378" w:rsidRDefault="004A5378" w:rsidP="004A5378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Редактирование графов</w:t>
            </w:r>
          </w:p>
          <w:p w:rsidR="004A5378" w:rsidRDefault="004A5378" w:rsidP="004A5378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Получение минимальной информации по структуре графа</w:t>
            </w:r>
          </w:p>
          <w:p w:rsidR="004A5378" w:rsidRDefault="004A5378" w:rsidP="004A5378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Просмотр матриц смежности и инцидентности</w:t>
            </w:r>
          </w:p>
          <w:p w:rsidR="00C33E48" w:rsidRPr="00C33E48" w:rsidRDefault="004A5378" w:rsidP="004A5378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Сохранение \ загрузка графов из файлов</w:t>
            </w:r>
          </w:p>
          <w:p w:rsid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8" w:name="4_2"/>
            <w:bookmarkEnd w:id="8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4.2 Требования к надежности</w:t>
            </w:r>
          </w:p>
          <w:p w:rsidR="00D6324D" w:rsidRPr="00D6324D" w:rsidRDefault="00D6324D" w:rsidP="00D632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Наполнение этого раздела можно взять в ТЗ на систему в целом: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3" w:anchor="4_1_4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- Требования к надежности;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4" w:anchor="4_1_5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- Требования к безопасности;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5" w:anchor="4_1_8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- Требования к эксплуатации, техническому обслуживанию, ремонту и хранению компонентов системы;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6" w:anchor="4_1_9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- Требования к защите информации от несанкционированного доступа;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7" w:anchor="4_1_10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- Требования по сохранности информации при авариях;</w:t>
              </w:r>
            </w:hyperlink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8" w:anchor="4_1_11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- Требования к защите от влияния внешних воздействий.</w:t>
              </w:r>
            </w:hyperlink>
          </w:p>
          <w:p w:rsid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9" w:name="4_3"/>
            <w:bookmarkEnd w:id="9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4.3 Условия эксплуатации</w:t>
            </w:r>
          </w:p>
          <w:p w:rsidR="00781365" w:rsidRDefault="00781365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Требования к режимам функционирования программы </w:t>
            </w:r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не предъявляются.</w:t>
            </w:r>
          </w:p>
          <w:p w:rsidR="00781365" w:rsidRDefault="00781365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</w:pPr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Требования к численности и квалификации персонала программы не установлены, для работы с программой достаточно одного пользователя.</w:t>
            </w:r>
          </w:p>
          <w:p w:rsidR="00781365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0" w:name="4_4"/>
            <w:bookmarkEnd w:id="10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4.4 Требования к составу и параметрам технических средств</w:t>
            </w:r>
          </w:p>
          <w:p w:rsidR="00840608" w:rsidRDefault="0084060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Для работы программы необходим компьютер пользователя.</w:t>
            </w:r>
          </w:p>
          <w:p w:rsidR="00840608" w:rsidRDefault="0084060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</w:pPr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Требования к техническим характеристикам ПК пользователя:</w:t>
            </w:r>
          </w:p>
          <w:p w:rsidR="00840608" w:rsidRDefault="00840608" w:rsidP="00C33E48">
            <w:pPr>
              <w:spacing w:before="100" w:beforeAutospacing="1" w:after="100" w:afterAutospacing="1" w:line="240" w:lineRule="auto"/>
              <w:outlineLvl w:val="2"/>
              <w:rPr>
                <w:rStyle w:val="apple-converted-space"/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</w:pPr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 xml:space="preserve">– Процессор – </w:t>
            </w:r>
            <w:proofErr w:type="spellStart"/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Intel</w:t>
            </w:r>
            <w:proofErr w:type="spellEnd"/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Pentium</w:t>
            </w:r>
            <w:proofErr w:type="spellEnd"/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 xml:space="preserve"> 4 от 2 ГГц;</w:t>
            </w:r>
            <w:r>
              <w:rPr>
                <w:rFonts w:ascii="Verdana" w:hAnsi="Verdana"/>
                <w:color w:val="585858"/>
                <w:sz w:val="14"/>
                <w:szCs w:val="14"/>
              </w:rPr>
              <w:br/>
            </w:r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– Объем оперативной памяти – от 512 Мб;</w:t>
            </w:r>
            <w:r>
              <w:rPr>
                <w:rFonts w:ascii="Verdana" w:hAnsi="Verdana"/>
                <w:color w:val="585858"/>
                <w:sz w:val="14"/>
                <w:szCs w:val="14"/>
              </w:rPr>
              <w:br/>
            </w:r>
            <w:r>
              <w:rPr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– Дисковое пространство под программу – 10 Мб;</w:t>
            </w:r>
            <w:r>
              <w:rPr>
                <w:rStyle w:val="apple-converted-space"/>
                <w:rFonts w:ascii="Verdana" w:hAnsi="Verdana"/>
                <w:color w:val="585858"/>
                <w:sz w:val="14"/>
                <w:szCs w:val="14"/>
                <w:shd w:val="clear" w:color="auto" w:fill="FFFFFF"/>
              </w:rPr>
              <w:t> </w:t>
            </w:r>
            <w:bookmarkStart w:id="11" w:name="4_5"/>
            <w:bookmarkEnd w:id="11"/>
          </w:p>
          <w:p w:rsidR="00840608" w:rsidRDefault="0084060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lastRenderedPageBreak/>
              <w:t>4.5 Требования к информационной и программной совместимости</w:t>
            </w:r>
          </w:p>
          <w:p w:rsidR="00C33E48" w:rsidRDefault="00C33E4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Для корректной работы программы на ПК пользователя должны быть установлены следующее программное обеспечение:</w:t>
            </w:r>
          </w:p>
          <w:p w:rsidR="00840608" w:rsidRPr="0039223B" w:rsidRDefault="0084060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</w:pP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-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Windows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XP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\7</w:t>
            </w:r>
          </w:p>
          <w:p w:rsidR="00840608" w:rsidRPr="0039223B" w:rsidRDefault="0084060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</w:pP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-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Microsoft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.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NET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Framework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от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3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версии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и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выше</w:t>
            </w:r>
          </w:p>
          <w:p w:rsidR="00840608" w:rsidRPr="0039223B" w:rsidRDefault="0084060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</w:pP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-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Microsoft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Visual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C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++ 2010 </w:t>
            </w: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Redistributable</w:t>
            </w:r>
            <w:r w:rsidRPr="0039223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 xml:space="preserve"> 2010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2" w:name="4_6"/>
            <w:bookmarkEnd w:id="12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4.6 Требования к маркировке и упаковке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  <w:t>Требования не предъявляются.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3" w:name="4_7"/>
            <w:bookmarkEnd w:id="13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4.7 Требования к транспортированию и хранению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  <w:t>Требования не предъявляются.</w:t>
            </w:r>
          </w:p>
          <w:p w:rsid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4" w:name="5"/>
            <w:bookmarkEnd w:id="14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5 ТРЕБОВАНИЯ К ПРОГРАММНОЙ ДОКУМЕНТАЦИИ</w:t>
            </w:r>
          </w:p>
          <w:p w:rsidR="00C33E48" w:rsidRPr="00840608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С программой </w:t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Visual</w:t>
            </w:r>
            <w:r w:rsidR="00840608" w:rsidRP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 </w:t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val="en-US" w:eastAsia="ru-RU"/>
              </w:rPr>
              <w:t>Graph</w:t>
            </w:r>
            <w:r w:rsidR="00840608" w:rsidRP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 </w:t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поставляется документ «</w:t>
            </w:r>
            <w:r w:rsidR="00840608" w:rsidRP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Руководство оператора</w:t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».</w:t>
            </w:r>
          </w:p>
          <w:p w:rsid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bookmarkStart w:id="15" w:name="6"/>
            <w:bookmarkEnd w:id="15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6 ТЕХНИКО-ЭКОНОМИЧЕСКИЕ ПОКАЗАТЕЛИ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</w:p>
          <w:p w:rsid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Ориентировочная экономическая эффективность не рассчитываются.</w:t>
            </w:r>
            <w:bookmarkStart w:id="16" w:name="7"/>
            <w:bookmarkEnd w:id="16"/>
          </w:p>
          <w:p w:rsid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7 СТАДИИ И ЭТАПЫ РАЗРАБОТКИ</w:t>
            </w:r>
          </w:p>
          <w:p w:rsidR="00C33E48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r w:rsidR="00BA7FBB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 xml:space="preserve">- </w:t>
            </w:r>
            <w:r w:rsidR="0084060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Составление и описание функций программы</w:t>
            </w:r>
          </w:p>
          <w:p w:rsidR="00840608" w:rsidRDefault="0084060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Разработка логической части программы</w:t>
            </w:r>
          </w:p>
          <w:p w:rsidR="00840608" w:rsidRPr="00D6324D" w:rsidRDefault="0084060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t>- Разработка визуальной оболочки для программы</w:t>
            </w:r>
          </w:p>
          <w:p w:rsidR="00C6742E" w:rsidRDefault="00C33E48" w:rsidP="00C6742E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7" w:name="8"/>
            <w:bookmarkEnd w:id="17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8 ПОРЯДОК КОНТРОЛЯ И ПРИЕМКИ</w:t>
            </w:r>
          </w:p>
          <w:p w:rsidR="00C33E48" w:rsidRPr="00C6742E" w:rsidRDefault="00C33E48" w:rsidP="00C6742E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  <w:t>Наполнение данного раздела необходимо взять из ТЗ на систему в целом: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39" w:anchor="6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ПОРЯДОК КОНТРОЛЯ И ПРИЕМКИ СИСТЕМЫ.</w:t>
              </w:r>
            </w:hyperlink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8" w:name="8_1"/>
            <w:bookmarkEnd w:id="18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8.1 Виды испытаний</w:t>
            </w:r>
          </w:p>
          <w:p w:rsidR="00C33E48" w:rsidRPr="00C33E48" w:rsidRDefault="00C33E48" w:rsidP="00C33E4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40" w:anchor="6_1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Виды, состав, объем и методы испытаний системы</w:t>
              </w:r>
            </w:hyperlink>
          </w:p>
          <w:p w:rsid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19" w:name="8_2"/>
            <w:bookmarkEnd w:id="19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8.2 Общие требования к приемке работы</w:t>
            </w:r>
          </w:p>
          <w:p w:rsidR="00C33E48" w:rsidRP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</w:r>
            <w:hyperlink r:id="rId41" w:anchor="6_2" w:history="1">
              <w:r w:rsidRPr="00C33E48">
                <w:rPr>
                  <w:rFonts w:ascii="Verdana" w:eastAsia="Times New Roman" w:hAnsi="Verdana" w:cs="Times New Roman"/>
                  <w:b/>
                  <w:bCs/>
                  <w:color w:val="FB6C11"/>
                  <w:sz w:val="14"/>
                  <w:u w:val="single"/>
                  <w:lang w:eastAsia="ru-RU"/>
                </w:rPr>
                <w:t>Общие требования к приемке работ по стадиям.</w:t>
              </w:r>
            </w:hyperlink>
          </w:p>
          <w:p w:rsidR="00C33E48" w:rsidRPr="00D6324D" w:rsidRDefault="00C33E48" w:rsidP="00D6324D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</w:pPr>
            <w:bookmarkStart w:id="20" w:name="pr_1"/>
            <w:bookmarkEnd w:id="20"/>
            <w:r w:rsidRPr="00C33E48">
              <w:rPr>
                <w:rFonts w:ascii="Verdana" w:eastAsia="Times New Roman" w:hAnsi="Verdana" w:cs="Times New Roman"/>
                <w:color w:val="184366"/>
                <w:spacing w:val="-13"/>
                <w:sz w:val="27"/>
                <w:szCs w:val="27"/>
                <w:lang w:eastAsia="ru-RU"/>
              </w:rPr>
              <w:t>ПРИЛОЖЕНИЕ 1</w:t>
            </w:r>
            <w:r w:rsidRPr="00C33E48">
              <w:rPr>
                <w:rFonts w:ascii="Verdana" w:eastAsia="Times New Roman" w:hAnsi="Verdana" w:cs="Times New Roman"/>
                <w:color w:val="585858"/>
                <w:sz w:val="14"/>
                <w:szCs w:val="14"/>
                <w:lang w:eastAsia="ru-RU"/>
              </w:rPr>
              <w:br/>
              <w:t>Требования не предъявляются.</w:t>
            </w:r>
          </w:p>
        </w:tc>
      </w:tr>
    </w:tbl>
    <w:p w:rsidR="00D068F6" w:rsidRDefault="00D068F6"/>
    <w:sectPr w:rsidR="00D068F6" w:rsidSect="00D0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F50"/>
    <w:multiLevelType w:val="multilevel"/>
    <w:tmpl w:val="0B88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A1211"/>
    <w:multiLevelType w:val="multilevel"/>
    <w:tmpl w:val="30AC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33E48"/>
    <w:rsid w:val="00010E03"/>
    <w:rsid w:val="000C61D5"/>
    <w:rsid w:val="00100C12"/>
    <w:rsid w:val="0039223B"/>
    <w:rsid w:val="004A5378"/>
    <w:rsid w:val="004B2364"/>
    <w:rsid w:val="00522219"/>
    <w:rsid w:val="006D0248"/>
    <w:rsid w:val="007114AD"/>
    <w:rsid w:val="00781365"/>
    <w:rsid w:val="00840608"/>
    <w:rsid w:val="00A66B89"/>
    <w:rsid w:val="00BA7FBB"/>
    <w:rsid w:val="00C122AA"/>
    <w:rsid w:val="00C33E48"/>
    <w:rsid w:val="00C6742E"/>
    <w:rsid w:val="00CE51B7"/>
    <w:rsid w:val="00D068F6"/>
    <w:rsid w:val="00D6324D"/>
    <w:rsid w:val="00FF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8F6"/>
  </w:style>
  <w:style w:type="paragraph" w:styleId="3">
    <w:name w:val="heading 3"/>
    <w:basedOn w:val="a"/>
    <w:link w:val="30"/>
    <w:uiPriority w:val="9"/>
    <w:qFormat/>
    <w:rsid w:val="00C33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3E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3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3E48"/>
  </w:style>
  <w:style w:type="character" w:styleId="a4">
    <w:name w:val="Hyperlink"/>
    <w:basedOn w:val="a0"/>
    <w:uiPriority w:val="99"/>
    <w:semiHidden/>
    <w:unhideWhenUsed/>
    <w:rsid w:val="00C33E48"/>
    <w:rPr>
      <w:color w:val="0000FF"/>
      <w:u w:val="single"/>
    </w:rPr>
  </w:style>
  <w:style w:type="character" w:customStyle="1" w:styleId="articleseperator">
    <w:name w:val="article_seperator"/>
    <w:basedOn w:val="a0"/>
    <w:rsid w:val="00C33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task=view&amp;id=105&amp;Itemid=62" TargetMode="External"/><Relationship Id="rId13" Type="http://schemas.openxmlformats.org/officeDocument/2006/relationships/hyperlink" Target="http://www.rugost.com/index.php?option=com_content&amp;task=view&amp;id=105&amp;Itemid=62" TargetMode="External"/><Relationship Id="rId18" Type="http://schemas.openxmlformats.org/officeDocument/2006/relationships/hyperlink" Target="http://www.rugost.com/index.php?option=com_content&amp;task=view&amp;id=106&amp;Itemid=62" TargetMode="External"/><Relationship Id="rId26" Type="http://schemas.openxmlformats.org/officeDocument/2006/relationships/hyperlink" Target="http://www.rugost.com/index.php?option=com_content&amp;task=view&amp;id=106&amp;Itemid=62" TargetMode="External"/><Relationship Id="rId39" Type="http://schemas.openxmlformats.org/officeDocument/2006/relationships/hyperlink" Target="http://www.rugost.com/index.php?option=com_content&amp;task=view&amp;id=108&amp;Itemid=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task=view&amp;id=106&amp;Itemid=62" TargetMode="External"/><Relationship Id="rId34" Type="http://schemas.openxmlformats.org/officeDocument/2006/relationships/hyperlink" Target="http://www.rugost.com/index.php?option=com_content&amp;task=view&amp;id=108&amp;Itemid=6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rugost.com/index.php?option=com_content&amp;task=view&amp;id=105&amp;Itemid=62" TargetMode="External"/><Relationship Id="rId12" Type="http://schemas.openxmlformats.org/officeDocument/2006/relationships/hyperlink" Target="http://www.rugost.com/index.php?option=com_content&amp;task=view&amp;id=105&amp;Itemid=62" TargetMode="External"/><Relationship Id="rId17" Type="http://schemas.openxmlformats.org/officeDocument/2006/relationships/hyperlink" Target="http://www.rugost.com/index.php?option=com_content&amp;task=view&amp;id=106&amp;Itemid=62" TargetMode="External"/><Relationship Id="rId25" Type="http://schemas.openxmlformats.org/officeDocument/2006/relationships/hyperlink" Target="http://www.rugost.com/index.php?option=com_content&amp;task=view&amp;id=106&amp;Itemid=62" TargetMode="External"/><Relationship Id="rId33" Type="http://schemas.openxmlformats.org/officeDocument/2006/relationships/hyperlink" Target="http://www.rugost.com/index.php?option=com_content&amp;task=view&amp;id=108&amp;Itemid=62" TargetMode="External"/><Relationship Id="rId38" Type="http://schemas.openxmlformats.org/officeDocument/2006/relationships/hyperlink" Target="http://www.rugost.com/index.php?option=com_content&amp;task=view&amp;id=108&amp;Itemid=6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task=view&amp;id=54&amp;Itemid=50" TargetMode="External"/><Relationship Id="rId20" Type="http://schemas.openxmlformats.org/officeDocument/2006/relationships/hyperlink" Target="http://www.rugost.com/index.php?option=com_content&amp;task=view&amp;id=106&amp;Itemid=62" TargetMode="External"/><Relationship Id="rId29" Type="http://schemas.openxmlformats.org/officeDocument/2006/relationships/hyperlink" Target="http://www.rugost.com/index.php?option=com_content&amp;task=view&amp;id=106&amp;Itemid=62" TargetMode="External"/><Relationship Id="rId41" Type="http://schemas.openxmlformats.org/officeDocument/2006/relationships/hyperlink" Target="http://www.rugost.com/index.php?option=com_content&amp;task=view&amp;id=108&amp;Itemid=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task=view&amp;id=105&amp;Itemid=62" TargetMode="External"/><Relationship Id="rId11" Type="http://schemas.openxmlformats.org/officeDocument/2006/relationships/hyperlink" Target="http://www.rugost.com/index.php?option=com_content&amp;task=view&amp;id=105&amp;Itemid=62" TargetMode="External"/><Relationship Id="rId24" Type="http://schemas.openxmlformats.org/officeDocument/2006/relationships/hyperlink" Target="http://www.rugost.com/index.php?option=com_content&amp;task=view&amp;id=106&amp;Itemid=62" TargetMode="External"/><Relationship Id="rId32" Type="http://schemas.openxmlformats.org/officeDocument/2006/relationships/hyperlink" Target="http://www.rugost.com/index.php?option=com_content&amp;task=view&amp;id=105&amp;Itemid=62" TargetMode="External"/><Relationship Id="rId37" Type="http://schemas.openxmlformats.org/officeDocument/2006/relationships/hyperlink" Target="http://www.rugost.com/index.php?option=com_content&amp;task=view&amp;id=108&amp;Itemid=62" TargetMode="External"/><Relationship Id="rId40" Type="http://schemas.openxmlformats.org/officeDocument/2006/relationships/hyperlink" Target="http://www.rugost.com/index.php?option=com_content&amp;task=view&amp;id=108&amp;Itemid=62" TargetMode="External"/><Relationship Id="rId5" Type="http://schemas.openxmlformats.org/officeDocument/2006/relationships/hyperlink" Target="http://www.rugost.com/index.php?option=com_content&amp;task=view&amp;id=54&amp;Itemid=50" TargetMode="External"/><Relationship Id="rId15" Type="http://schemas.openxmlformats.org/officeDocument/2006/relationships/hyperlink" Target="http://www.rugost.com/index.php?option=com_content&amp;task=view&amp;id=106&amp;Itemid=62" TargetMode="External"/><Relationship Id="rId23" Type="http://schemas.openxmlformats.org/officeDocument/2006/relationships/hyperlink" Target="http://www.rugost.com/index.php?option=com_content&amp;task=view&amp;id=106&amp;Itemid=62" TargetMode="External"/><Relationship Id="rId28" Type="http://schemas.openxmlformats.org/officeDocument/2006/relationships/hyperlink" Target="http://www.rugost.com/index.php?option=com_content&amp;task=view&amp;id=106&amp;Itemid=62" TargetMode="External"/><Relationship Id="rId36" Type="http://schemas.openxmlformats.org/officeDocument/2006/relationships/hyperlink" Target="http://www.rugost.com/index.php?option=com_content&amp;task=view&amp;id=108&amp;Itemid=62" TargetMode="External"/><Relationship Id="rId10" Type="http://schemas.openxmlformats.org/officeDocument/2006/relationships/hyperlink" Target="http://www.rugost.com/index.php?option=com_content&amp;task=view&amp;id=105&amp;Itemid=62" TargetMode="External"/><Relationship Id="rId19" Type="http://schemas.openxmlformats.org/officeDocument/2006/relationships/hyperlink" Target="http://www.rugost.com/index.php?option=com_content&amp;task=view&amp;id=106&amp;Itemid=62" TargetMode="External"/><Relationship Id="rId31" Type="http://schemas.openxmlformats.org/officeDocument/2006/relationships/hyperlink" Target="http://www.rugost.com/index.php?option=com_content&amp;task=view&amp;id=106&amp;Item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task=view&amp;id=105&amp;Itemid=62" TargetMode="External"/><Relationship Id="rId14" Type="http://schemas.openxmlformats.org/officeDocument/2006/relationships/hyperlink" Target="http://www.rugost.com/index.php?option=com_content&amp;task=view&amp;id=105&amp;Itemid=62" TargetMode="External"/><Relationship Id="rId22" Type="http://schemas.openxmlformats.org/officeDocument/2006/relationships/hyperlink" Target="http://www.rugost.com/index.php?option=com_content&amp;task=view&amp;id=106&amp;Itemid=62" TargetMode="External"/><Relationship Id="rId27" Type="http://schemas.openxmlformats.org/officeDocument/2006/relationships/hyperlink" Target="http://www.rugost.com/index.php?option=com_content&amp;task=view&amp;id=106&amp;Itemid=62" TargetMode="External"/><Relationship Id="rId30" Type="http://schemas.openxmlformats.org/officeDocument/2006/relationships/hyperlink" Target="http://www.rugost.com/index.php?option=com_content&amp;task=view&amp;id=106&amp;Itemid=62" TargetMode="External"/><Relationship Id="rId35" Type="http://schemas.openxmlformats.org/officeDocument/2006/relationships/hyperlink" Target="http://www.rugost.com/index.php?option=com_content&amp;task=view&amp;id=108&amp;Itemid=6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ilinats</dc:creator>
  <cp:keywords/>
  <dc:description/>
  <cp:lastModifiedBy>Administrator</cp:lastModifiedBy>
  <cp:revision>11</cp:revision>
  <dcterms:created xsi:type="dcterms:W3CDTF">2012-02-01T09:43:00Z</dcterms:created>
  <dcterms:modified xsi:type="dcterms:W3CDTF">2012-05-26T07:49:00Z</dcterms:modified>
</cp:coreProperties>
</file>