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CEBF" w14:textId="77777777" w:rsidR="002925EE" w:rsidRDefault="002925EE">
      <w:pPr>
        <w:spacing w:before="1200"/>
      </w:pPr>
    </w:p>
    <w:p w14:paraId="347A45A3" w14:textId="77777777" w:rsidR="002925EE" w:rsidRDefault="00000000">
      <w:pPr>
        <w:spacing w:after="120"/>
        <w:jc w:val="center"/>
      </w:pPr>
      <w:proofErr w:type="spellStart"/>
      <w:r>
        <w:rPr>
          <w:b/>
          <w:bCs/>
          <w:color w:val="1F3864"/>
          <w:sz w:val="32"/>
          <w:szCs w:val="32"/>
        </w:rPr>
        <w:t>SmartJourney</w:t>
      </w:r>
      <w:proofErr w:type="spellEnd"/>
    </w:p>
    <w:p w14:paraId="51CE464C" w14:textId="77777777" w:rsidR="002925EE" w:rsidRDefault="00000000">
      <w:pPr>
        <w:spacing w:after="240"/>
        <w:jc w:val="center"/>
      </w:pPr>
      <w:r>
        <w:rPr>
          <w:b/>
          <w:bCs/>
          <w:sz w:val="56"/>
          <w:szCs w:val="56"/>
        </w:rPr>
        <w:t>Master Test Plan</w:t>
      </w:r>
    </w:p>
    <w:p w14:paraId="716BA168" w14:textId="77777777" w:rsidR="002925EE" w:rsidRDefault="00000000"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>AI Multi-Agent Trip Planning System</w:t>
      </w:r>
    </w:p>
    <w:p w14:paraId="491BFDC7" w14:textId="77777777" w:rsidR="002925EE" w:rsidRDefault="00000000">
      <w:pPr>
        <w:spacing w:after="80"/>
        <w:jc w:val="center"/>
      </w:pPr>
      <w:r>
        <w:t>Prepared: 2026-09-27</w:t>
      </w:r>
    </w:p>
    <w:p w14:paraId="51E3A3D1" w14:textId="77777777" w:rsidR="002925EE" w:rsidRDefault="00000000">
      <w:pPr>
        <w:spacing w:after="80"/>
        <w:jc w:val="center"/>
      </w:pPr>
      <w:r>
        <w:rPr>
          <w:color w:val="595959"/>
          <w:sz w:val="20"/>
          <w:szCs w:val="20"/>
        </w:rPr>
        <w:t>Format modelled on the MPM Solutions "Find Your Job" Master Test Plan (2016)</w:t>
      </w:r>
    </w:p>
    <w:p w14:paraId="251071AD" w14:textId="77777777" w:rsidR="002925EE" w:rsidRDefault="00000000">
      <w:pPr>
        <w:spacing w:after="1600"/>
        <w:jc w:val="center"/>
      </w:pPr>
      <w:r>
        <w:rPr>
          <w:color w:val="595959"/>
          <w:sz w:val="20"/>
          <w:szCs w:val="20"/>
        </w:rPr>
        <w:t xml:space="preserve">Confidential — </w:t>
      </w:r>
      <w:proofErr w:type="spellStart"/>
      <w:r>
        <w:rPr>
          <w:color w:val="595959"/>
          <w:sz w:val="20"/>
          <w:szCs w:val="20"/>
        </w:rPr>
        <w:t>SmartJourney</w:t>
      </w:r>
      <w:proofErr w:type="spellEnd"/>
      <w:r>
        <w:rPr>
          <w:color w:val="595959"/>
          <w:sz w:val="20"/>
          <w:szCs w:val="20"/>
        </w:rPr>
        <w:t xml:space="preserve"> project team</w:t>
      </w:r>
    </w:p>
    <w:p w14:paraId="02E5D125" w14:textId="77777777" w:rsidR="002925EE" w:rsidRDefault="00000000">
      <w:r>
        <w:br w:type="page"/>
      </w:r>
    </w:p>
    <w:p w14:paraId="45951D02" w14:textId="77777777" w:rsidR="002925EE" w:rsidRDefault="00000000">
      <w:pPr>
        <w:pStyle w:val="Heading1"/>
      </w:pPr>
      <w:bookmarkStart w:id="0" w:name="_Toc241418631"/>
      <w:r>
        <w:lastRenderedPageBreak/>
        <w:t>Contents</w:t>
      </w:r>
      <w:bookmarkEnd w:id="0"/>
    </w:p>
    <w:sdt>
      <w:sdtPr>
        <w:alias w:val="Contents"/>
        <w:id w:val="-1990473926"/>
      </w:sdtPr>
      <w:sdtContent>
        <w:p w14:paraId="0486A1C9" w14:textId="77777777" w:rsidR="00691B3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418631" w:history="1">
            <w:r w:rsidR="00691B37" w:rsidRPr="003F6075">
              <w:rPr>
                <w:rStyle w:val="Hyperlink"/>
                <w:noProof/>
              </w:rPr>
              <w:t>Contents</w:t>
            </w:r>
            <w:r w:rsidR="00691B37">
              <w:rPr>
                <w:noProof/>
              </w:rPr>
              <w:tab/>
            </w:r>
            <w:r w:rsidR="00691B37">
              <w:rPr>
                <w:noProof/>
              </w:rPr>
              <w:fldChar w:fldCharType="begin"/>
            </w:r>
            <w:r w:rsidR="00691B37">
              <w:rPr>
                <w:noProof/>
              </w:rPr>
              <w:instrText xml:space="preserve"> PAGEREF _Toc241418631 \h </w:instrText>
            </w:r>
            <w:r w:rsidR="00691B37">
              <w:rPr>
                <w:noProof/>
              </w:rPr>
            </w:r>
            <w:r w:rsidR="00691B37">
              <w:rPr>
                <w:noProof/>
              </w:rPr>
              <w:fldChar w:fldCharType="separate"/>
            </w:r>
            <w:r w:rsidR="00691B37">
              <w:rPr>
                <w:noProof/>
              </w:rPr>
              <w:t>2</w:t>
            </w:r>
            <w:r w:rsidR="00691B37">
              <w:rPr>
                <w:noProof/>
              </w:rPr>
              <w:fldChar w:fldCharType="end"/>
            </w:r>
          </w:hyperlink>
        </w:p>
        <w:p w14:paraId="3BF94E26" w14:textId="77777777" w:rsidR="00691B37" w:rsidRDefault="00691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18632" w:history="1">
            <w:r w:rsidRPr="003F6075">
              <w:rPr>
                <w:rStyle w:val="Hyperlink"/>
                <w:noProof/>
              </w:rPr>
              <w:t>1. Evaluation Mission and Test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37CF22" w14:textId="77777777" w:rsidR="00691B37" w:rsidRDefault="00691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18633" w:history="1">
            <w:r w:rsidRPr="003F6075">
              <w:rPr>
                <w:rStyle w:val="Hyperlink"/>
                <w:noProof/>
              </w:rPr>
              <w:t>2. Target Test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124890" w14:textId="77777777" w:rsidR="00691B37" w:rsidRDefault="00691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418634" w:history="1">
            <w:r w:rsidRPr="003F6075">
              <w:rPr>
                <w:rStyle w:val="Hyperlink"/>
                <w:noProof/>
              </w:rPr>
              <w:t>Backend (NestJS)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765D6F" w14:textId="77777777" w:rsidR="00691B37" w:rsidRDefault="00691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418635" w:history="1">
            <w:r w:rsidRPr="003F6075">
              <w:rPr>
                <w:rStyle w:val="Hyperlink"/>
                <w:noProof/>
              </w:rPr>
              <w:t>AI backend (FastAPI)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EB29BE" w14:textId="77777777" w:rsidR="00691B37" w:rsidRDefault="00691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418636" w:history="1">
            <w:r w:rsidRPr="003F6075">
              <w:rPr>
                <w:rStyle w:val="Hyperlink"/>
                <w:noProof/>
              </w:rPr>
              <w:t>Frontend (Next.js)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AD1D44" w14:textId="77777777" w:rsidR="00691B37" w:rsidRDefault="00691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418637" w:history="1">
            <w:r w:rsidRPr="003F6075">
              <w:rPr>
                <w:rStyle w:val="Hyperlink"/>
                <w:noProof/>
              </w:rPr>
              <w:t>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4878DD" w14:textId="77777777" w:rsidR="00691B37" w:rsidRDefault="00691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1418638" w:history="1">
            <w:r w:rsidRPr="003F6075">
              <w:rPr>
                <w:rStyle w:val="Hyperlink"/>
                <w:noProof/>
              </w:rPr>
              <w:t>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51BB36" w14:textId="77777777" w:rsidR="00691B37" w:rsidRDefault="00691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18639" w:history="1">
            <w:r w:rsidRPr="003F6075">
              <w:rPr>
                <w:rStyle w:val="Hyperlink"/>
                <w:noProof/>
              </w:rPr>
              <w:t>3. Test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87C315" w14:textId="77777777" w:rsidR="00691B37" w:rsidRDefault="00691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18640" w:history="1">
            <w:r w:rsidRPr="003F6075">
              <w:rPr>
                <w:rStyle w:val="Hyperlink"/>
                <w:noProof/>
              </w:rPr>
              <w:t>3.1 Testing Techniques and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53ECDF" w14:textId="77777777" w:rsidR="00691B37" w:rsidRDefault="00691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418641" w:history="1">
            <w:r w:rsidRPr="003F6075">
              <w:rPr>
                <w:rStyle w:val="Hyperlink"/>
                <w:noProof/>
              </w:rPr>
              <w:t>3.1.1 Data and Database Integrity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B30499" w14:textId="77777777" w:rsidR="00691B37" w:rsidRDefault="00691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418642" w:history="1">
            <w:r w:rsidRPr="003F6075">
              <w:rPr>
                <w:rStyle w:val="Hyperlink"/>
                <w:noProof/>
              </w:rPr>
              <w:t>3.1.2 Function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C43666" w14:textId="77777777" w:rsidR="00691B37" w:rsidRDefault="00691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418643" w:history="1">
            <w:r w:rsidRPr="003F6075">
              <w:rPr>
                <w:rStyle w:val="Hyperlink"/>
                <w:noProof/>
              </w:rPr>
              <w:t>3.1.3 User Interface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67D893" w14:textId="77777777" w:rsidR="00691B37" w:rsidRDefault="00691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418644" w:history="1">
            <w:r w:rsidRPr="003F6075">
              <w:rPr>
                <w:rStyle w:val="Hyperlink"/>
                <w:noProof/>
              </w:rPr>
              <w:t>3.1.4 Performance Profiling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EC3A12" w14:textId="77777777" w:rsidR="00691B37" w:rsidRDefault="00691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418645" w:history="1">
            <w:r w:rsidRPr="003F6075">
              <w:rPr>
                <w:rStyle w:val="Hyperlink"/>
                <w:noProof/>
              </w:rPr>
              <w:t>3.1.5 Load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7CA6FF" w14:textId="77777777" w:rsidR="00691B37" w:rsidRDefault="00691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418646" w:history="1">
            <w:r w:rsidRPr="003F6075">
              <w:rPr>
                <w:rStyle w:val="Hyperlink"/>
                <w:noProof/>
              </w:rPr>
              <w:t>3.1.6 Security and Access Control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1F520A" w14:textId="77777777" w:rsidR="00691B37" w:rsidRDefault="00691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418647" w:history="1">
            <w:r w:rsidRPr="003F6075">
              <w:rPr>
                <w:rStyle w:val="Hyperlink"/>
                <w:noProof/>
              </w:rPr>
              <w:t>3.1.7 Failover and Recovery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9B1575" w14:textId="77777777" w:rsidR="00691B37" w:rsidRDefault="00691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418648" w:history="1">
            <w:r w:rsidRPr="003F6075">
              <w:rPr>
                <w:rStyle w:val="Hyperlink"/>
                <w:noProof/>
              </w:rPr>
              <w:t>3.1.8 Configuration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9322D0" w14:textId="77777777" w:rsidR="00691B37" w:rsidRDefault="00691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18649" w:history="1">
            <w:r w:rsidRPr="003F6075">
              <w:rPr>
                <w:rStyle w:val="Hyperlink"/>
                <w:noProof/>
              </w:rPr>
              <w:t>4.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AB6253" w14:textId="77777777" w:rsidR="00691B37" w:rsidRDefault="00691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418650" w:history="1">
            <w:r w:rsidRPr="003F6075">
              <w:rPr>
                <w:rStyle w:val="Hyperlink"/>
                <w:noProof/>
              </w:rPr>
              <w:t>4.1 Test Evaluation Summary (as actually run, 2026-09-26)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E7DF0B" w14:textId="77777777" w:rsidR="00691B37" w:rsidRDefault="00691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1418651" w:history="1">
            <w:r w:rsidRPr="003F6075">
              <w:rPr>
                <w:rStyle w:val="Hyperlink"/>
                <w:noProof/>
              </w:rPr>
              <w:t>4.2 Reporting on Test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64A17B" w14:textId="77777777" w:rsidR="00691B37" w:rsidRDefault="00691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18652" w:history="1">
            <w:r w:rsidRPr="003F6075">
              <w:rPr>
                <w:rStyle w:val="Hyperlink"/>
                <w:noProof/>
              </w:rPr>
              <w:t>5. Risks, Dependencies, Assumptions, and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93C885" w14:textId="77777777" w:rsidR="00691B37" w:rsidRDefault="00691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18653" w:history="1">
            <w:r w:rsidRPr="003F6075">
              <w:rPr>
                <w:rStyle w:val="Hyperlink"/>
                <w:noProof/>
              </w:rPr>
              <w:t>6.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80722F" w14:textId="77777777" w:rsidR="00691B37" w:rsidRDefault="00691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18654" w:history="1">
            <w:r w:rsidRPr="003F6075">
              <w:rPr>
                <w:rStyle w:val="Hyperlink"/>
                <w:noProof/>
              </w:rPr>
              <w:t>Appendix A — Manual Test Log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A91CB6" w14:textId="77777777" w:rsidR="00691B37" w:rsidRDefault="00691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418655" w:history="1">
            <w:r w:rsidRPr="003F6075">
              <w:rPr>
                <w:rStyle w:val="Hyperlink"/>
                <w:noProof/>
              </w:rPr>
              <w:t>Appendix B — Screenshot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_Toc241418655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4BF4F55" w14:textId="77777777" w:rsidR="002925EE" w:rsidRDefault="00000000">
          <w:r>
            <w:fldChar w:fldCharType="end"/>
          </w:r>
        </w:p>
      </w:sdtContent>
    </w:sdt>
    <w:p w14:paraId="5A532D52" w14:textId="77777777" w:rsidR="002925EE" w:rsidRDefault="00000000">
      <w:r>
        <w:br w:type="page"/>
      </w:r>
    </w:p>
    <w:p w14:paraId="43FE7A88" w14:textId="77777777" w:rsidR="002925EE" w:rsidRDefault="00000000">
      <w:pPr>
        <w:pStyle w:val="Heading1"/>
      </w:pPr>
      <w:bookmarkStart w:id="1" w:name="_Toc241418632"/>
      <w:r>
        <w:lastRenderedPageBreak/>
        <w:t>1. Evaluation Mission and Test Motivation</w:t>
      </w:r>
      <w:bookmarkEnd w:id="1"/>
    </w:p>
    <w:p w14:paraId="14AF81C9" w14:textId="77777777" w:rsidR="002925EE" w:rsidRDefault="00000000">
      <w:pPr>
        <w:spacing w:after="160"/>
      </w:pPr>
      <w:r>
        <w:t xml:space="preserve">This Master Test Plan covers </w:t>
      </w:r>
      <w:proofErr w:type="spellStart"/>
      <w:r>
        <w:t>SmartJourney</w:t>
      </w:r>
      <w:proofErr w:type="spellEnd"/>
      <w:r>
        <w:t xml:space="preserve">, a Sri Lanka trip-planning system built from three independently deployable services: a Next.js web frontend, a </w:t>
      </w:r>
      <w:proofErr w:type="spellStart"/>
      <w:r>
        <w:t>NestJS</w:t>
      </w:r>
      <w:proofErr w:type="spellEnd"/>
      <w:r>
        <w:t xml:space="preserve"> API backend, and a </w:t>
      </w:r>
      <w:proofErr w:type="spellStart"/>
      <w:r>
        <w:t>FastAPI</w:t>
      </w:r>
      <w:proofErr w:type="spellEnd"/>
      <w:r>
        <w:t>/</w:t>
      </w:r>
      <w:proofErr w:type="spellStart"/>
      <w:r>
        <w:t>LangGraph</w:t>
      </w:r>
      <w:proofErr w:type="spellEnd"/>
      <w:r>
        <w:t xml:space="preserve"> AI backend that plans itineraries. A fourth planned client, a Flutter mobile app, has not been started and is out of scope for this plan.</w:t>
      </w:r>
    </w:p>
    <w:p w14:paraId="2C12AF59" w14:textId="77777777" w:rsidR="002925EE" w:rsidRDefault="00000000">
      <w:pPr>
        <w:spacing w:after="160"/>
      </w:pPr>
      <w:r>
        <w:t xml:space="preserve">Unlike a single MVC application, there is no one place where "every Model, View and Controller" lives — the mission here is to test every service boundary: browser to </w:t>
      </w:r>
      <w:proofErr w:type="spellStart"/>
      <w:r>
        <w:t>NestJS</w:t>
      </w:r>
      <w:proofErr w:type="spellEnd"/>
      <w:r>
        <w:t xml:space="preserve">, </w:t>
      </w:r>
      <w:proofErr w:type="spellStart"/>
      <w:r>
        <w:t>NestJS</w:t>
      </w:r>
      <w:proofErr w:type="spellEnd"/>
      <w:r>
        <w:t xml:space="preserve"> to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to the LLM and external data APIs, and </w:t>
      </w:r>
      <w:proofErr w:type="spellStart"/>
      <w:r>
        <w:t>NestJS</w:t>
      </w:r>
      <w:proofErr w:type="spellEnd"/>
      <w:r>
        <w:t xml:space="preserve"> to the Postgres/</w:t>
      </w:r>
      <w:proofErr w:type="spellStart"/>
      <w:r>
        <w:t>PostGIS</w:t>
      </w:r>
      <w:proofErr w:type="spellEnd"/>
      <w:r>
        <w:t xml:space="preserve"> database. A defect at any one of those boundaries can be invisible to tests that only exercise the service on either side of it.</w:t>
      </w:r>
    </w:p>
    <w:p w14:paraId="63DDAD11" w14:textId="77777777" w:rsidR="002925EE" w:rsidRDefault="00000000">
      <w:pPr>
        <w:spacing w:after="160"/>
      </w:pPr>
      <w:r>
        <w:t>The main objectives of the testing process are:</w:t>
      </w:r>
    </w:p>
    <w:p w14:paraId="4A4546CF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Find bugs before deployment, with special attention to data isolation — a traveler’s itineraries, expenses, and chat history must never be readable by another traveler.</w:t>
      </w:r>
    </w:p>
    <w:p w14:paraId="5EBA40AC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Find design/implementation problems that threaten quality. This plan’s own construction found one real bug (see §4.1) — a Prisma filter that silently dropped a date bound.</w:t>
      </w:r>
    </w:p>
    <w:p w14:paraId="2A4FFFA5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Identify risks, especially around the free-tier external APIs the itinerary planner depends on (§5).</w:t>
      </w:r>
    </w:p>
    <w:p w14:paraId="5A0F2BC4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Meet the quality standard appropriate to an LLM-driven core: since the AI backend’s output is not deterministic, "correct" means schema-valid, budget-respecting, and policy-compliant, with a tested fallback path when the LLM is unavailable.</w:t>
      </w:r>
    </w:p>
    <w:p w14:paraId="130EDB58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Meet functional and non-functional requirements, verified against the golden-scenario suite already maintained for the AI backend.</w:t>
      </w:r>
    </w:p>
    <w:p w14:paraId="3C0169FA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Report honestly. Every number in this document was produced by </w:t>
      </w:r>
      <w:proofErr w:type="gramStart"/>
      <w:r>
        <w:t>actually running</w:t>
      </w:r>
      <w:proofErr w:type="gramEnd"/>
      <w:r>
        <w:t xml:space="preserve"> the relevant test suite, not estimated — and where something could not be run in this environment (a scenario needing a live signed-in session), that is stated rather than assumed passing.</w:t>
      </w:r>
    </w:p>
    <w:p w14:paraId="1D4B7FB4" w14:textId="77777777" w:rsidR="002925EE" w:rsidRDefault="00000000">
      <w:pPr>
        <w:pStyle w:val="Heading1"/>
      </w:pPr>
      <w:bookmarkStart w:id="2" w:name="_Toc241418633"/>
      <w:r>
        <w:t>2. Target Test Items</w:t>
      </w:r>
      <w:bookmarkEnd w:id="2"/>
    </w:p>
    <w:p w14:paraId="746ED4BC" w14:textId="77777777" w:rsidR="002925EE" w:rsidRDefault="00000000">
      <w:pPr>
        <w:spacing w:after="160"/>
      </w:pPr>
      <w:r>
        <w:t>As this system is three cooperating web services rather than one MVC application, the test items below are grouped by service instead of by architectural layer.</w:t>
      </w:r>
    </w:p>
    <w:p w14:paraId="5AE420EA" w14:textId="77777777" w:rsidR="002925EE" w:rsidRDefault="00000000">
      <w:pPr>
        <w:pStyle w:val="Heading3"/>
      </w:pPr>
      <w:bookmarkStart w:id="3" w:name="_Toc241418634"/>
      <w:r>
        <w:t>Backend (</w:t>
      </w:r>
      <w:proofErr w:type="spellStart"/>
      <w:r>
        <w:t>NestJS</w:t>
      </w:r>
      <w:proofErr w:type="spellEnd"/>
      <w:r>
        <w:t>)</w:t>
      </w:r>
      <w:bookmarkEnd w:id="3"/>
    </w:p>
    <w:p w14:paraId="7CCF8B25" w14:textId="77777777" w:rsidR="002925EE" w:rsidRDefault="00000000">
      <w:pPr>
        <w:spacing w:after="160"/>
      </w:pPr>
      <w:r>
        <w:t xml:space="preserve">8 modules (auth, users, trips, budget, chat, explore, admin, app), about 50 HTTP routes, the global </w:t>
      </w:r>
      <w:proofErr w:type="spellStart"/>
      <w:r>
        <w:t>JwtAuthGuard</w:t>
      </w:r>
      <w:proofErr w:type="spellEnd"/>
      <w:r>
        <w:t>/</w:t>
      </w:r>
      <w:proofErr w:type="spellStart"/>
      <w:r>
        <w:t>RolesGuard</w:t>
      </w:r>
      <w:proofErr w:type="spellEnd"/>
      <w:r>
        <w:t xml:space="preserve"> chain, the Prisma/</w:t>
      </w:r>
      <w:proofErr w:type="spellStart"/>
      <w:r>
        <w:t>PostGIS</w:t>
      </w:r>
      <w:proofErr w:type="spellEnd"/>
      <w:r>
        <w:t xml:space="preserve"> data layer, and the raw-SQL migration runner.</w:t>
      </w:r>
    </w:p>
    <w:p w14:paraId="4119F7FD" w14:textId="77777777" w:rsidR="002925EE" w:rsidRDefault="00000000">
      <w:pPr>
        <w:pStyle w:val="Heading3"/>
      </w:pPr>
      <w:bookmarkStart w:id="4" w:name="_Toc241418635"/>
      <w:r>
        <w:t>AI backend (</w:t>
      </w:r>
      <w:proofErr w:type="spellStart"/>
      <w:r>
        <w:t>FastAPI</w:t>
      </w:r>
      <w:proofErr w:type="spellEnd"/>
      <w:r>
        <w:t>)</w:t>
      </w:r>
      <w:bookmarkEnd w:id="4"/>
    </w:p>
    <w:p w14:paraId="1C4B6DF8" w14:textId="77777777" w:rsidR="002925EE" w:rsidRDefault="00000000">
      <w:pPr>
        <w:spacing w:after="160"/>
      </w:pPr>
      <w:r>
        <w:t xml:space="preserve">The planner and recommendation agents; core orchestration (orchestrator, react, scoring, clustering, budget, itinerary, fallback, output validator, follow-up); tools for weather, disaster, geocoding, routing, calendar, and database access; and data connectors for OSM, Booking.com, Ticketmaster, and </w:t>
      </w:r>
      <w:proofErr w:type="spellStart"/>
      <w:r>
        <w:t>Wikidata</w:t>
      </w:r>
      <w:proofErr w:type="spellEnd"/>
      <w:r>
        <w:t>.</w:t>
      </w:r>
    </w:p>
    <w:p w14:paraId="14C67A65" w14:textId="77777777" w:rsidR="002925EE" w:rsidRDefault="00000000">
      <w:pPr>
        <w:pStyle w:val="Heading3"/>
      </w:pPr>
      <w:bookmarkStart w:id="5" w:name="_Toc241418636"/>
      <w:r>
        <w:t>Frontend (Next.js)</w:t>
      </w:r>
      <w:bookmarkEnd w:id="5"/>
    </w:p>
    <w:p w14:paraId="1D522A1E" w14:textId="77777777" w:rsidR="002925EE" w:rsidRDefault="00000000">
      <w:pPr>
        <w:spacing w:after="160"/>
      </w:pPr>
      <w:r>
        <w:t xml:space="preserve">Route middleware (authentication/role gating), the </w:t>
      </w:r>
      <w:proofErr w:type="spellStart"/>
      <w:r>
        <w:t>Keycloak</w:t>
      </w:r>
      <w:proofErr w:type="spellEnd"/>
      <w:r>
        <w:t xml:space="preserve"> token-refresh flow, </w:t>
      </w:r>
      <w:proofErr w:type="gramStart"/>
      <w:r>
        <w:t>8 page</w:t>
      </w:r>
      <w:proofErr w:type="gramEnd"/>
      <w:r>
        <w:t xml:space="preserve"> routes, the </w:t>
      </w:r>
      <w:proofErr w:type="spellStart"/>
      <w:r>
        <w:t>Zustand</w:t>
      </w:r>
      <w:proofErr w:type="spellEnd"/>
      <w:r>
        <w:t xml:space="preserve"> trip store, and the chat/budget/explore/admin components.</w:t>
      </w:r>
    </w:p>
    <w:p w14:paraId="742687ED" w14:textId="77777777" w:rsidR="002925EE" w:rsidRDefault="00000000">
      <w:pPr>
        <w:pStyle w:val="Heading3"/>
      </w:pPr>
      <w:bookmarkStart w:id="6" w:name="_Toc241418637"/>
      <w:r>
        <w:t>Infrastructure</w:t>
      </w:r>
      <w:bookmarkEnd w:id="6"/>
    </w:p>
    <w:p w14:paraId="053996CC" w14:textId="77777777" w:rsidR="002925EE" w:rsidRDefault="00000000">
      <w:pPr>
        <w:spacing w:after="160"/>
      </w:pPr>
      <w:r>
        <w:lastRenderedPageBreak/>
        <w:t>The Docker Compose stack (</w:t>
      </w:r>
      <w:proofErr w:type="spellStart"/>
      <w:r>
        <w:t>PostGIS</w:t>
      </w:r>
      <w:proofErr w:type="spellEnd"/>
      <w:r>
        <w:t xml:space="preserve">, Redis, </w:t>
      </w:r>
      <w:proofErr w:type="spellStart"/>
      <w:r>
        <w:t>Keycloak</w:t>
      </w:r>
      <w:proofErr w:type="spellEnd"/>
      <w:r>
        <w:t xml:space="preserve">, </w:t>
      </w:r>
      <w:proofErr w:type="spellStart"/>
      <w:r>
        <w:t>Mailpit</w:t>
      </w:r>
      <w:proofErr w:type="spellEnd"/>
      <w:r>
        <w:t xml:space="preserve">), the </w:t>
      </w:r>
      <w:proofErr w:type="spellStart"/>
      <w:r>
        <w:t>Keycloak</w:t>
      </w:r>
      <w:proofErr w:type="spellEnd"/>
      <w:r>
        <w:t xml:space="preserve"> realm import, and cross-service network isolation — the AI backend must never be reachable from outside the Docker network.</w:t>
      </w:r>
    </w:p>
    <w:p w14:paraId="0D5AC1CA" w14:textId="77777777" w:rsidR="002925EE" w:rsidRDefault="00000000">
      <w:pPr>
        <w:pStyle w:val="Heading3"/>
      </w:pPr>
      <w:bookmarkStart w:id="7" w:name="_Toc241418638"/>
      <w:r>
        <w:t>Out of scope</w:t>
      </w:r>
      <w:bookmarkEnd w:id="7"/>
    </w:p>
    <w:p w14:paraId="6DC92644" w14:textId="77777777" w:rsidR="002925EE" w:rsidRDefault="00000000">
      <w:pPr>
        <w:spacing w:after="160"/>
      </w:pPr>
      <w:r>
        <w:t>The Flutter mobile app (not yet started). Subscription/billing (not built — the analytics service explicitly reports this as unavailable rather than inventing a figure).</w:t>
      </w:r>
    </w:p>
    <w:p w14:paraId="58CDEE45" w14:textId="77777777" w:rsidR="002925EE" w:rsidRDefault="00000000">
      <w:pPr>
        <w:pStyle w:val="Heading1"/>
      </w:pPr>
      <w:bookmarkStart w:id="8" w:name="_Toc241418639"/>
      <w:r>
        <w:t>3. Test Approach</w:t>
      </w:r>
      <w:bookmarkEnd w:id="8"/>
    </w:p>
    <w:p w14:paraId="6F3AB8BC" w14:textId="77777777" w:rsidR="002925EE" w:rsidRDefault="00000000">
      <w:pPr>
        <w:spacing w:after="160"/>
      </w:pPr>
      <w:r>
        <w:t>Three independent git repositories, three independent test runners, one shared philosophy: as many tests as pay for themselves, not as many as possible. This round added 87 new tests in total (38 backend unit tests across 8 modules, 6 backend end-to-end tests, 18 frontend unit tests, and 4 Playwright scenarios) rather than one test per route or component — see §4 for what each one checks and why.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2925EE" w14:paraId="56E24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E052D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6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95303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tool(s)</w:t>
            </w:r>
          </w:p>
        </w:tc>
      </w:tr>
      <w:tr w:rsidR="002925EE" w14:paraId="33FC79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623ED" w14:textId="77777777" w:rsidR="002925EE" w:rsidRDefault="00000000">
            <w:r>
              <w:rPr>
                <w:sz w:val="19"/>
                <w:szCs w:val="19"/>
              </w:rPr>
              <w:t>Data &amp; DB Integrity</w:t>
            </w:r>
          </w:p>
        </w:tc>
        <w:tc>
          <w:tcPr>
            <w:tcW w:w="6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D0D86" w14:textId="77777777" w:rsidR="002925EE" w:rsidRDefault="00000000">
            <w:r>
              <w:rPr>
                <w:sz w:val="19"/>
                <w:szCs w:val="19"/>
              </w:rPr>
              <w:t xml:space="preserve">Prisma schema + hand-written Prisma fakes in unit tests; </w:t>
            </w:r>
            <w:proofErr w:type="spellStart"/>
            <w:r>
              <w:rPr>
                <w:sz w:val="19"/>
                <w:szCs w:val="19"/>
              </w:rPr>
              <w:t>psql</w:t>
            </w:r>
            <w:proofErr w:type="spellEnd"/>
            <w:r>
              <w:rPr>
                <w:sz w:val="19"/>
                <w:szCs w:val="19"/>
              </w:rPr>
              <w:t xml:space="preserve">/Prisma Studio against the </w:t>
            </w:r>
            <w:proofErr w:type="spellStart"/>
            <w:r>
              <w:rPr>
                <w:sz w:val="19"/>
                <w:szCs w:val="19"/>
              </w:rPr>
              <w:t>PostGIS</w:t>
            </w:r>
            <w:proofErr w:type="spellEnd"/>
            <w:r>
              <w:rPr>
                <w:sz w:val="19"/>
                <w:szCs w:val="19"/>
              </w:rPr>
              <w:t xml:space="preserve"> container</w:t>
            </w:r>
          </w:p>
        </w:tc>
      </w:tr>
      <w:tr w:rsidR="002925EE" w14:paraId="292BA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43A22" w14:textId="77777777" w:rsidR="002925EE" w:rsidRDefault="00000000">
            <w:r>
              <w:rPr>
                <w:sz w:val="19"/>
                <w:szCs w:val="19"/>
              </w:rPr>
              <w:t>Function Testing</w:t>
            </w:r>
          </w:p>
        </w:tc>
        <w:tc>
          <w:tcPr>
            <w:tcW w:w="6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72037" w14:textId="77777777" w:rsidR="002925EE" w:rsidRDefault="00000000">
            <w:proofErr w:type="spellStart"/>
            <w:r>
              <w:rPr>
                <w:sz w:val="19"/>
                <w:szCs w:val="19"/>
              </w:rPr>
              <w:t>Vitest</w:t>
            </w:r>
            <w:proofErr w:type="spellEnd"/>
            <w:r>
              <w:rPr>
                <w:sz w:val="19"/>
                <w:szCs w:val="19"/>
              </w:rPr>
              <w:t xml:space="preserve"> (backend), </w:t>
            </w: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(AI backend)</w:t>
            </w:r>
          </w:p>
        </w:tc>
      </w:tr>
      <w:tr w:rsidR="002925EE" w14:paraId="516565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F9754" w14:textId="77777777" w:rsidR="002925EE" w:rsidRDefault="00000000">
            <w:r>
              <w:rPr>
                <w:sz w:val="19"/>
                <w:szCs w:val="19"/>
              </w:rPr>
              <w:t>UI Testing</w:t>
            </w:r>
          </w:p>
        </w:tc>
        <w:tc>
          <w:tcPr>
            <w:tcW w:w="6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D2E49" w14:textId="77777777" w:rsidR="002925EE" w:rsidRDefault="00000000">
            <w:r>
              <w:rPr>
                <w:sz w:val="19"/>
                <w:szCs w:val="19"/>
              </w:rPr>
              <w:t>React Testing Library (component level), Playwright (journey level)</w:t>
            </w:r>
          </w:p>
        </w:tc>
      </w:tr>
      <w:tr w:rsidR="002925EE" w14:paraId="490A05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368BF" w14:textId="77777777" w:rsidR="002925EE" w:rsidRDefault="00000000">
            <w:r>
              <w:rPr>
                <w:sz w:val="19"/>
                <w:szCs w:val="19"/>
              </w:rPr>
              <w:t>Performance Profiling</w:t>
            </w:r>
          </w:p>
        </w:tc>
        <w:tc>
          <w:tcPr>
            <w:tcW w:w="6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63DB5" w14:textId="77777777" w:rsidR="002925EE" w:rsidRDefault="00000000">
            <w:r>
              <w:rPr>
                <w:sz w:val="19"/>
                <w:szCs w:val="19"/>
              </w:rPr>
              <w:t xml:space="preserve">Chrome </w:t>
            </w:r>
            <w:proofErr w:type="spellStart"/>
            <w:r>
              <w:rPr>
                <w:sz w:val="19"/>
                <w:szCs w:val="19"/>
              </w:rPr>
              <w:t>DevTools</w:t>
            </w:r>
            <w:proofErr w:type="spellEnd"/>
            <w:r>
              <w:rPr>
                <w:sz w:val="19"/>
                <w:szCs w:val="19"/>
              </w:rPr>
              <w:t xml:space="preserve"> / Lighthouse (frontend);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request logging (backend)</w:t>
            </w:r>
          </w:p>
        </w:tc>
      </w:tr>
      <w:tr w:rsidR="002925EE" w14:paraId="5F365A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E248E" w14:textId="77777777" w:rsidR="002925EE" w:rsidRDefault="00000000">
            <w:r>
              <w:rPr>
                <w:sz w:val="19"/>
                <w:szCs w:val="19"/>
              </w:rPr>
              <w:t>Load Testing</w:t>
            </w:r>
          </w:p>
        </w:tc>
        <w:tc>
          <w:tcPr>
            <w:tcW w:w="6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D1835" w14:textId="77777777" w:rsidR="002925EE" w:rsidRDefault="00000000">
            <w:r>
              <w:rPr>
                <w:sz w:val="19"/>
                <w:szCs w:val="19"/>
              </w:rPr>
              <w:t>autocannon or k6 (not yet automated — see §5)</w:t>
            </w:r>
          </w:p>
        </w:tc>
      </w:tr>
      <w:tr w:rsidR="002925EE" w14:paraId="03C3AD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2A719" w14:textId="77777777" w:rsidR="002925EE" w:rsidRDefault="00000000">
            <w:r>
              <w:rPr>
                <w:sz w:val="19"/>
                <w:szCs w:val="19"/>
              </w:rPr>
              <w:t>Security &amp; Access Control</w:t>
            </w:r>
          </w:p>
        </w:tc>
        <w:tc>
          <w:tcPr>
            <w:tcW w:w="6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13FA6" w14:textId="77777777" w:rsidR="002925EE" w:rsidRDefault="00000000">
            <w:r>
              <w:rPr>
                <w:sz w:val="19"/>
                <w:szCs w:val="19"/>
              </w:rPr>
              <w:t>Ownership-check unit tests, the e2e guard-chain tests, manual review of the AI backend’s network exposure</w:t>
            </w:r>
          </w:p>
        </w:tc>
      </w:tr>
      <w:tr w:rsidR="002925EE" w14:paraId="47B72C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E897B" w14:textId="77777777" w:rsidR="002925EE" w:rsidRDefault="00000000">
            <w:r>
              <w:rPr>
                <w:sz w:val="19"/>
                <w:szCs w:val="19"/>
              </w:rPr>
              <w:t>Failover &amp; Recovery</w:t>
            </w:r>
          </w:p>
        </w:tc>
        <w:tc>
          <w:tcPr>
            <w:tcW w:w="6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CF386" w14:textId="77777777" w:rsidR="002925EE" w:rsidRDefault="00000000">
            <w:r>
              <w:rPr>
                <w:sz w:val="19"/>
                <w:szCs w:val="19"/>
              </w:rPr>
              <w:t>e2e_check.py --determinism, check_llm_chain_reliability.py; the 502-mapping unit tests</w:t>
            </w:r>
          </w:p>
        </w:tc>
      </w:tr>
      <w:tr w:rsidR="002925EE" w14:paraId="1E3956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89106" w14:textId="77777777" w:rsidR="002925EE" w:rsidRDefault="00000000">
            <w:r>
              <w:rPr>
                <w:sz w:val="19"/>
                <w:szCs w:val="19"/>
              </w:rPr>
              <w:t>Configuration Testing</w:t>
            </w:r>
          </w:p>
        </w:tc>
        <w:tc>
          <w:tcPr>
            <w:tcW w:w="6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078DD" w14:textId="77777777" w:rsidR="002925EE" w:rsidRDefault="00000000">
            <w:r>
              <w:rPr>
                <w:sz w:val="19"/>
                <w:szCs w:val="19"/>
              </w:rPr>
              <w:t>Three GitHub Actions workflows, one per repo</w:t>
            </w:r>
          </w:p>
        </w:tc>
      </w:tr>
    </w:tbl>
    <w:p w14:paraId="18A73187" w14:textId="77777777" w:rsidR="002925EE" w:rsidRDefault="00000000">
      <w:pPr>
        <w:pStyle w:val="Heading1"/>
      </w:pPr>
      <w:bookmarkStart w:id="9" w:name="_Toc241418640"/>
      <w:r>
        <w:t>3.1 Testing Techniques and Types</w:t>
      </w:r>
      <w:bookmarkEnd w:id="9"/>
    </w:p>
    <w:p w14:paraId="6123C4BC" w14:textId="77777777" w:rsidR="002925EE" w:rsidRDefault="00000000">
      <w:pPr>
        <w:pStyle w:val="Heading2"/>
      </w:pPr>
      <w:bookmarkStart w:id="10" w:name="_Toc241418641"/>
      <w:r>
        <w:t>3.1.1 Data and Database Integrity Testing</w:t>
      </w:r>
      <w:bookmarkEnd w:id="10"/>
    </w:p>
    <w:p w14:paraId="343F3F15" w14:textId="77777777" w:rsidR="002925EE" w:rsidRDefault="00000000">
      <w:pPr>
        <w:spacing w:after="160"/>
      </w:pPr>
      <w:r>
        <w:t xml:space="preserve">The database and its access layer are tested as an independent subsystem. Prisma’s schema must match the hand-written SQL migrations that </w:t>
      </w:r>
      <w:proofErr w:type="gramStart"/>
      <w:r>
        <w:t>actually own</w:t>
      </w:r>
      <w:proofErr w:type="gramEnd"/>
      <w:r>
        <w:t xml:space="preserve"> the database, and every query’s ownership/scoping filter must be correct.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925EE" w14:paraId="295A63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3D9D9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 Objective: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95624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Verify that Prisma’s schema matches the hand-written SQL migrations that own the database, and that ownership/scoping filters in every query are correct.</w:t>
            </w:r>
          </w:p>
        </w:tc>
      </w:tr>
      <w:tr w:rsidR="002925EE" w14:paraId="26605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14080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42520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Every backend service’s unit spec constructs a hand-rolled Prisma fake and asserts on the exact where/data object passed to it.</w:t>
            </w:r>
          </w:p>
          <w:p w14:paraId="7C11000F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budget.service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  <w:r>
              <w:rPr>
                <w:sz w:val="20"/>
                <w:szCs w:val="20"/>
              </w:rPr>
              <w:t xml:space="preserve"> asserts that </w:t>
            </w:r>
            <w:proofErr w:type="spellStart"/>
            <w:r>
              <w:rPr>
                <w:sz w:val="20"/>
                <w:szCs w:val="20"/>
              </w:rPr>
              <w:t>getOwnedItinerary</w:t>
            </w:r>
            <w:proofErr w:type="spellEnd"/>
            <w:r>
              <w:rPr>
                <w:sz w:val="20"/>
                <w:szCs w:val="20"/>
              </w:rPr>
              <w:t xml:space="preserve"> always filters by both id and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33C2B92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lastRenderedPageBreak/>
              <w:t xml:space="preserve">Schema drift is caught by running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pull and diffing against the checked-in schema.</w:t>
            </w:r>
          </w:p>
        </w:tc>
      </w:tr>
      <w:tr w:rsidR="002925EE" w14:paraId="356B50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5D72B" w14:textId="77777777" w:rsidR="002925EE" w:rsidRDefault="00000000">
            <w:r>
              <w:rPr>
                <w:b/>
                <w:bCs/>
                <w:sz w:val="20"/>
                <w:szCs w:val="20"/>
              </w:rPr>
              <w:lastRenderedPageBreak/>
              <w:t>Oracles: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C656A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The Prisma fake’s recorded call arguments are the oracle for unit tests; </w:t>
            </w:r>
            <w:proofErr w:type="spellStart"/>
            <w:r>
              <w:rPr>
                <w:sz w:val="20"/>
                <w:szCs w:val="20"/>
              </w:rPr>
              <w:t>psql</w:t>
            </w:r>
            <w:proofErr w:type="spellEnd"/>
            <w:r>
              <w:rPr>
                <w:sz w:val="20"/>
                <w:szCs w:val="20"/>
              </w:rPr>
              <w:t xml:space="preserve"> / Prisma Studio against the live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 container is the oracle for schema-vs-migration drift.</w:t>
            </w:r>
          </w:p>
        </w:tc>
      </w:tr>
      <w:tr w:rsidR="002925EE" w14:paraId="0B913B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6530D" w14:textId="77777777" w:rsidR="002925EE" w:rsidRDefault="00000000">
            <w:r>
              <w:rPr>
                <w:b/>
                <w:bCs/>
                <w:sz w:val="20"/>
                <w:szCs w:val="20"/>
              </w:rPr>
              <w:t>Required Tools: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D0911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</w:p>
          <w:p w14:paraId="1EB1A805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Prisma Client types</w:t>
            </w:r>
          </w:p>
          <w:p w14:paraId="20878F4D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psql</w:t>
            </w:r>
            <w:proofErr w:type="spellEnd"/>
            <w:r>
              <w:rPr>
                <w:sz w:val="20"/>
                <w:szCs w:val="20"/>
              </w:rPr>
              <w:t xml:space="preserve"> / Prisma Studio (this project’s equivalent of </w:t>
            </w:r>
            <w:proofErr w:type="spellStart"/>
            <w:r>
              <w:rPr>
                <w:sz w:val="20"/>
                <w:szCs w:val="20"/>
              </w:rPr>
              <w:t>PHPMyAdmin</w:t>
            </w:r>
            <w:proofErr w:type="spellEnd"/>
            <w:r>
              <w:rPr>
                <w:sz w:val="20"/>
                <w:szCs w:val="20"/>
              </w:rPr>
              <w:t xml:space="preserve"> / MySQL Workbench)</w:t>
            </w:r>
          </w:p>
        </w:tc>
      </w:tr>
      <w:tr w:rsidR="002925EE" w14:paraId="53F5F5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02A91" w14:textId="77777777" w:rsidR="002925EE" w:rsidRDefault="00000000">
            <w:r>
              <w:rPr>
                <w:b/>
                <w:bCs/>
                <w:sz w:val="20"/>
                <w:szCs w:val="20"/>
              </w:rPr>
              <w:t>Success Criteria: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DE234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No query in a spec’d module reaches Postgres without an explicit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(or admin-only) filter.</w:t>
            </w:r>
          </w:p>
          <w:p w14:paraId="322BC374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pull produces no unexpected diff.</w:t>
            </w:r>
          </w:p>
        </w:tc>
      </w:tr>
      <w:tr w:rsidR="002925EE" w14:paraId="0E3D4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66BD0" w14:textId="77777777" w:rsidR="002925EE" w:rsidRDefault="00000000">
            <w:r>
              <w:rPr>
                <w:b/>
                <w:bCs/>
                <w:sz w:val="20"/>
                <w:szCs w:val="20"/>
              </w:rPr>
              <w:t>Special Considerations: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2CA07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Migrations are raw SQL, not Prisma Migrate — RUNNING.md warns that the migration runner’s failures can be silent, so its exit code must always be checked.</w:t>
            </w:r>
          </w:p>
        </w:tc>
      </w:tr>
    </w:tbl>
    <w:p w14:paraId="5F31533B" w14:textId="77777777" w:rsidR="002925EE" w:rsidRDefault="002925EE">
      <w:pPr>
        <w:spacing w:after="160"/>
      </w:pPr>
    </w:p>
    <w:p w14:paraId="7C0754CC" w14:textId="77777777" w:rsidR="002925EE" w:rsidRDefault="002925EE">
      <w:pPr>
        <w:spacing w:after="160"/>
      </w:pPr>
    </w:p>
    <w:p w14:paraId="604E58EF" w14:textId="77777777" w:rsidR="00691B37" w:rsidRDefault="00691B37" w:rsidP="00691B37">
      <w:pPr>
        <w:keepNext/>
        <w:spacing w:after="200"/>
      </w:pPr>
      <w:r w:rsidRPr="00691B37">
        <w:drawing>
          <wp:inline distT="0" distB="0" distL="0" distR="0" wp14:anchorId="66E5B4F6" wp14:editId="15F7CB02">
            <wp:extent cx="5943600" cy="2687955"/>
            <wp:effectExtent l="19050" t="19050" r="19050" b="17145"/>
            <wp:docPr id="148481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9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0B1D7" w14:textId="5A50A6B7" w:rsidR="002925EE" w:rsidRDefault="00691B37" w:rsidP="00691B37">
      <w:pPr>
        <w:pStyle w:val="Caption"/>
        <w:jc w:val="center"/>
        <w:rPr>
          <w:sz w:val="22"/>
          <w:szCs w:val="22"/>
        </w:rPr>
      </w:pPr>
      <w:r w:rsidRPr="00691B37">
        <w:rPr>
          <w:b/>
          <w:bCs/>
          <w:sz w:val="22"/>
          <w:szCs w:val="22"/>
        </w:rPr>
        <w:t xml:space="preserve">Figure </w:t>
      </w:r>
      <w:r w:rsidRPr="00691B37">
        <w:rPr>
          <w:b/>
          <w:bCs/>
          <w:sz w:val="22"/>
          <w:szCs w:val="22"/>
        </w:rPr>
        <w:fldChar w:fldCharType="begin"/>
      </w:r>
      <w:r w:rsidRPr="00691B37">
        <w:rPr>
          <w:b/>
          <w:bCs/>
          <w:sz w:val="22"/>
          <w:szCs w:val="22"/>
        </w:rPr>
        <w:instrText xml:space="preserve"> SEQ Figure \* ARABIC </w:instrText>
      </w:r>
      <w:r w:rsidRPr="00691B37">
        <w:rPr>
          <w:b/>
          <w:bCs/>
          <w:sz w:val="22"/>
          <w:szCs w:val="22"/>
        </w:rPr>
        <w:fldChar w:fldCharType="separate"/>
      </w:r>
      <w:r w:rsidR="008D6189">
        <w:rPr>
          <w:b/>
          <w:bCs/>
          <w:noProof/>
          <w:sz w:val="22"/>
          <w:szCs w:val="22"/>
        </w:rPr>
        <w:t>1</w:t>
      </w:r>
      <w:r w:rsidRPr="00691B37">
        <w:rPr>
          <w:b/>
          <w:bCs/>
          <w:sz w:val="22"/>
          <w:szCs w:val="22"/>
        </w:rPr>
        <w:fldChar w:fldCharType="end"/>
      </w:r>
      <w:r>
        <w:rPr>
          <w:sz w:val="22"/>
          <w:szCs w:val="22"/>
        </w:rPr>
        <w:t>:</w:t>
      </w:r>
      <w:r w:rsidRPr="00691B37">
        <w:rPr>
          <w:sz w:val="22"/>
          <w:szCs w:val="22"/>
        </w:rPr>
        <w:t xml:space="preserve"> Database schema: Prisma Studio showing the </w:t>
      </w:r>
      <w:proofErr w:type="spellStart"/>
      <w:r w:rsidRPr="00691B37">
        <w:rPr>
          <w:sz w:val="22"/>
          <w:szCs w:val="22"/>
        </w:rPr>
        <w:t>app_user</w:t>
      </w:r>
      <w:proofErr w:type="spellEnd"/>
      <w:r w:rsidRPr="00691B37">
        <w:rPr>
          <w:sz w:val="22"/>
          <w:szCs w:val="22"/>
        </w:rPr>
        <w:t xml:space="preserve"> table with seeded traveler accounts, alongside the core entity list (</w:t>
      </w:r>
      <w:proofErr w:type="spellStart"/>
      <w:r w:rsidRPr="00691B37">
        <w:rPr>
          <w:sz w:val="22"/>
          <w:szCs w:val="22"/>
        </w:rPr>
        <w:t>app_user</w:t>
      </w:r>
      <w:proofErr w:type="spellEnd"/>
      <w:r w:rsidRPr="00691B37">
        <w:rPr>
          <w:sz w:val="22"/>
          <w:szCs w:val="22"/>
        </w:rPr>
        <w:t xml:space="preserve">, itinerary, expense, </w:t>
      </w:r>
      <w:proofErr w:type="spellStart"/>
      <w:r w:rsidRPr="00691B37">
        <w:rPr>
          <w:sz w:val="22"/>
          <w:szCs w:val="22"/>
        </w:rPr>
        <w:t>travel_listing</w:t>
      </w:r>
      <w:proofErr w:type="spellEnd"/>
      <w:r w:rsidRPr="00691B37">
        <w:rPr>
          <w:sz w:val="22"/>
          <w:szCs w:val="22"/>
        </w:rPr>
        <w:t xml:space="preserve">, </w:t>
      </w:r>
      <w:proofErr w:type="spellStart"/>
      <w:r w:rsidRPr="00691B37">
        <w:rPr>
          <w:sz w:val="22"/>
          <w:szCs w:val="22"/>
        </w:rPr>
        <w:t>local_event</w:t>
      </w:r>
      <w:proofErr w:type="spellEnd"/>
      <w:r w:rsidRPr="00691B37">
        <w:rPr>
          <w:sz w:val="22"/>
          <w:szCs w:val="22"/>
        </w:rPr>
        <w:t>) in the sidebar.</w:t>
      </w:r>
    </w:p>
    <w:p w14:paraId="5E64163D" w14:textId="77777777" w:rsidR="00FF5C31" w:rsidRDefault="00FF5C31" w:rsidP="00FF5C31"/>
    <w:p w14:paraId="2282A74D" w14:textId="77777777" w:rsidR="00FF5C31" w:rsidRDefault="00FF5C31" w:rsidP="00FF5C31"/>
    <w:p w14:paraId="359288A1" w14:textId="77777777" w:rsidR="00FF5C31" w:rsidRDefault="00FF5C31" w:rsidP="00FF5C31"/>
    <w:p w14:paraId="74F31172" w14:textId="77777777" w:rsidR="00FF5C31" w:rsidRDefault="00FF5C31" w:rsidP="00FF5C31"/>
    <w:p w14:paraId="6AEF4A37" w14:textId="77777777" w:rsidR="00FF5C31" w:rsidRDefault="00FF5C31" w:rsidP="00FF5C31"/>
    <w:p w14:paraId="5EC47CD5" w14:textId="77777777" w:rsidR="00FF5C31" w:rsidRPr="00FF5C31" w:rsidRDefault="00FF5C31" w:rsidP="00FF5C31"/>
    <w:p w14:paraId="54434937" w14:textId="77777777" w:rsidR="002925EE" w:rsidRDefault="00000000">
      <w:pPr>
        <w:pStyle w:val="Heading2"/>
      </w:pPr>
      <w:bookmarkStart w:id="11" w:name="_Toc241418642"/>
      <w:r>
        <w:lastRenderedPageBreak/>
        <w:t>3.1.2 Function Testing</w:t>
      </w:r>
      <w:bookmarkEnd w:id="11"/>
    </w:p>
    <w:p w14:paraId="345CA117" w14:textId="77777777" w:rsidR="002925EE" w:rsidRDefault="00000000">
      <w:pPr>
        <w:spacing w:after="160"/>
      </w:pPr>
      <w:r>
        <w:t>Function testing verifies each service method’s business logic in isolation: status computation, ownership enforcement, idempotency, and error mapping.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925EE" w14:paraId="0B943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CCE96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 Objective: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E4B85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Verify each service method’s business logic in isolation — status computation, ownership enforcement, idempotency, and error mapping.</w:t>
            </w:r>
          </w:p>
        </w:tc>
      </w:tr>
      <w:tr w:rsidR="002925EE" w14:paraId="66EC9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8C840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720F4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for backend: </w:t>
            </w:r>
            <w:proofErr w:type="gramStart"/>
            <w:r>
              <w:rPr>
                <w:sz w:val="20"/>
                <w:szCs w:val="20"/>
              </w:rPr>
              <w:t>69 unit</w:t>
            </w:r>
            <w:proofErr w:type="gramEnd"/>
            <w:r>
              <w:rPr>
                <w:sz w:val="20"/>
                <w:szCs w:val="20"/>
              </w:rPr>
              <w:t xml:space="preserve"> tests across 14 files (verified passing 2026-09-26).</w:t>
            </w:r>
          </w:p>
          <w:p w14:paraId="2F482B73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for the AI backend: 544 tests across 42 files (pre-existing, unmodified this round).</w:t>
            </w:r>
          </w:p>
          <w:p w14:paraId="7EB7A973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Both use plain fakes/mocks rather than a real database or a real LLM call.</w:t>
            </w:r>
          </w:p>
        </w:tc>
      </w:tr>
      <w:tr w:rsidR="002925EE" w14:paraId="43636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0614C" w14:textId="77777777" w:rsidR="002925EE" w:rsidRDefault="00000000">
            <w:r>
              <w:rPr>
                <w:b/>
                <w:bCs/>
                <w:sz w:val="20"/>
                <w:szCs w:val="20"/>
              </w:rPr>
              <w:t>Oracles: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16459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Hand-computed expected values in each assertion — e.g. </w:t>
            </w:r>
            <w:proofErr w:type="spellStart"/>
            <w:r>
              <w:rPr>
                <w:sz w:val="20"/>
                <w:szCs w:val="20"/>
              </w:rPr>
              <w:t>computeStatus’s</w:t>
            </w:r>
            <w:proofErr w:type="spellEnd"/>
            <w:r>
              <w:rPr>
                <w:sz w:val="20"/>
                <w:szCs w:val="20"/>
              </w:rPr>
              <w:t xml:space="preserve"> three budget thresholds, or </w:t>
            </w:r>
            <w:proofErr w:type="spellStart"/>
            <w:r>
              <w:rPr>
                <w:sz w:val="20"/>
                <w:szCs w:val="20"/>
              </w:rPr>
              <w:t>tripToItineraryDays’s</w:t>
            </w:r>
            <w:proofErr w:type="spellEnd"/>
            <w:r>
              <w:rPr>
                <w:sz w:val="20"/>
                <w:szCs w:val="20"/>
              </w:rPr>
              <w:t xml:space="preserve"> UTC time formatting.</w:t>
            </w:r>
          </w:p>
        </w:tc>
      </w:tr>
      <w:tr w:rsidR="002925EE" w14:paraId="747AFF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D926C" w14:textId="77777777" w:rsidR="002925EE" w:rsidRDefault="00000000">
            <w:r>
              <w:rPr>
                <w:b/>
                <w:bCs/>
                <w:sz w:val="20"/>
                <w:szCs w:val="20"/>
              </w:rPr>
              <w:t>Required Tools: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70C07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  <w:p w14:paraId="25055DBC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9.1.1</w:t>
            </w:r>
          </w:p>
          <w:p w14:paraId="59E9AC11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rPr>
                <w:sz w:val="20"/>
                <w:szCs w:val="20"/>
              </w:rPr>
              <w:t>@vitest</w:t>
            </w:r>
            <w:proofErr w:type="gramEnd"/>
            <w:r>
              <w:rPr>
                <w:sz w:val="20"/>
                <w:szCs w:val="20"/>
              </w:rPr>
              <w:t>/coverage-v8</w:t>
            </w:r>
          </w:p>
        </w:tc>
      </w:tr>
      <w:tr w:rsidR="002925EE" w14:paraId="3A66A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87187" w14:textId="77777777" w:rsidR="002925EE" w:rsidRDefault="00000000">
            <w:r>
              <w:rPr>
                <w:b/>
                <w:bCs/>
                <w:sz w:val="20"/>
                <w:szCs w:val="20"/>
              </w:rPr>
              <w:t>Success Criteria: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80077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100% of unit tests pass with zero live services or API keys reachable.</w:t>
            </w:r>
          </w:p>
        </w:tc>
      </w:tr>
      <w:tr w:rsidR="002925EE" w14:paraId="5B82AF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C8616" w14:textId="77777777" w:rsidR="002925EE" w:rsidRDefault="00000000">
            <w:r>
              <w:rPr>
                <w:b/>
                <w:bCs/>
                <w:sz w:val="20"/>
                <w:szCs w:val="20"/>
              </w:rPr>
              <w:t>Special Considerations: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0BA94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The AI backend’s LLM calls are always faked in unit tests; no unit test may make a real network call — verified by running the full suite with no Docker containers running.</w:t>
            </w:r>
          </w:p>
        </w:tc>
      </w:tr>
    </w:tbl>
    <w:p w14:paraId="3F98BB09" w14:textId="77777777" w:rsidR="002925EE" w:rsidRDefault="002925EE">
      <w:pPr>
        <w:spacing w:after="160"/>
      </w:pPr>
    </w:p>
    <w:p w14:paraId="2C23E8B3" w14:textId="17523869" w:rsidR="002925EE" w:rsidRDefault="00FF5C31">
      <w:pPr>
        <w:spacing w:after="160"/>
      </w:pPr>
      <w:r w:rsidRPr="00691B37">
        <w:drawing>
          <wp:inline distT="0" distB="0" distL="0" distR="0" wp14:anchorId="484ACCDD" wp14:editId="7C811C6A">
            <wp:extent cx="5943600" cy="2993390"/>
            <wp:effectExtent l="0" t="0" r="0" b="0"/>
            <wp:docPr id="143286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1728" w14:textId="77777777" w:rsidR="00FF5C31" w:rsidRDefault="00FF5C31" w:rsidP="00FF5C31">
      <w:pPr>
        <w:keepNext/>
        <w:spacing w:after="200"/>
      </w:pPr>
      <w:r w:rsidRPr="00691B37">
        <w:lastRenderedPageBreak/>
        <w:drawing>
          <wp:inline distT="0" distB="0" distL="0" distR="0" wp14:anchorId="206D7DE3" wp14:editId="34876747">
            <wp:extent cx="5943600" cy="3197860"/>
            <wp:effectExtent l="0" t="0" r="0" b="2540"/>
            <wp:docPr id="20327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7007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E02D" w14:textId="161FF078" w:rsidR="002925EE" w:rsidRPr="00FF5C31" w:rsidRDefault="00FF5C31" w:rsidP="00FF5C31">
      <w:pPr>
        <w:pStyle w:val="Caption"/>
        <w:jc w:val="center"/>
        <w:rPr>
          <w:sz w:val="22"/>
          <w:szCs w:val="22"/>
        </w:rPr>
      </w:pPr>
      <w:r w:rsidRPr="00FF5C31">
        <w:rPr>
          <w:sz w:val="22"/>
          <w:szCs w:val="22"/>
        </w:rPr>
        <w:t xml:space="preserve">Figure </w:t>
      </w:r>
      <w:r w:rsidRPr="00FF5C31">
        <w:rPr>
          <w:sz w:val="22"/>
          <w:szCs w:val="22"/>
        </w:rPr>
        <w:fldChar w:fldCharType="begin"/>
      </w:r>
      <w:r w:rsidRPr="00FF5C31">
        <w:rPr>
          <w:sz w:val="22"/>
          <w:szCs w:val="22"/>
        </w:rPr>
        <w:instrText xml:space="preserve"> SEQ Figure \* ARABIC </w:instrText>
      </w:r>
      <w:r w:rsidRPr="00FF5C31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2</w:t>
      </w:r>
      <w:r w:rsidRPr="00FF5C31">
        <w:rPr>
          <w:sz w:val="22"/>
          <w:szCs w:val="22"/>
        </w:rPr>
        <w:fldChar w:fldCharType="end"/>
      </w:r>
      <w:r w:rsidRPr="00FF5C31">
        <w:rPr>
          <w:sz w:val="22"/>
          <w:szCs w:val="22"/>
        </w:rPr>
        <w:t xml:space="preserve">:  Unit test run (backend): </w:t>
      </w:r>
      <w:proofErr w:type="spellStart"/>
      <w:r w:rsidRPr="00FF5C31">
        <w:rPr>
          <w:sz w:val="22"/>
          <w:szCs w:val="22"/>
        </w:rPr>
        <w:t>Vitest</w:t>
      </w:r>
      <w:proofErr w:type="spellEnd"/>
      <w:r w:rsidRPr="00FF5C31">
        <w:rPr>
          <w:sz w:val="22"/>
          <w:szCs w:val="22"/>
        </w:rPr>
        <w:t xml:space="preserve"> run of all 14 backend spec files, 69 tests passing, including error-path tests for a failed activity-log write and unreachable AI backend.</w:t>
      </w:r>
    </w:p>
    <w:p w14:paraId="55A82AC9" w14:textId="3CBD7390" w:rsidR="00691B37" w:rsidRDefault="00691B37">
      <w:pPr>
        <w:spacing w:after="200"/>
      </w:pPr>
    </w:p>
    <w:p w14:paraId="00E09855" w14:textId="33E10C2A" w:rsidR="00691B37" w:rsidRDefault="00691B37">
      <w:pPr>
        <w:spacing w:after="200"/>
      </w:pPr>
    </w:p>
    <w:p w14:paraId="40D4629E" w14:textId="77777777" w:rsidR="00FF5C31" w:rsidRDefault="00FF5C31" w:rsidP="00FF5C31">
      <w:pPr>
        <w:keepNext/>
        <w:spacing w:after="200"/>
      </w:pPr>
      <w:r w:rsidRPr="00FF5C31">
        <w:drawing>
          <wp:inline distT="0" distB="0" distL="0" distR="0" wp14:anchorId="433F3601" wp14:editId="41B76ED3">
            <wp:extent cx="5943600" cy="1711325"/>
            <wp:effectExtent l="0" t="0" r="0" b="3175"/>
            <wp:docPr id="2916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8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9EDD" w14:textId="56D46624" w:rsidR="002925EE" w:rsidRDefault="00FF5C31" w:rsidP="00FF5C31">
      <w:pPr>
        <w:pStyle w:val="Caption"/>
        <w:jc w:val="center"/>
      </w:pPr>
      <w:r w:rsidRPr="00FF5C31">
        <w:rPr>
          <w:sz w:val="22"/>
          <w:szCs w:val="22"/>
        </w:rPr>
        <w:t xml:space="preserve">Figure </w:t>
      </w:r>
      <w:r w:rsidRPr="00FF5C31">
        <w:rPr>
          <w:sz w:val="22"/>
          <w:szCs w:val="22"/>
        </w:rPr>
        <w:fldChar w:fldCharType="begin"/>
      </w:r>
      <w:r w:rsidRPr="00FF5C31">
        <w:rPr>
          <w:sz w:val="22"/>
          <w:szCs w:val="22"/>
        </w:rPr>
        <w:instrText xml:space="preserve"> SEQ Figure \* ARABIC </w:instrText>
      </w:r>
      <w:r w:rsidRPr="00FF5C31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3</w:t>
      </w:r>
      <w:r w:rsidRPr="00FF5C31">
        <w:rPr>
          <w:sz w:val="22"/>
          <w:szCs w:val="22"/>
        </w:rPr>
        <w:fldChar w:fldCharType="end"/>
      </w:r>
      <w:r w:rsidRPr="00FF5C31">
        <w:rPr>
          <w:sz w:val="22"/>
          <w:szCs w:val="22"/>
        </w:rPr>
        <w:t xml:space="preserve">: Unit test run (AI backend): </w:t>
      </w:r>
      <w:proofErr w:type="spellStart"/>
      <w:r w:rsidRPr="00FF5C31">
        <w:rPr>
          <w:sz w:val="22"/>
          <w:szCs w:val="22"/>
        </w:rPr>
        <w:t>pytest</w:t>
      </w:r>
      <w:proofErr w:type="spellEnd"/>
      <w:r w:rsidRPr="00FF5C31">
        <w:rPr>
          <w:sz w:val="22"/>
          <w:szCs w:val="22"/>
        </w:rPr>
        <w:t xml:space="preserve"> run of the AI backend's non-external test suite, 544 tests passing with 2 deprecation warnings</w:t>
      </w:r>
      <w:r w:rsidRPr="000E1B73">
        <w:t>.</w:t>
      </w:r>
    </w:p>
    <w:p w14:paraId="2C0246AC" w14:textId="77777777" w:rsidR="002925EE" w:rsidRDefault="00000000">
      <w:pPr>
        <w:pStyle w:val="Heading2"/>
      </w:pPr>
      <w:bookmarkStart w:id="12" w:name="_Toc241418643"/>
      <w:r>
        <w:t>3.1.3 User Interface Testing</w:t>
      </w:r>
      <w:bookmarkEnd w:id="12"/>
    </w:p>
    <w:p w14:paraId="6E5E0BC6" w14:textId="77777777" w:rsidR="002925EE" w:rsidRDefault="00000000">
      <w:pPr>
        <w:spacing w:after="160"/>
      </w:pPr>
      <w:r>
        <w:t xml:space="preserve">UI testing verifies route protection, token-refresh </w:t>
      </w:r>
      <w:proofErr w:type="spellStart"/>
      <w:r>
        <w:t>behaviour</w:t>
      </w:r>
      <w:proofErr w:type="spellEnd"/>
      <w:r>
        <w:t>, and component rendering without a live stack, and real user journeys against a live stack when one is available.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925EE" w14:paraId="3B7AB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69C39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 Objective: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402C3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Verify route protection (middleware), token-refresh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>, and component rendering; verify real user journeys against a live stack.</w:t>
            </w:r>
          </w:p>
        </w:tc>
      </w:tr>
      <w:tr w:rsidR="002925EE" w14:paraId="6A7DFF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4CAE9" w14:textId="77777777" w:rsidR="002925EE" w:rsidRDefault="00000000">
            <w:r>
              <w:rPr>
                <w:b/>
                <w:bCs/>
                <w:sz w:val="20"/>
                <w:szCs w:val="20"/>
              </w:rPr>
              <w:lastRenderedPageBreak/>
              <w:t>Technique: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94906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React Testing Library for component/logic-level tests: 5 files, 18 tests covering the middleware’s role-gating logic, the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JWT-refresh callback, the trip mapper, the trip store, and one component.</w:t>
            </w:r>
          </w:p>
          <w:p w14:paraId="1B03591A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Playwright for journey-level tests against a live Next.js dev server plus the full Docker/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>/backend/AI-backend stack.</w:t>
            </w:r>
          </w:p>
        </w:tc>
      </w:tr>
      <w:tr w:rsidR="002925EE" w14:paraId="0A4621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C497E" w14:textId="77777777" w:rsidR="002925EE" w:rsidRDefault="00000000">
            <w:r>
              <w:rPr>
                <w:b/>
                <w:bCs/>
                <w:sz w:val="20"/>
                <w:szCs w:val="20"/>
              </w:rPr>
              <w:t>Oracles: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C7309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Rendered-DOM assertions (jest-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  <w:r>
              <w:rPr>
                <w:sz w:val="20"/>
                <w:szCs w:val="20"/>
              </w:rPr>
              <w:t xml:space="preserve"> matchers) for component tests; URL and visible-element assertions for Playwright.</w:t>
            </w:r>
          </w:p>
        </w:tc>
      </w:tr>
      <w:tr w:rsidR="002925EE" w14:paraId="6B9DC9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691A3" w14:textId="77777777" w:rsidR="002925EE" w:rsidRDefault="00000000">
            <w:r>
              <w:rPr>
                <w:b/>
                <w:bCs/>
                <w:sz w:val="20"/>
                <w:szCs w:val="20"/>
              </w:rPr>
              <w:t>Required Tools: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DDF00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</w:p>
          <w:p w14:paraId="65B0D319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React Testing Library</w:t>
            </w:r>
          </w:p>
          <w:p w14:paraId="4B9F4697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jsdom</w:t>
            </w:r>
            <w:proofErr w:type="spellEnd"/>
          </w:p>
          <w:p w14:paraId="3863E6E6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Playwright</w:t>
            </w:r>
          </w:p>
        </w:tc>
      </w:tr>
      <w:tr w:rsidR="002925EE" w14:paraId="70693D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5BD42" w14:textId="77777777" w:rsidR="002925EE" w:rsidRDefault="00000000">
            <w:r>
              <w:rPr>
                <w:b/>
                <w:bCs/>
                <w:sz w:val="20"/>
                <w:szCs w:val="20"/>
              </w:rPr>
              <w:t>Success Criteria: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A5249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All RTL tests pass with no backend running at all.</w:t>
            </w:r>
          </w:p>
          <w:p w14:paraId="5CB39508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Playwright’s unauthenticated-redirect scenario passes against a bare "next dev" server.</w:t>
            </w:r>
          </w:p>
        </w:tc>
      </w:tr>
      <w:tr w:rsidR="002925EE" w14:paraId="24CEC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9AE21" w14:textId="77777777" w:rsidR="002925EE" w:rsidRDefault="00000000">
            <w:r>
              <w:rPr>
                <w:b/>
                <w:bCs/>
                <w:sz w:val="20"/>
                <w:szCs w:val="20"/>
              </w:rPr>
              <w:t>Special Considerations: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9D360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Playwright’s three authenticated scenarios (home renders the chat panel, a saved trip appears, a non-admin is blocked from /admin) need a seeded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session that this repo has no scripted way to obtain </w:t>
            </w:r>
            <w:proofErr w:type="spellStart"/>
            <w:r>
              <w:rPr>
                <w:sz w:val="20"/>
                <w:szCs w:val="20"/>
              </w:rPr>
              <w:t>headlessly</w:t>
            </w:r>
            <w:proofErr w:type="spellEnd"/>
            <w:r>
              <w:rPr>
                <w:sz w:val="20"/>
                <w:szCs w:val="20"/>
              </w:rPr>
              <w:t xml:space="preserve"> yet. They are written and present in e2e/</w:t>
            </w:r>
            <w:proofErr w:type="spellStart"/>
            <w:r>
              <w:rPr>
                <w:sz w:val="20"/>
                <w:szCs w:val="20"/>
              </w:rPr>
              <w:t>journey.spec.ts</w:t>
            </w:r>
            <w:proofErr w:type="spellEnd"/>
            <w:r>
              <w:rPr>
                <w:sz w:val="20"/>
                <w:szCs w:val="20"/>
              </w:rPr>
              <w:t xml:space="preserve">, marked </w:t>
            </w:r>
            <w:proofErr w:type="spellStart"/>
            <w:proofErr w:type="gramStart"/>
            <w:r>
              <w:rPr>
                <w:sz w:val="20"/>
                <w:szCs w:val="20"/>
              </w:rPr>
              <w:t>test.skip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with the reason stated inline. Only the one scenario that needs no auth was verified </w:t>
            </w:r>
            <w:proofErr w:type="gramStart"/>
            <w:r>
              <w:rPr>
                <w:sz w:val="20"/>
                <w:szCs w:val="20"/>
              </w:rPr>
              <w:t>actually passing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2B3D0C1E" w14:textId="77777777" w:rsidR="002925EE" w:rsidRDefault="002925EE">
      <w:pPr>
        <w:spacing w:after="160"/>
      </w:pPr>
    </w:p>
    <w:p w14:paraId="0C4E4296" w14:textId="77777777" w:rsidR="002925EE" w:rsidRDefault="002925EE">
      <w:pPr>
        <w:spacing w:after="160"/>
      </w:pPr>
    </w:p>
    <w:p w14:paraId="1FC917A8" w14:textId="77777777" w:rsidR="003469E8" w:rsidRDefault="00FF5C31" w:rsidP="003469E8">
      <w:pPr>
        <w:keepNext/>
        <w:spacing w:after="200"/>
      </w:pPr>
      <w:r w:rsidRPr="00FF5C31">
        <w:drawing>
          <wp:inline distT="0" distB="0" distL="0" distR="0" wp14:anchorId="6D947109" wp14:editId="43702B45">
            <wp:extent cx="5943600" cy="1551305"/>
            <wp:effectExtent l="0" t="0" r="0" b="0"/>
            <wp:docPr id="17151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99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3DB5" w14:textId="16D25431" w:rsidR="002925EE" w:rsidRPr="003469E8" w:rsidRDefault="003469E8" w:rsidP="003469E8">
      <w:pPr>
        <w:pStyle w:val="Caption"/>
        <w:jc w:val="center"/>
        <w:rPr>
          <w:sz w:val="22"/>
          <w:szCs w:val="22"/>
        </w:rPr>
      </w:pPr>
      <w:r w:rsidRPr="003469E8">
        <w:rPr>
          <w:sz w:val="22"/>
          <w:szCs w:val="22"/>
        </w:rPr>
        <w:t xml:space="preserve">Figure </w:t>
      </w:r>
      <w:r w:rsidRPr="003469E8">
        <w:rPr>
          <w:sz w:val="22"/>
          <w:szCs w:val="22"/>
        </w:rPr>
        <w:fldChar w:fldCharType="begin"/>
      </w:r>
      <w:r w:rsidRPr="003469E8">
        <w:rPr>
          <w:sz w:val="22"/>
          <w:szCs w:val="22"/>
        </w:rPr>
        <w:instrText xml:space="preserve"> SEQ Figure \* ARABIC </w:instrText>
      </w:r>
      <w:r w:rsidRPr="003469E8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4</w:t>
      </w:r>
      <w:r w:rsidRPr="003469E8">
        <w:rPr>
          <w:sz w:val="22"/>
          <w:szCs w:val="22"/>
        </w:rPr>
        <w:fldChar w:fldCharType="end"/>
      </w:r>
      <w:r w:rsidRPr="003469E8">
        <w:rPr>
          <w:sz w:val="22"/>
          <w:szCs w:val="22"/>
        </w:rPr>
        <w:t>: Frontend unit test run</w:t>
      </w:r>
    </w:p>
    <w:p w14:paraId="24A6C054" w14:textId="5CF6F7BC" w:rsidR="002925EE" w:rsidRDefault="003469E8">
      <w:pPr>
        <w:spacing w:after="200"/>
      </w:pPr>
      <w:r w:rsidRPr="003469E8">
        <w:lastRenderedPageBreak/>
        <w:drawing>
          <wp:inline distT="0" distB="0" distL="0" distR="0" wp14:anchorId="098ABC0B" wp14:editId="0646B0C6">
            <wp:extent cx="5943600" cy="2891790"/>
            <wp:effectExtent l="0" t="0" r="0" b="3810"/>
            <wp:docPr id="53035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56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0F96" w14:textId="77777777" w:rsidR="003469E8" w:rsidRDefault="003469E8">
      <w:pPr>
        <w:spacing w:after="200"/>
      </w:pPr>
    </w:p>
    <w:p w14:paraId="0B659FE7" w14:textId="77777777" w:rsidR="003469E8" w:rsidRDefault="003469E8" w:rsidP="003469E8">
      <w:pPr>
        <w:keepNext/>
        <w:spacing w:after="200"/>
      </w:pPr>
      <w:r w:rsidRPr="003469E8">
        <w:drawing>
          <wp:inline distT="0" distB="0" distL="0" distR="0" wp14:anchorId="69F7F013" wp14:editId="009EA98B">
            <wp:extent cx="5943600" cy="2667635"/>
            <wp:effectExtent l="0" t="0" r="0" b="0"/>
            <wp:docPr id="76187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72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A340" w14:textId="13FE01B0" w:rsidR="003469E8" w:rsidRPr="003469E8" w:rsidRDefault="003469E8" w:rsidP="003469E8">
      <w:pPr>
        <w:pStyle w:val="Caption"/>
        <w:jc w:val="center"/>
        <w:rPr>
          <w:sz w:val="22"/>
          <w:szCs w:val="22"/>
        </w:rPr>
      </w:pPr>
      <w:r w:rsidRPr="003469E8">
        <w:rPr>
          <w:sz w:val="22"/>
          <w:szCs w:val="22"/>
        </w:rPr>
        <w:t xml:space="preserve">Figure </w:t>
      </w:r>
      <w:r w:rsidRPr="003469E8">
        <w:rPr>
          <w:sz w:val="22"/>
          <w:szCs w:val="22"/>
        </w:rPr>
        <w:fldChar w:fldCharType="begin"/>
      </w:r>
      <w:r w:rsidRPr="003469E8">
        <w:rPr>
          <w:sz w:val="22"/>
          <w:szCs w:val="22"/>
        </w:rPr>
        <w:instrText xml:space="preserve"> SEQ Figure \* ARABIC </w:instrText>
      </w:r>
      <w:r w:rsidRPr="003469E8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5</w:t>
      </w:r>
      <w:r w:rsidRPr="003469E8">
        <w:rPr>
          <w:sz w:val="22"/>
          <w:szCs w:val="22"/>
        </w:rPr>
        <w:fldChar w:fldCharType="end"/>
      </w:r>
      <w:r w:rsidRPr="003469E8">
        <w:rPr>
          <w:sz w:val="22"/>
          <w:szCs w:val="22"/>
        </w:rPr>
        <w:t>: Playwright HTML report</w:t>
      </w:r>
    </w:p>
    <w:p w14:paraId="2C2D1A67" w14:textId="77777777" w:rsidR="002925EE" w:rsidRDefault="00000000">
      <w:pPr>
        <w:pStyle w:val="Heading2"/>
      </w:pPr>
      <w:bookmarkStart w:id="13" w:name="_Toc241418644"/>
      <w:r>
        <w:t>3.1.4 Performance Profiling</w:t>
      </w:r>
      <w:bookmarkEnd w:id="13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925EE" w14:paraId="597F79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AAA9F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 Objective: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0815D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Verify response times and resource usage for both the API and the browser under normal load.</w:t>
            </w:r>
          </w:p>
        </w:tc>
      </w:tr>
      <w:tr w:rsidR="002925EE" w14:paraId="4992F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6E6E1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3F9AB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>’ Performance and Network panels for page-load cost.</w:t>
            </w:r>
          </w:p>
          <w:p w14:paraId="780DC3E0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request logs for API latency.</w:t>
            </w:r>
          </w:p>
          <w:p w14:paraId="43204F67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The AI backend’s documented 5–20 second typical /trip-plan latency as the baseline the 120-second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timeout is set against.</w:t>
            </w:r>
          </w:p>
        </w:tc>
      </w:tr>
      <w:tr w:rsidR="002925EE" w14:paraId="048ED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FD1B0" w14:textId="77777777" w:rsidR="002925EE" w:rsidRDefault="00000000">
            <w:r>
              <w:rPr>
                <w:b/>
                <w:bCs/>
                <w:sz w:val="20"/>
                <w:szCs w:val="20"/>
              </w:rPr>
              <w:lastRenderedPageBreak/>
              <w:t>Oracles: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C0C41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No formally agreed SLA exists yet. The only enforced number is the 120-second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>-to-AI-backend timeout, tested by the timeout-mapping case in ai-</w:t>
            </w:r>
            <w:proofErr w:type="spellStart"/>
            <w:proofErr w:type="gramStart"/>
            <w:r>
              <w:rPr>
                <w:sz w:val="20"/>
                <w:szCs w:val="20"/>
              </w:rPr>
              <w:t>backend.service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925EE" w14:paraId="16453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A7CD2" w14:textId="77777777" w:rsidR="002925EE" w:rsidRDefault="00000000">
            <w:r>
              <w:rPr>
                <w:b/>
                <w:bCs/>
                <w:sz w:val="20"/>
                <w:szCs w:val="20"/>
              </w:rPr>
              <w:t>Required Tools: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38DB6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Chrome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</w:p>
          <w:p w14:paraId="506037B0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Lighthouse</w:t>
            </w:r>
          </w:p>
        </w:tc>
      </w:tr>
      <w:tr w:rsidR="002925EE" w14:paraId="14F1F9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29EC8" w14:textId="77777777" w:rsidR="002925EE" w:rsidRDefault="00000000">
            <w:r>
              <w:rPr>
                <w:b/>
                <w:bCs/>
                <w:sz w:val="20"/>
                <w:szCs w:val="20"/>
              </w:rPr>
              <w:t>Success Criteria: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2465B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trip</w:t>
            </w:r>
            <w:proofErr w:type="gramEnd"/>
            <w:r>
              <w:rPr>
                <w:sz w:val="20"/>
                <w:szCs w:val="20"/>
              </w:rPr>
              <w:t xml:space="preserve">-plan responses complete within the 120-second </w:t>
            </w:r>
            <w:proofErr w:type="gramStart"/>
            <w:r>
              <w:rPr>
                <w:sz w:val="20"/>
                <w:szCs w:val="20"/>
              </w:rPr>
              <w:t>budget, or</w:t>
            </w:r>
            <w:proofErr w:type="gramEnd"/>
            <w:r>
              <w:rPr>
                <w:sz w:val="20"/>
                <w:szCs w:val="20"/>
              </w:rPr>
              <w:t xml:space="preserve"> degrade to the deterministic fallback path (§3.1.7), never hanging indefinitely.</w:t>
            </w:r>
          </w:p>
        </w:tc>
      </w:tr>
      <w:tr w:rsidR="002925EE" w14:paraId="359B2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C315D" w14:textId="77777777" w:rsidR="002925EE" w:rsidRDefault="00000000">
            <w:r>
              <w:rPr>
                <w:b/>
                <w:bCs/>
                <w:sz w:val="20"/>
                <w:szCs w:val="20"/>
              </w:rPr>
              <w:t>Special Considerations: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E8398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This is the least mature area of the plan — there is no dashboard and no historical baseline yet. Flagged as a gap in §5, not glossed over.</w:t>
            </w:r>
          </w:p>
        </w:tc>
      </w:tr>
    </w:tbl>
    <w:p w14:paraId="1CBFE046" w14:textId="77777777" w:rsidR="002925EE" w:rsidRDefault="002925EE">
      <w:pPr>
        <w:spacing w:after="160"/>
      </w:pPr>
    </w:p>
    <w:p w14:paraId="09D05611" w14:textId="77777777" w:rsidR="002925EE" w:rsidRDefault="002925EE">
      <w:pPr>
        <w:spacing w:after="160"/>
      </w:pPr>
    </w:p>
    <w:p w14:paraId="4DC61377" w14:textId="77777777" w:rsidR="006A3AE5" w:rsidRDefault="006A3AE5" w:rsidP="006A3AE5">
      <w:pPr>
        <w:keepNext/>
        <w:spacing w:after="200"/>
      </w:pPr>
      <w:r w:rsidRPr="006A3AE5">
        <w:drawing>
          <wp:inline distT="0" distB="0" distL="0" distR="0" wp14:anchorId="17E5E6B1" wp14:editId="30EAC2B2">
            <wp:extent cx="5943600" cy="2747645"/>
            <wp:effectExtent l="0" t="0" r="0" b="0"/>
            <wp:docPr id="117911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1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89AE" w14:textId="498DB251" w:rsidR="002925EE" w:rsidRPr="006A3AE5" w:rsidRDefault="006A3AE5" w:rsidP="006A3AE5">
      <w:pPr>
        <w:pStyle w:val="Caption"/>
        <w:jc w:val="center"/>
        <w:rPr>
          <w:sz w:val="22"/>
          <w:szCs w:val="22"/>
        </w:rPr>
      </w:pPr>
      <w:r w:rsidRPr="006A3AE5">
        <w:rPr>
          <w:sz w:val="22"/>
          <w:szCs w:val="22"/>
        </w:rPr>
        <w:t xml:space="preserve">Figure </w:t>
      </w:r>
      <w:r w:rsidRPr="006A3AE5">
        <w:rPr>
          <w:sz w:val="22"/>
          <w:szCs w:val="22"/>
        </w:rPr>
        <w:fldChar w:fldCharType="begin"/>
      </w:r>
      <w:r w:rsidRPr="006A3AE5">
        <w:rPr>
          <w:sz w:val="22"/>
          <w:szCs w:val="22"/>
        </w:rPr>
        <w:instrText xml:space="preserve"> SEQ Figure \* ARABIC </w:instrText>
      </w:r>
      <w:r w:rsidRPr="006A3AE5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6</w:t>
      </w:r>
      <w:r w:rsidRPr="006A3AE5">
        <w:rPr>
          <w:sz w:val="22"/>
          <w:szCs w:val="22"/>
        </w:rPr>
        <w:fldChar w:fldCharType="end"/>
      </w:r>
      <w:r w:rsidRPr="006A3AE5">
        <w:rPr>
          <w:sz w:val="22"/>
          <w:szCs w:val="22"/>
        </w:rPr>
        <w:t xml:space="preserve">: age load performance: Chrome </w:t>
      </w:r>
      <w:proofErr w:type="spellStart"/>
      <w:r w:rsidRPr="006A3AE5">
        <w:rPr>
          <w:sz w:val="22"/>
          <w:szCs w:val="22"/>
        </w:rPr>
        <w:t>DevTools</w:t>
      </w:r>
      <w:proofErr w:type="spellEnd"/>
      <w:r w:rsidRPr="006A3AE5">
        <w:rPr>
          <w:sz w:val="22"/>
          <w:szCs w:val="22"/>
        </w:rPr>
        <w:t xml:space="preserve"> waterfall for /home, showing 31 requests (2.8 MB transferred), </w:t>
      </w:r>
      <w:proofErr w:type="spellStart"/>
      <w:r w:rsidRPr="006A3AE5">
        <w:rPr>
          <w:sz w:val="22"/>
          <w:szCs w:val="22"/>
        </w:rPr>
        <w:t>DOMContentLoaded</w:t>
      </w:r>
      <w:proofErr w:type="spellEnd"/>
      <w:r w:rsidRPr="006A3AE5">
        <w:rPr>
          <w:sz w:val="22"/>
          <w:szCs w:val="22"/>
        </w:rPr>
        <w:t xml:space="preserve"> at 211 </w:t>
      </w:r>
      <w:proofErr w:type="spellStart"/>
      <w:r w:rsidRPr="006A3AE5">
        <w:rPr>
          <w:sz w:val="22"/>
          <w:szCs w:val="22"/>
        </w:rPr>
        <w:t>ms</w:t>
      </w:r>
      <w:proofErr w:type="spellEnd"/>
      <w:r w:rsidRPr="006A3AE5">
        <w:rPr>
          <w:sz w:val="22"/>
          <w:szCs w:val="22"/>
        </w:rPr>
        <w:t xml:space="preserve"> and full load at 600 </w:t>
      </w:r>
      <w:proofErr w:type="spellStart"/>
      <w:r w:rsidRPr="006A3AE5">
        <w:rPr>
          <w:sz w:val="22"/>
          <w:szCs w:val="22"/>
        </w:rPr>
        <w:t>ms</w:t>
      </w:r>
      <w:proofErr w:type="spellEnd"/>
    </w:p>
    <w:p w14:paraId="413B7F19" w14:textId="77777777" w:rsidR="002925EE" w:rsidRDefault="00000000">
      <w:pPr>
        <w:pStyle w:val="Heading2"/>
      </w:pPr>
      <w:bookmarkStart w:id="14" w:name="_Toc241418645"/>
      <w:r>
        <w:t>3.1.5 Load Testing</w:t>
      </w:r>
      <w:bookmarkEnd w:id="14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925EE" w14:paraId="5973D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7C657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 Objective: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0AC6E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Determine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under concurrent users, particularly against the free-tier external APIs the AI backend depends on.</w:t>
            </w:r>
          </w:p>
        </w:tc>
      </w:tr>
      <w:tr w:rsidR="002925EE" w14:paraId="78F49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7D365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59EAA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Not yet automated. Recommended: autocannon-style runs against the backend’s read-heavy, </w:t>
            </w:r>
            <w:proofErr w:type="gramStart"/>
            <w:r>
              <w:rPr>
                <w:sz w:val="20"/>
                <w:szCs w:val="20"/>
              </w:rPr>
              <w:t>publicly-cacheable</w:t>
            </w:r>
            <w:proofErr w:type="gramEnd"/>
            <w:r>
              <w:rPr>
                <w:sz w:val="20"/>
                <w:szCs w:val="20"/>
              </w:rPr>
              <w:t xml:space="preserve"> routes; the AI backend’s own check_llm_chain_reliability.py already exercises the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>/Gemini failover chain under repeated calls.</w:t>
            </w:r>
          </w:p>
        </w:tc>
      </w:tr>
      <w:tr w:rsidR="002925EE" w14:paraId="4F73D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477C3" w14:textId="77777777" w:rsidR="002925EE" w:rsidRDefault="00000000">
            <w:r>
              <w:rPr>
                <w:b/>
                <w:bCs/>
                <w:sz w:val="20"/>
                <w:szCs w:val="20"/>
              </w:rPr>
              <w:t>Oracles: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35014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No formal pass/fail threshold is defined yet.</w:t>
            </w:r>
          </w:p>
        </w:tc>
      </w:tr>
      <w:tr w:rsidR="002925EE" w14:paraId="32B2A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53CFE" w14:textId="77777777" w:rsidR="002925EE" w:rsidRDefault="00000000">
            <w:r>
              <w:rPr>
                <w:b/>
                <w:bCs/>
                <w:sz w:val="20"/>
                <w:szCs w:val="20"/>
              </w:rPr>
              <w:lastRenderedPageBreak/>
              <w:t>Required Tools: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1B67C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autocannon or k6 (not yet added to either repo)</w:t>
            </w:r>
          </w:p>
        </w:tc>
      </w:tr>
      <w:tr w:rsidR="002925EE" w14:paraId="193A4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3042D" w14:textId="77777777" w:rsidR="002925EE" w:rsidRDefault="00000000">
            <w:r>
              <w:rPr>
                <w:b/>
                <w:bCs/>
                <w:sz w:val="20"/>
                <w:szCs w:val="20"/>
              </w:rPr>
              <w:t>Success Criteria: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3E30D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To be defined once a baseline run exists.</w:t>
            </w:r>
          </w:p>
        </w:tc>
      </w:tr>
      <w:tr w:rsidR="002925EE" w14:paraId="38EBB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07896" w14:textId="77777777" w:rsidR="002925EE" w:rsidRDefault="00000000">
            <w:r>
              <w:rPr>
                <w:b/>
                <w:bCs/>
                <w:sz w:val="20"/>
                <w:szCs w:val="20"/>
              </w:rPr>
              <w:t>Special Considerations: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EF939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The real bottleneck is almost never the backend or AI backend’s own </w:t>
            </w:r>
            <w:proofErr w:type="gramStart"/>
            <w:r>
              <w:rPr>
                <w:sz w:val="20"/>
                <w:szCs w:val="20"/>
              </w:rPr>
              <w:t>compute —</w:t>
            </w:r>
            <w:proofErr w:type="gramEnd"/>
            <w:r>
              <w:rPr>
                <w:sz w:val="20"/>
                <w:szCs w:val="20"/>
              </w:rPr>
              <w:t xml:space="preserve"> it is the external APIs’ rate limits (</w:t>
            </w:r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  <w:r>
              <w:rPr>
                <w:sz w:val="20"/>
                <w:szCs w:val="20"/>
              </w:rPr>
              <w:t xml:space="preserve"> 1 req/sec, </w:t>
            </w:r>
            <w:proofErr w:type="spellStart"/>
            <w:r>
              <w:rPr>
                <w:sz w:val="20"/>
                <w:szCs w:val="20"/>
              </w:rPr>
              <w:t>OpenRouteService</w:t>
            </w:r>
            <w:proofErr w:type="spellEnd"/>
            <w:r>
              <w:rPr>
                <w:sz w:val="20"/>
                <w:szCs w:val="20"/>
              </w:rPr>
              <w:t xml:space="preserve"> 500/day, </w:t>
            </w:r>
            <w:proofErr w:type="spellStart"/>
            <w:r>
              <w:rPr>
                <w:sz w:val="20"/>
                <w:szCs w:val="20"/>
              </w:rPr>
              <w:t>Groq’s</w:t>
            </w:r>
            <w:proofErr w:type="spellEnd"/>
            <w:r>
              <w:rPr>
                <w:sz w:val="20"/>
                <w:szCs w:val="20"/>
              </w:rPr>
              <w:t xml:space="preserve"> free-tier token-per-minute ceiling). Load testing this system mostly means load testing against a quota, which argues for mocking those calls in any load test rather than burning real quota.</w:t>
            </w:r>
          </w:p>
        </w:tc>
      </w:tr>
    </w:tbl>
    <w:p w14:paraId="4573E1AD" w14:textId="77777777" w:rsidR="002925EE" w:rsidRDefault="002925EE">
      <w:pPr>
        <w:spacing w:after="160"/>
      </w:pPr>
    </w:p>
    <w:p w14:paraId="7924BA4E" w14:textId="77777777" w:rsidR="002925EE" w:rsidRDefault="002925EE">
      <w:pPr>
        <w:spacing w:after="160"/>
      </w:pPr>
    </w:p>
    <w:p w14:paraId="7421A65B" w14:textId="77777777" w:rsidR="006A3AE5" w:rsidRDefault="006A3AE5" w:rsidP="006A3AE5">
      <w:pPr>
        <w:keepNext/>
        <w:spacing w:after="200"/>
      </w:pPr>
      <w:r w:rsidRPr="006A3AE5">
        <w:drawing>
          <wp:inline distT="0" distB="0" distL="0" distR="0" wp14:anchorId="7E3F8AC4" wp14:editId="33698243">
            <wp:extent cx="5943600" cy="1961515"/>
            <wp:effectExtent l="0" t="0" r="0" b="635"/>
            <wp:docPr id="19139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50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58E0" w14:textId="234B4869" w:rsidR="002925EE" w:rsidRPr="006A3AE5" w:rsidRDefault="006A3AE5" w:rsidP="006A3AE5">
      <w:pPr>
        <w:pStyle w:val="Caption"/>
        <w:jc w:val="center"/>
        <w:rPr>
          <w:sz w:val="22"/>
          <w:szCs w:val="22"/>
        </w:rPr>
      </w:pPr>
      <w:r w:rsidRPr="006A3AE5">
        <w:rPr>
          <w:sz w:val="22"/>
          <w:szCs w:val="22"/>
        </w:rPr>
        <w:t xml:space="preserve">Figure </w:t>
      </w:r>
      <w:r w:rsidRPr="006A3AE5">
        <w:rPr>
          <w:sz w:val="22"/>
          <w:szCs w:val="22"/>
        </w:rPr>
        <w:fldChar w:fldCharType="begin"/>
      </w:r>
      <w:r w:rsidRPr="006A3AE5">
        <w:rPr>
          <w:sz w:val="22"/>
          <w:szCs w:val="22"/>
        </w:rPr>
        <w:instrText xml:space="preserve"> SEQ Figure \* ARABIC </w:instrText>
      </w:r>
      <w:r w:rsidRPr="006A3AE5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7</w:t>
      </w:r>
      <w:r w:rsidRPr="006A3AE5">
        <w:rPr>
          <w:sz w:val="22"/>
          <w:szCs w:val="22"/>
        </w:rPr>
        <w:fldChar w:fldCharType="end"/>
      </w:r>
      <w:r w:rsidRPr="006A3AE5">
        <w:rPr>
          <w:sz w:val="22"/>
          <w:szCs w:val="22"/>
        </w:rPr>
        <w:t xml:space="preserve">: Load test run: autocannon against /listings with 20 concurrent connections over 30 s — avg 394 req/sec, p50 latency 50 </w:t>
      </w:r>
      <w:proofErr w:type="spellStart"/>
      <w:r w:rsidRPr="006A3AE5">
        <w:rPr>
          <w:sz w:val="22"/>
          <w:szCs w:val="22"/>
        </w:rPr>
        <w:t>ms</w:t>
      </w:r>
      <w:proofErr w:type="spellEnd"/>
      <w:r w:rsidRPr="006A3AE5">
        <w:rPr>
          <w:sz w:val="22"/>
          <w:szCs w:val="22"/>
        </w:rPr>
        <w:t xml:space="preserve">, p99 68 </w:t>
      </w:r>
      <w:proofErr w:type="spellStart"/>
      <w:r w:rsidRPr="006A3AE5">
        <w:rPr>
          <w:sz w:val="22"/>
          <w:szCs w:val="22"/>
        </w:rPr>
        <w:t>ms</w:t>
      </w:r>
      <w:proofErr w:type="spellEnd"/>
      <w:r w:rsidRPr="006A3AE5">
        <w:rPr>
          <w:sz w:val="22"/>
          <w:szCs w:val="22"/>
        </w:rPr>
        <w:t>, ~12k requests / 410 MB read total</w:t>
      </w:r>
    </w:p>
    <w:p w14:paraId="14C24193" w14:textId="77777777" w:rsidR="002925EE" w:rsidRDefault="00000000">
      <w:pPr>
        <w:pStyle w:val="Heading2"/>
      </w:pPr>
      <w:bookmarkStart w:id="15" w:name="_Toc241418646"/>
      <w:r>
        <w:t>3.1.6 Security and Access Control Testing</w:t>
      </w:r>
      <w:bookmarkEnd w:id="15"/>
    </w:p>
    <w:p w14:paraId="7B5A60B7" w14:textId="77777777" w:rsidR="002925EE" w:rsidRDefault="00000000">
      <w:pPr>
        <w:spacing w:after="160"/>
      </w:pPr>
      <w:r>
        <w:t xml:space="preserve">Unlike a system that can </w:t>
      </w:r>
      <w:proofErr w:type="gramStart"/>
      <w:r>
        <w:t>say</w:t>
      </w:r>
      <w:proofErr w:type="gramEnd"/>
      <w:r>
        <w:t xml:space="preserve"> "SQL injection is neglected since the ORM manages access", this project cannot make the equivalent claim about the AI backend’s exposure: it has no authentication of its own, so </w:t>
      </w:r>
      <w:proofErr w:type="spellStart"/>
      <w:r>
        <w:t>NestJS’s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>-backed guards are the only trust boundary in the whole system.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925EE" w14:paraId="5338B2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D5526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 Objective: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878A2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Verify that (a) a traveler can only ever act on their own data, (b) role-gated routes correctly reject the wrong role, and (c) the AI backend is never reachable except through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925EE" w14:paraId="430CCD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4D9EE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96344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Every backend service spec includes an explicit "foreign user gets </w:t>
            </w:r>
            <w:proofErr w:type="spellStart"/>
            <w:r>
              <w:rPr>
                <w:sz w:val="20"/>
                <w:szCs w:val="20"/>
              </w:rPr>
              <w:t>NotFoundException</w:t>
            </w:r>
            <w:proofErr w:type="spellEnd"/>
            <w:r>
              <w:rPr>
                <w:sz w:val="20"/>
                <w:szCs w:val="20"/>
              </w:rPr>
              <w:t xml:space="preserve">" case (not </w:t>
            </w:r>
            <w:proofErr w:type="spellStart"/>
            <w:r>
              <w:rPr>
                <w:sz w:val="20"/>
                <w:szCs w:val="20"/>
              </w:rPr>
              <w:t>ForbiddenException</w:t>
            </w:r>
            <w:proofErr w:type="spellEnd"/>
            <w:r>
              <w:rPr>
                <w:sz w:val="20"/>
                <w:szCs w:val="20"/>
              </w:rPr>
              <w:t xml:space="preserve"> — deliberately indistinguishable from "doesn’t exist").</w:t>
            </w:r>
          </w:p>
          <w:p w14:paraId="4E81FF72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roles.guard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  <w:r>
              <w:rPr>
                <w:sz w:val="20"/>
                <w:szCs w:val="20"/>
              </w:rPr>
              <w:t xml:space="preserve"> covers the role-based-access decision table.</w:t>
            </w:r>
          </w:p>
          <w:p w14:paraId="6C3186C9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The end-to-end suite exercises the real </w:t>
            </w:r>
            <w:proofErr w:type="spellStart"/>
            <w:r>
              <w:rPr>
                <w:sz w:val="20"/>
                <w:szCs w:val="20"/>
              </w:rPr>
              <w:t>JwtAuthGuard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RolesGuard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CurrentUser</w:t>
            </w:r>
            <w:proofErr w:type="spellEnd"/>
            <w:r>
              <w:rPr>
                <w:sz w:val="20"/>
                <w:szCs w:val="20"/>
              </w:rPr>
              <w:t xml:space="preserve"> chain using a signed JWT against a substitute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strategy.</w:t>
            </w:r>
          </w:p>
        </w:tc>
      </w:tr>
      <w:tr w:rsidR="002925EE" w14:paraId="5F6A8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415B6" w14:textId="77777777" w:rsidR="002925EE" w:rsidRDefault="00000000">
            <w:r>
              <w:rPr>
                <w:b/>
                <w:bCs/>
                <w:sz w:val="20"/>
                <w:szCs w:val="20"/>
              </w:rPr>
              <w:t>Oracles: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1CFB7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HTTP status codes (401 unauthenticated, 403 wrong role, 404 wrong owner) and the exact Prisma "where" clause used.</w:t>
            </w:r>
          </w:p>
        </w:tc>
      </w:tr>
      <w:tr w:rsidR="002925EE" w14:paraId="43138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46AB3" w14:textId="77777777" w:rsidR="002925EE" w:rsidRDefault="00000000">
            <w:r>
              <w:rPr>
                <w:b/>
                <w:bCs/>
                <w:sz w:val="20"/>
                <w:szCs w:val="20"/>
              </w:rPr>
              <w:lastRenderedPageBreak/>
              <w:t>Required Tools: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E2055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</w:p>
          <w:p w14:paraId="7BAB2568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</w:p>
          <w:p w14:paraId="6FC70063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 xml:space="preserve"> (for signing test tokens)</w:t>
            </w:r>
          </w:p>
          <w:p w14:paraId="4066CEAD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manual check that the AI backend’s port is not exposed outside the Docker network</w:t>
            </w:r>
          </w:p>
        </w:tc>
      </w:tr>
      <w:tr w:rsidR="002925EE" w14:paraId="63CCA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6F670" w14:textId="77777777" w:rsidR="002925EE" w:rsidRDefault="00000000">
            <w:r>
              <w:rPr>
                <w:b/>
                <w:bCs/>
                <w:sz w:val="20"/>
                <w:szCs w:val="20"/>
              </w:rPr>
              <w:t>Success Criteria: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9180E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100% of the ownership and role-based-access unit/e2e tests pass; the AI backend is confirmed unreachable from outside the Docker network in the deployed topology.</w:t>
            </w:r>
          </w:p>
        </w:tc>
      </w:tr>
      <w:tr w:rsidR="002925EE" w14:paraId="7FEC37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0838A" w14:textId="77777777" w:rsidR="002925EE" w:rsidRDefault="00000000">
            <w:r>
              <w:rPr>
                <w:b/>
                <w:bCs/>
                <w:sz w:val="20"/>
                <w:szCs w:val="20"/>
              </w:rPr>
              <w:t>Special Considerations: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315E8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The AI backend accepts requests from anyone who can reach it, with no token check. The mitigation is entirely at the infrastructure layer (Docker network isolation / firewall), not the application layer, and is not covered by any automated test in this plan — flagged as a residual risk in §5.</w:t>
            </w:r>
          </w:p>
        </w:tc>
      </w:tr>
    </w:tbl>
    <w:p w14:paraId="2424A69C" w14:textId="77777777" w:rsidR="002925EE" w:rsidRDefault="002925EE">
      <w:pPr>
        <w:spacing w:after="160"/>
      </w:pPr>
    </w:p>
    <w:p w14:paraId="0A4BB97D" w14:textId="77777777" w:rsidR="002925EE" w:rsidRDefault="002925EE">
      <w:pPr>
        <w:spacing w:after="160"/>
      </w:pPr>
    </w:p>
    <w:p w14:paraId="127B963A" w14:textId="77777777" w:rsidR="006A3AE5" w:rsidRDefault="006A3AE5" w:rsidP="006A3AE5">
      <w:pPr>
        <w:keepNext/>
        <w:spacing w:after="200"/>
      </w:pPr>
      <w:r w:rsidRPr="006A3AE5">
        <w:drawing>
          <wp:inline distT="0" distB="0" distL="0" distR="0" wp14:anchorId="73711346" wp14:editId="61006297">
            <wp:extent cx="5943600" cy="1778635"/>
            <wp:effectExtent l="0" t="0" r="0" b="0"/>
            <wp:docPr id="200107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20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D67E" w14:textId="7E5786E7" w:rsidR="002925EE" w:rsidRPr="006A3AE5" w:rsidRDefault="006A3AE5" w:rsidP="006A3AE5">
      <w:pPr>
        <w:pStyle w:val="Caption"/>
        <w:jc w:val="center"/>
        <w:rPr>
          <w:sz w:val="22"/>
          <w:szCs w:val="22"/>
        </w:rPr>
      </w:pPr>
      <w:r w:rsidRPr="006A3AE5">
        <w:rPr>
          <w:sz w:val="22"/>
          <w:szCs w:val="22"/>
        </w:rPr>
        <w:t xml:space="preserve">Figure </w:t>
      </w:r>
      <w:r w:rsidRPr="006A3AE5">
        <w:rPr>
          <w:sz w:val="22"/>
          <w:szCs w:val="22"/>
        </w:rPr>
        <w:fldChar w:fldCharType="begin"/>
      </w:r>
      <w:r w:rsidRPr="006A3AE5">
        <w:rPr>
          <w:sz w:val="22"/>
          <w:szCs w:val="22"/>
        </w:rPr>
        <w:instrText xml:space="preserve"> SEQ Figure \* ARABIC </w:instrText>
      </w:r>
      <w:r w:rsidRPr="006A3AE5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8</w:t>
      </w:r>
      <w:r w:rsidRPr="006A3AE5">
        <w:rPr>
          <w:sz w:val="22"/>
          <w:szCs w:val="22"/>
        </w:rPr>
        <w:fldChar w:fldCharType="end"/>
      </w:r>
      <w:r w:rsidRPr="006A3AE5">
        <w:rPr>
          <w:sz w:val="22"/>
          <w:szCs w:val="22"/>
        </w:rPr>
        <w:t>: Backend e2e security tests: All 6 end-to-end guard-chain tests passing, including a 403 for a traveler hitting /admin/stats and a 401 for a request with no bearer token.</w:t>
      </w:r>
    </w:p>
    <w:p w14:paraId="5DB6752F" w14:textId="77777777" w:rsidR="007A06C8" w:rsidRDefault="007A06C8" w:rsidP="007A06C8">
      <w:pPr>
        <w:keepNext/>
        <w:spacing w:after="200"/>
      </w:pPr>
      <w:r w:rsidRPr="007A06C8">
        <w:drawing>
          <wp:inline distT="0" distB="0" distL="0" distR="0" wp14:anchorId="3C888238" wp14:editId="43F8AA94">
            <wp:extent cx="5943600" cy="2326640"/>
            <wp:effectExtent l="0" t="0" r="0" b="0"/>
            <wp:docPr id="164202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4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E3EA" w14:textId="066A3D24" w:rsidR="002925EE" w:rsidRPr="007A06C8" w:rsidRDefault="007A06C8" w:rsidP="007A06C8">
      <w:pPr>
        <w:pStyle w:val="Caption"/>
        <w:jc w:val="center"/>
        <w:rPr>
          <w:sz w:val="22"/>
          <w:szCs w:val="22"/>
        </w:rPr>
      </w:pPr>
      <w:r w:rsidRPr="007A06C8">
        <w:rPr>
          <w:sz w:val="22"/>
          <w:szCs w:val="22"/>
        </w:rPr>
        <w:t xml:space="preserve">Figure </w:t>
      </w:r>
      <w:r w:rsidRPr="007A06C8">
        <w:rPr>
          <w:sz w:val="22"/>
          <w:szCs w:val="22"/>
        </w:rPr>
        <w:fldChar w:fldCharType="begin"/>
      </w:r>
      <w:r w:rsidRPr="007A06C8">
        <w:rPr>
          <w:sz w:val="22"/>
          <w:szCs w:val="22"/>
        </w:rPr>
        <w:instrText xml:space="preserve"> SEQ Figure \* ARABIC </w:instrText>
      </w:r>
      <w:r w:rsidRPr="007A06C8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9</w:t>
      </w:r>
      <w:r w:rsidRPr="007A06C8">
        <w:rPr>
          <w:sz w:val="22"/>
          <w:szCs w:val="22"/>
        </w:rPr>
        <w:fldChar w:fldCharType="end"/>
      </w:r>
      <w:r w:rsidRPr="007A06C8">
        <w:rPr>
          <w:sz w:val="22"/>
          <w:szCs w:val="22"/>
        </w:rPr>
        <w:t xml:space="preserve">: </w:t>
      </w:r>
      <w:proofErr w:type="spellStart"/>
      <w:r w:rsidRPr="007A06C8">
        <w:rPr>
          <w:sz w:val="22"/>
          <w:szCs w:val="22"/>
        </w:rPr>
        <w:t>Keycloak</w:t>
      </w:r>
      <w:proofErr w:type="spellEnd"/>
      <w:r w:rsidRPr="007A06C8">
        <w:rPr>
          <w:sz w:val="22"/>
          <w:szCs w:val="22"/>
        </w:rPr>
        <w:t xml:space="preserve"> realm roles: Realm roles page for the </w:t>
      </w:r>
      <w:proofErr w:type="spellStart"/>
      <w:r w:rsidRPr="007A06C8">
        <w:rPr>
          <w:sz w:val="22"/>
          <w:szCs w:val="22"/>
        </w:rPr>
        <w:t>smartjourney</w:t>
      </w:r>
      <w:proofErr w:type="spellEnd"/>
      <w:r w:rsidRPr="007A06C8">
        <w:rPr>
          <w:sz w:val="22"/>
          <w:szCs w:val="22"/>
        </w:rPr>
        <w:t xml:space="preserve"> realm, showing the admin and traveler roles used by </w:t>
      </w:r>
      <w:proofErr w:type="spellStart"/>
      <w:r w:rsidRPr="007A06C8">
        <w:rPr>
          <w:sz w:val="22"/>
          <w:szCs w:val="22"/>
        </w:rPr>
        <w:t>RolesGuard</w:t>
      </w:r>
      <w:proofErr w:type="spellEnd"/>
    </w:p>
    <w:p w14:paraId="39F442D4" w14:textId="77777777" w:rsidR="002925EE" w:rsidRDefault="00000000">
      <w:pPr>
        <w:pStyle w:val="Heading2"/>
      </w:pPr>
      <w:bookmarkStart w:id="16" w:name="_Toc241418647"/>
      <w:r>
        <w:lastRenderedPageBreak/>
        <w:t>3.1.7 Failover and Recovery Testing</w:t>
      </w:r>
      <w:bookmarkEnd w:id="16"/>
    </w:p>
    <w:p w14:paraId="6AB4890B" w14:textId="77777777" w:rsidR="002925EE" w:rsidRDefault="00000000">
      <w:pPr>
        <w:spacing w:after="160"/>
      </w:pPr>
      <w:r>
        <w:t>This section verifies the system degrades gracefully — never silently, never with a server error — when the LLM or an external data source is unavailable.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925EE" w14:paraId="0BBA35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A5685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 Objective: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5F8E4" w14:textId="77777777" w:rsidR="002925EE" w:rsidRDefault="00000000">
            <w:pPr>
              <w:spacing w:after="80"/>
            </w:pPr>
            <w:proofErr w:type="gramStart"/>
            <w:r>
              <w:rPr>
                <w:sz w:val="20"/>
                <w:szCs w:val="20"/>
              </w:rPr>
              <w:t>Verify</w:t>
            </w:r>
            <w:proofErr w:type="gramEnd"/>
            <w:r>
              <w:rPr>
                <w:sz w:val="20"/>
                <w:szCs w:val="20"/>
              </w:rPr>
              <w:t xml:space="preserve"> the system degrades gracefully when the LLM or an external data source is unavailable.</w:t>
            </w:r>
          </w:p>
        </w:tc>
      </w:tr>
      <w:tr w:rsidR="002925EE" w14:paraId="7880D1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3B3A3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F267F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ai-</w:t>
            </w:r>
            <w:proofErr w:type="spellStart"/>
            <w:proofErr w:type="gramStart"/>
            <w:r>
              <w:rPr>
                <w:sz w:val="20"/>
                <w:szCs w:val="20"/>
              </w:rPr>
              <w:t>backend.service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  <w:r>
              <w:rPr>
                <w:sz w:val="20"/>
                <w:szCs w:val="20"/>
              </w:rPr>
              <w:t xml:space="preserve"> asserts a non-2xx response, a timeout, and a network error from the AI backend all map to a 502 in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>, never an unhandled exception.</w:t>
            </w:r>
          </w:p>
          <w:p w14:paraId="4F54850B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At the AI backend layer, the pre-existing fallback tests and the golden-scenario harness (scripts/e2e_check.py) cover the LLM-unavailable path, verifying a fallback plan and HTTP 200 rather than an error.</w:t>
            </w:r>
          </w:p>
        </w:tc>
      </w:tr>
      <w:tr w:rsidR="002925EE" w14:paraId="7EE8CD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28301" w14:textId="77777777" w:rsidR="002925EE" w:rsidRDefault="00000000">
            <w:r>
              <w:rPr>
                <w:b/>
                <w:bCs/>
                <w:sz w:val="20"/>
                <w:szCs w:val="20"/>
              </w:rPr>
              <w:t>Oracles: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86574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For LLM-dependent output, the oracle is never exact text — it is schema validity, budget compliance, and the </w:t>
            </w:r>
            <w:proofErr w:type="spellStart"/>
            <w:r>
              <w:rPr>
                <w:sz w:val="20"/>
                <w:szCs w:val="20"/>
              </w:rPr>
              <w:t>plan_source</w:t>
            </w:r>
            <w:proofErr w:type="spellEnd"/>
            <w:r>
              <w:rPr>
                <w:sz w:val="20"/>
                <w:szCs w:val="20"/>
              </w:rPr>
              <w:t xml:space="preserve"> field, since the same prompt can legitimately produce different (still-valid) itineraries on different runs.</w:t>
            </w:r>
          </w:p>
        </w:tc>
      </w:tr>
      <w:tr w:rsidR="002925EE" w14:paraId="64D941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E0CCE" w14:textId="77777777" w:rsidR="002925EE" w:rsidRDefault="00000000">
            <w:r>
              <w:rPr>
                <w:b/>
                <w:bCs/>
                <w:sz w:val="20"/>
                <w:szCs w:val="20"/>
              </w:rPr>
              <w:t>Required Tools: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E053D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  <w:p w14:paraId="137BDD2A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scripts/e2e_check.py --determinism</w:t>
            </w:r>
          </w:p>
          <w:p w14:paraId="11E04C3B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scripts/check_llm_chain_reliability.py</w:t>
            </w:r>
          </w:p>
        </w:tc>
      </w:tr>
      <w:tr w:rsidR="002925EE" w14:paraId="787DFD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77CEB" w14:textId="77777777" w:rsidR="002925EE" w:rsidRDefault="00000000">
            <w:r>
              <w:rPr>
                <w:b/>
                <w:bCs/>
                <w:sz w:val="20"/>
                <w:szCs w:val="20"/>
              </w:rPr>
              <w:t>Success Criteria: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04E71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Golden scenario "Gemini unavailable" passes with a fallback plan and HTTP 200 (confirmed passing, last live run 2026-09-03).</w:t>
            </w:r>
          </w:p>
        </w:tc>
      </w:tr>
      <w:tr w:rsidR="002925EE" w14:paraId="192B5A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C1C71" w14:textId="77777777" w:rsidR="002925EE" w:rsidRDefault="00000000">
            <w:r>
              <w:rPr>
                <w:b/>
                <w:bCs/>
                <w:sz w:val="20"/>
                <w:szCs w:val="20"/>
              </w:rPr>
              <w:t>Special Considerations: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BD306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Two of the twelve golden scenarios carry documented caveats rather than clean passes (a data-sparsity caveat on a follow-up scenario, and a transient rate-limit retry on another). The honest score is 11/12 (91.7%), not 12/12, recorded as such rather than rounded up.</w:t>
            </w:r>
          </w:p>
        </w:tc>
      </w:tr>
    </w:tbl>
    <w:p w14:paraId="2F4D3150" w14:textId="77777777" w:rsidR="002925EE" w:rsidRDefault="002925EE">
      <w:pPr>
        <w:spacing w:after="160"/>
      </w:pPr>
    </w:p>
    <w:p w14:paraId="7A934131" w14:textId="77777777" w:rsidR="002925EE" w:rsidRDefault="002925EE">
      <w:pPr>
        <w:spacing w:after="160"/>
      </w:pPr>
    </w:p>
    <w:p w14:paraId="13FD4B4B" w14:textId="49EBF777" w:rsidR="002925EE" w:rsidRDefault="007E2ED4">
      <w:pPr>
        <w:spacing w:after="200"/>
      </w:pPr>
      <w:r w:rsidRPr="007E2ED4">
        <w:lastRenderedPageBreak/>
        <w:drawing>
          <wp:inline distT="0" distB="0" distL="0" distR="0" wp14:anchorId="7C817528" wp14:editId="3703AE3A">
            <wp:extent cx="5943600" cy="2799715"/>
            <wp:effectExtent l="0" t="0" r="0" b="635"/>
            <wp:docPr id="90349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94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168E" w14:textId="77777777" w:rsidR="009678D4" w:rsidRDefault="003E1B88" w:rsidP="009678D4">
      <w:pPr>
        <w:keepNext/>
        <w:spacing w:after="200"/>
      </w:pPr>
      <w:r w:rsidRPr="003E1B88">
        <w:drawing>
          <wp:inline distT="0" distB="0" distL="0" distR="0" wp14:anchorId="0F4753E5" wp14:editId="521DA2E2">
            <wp:extent cx="5943600" cy="2072005"/>
            <wp:effectExtent l="0" t="0" r="0" b="4445"/>
            <wp:docPr id="181167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8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ED50" w14:textId="04F3FB7D" w:rsidR="007E2ED4" w:rsidRPr="009678D4" w:rsidRDefault="009678D4" w:rsidP="009678D4">
      <w:pPr>
        <w:pStyle w:val="Caption"/>
        <w:jc w:val="center"/>
        <w:rPr>
          <w:sz w:val="22"/>
          <w:szCs w:val="22"/>
        </w:rPr>
      </w:pPr>
      <w:r w:rsidRPr="009678D4">
        <w:rPr>
          <w:sz w:val="22"/>
          <w:szCs w:val="22"/>
        </w:rPr>
        <w:t xml:space="preserve">Figure </w:t>
      </w:r>
      <w:r w:rsidRPr="009678D4">
        <w:rPr>
          <w:sz w:val="22"/>
          <w:szCs w:val="22"/>
        </w:rPr>
        <w:fldChar w:fldCharType="begin"/>
      </w:r>
      <w:r w:rsidRPr="009678D4">
        <w:rPr>
          <w:sz w:val="22"/>
          <w:szCs w:val="22"/>
        </w:rPr>
        <w:instrText xml:space="preserve"> SEQ Figure \* ARABIC </w:instrText>
      </w:r>
      <w:r w:rsidRPr="009678D4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10</w:t>
      </w:r>
      <w:r w:rsidRPr="009678D4">
        <w:rPr>
          <w:sz w:val="22"/>
          <w:szCs w:val="22"/>
        </w:rPr>
        <w:fldChar w:fldCharType="end"/>
      </w:r>
      <w:r w:rsidRPr="009678D4">
        <w:rPr>
          <w:sz w:val="22"/>
          <w:szCs w:val="22"/>
        </w:rPr>
        <w:t>:  Golden scenario run: 10/12 scenarios passing after fixing a stale mock-patch bug in the test harness itself (§4.1); the two failures are Gemini 504 timeout flakiness (a follow-up producing a non-lower day-2 cost</w:t>
      </w:r>
    </w:p>
    <w:p w14:paraId="773E3A36" w14:textId="77777777" w:rsidR="002925EE" w:rsidRDefault="00000000">
      <w:pPr>
        <w:pStyle w:val="Heading2"/>
      </w:pPr>
      <w:bookmarkStart w:id="17" w:name="_Toc241418648"/>
      <w:r>
        <w:t>3.1.8 Configuration Testing</w:t>
      </w:r>
      <w:bookmarkEnd w:id="17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2925EE" w14:paraId="4D576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C22C7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 Objective: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EFB31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Verify each service’s test suite runs correctly in a clean environment with no </w:t>
            </w:r>
            <w:proofErr w:type="gramStart"/>
            <w:r>
              <w:rPr>
                <w:sz w:val="20"/>
                <w:szCs w:val="20"/>
              </w:rPr>
              <w:t>locally-installed</w:t>
            </w:r>
            <w:proofErr w:type="gramEnd"/>
            <w:r>
              <w:rPr>
                <w:sz w:val="20"/>
                <w:szCs w:val="20"/>
              </w:rPr>
              <w:t xml:space="preserve"> extras and no secrets.</w:t>
            </w:r>
          </w:p>
        </w:tc>
      </w:tr>
      <w:tr w:rsidR="002925EE" w14:paraId="37652A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D1389" w14:textId="77777777" w:rsidR="002925EE" w:rsidRDefault="00000000">
            <w:r>
              <w:rPr>
                <w:b/>
                <w:bCs/>
                <w:sz w:val="20"/>
                <w:szCs w:val="20"/>
              </w:rPr>
              <w:t>Technique: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32CA9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Three GitHub Actions workflows (one per repo), each a from-scratch checkout, dependency install, and test run, with zero Docker services and zero API keys.</w:t>
            </w:r>
          </w:p>
        </w:tc>
      </w:tr>
      <w:tr w:rsidR="002925EE" w14:paraId="7B2F8D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F7224" w14:textId="77777777" w:rsidR="002925EE" w:rsidRDefault="00000000">
            <w:r>
              <w:rPr>
                <w:b/>
                <w:bCs/>
                <w:sz w:val="20"/>
                <w:szCs w:val="20"/>
              </w:rPr>
              <w:t>Oracles: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AAB04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The CI job’s exit code.</w:t>
            </w:r>
          </w:p>
        </w:tc>
      </w:tr>
      <w:tr w:rsidR="002925EE" w14:paraId="7324CB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14152" w14:textId="77777777" w:rsidR="002925EE" w:rsidRDefault="00000000">
            <w:r>
              <w:rPr>
                <w:b/>
                <w:bCs/>
                <w:sz w:val="20"/>
                <w:szCs w:val="20"/>
              </w:rPr>
              <w:t>Required Tools: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3E5F1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GitHub Actions</w:t>
            </w:r>
          </w:p>
          <w:p w14:paraId="29D931C2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Node 22</w:t>
            </w:r>
          </w:p>
          <w:p w14:paraId="0C56A5D6" w14:textId="77777777" w:rsidR="002925E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Python 3.12</w:t>
            </w:r>
          </w:p>
        </w:tc>
      </w:tr>
      <w:tr w:rsidR="002925EE" w14:paraId="46F95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84EE6" w14:textId="77777777" w:rsidR="002925EE" w:rsidRDefault="00000000">
            <w:r>
              <w:rPr>
                <w:b/>
                <w:bCs/>
                <w:sz w:val="20"/>
                <w:szCs w:val="20"/>
              </w:rPr>
              <w:lastRenderedPageBreak/>
              <w:t>Success Criteria: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7AD8B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All three workflows pass on a clean checkout — verified locally by reproducing each workflow’s exact command sequence before committing the workflow files.</w:t>
            </w:r>
          </w:p>
        </w:tc>
      </w:tr>
      <w:tr w:rsidR="002925EE" w14:paraId="0C729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57735" w14:textId="77777777" w:rsidR="002925EE" w:rsidRDefault="00000000">
            <w:r>
              <w:rPr>
                <w:b/>
                <w:bCs/>
                <w:sz w:val="20"/>
                <w:szCs w:val="20"/>
              </w:rPr>
              <w:t>Special Considerations:</w:t>
            </w:r>
          </w:p>
        </w:tc>
        <w:tc>
          <w:tcPr>
            <w:tcW w:w="7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B1934" w14:textId="77777777" w:rsidR="002925EE" w:rsidRDefault="00000000">
            <w:pPr>
              <w:spacing w:after="80"/>
            </w:pPr>
            <w:r>
              <w:rPr>
                <w:sz w:val="20"/>
                <w:szCs w:val="20"/>
              </w:rPr>
              <w:t>Coverage is reported, not gated — no minimum-coverage threshold is enforced yet, since setting one on a suite this young would fail the build for the wrong reason. Playwright is deliberately excluded from CI (see §3.1.3).</w:t>
            </w:r>
          </w:p>
        </w:tc>
      </w:tr>
    </w:tbl>
    <w:p w14:paraId="232787D7" w14:textId="77777777" w:rsidR="002925EE" w:rsidRDefault="002925EE">
      <w:pPr>
        <w:spacing w:after="160"/>
      </w:pPr>
    </w:p>
    <w:p w14:paraId="4D1EBFF7" w14:textId="77777777" w:rsidR="002925EE" w:rsidRDefault="002925EE">
      <w:pPr>
        <w:spacing w:after="160"/>
      </w:pPr>
    </w:p>
    <w:p w14:paraId="00921653" w14:textId="77777777" w:rsidR="00053BBA" w:rsidRDefault="00053BBA" w:rsidP="00053BBA">
      <w:pPr>
        <w:keepNext/>
        <w:spacing w:after="200"/>
      </w:pPr>
      <w:r w:rsidRPr="00053BBA">
        <w:drawing>
          <wp:inline distT="0" distB="0" distL="0" distR="0" wp14:anchorId="6DBCB4EB" wp14:editId="4F643F3F">
            <wp:extent cx="5943600" cy="2545080"/>
            <wp:effectExtent l="0" t="0" r="0" b="7620"/>
            <wp:docPr id="62689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96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B457" w14:textId="48BB64FA" w:rsidR="002925EE" w:rsidRDefault="00053BBA" w:rsidP="00053BBA">
      <w:pPr>
        <w:pStyle w:val="Caption"/>
        <w:jc w:val="center"/>
      </w:pPr>
      <w:r w:rsidRPr="00053BBA">
        <w:rPr>
          <w:sz w:val="22"/>
          <w:szCs w:val="22"/>
        </w:rPr>
        <w:t xml:space="preserve">Figure </w:t>
      </w:r>
      <w:r w:rsidRPr="00053BBA">
        <w:rPr>
          <w:sz w:val="22"/>
          <w:szCs w:val="22"/>
        </w:rPr>
        <w:fldChar w:fldCharType="begin"/>
      </w:r>
      <w:r w:rsidRPr="00053BBA">
        <w:rPr>
          <w:sz w:val="22"/>
          <w:szCs w:val="22"/>
        </w:rPr>
        <w:instrText xml:space="preserve"> SEQ Figure \* ARABIC </w:instrText>
      </w:r>
      <w:r w:rsidRPr="00053BBA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11</w:t>
      </w:r>
      <w:r w:rsidRPr="00053BBA">
        <w:rPr>
          <w:sz w:val="22"/>
          <w:szCs w:val="22"/>
        </w:rPr>
        <w:fldChar w:fldCharType="end"/>
      </w:r>
      <w:r w:rsidRPr="00053BBA">
        <w:rPr>
          <w:sz w:val="22"/>
          <w:szCs w:val="22"/>
        </w:rPr>
        <w:t>: CI runs (backend): GitHub Actions run on push, lint passing with 0 errors/warnings and the e2e suite passing 6/6 tests.</w:t>
      </w:r>
    </w:p>
    <w:p w14:paraId="24634612" w14:textId="77777777" w:rsidR="00053BBA" w:rsidRDefault="00053BBA">
      <w:pPr>
        <w:spacing w:after="200"/>
      </w:pPr>
    </w:p>
    <w:p w14:paraId="2FA5EE3F" w14:textId="77777777" w:rsidR="00053BBA" w:rsidRDefault="00053BBA" w:rsidP="00053BBA">
      <w:pPr>
        <w:keepNext/>
        <w:spacing w:after="200"/>
      </w:pPr>
      <w:r w:rsidRPr="00053BBA">
        <w:drawing>
          <wp:inline distT="0" distB="0" distL="0" distR="0" wp14:anchorId="6CF4E3E1" wp14:editId="57EDEA95">
            <wp:extent cx="5943600" cy="2560320"/>
            <wp:effectExtent l="0" t="0" r="0" b="0"/>
            <wp:docPr id="52067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73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E33A" w14:textId="723BAB90" w:rsidR="00053BBA" w:rsidRDefault="00053BBA" w:rsidP="00053BBA">
      <w:pPr>
        <w:pStyle w:val="Caption"/>
        <w:jc w:val="center"/>
        <w:rPr>
          <w:sz w:val="22"/>
          <w:szCs w:val="22"/>
        </w:rPr>
      </w:pPr>
      <w:r w:rsidRPr="00053BBA">
        <w:rPr>
          <w:sz w:val="22"/>
          <w:szCs w:val="22"/>
        </w:rPr>
        <w:t xml:space="preserve">Figure </w:t>
      </w:r>
      <w:r w:rsidRPr="00053BBA">
        <w:rPr>
          <w:sz w:val="22"/>
          <w:szCs w:val="22"/>
        </w:rPr>
        <w:fldChar w:fldCharType="begin"/>
      </w:r>
      <w:r w:rsidRPr="00053BBA">
        <w:rPr>
          <w:sz w:val="22"/>
          <w:szCs w:val="22"/>
        </w:rPr>
        <w:instrText xml:space="preserve"> SEQ Figure \* ARABIC </w:instrText>
      </w:r>
      <w:r w:rsidRPr="00053BBA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12</w:t>
      </w:r>
      <w:r w:rsidRPr="00053BBA">
        <w:rPr>
          <w:sz w:val="22"/>
          <w:szCs w:val="22"/>
        </w:rPr>
        <w:fldChar w:fldCharType="end"/>
      </w:r>
      <w:r w:rsidRPr="00053BBA">
        <w:rPr>
          <w:sz w:val="22"/>
          <w:szCs w:val="22"/>
        </w:rPr>
        <w:t xml:space="preserve">: CI runs (ai-backend): GitHub Actions run on push, </w:t>
      </w:r>
      <w:proofErr w:type="spellStart"/>
      <w:r w:rsidRPr="00053BBA">
        <w:rPr>
          <w:sz w:val="22"/>
          <w:szCs w:val="22"/>
        </w:rPr>
        <w:t>pytest</w:t>
      </w:r>
      <w:proofErr w:type="spellEnd"/>
      <w:r w:rsidRPr="00053BBA">
        <w:rPr>
          <w:sz w:val="22"/>
          <w:szCs w:val="22"/>
        </w:rPr>
        <w:t xml:space="preserve"> passing 544/544 tests with 1 warning, using placeholder API keys since no test makes a live network call.</w:t>
      </w:r>
    </w:p>
    <w:p w14:paraId="3DA17509" w14:textId="77777777" w:rsidR="00053BBA" w:rsidRPr="00053BBA" w:rsidRDefault="00053BBA" w:rsidP="00053BBA"/>
    <w:p w14:paraId="6AAFD87F" w14:textId="77777777" w:rsidR="00053BBA" w:rsidRDefault="00053BBA" w:rsidP="00053BBA"/>
    <w:p w14:paraId="494F4E3D" w14:textId="77777777" w:rsidR="00053BBA" w:rsidRDefault="00053BBA" w:rsidP="00053BBA">
      <w:pPr>
        <w:keepNext/>
      </w:pPr>
      <w:r w:rsidRPr="00053BBA">
        <w:drawing>
          <wp:inline distT="0" distB="0" distL="0" distR="0" wp14:anchorId="59C872BE" wp14:editId="00FB6A9F">
            <wp:extent cx="5943600" cy="2731135"/>
            <wp:effectExtent l="0" t="0" r="0" b="0"/>
            <wp:docPr id="50221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156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D69E" w14:textId="6CAA3D93" w:rsidR="00053BBA" w:rsidRDefault="00053BBA" w:rsidP="00053BBA">
      <w:pPr>
        <w:pStyle w:val="Caption"/>
        <w:jc w:val="center"/>
        <w:rPr>
          <w:sz w:val="22"/>
          <w:szCs w:val="22"/>
        </w:rPr>
      </w:pPr>
      <w:r w:rsidRPr="00053BBA">
        <w:rPr>
          <w:sz w:val="22"/>
          <w:szCs w:val="22"/>
        </w:rPr>
        <w:t xml:space="preserve">Figure </w:t>
      </w:r>
      <w:r w:rsidRPr="00053BBA">
        <w:rPr>
          <w:sz w:val="22"/>
          <w:szCs w:val="22"/>
        </w:rPr>
        <w:fldChar w:fldCharType="begin"/>
      </w:r>
      <w:r w:rsidRPr="00053BBA">
        <w:rPr>
          <w:sz w:val="22"/>
          <w:szCs w:val="22"/>
        </w:rPr>
        <w:instrText xml:space="preserve"> SEQ Figure \* ARABIC </w:instrText>
      </w:r>
      <w:r w:rsidRPr="00053BBA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13</w:t>
      </w:r>
      <w:r w:rsidRPr="00053BBA">
        <w:rPr>
          <w:sz w:val="22"/>
          <w:szCs w:val="22"/>
        </w:rPr>
        <w:fldChar w:fldCharType="end"/>
      </w:r>
      <w:r w:rsidRPr="00053BBA">
        <w:rPr>
          <w:sz w:val="22"/>
          <w:szCs w:val="22"/>
        </w:rPr>
        <w:t xml:space="preserve">: CI runs (frontend-web): GitHub Actions run on push, </w:t>
      </w:r>
      <w:proofErr w:type="spellStart"/>
      <w:r w:rsidRPr="00053BBA">
        <w:rPr>
          <w:sz w:val="22"/>
          <w:szCs w:val="22"/>
        </w:rPr>
        <w:t>ESLint</w:t>
      </w:r>
      <w:proofErr w:type="spellEnd"/>
      <w:r w:rsidRPr="00053BBA">
        <w:rPr>
          <w:sz w:val="22"/>
          <w:szCs w:val="22"/>
        </w:rPr>
        <w:t xml:space="preserve"> passing with no warnings or errors and </w:t>
      </w:r>
      <w:proofErr w:type="spellStart"/>
      <w:r w:rsidRPr="00053BBA">
        <w:rPr>
          <w:sz w:val="22"/>
          <w:szCs w:val="22"/>
        </w:rPr>
        <w:t>Vitest</w:t>
      </w:r>
      <w:proofErr w:type="spellEnd"/>
      <w:r w:rsidRPr="00053BBA">
        <w:rPr>
          <w:sz w:val="22"/>
          <w:szCs w:val="22"/>
        </w:rPr>
        <w:t xml:space="preserve"> passing all 5 test files (18/18 tests)</w:t>
      </w:r>
    </w:p>
    <w:p w14:paraId="3C2599E4" w14:textId="77777777" w:rsidR="00053BBA" w:rsidRPr="00053BBA" w:rsidRDefault="00053BBA" w:rsidP="00053BBA"/>
    <w:p w14:paraId="61AF6C4F" w14:textId="77777777" w:rsidR="002925EE" w:rsidRDefault="00000000">
      <w:pPr>
        <w:pStyle w:val="Heading1"/>
      </w:pPr>
      <w:bookmarkStart w:id="18" w:name="_Toc241418649"/>
      <w:r>
        <w:t>4. Deliverables</w:t>
      </w:r>
      <w:bookmarkEnd w:id="18"/>
    </w:p>
    <w:p w14:paraId="21DAF276" w14:textId="77777777" w:rsidR="002925EE" w:rsidRDefault="00000000">
      <w:pPr>
        <w:spacing w:after="160"/>
      </w:pPr>
      <w:r>
        <w:t>The artifacts produced by this test effort, and how often each is refreshed:</w:t>
      </w:r>
    </w:p>
    <w:p w14:paraId="67945196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Test logs — the console output of every </w:t>
      </w:r>
      <w:proofErr w:type="spellStart"/>
      <w:r>
        <w:t>Vitest</w:t>
      </w:r>
      <w:proofErr w:type="spellEnd"/>
      <w:r>
        <w:t>/</w:t>
      </w:r>
      <w:proofErr w:type="spellStart"/>
      <w:r>
        <w:t>pytest</w:t>
      </w:r>
      <w:proofErr w:type="spellEnd"/>
      <w:r>
        <w:t xml:space="preserve"> run.</w:t>
      </w:r>
    </w:p>
    <w:p w14:paraId="400AD497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Coverage reports — the v8/</w:t>
      </w:r>
      <w:proofErr w:type="spellStart"/>
      <w:r>
        <w:t>pytest-cov</w:t>
      </w:r>
      <w:proofErr w:type="spellEnd"/>
      <w:r>
        <w:t xml:space="preserve"> summary produced by the "</w:t>
      </w:r>
      <w:proofErr w:type="spellStart"/>
      <w:proofErr w:type="gramStart"/>
      <w:r>
        <w:t>test:cov</w:t>
      </w:r>
      <w:proofErr w:type="spellEnd"/>
      <w:proofErr w:type="gramEnd"/>
      <w:r>
        <w:t>" / "--</w:t>
      </w:r>
      <w:proofErr w:type="spellStart"/>
      <w:r>
        <w:t>cov</w:t>
      </w:r>
      <w:proofErr w:type="spellEnd"/>
      <w:r>
        <w:t>" commands.</w:t>
      </w:r>
    </w:p>
    <w:p w14:paraId="7A8A6A50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User Interface test details — the Playwright HTML report.</w:t>
      </w:r>
    </w:p>
    <w:p w14:paraId="2B1D6784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Code inspection output — </w:t>
      </w:r>
      <w:proofErr w:type="spellStart"/>
      <w:r>
        <w:t>oxlint</w:t>
      </w:r>
      <w:proofErr w:type="spellEnd"/>
      <w:r>
        <w:t xml:space="preserve"> (backend) and next lint (frontend) results.</w:t>
      </w:r>
    </w:p>
    <w:p w14:paraId="2218EE86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Database schema/performance snapshots — from Prisma Studio / </w:t>
      </w:r>
      <w:proofErr w:type="spellStart"/>
      <w:r>
        <w:t>psql</w:t>
      </w:r>
      <w:proofErr w:type="spellEnd"/>
      <w:r>
        <w:t>.</w:t>
      </w:r>
    </w:p>
    <w:p w14:paraId="31834DAB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CI run history — the GitHub Actions log for each repo.</w:t>
      </w:r>
    </w:p>
    <w:p w14:paraId="15475B70" w14:textId="77777777" w:rsidR="002925EE" w:rsidRDefault="00000000">
      <w:pPr>
        <w:pStyle w:val="Heading2"/>
      </w:pPr>
      <w:bookmarkStart w:id="19" w:name="_Toc241418650"/>
      <w:r>
        <w:t>4.1 Test Evaluation Summary (as actually run, 2026-09-26)</w:t>
      </w:r>
      <w:bookmarkEnd w:id="19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300"/>
        <w:gridCol w:w="4300"/>
      </w:tblGrid>
      <w:tr w:rsidR="002925EE" w14:paraId="0764D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B81A5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Repo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98C5B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A4ACF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2925EE" w14:paraId="40F4078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A6404" w14:textId="77777777" w:rsidR="002925EE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BC1FA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lint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D4319" w14:textId="77777777" w:rsidR="002925EE" w:rsidRDefault="00000000">
            <w:r>
              <w:rPr>
                <w:sz w:val="19"/>
                <w:szCs w:val="19"/>
              </w:rPr>
              <w:t>0 errors (</w:t>
            </w:r>
            <w:proofErr w:type="spellStart"/>
            <w:r>
              <w:rPr>
                <w:sz w:val="19"/>
                <w:szCs w:val="19"/>
              </w:rPr>
              <w:t>oxlint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925EE" w14:paraId="0F0A83C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179D1" w14:textId="77777777" w:rsidR="002925EE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B3479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test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8CF03" w14:textId="77777777" w:rsidR="002925EE" w:rsidRDefault="00000000">
            <w:r>
              <w:rPr>
                <w:sz w:val="19"/>
                <w:szCs w:val="19"/>
              </w:rPr>
              <w:t>69 passed, 0 failed — 14 spec files</w:t>
            </w:r>
          </w:p>
        </w:tc>
      </w:tr>
      <w:tr w:rsidR="002925EE" w14:paraId="382A69E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D388A" w14:textId="77777777" w:rsidR="002925EE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ECD29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</w:t>
            </w:r>
            <w:proofErr w:type="spellStart"/>
            <w:proofErr w:type="gramStart"/>
            <w:r>
              <w:rPr>
                <w:sz w:val="19"/>
                <w:szCs w:val="19"/>
              </w:rPr>
              <w:t>test:cov</w:t>
            </w:r>
            <w:proofErr w:type="spellEnd"/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1A598" w14:textId="77777777" w:rsidR="002925EE" w:rsidRDefault="00000000">
            <w:r>
              <w:rPr>
                <w:sz w:val="19"/>
                <w:szCs w:val="19"/>
              </w:rPr>
              <w:t>70.37% statements / 53.35% branches / 62.58% functions / 72.30% lines</w:t>
            </w:r>
          </w:p>
        </w:tc>
      </w:tr>
      <w:tr w:rsidR="002925EE" w14:paraId="6C76A82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D6070" w14:textId="77777777" w:rsidR="002925EE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99842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</w:t>
            </w:r>
            <w:proofErr w:type="gramStart"/>
            <w:r>
              <w:rPr>
                <w:sz w:val="19"/>
                <w:szCs w:val="19"/>
              </w:rPr>
              <w:t>test:e</w:t>
            </w:r>
            <w:proofErr w:type="gramEnd"/>
            <w:r>
              <w:rPr>
                <w:sz w:val="19"/>
                <w:szCs w:val="19"/>
              </w:rPr>
              <w:t>2e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2E135" w14:textId="77777777" w:rsidR="002925EE" w:rsidRDefault="00000000">
            <w:r>
              <w:rPr>
                <w:sz w:val="19"/>
                <w:szCs w:val="19"/>
              </w:rPr>
              <w:t>6 passed, 0 failed</w:t>
            </w:r>
          </w:p>
        </w:tc>
      </w:tr>
      <w:tr w:rsidR="002925EE" w14:paraId="1E4FF80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E1B0B" w14:textId="77777777" w:rsidR="002925EE" w:rsidRDefault="00000000">
            <w:r>
              <w:rPr>
                <w:sz w:val="19"/>
                <w:szCs w:val="19"/>
              </w:rPr>
              <w:t>frontend-web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02912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lint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47A98" w14:textId="77777777" w:rsidR="002925EE" w:rsidRDefault="00000000">
            <w:r>
              <w:rPr>
                <w:sz w:val="19"/>
                <w:szCs w:val="19"/>
              </w:rPr>
              <w:t>0 errors/warnings (next lint)</w:t>
            </w:r>
          </w:p>
        </w:tc>
      </w:tr>
      <w:tr w:rsidR="002925EE" w14:paraId="113F2D2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A0F95" w14:textId="77777777" w:rsidR="002925EE" w:rsidRDefault="00000000">
            <w:r>
              <w:rPr>
                <w:sz w:val="19"/>
                <w:szCs w:val="19"/>
              </w:rPr>
              <w:t>frontend-web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4C370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test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A605A" w14:textId="77777777" w:rsidR="002925EE" w:rsidRDefault="00000000">
            <w:r>
              <w:rPr>
                <w:sz w:val="19"/>
                <w:szCs w:val="19"/>
              </w:rPr>
              <w:t>18 passed, 0 failed — 5 spec files</w:t>
            </w:r>
          </w:p>
        </w:tc>
      </w:tr>
      <w:tr w:rsidR="002925EE" w14:paraId="54F7CA6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4A79C" w14:textId="77777777" w:rsidR="002925EE" w:rsidRDefault="00000000">
            <w:r>
              <w:rPr>
                <w:sz w:val="19"/>
                <w:szCs w:val="19"/>
              </w:rPr>
              <w:lastRenderedPageBreak/>
              <w:t>frontend-web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ECF1C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</w:t>
            </w:r>
            <w:proofErr w:type="spellStart"/>
            <w:proofErr w:type="gramStart"/>
            <w:r>
              <w:rPr>
                <w:sz w:val="19"/>
                <w:szCs w:val="19"/>
              </w:rPr>
              <w:t>test:cov</w:t>
            </w:r>
            <w:proofErr w:type="spellEnd"/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C2AEE" w14:textId="77777777" w:rsidR="002925EE" w:rsidRDefault="00000000">
            <w:r>
              <w:rPr>
                <w:sz w:val="19"/>
                <w:szCs w:val="19"/>
              </w:rPr>
              <w:t>75.34% statements / 65.90% branches / 83.33% functions / 76.92% lines</w:t>
            </w:r>
          </w:p>
        </w:tc>
      </w:tr>
      <w:tr w:rsidR="002925EE" w14:paraId="441473D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D6288" w14:textId="77777777" w:rsidR="002925EE" w:rsidRDefault="00000000">
            <w:r>
              <w:rPr>
                <w:sz w:val="19"/>
                <w:szCs w:val="19"/>
              </w:rPr>
              <w:t>frontend-web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9D852" w14:textId="77777777" w:rsidR="002925EE" w:rsidRDefault="00000000">
            <w:proofErr w:type="spellStart"/>
            <w:r>
              <w:rPr>
                <w:sz w:val="19"/>
                <w:szCs w:val="19"/>
              </w:rPr>
              <w:t>npx</w:t>
            </w:r>
            <w:proofErr w:type="spellEnd"/>
            <w:r>
              <w:rPr>
                <w:sz w:val="19"/>
                <w:szCs w:val="19"/>
              </w:rPr>
              <w:t xml:space="preserve"> playwright test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C7E41" w14:textId="77777777" w:rsidR="002925EE" w:rsidRDefault="00000000">
            <w:r>
              <w:rPr>
                <w:sz w:val="19"/>
                <w:szCs w:val="19"/>
              </w:rPr>
              <w:t xml:space="preserve">1 passed (unauthenticated redirect), 3 skipped (need a seeded </w:t>
            </w: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session)</w:t>
            </w:r>
          </w:p>
        </w:tc>
      </w:tr>
      <w:tr w:rsidR="002925EE" w14:paraId="6CE9D1B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D7624" w14:textId="77777777" w:rsidR="002925EE" w:rsidRDefault="00000000">
            <w:r>
              <w:rPr>
                <w:sz w:val="19"/>
                <w:szCs w:val="19"/>
              </w:rPr>
              <w:t>ai-backend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A3E43" w14:textId="77777777" w:rsidR="002925EE" w:rsidRDefault="00000000"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-m "not external" -q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35B7E" w14:textId="77777777" w:rsidR="002925EE" w:rsidRDefault="00000000">
            <w:r>
              <w:rPr>
                <w:sz w:val="19"/>
                <w:szCs w:val="19"/>
              </w:rPr>
              <w:t>544 passed, 0 failed — 42 files (pre-existing suite, unmodified)</w:t>
            </w:r>
          </w:p>
        </w:tc>
      </w:tr>
      <w:tr w:rsidR="002925EE" w14:paraId="59CE39D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FCE6B" w14:textId="77777777" w:rsidR="002925EE" w:rsidRDefault="00000000">
            <w:r>
              <w:rPr>
                <w:sz w:val="19"/>
                <w:szCs w:val="19"/>
              </w:rPr>
              <w:t>ai-backend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ED6D5" w14:textId="77777777" w:rsidR="002925EE" w:rsidRDefault="00000000">
            <w:r>
              <w:rPr>
                <w:sz w:val="19"/>
                <w:szCs w:val="19"/>
              </w:rPr>
              <w:t>scripts/e2e_check.py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47BCD" w14:textId="77777777" w:rsidR="002925EE" w:rsidRDefault="00000000">
            <w:r>
              <w:rPr>
                <w:sz w:val="19"/>
                <w:szCs w:val="19"/>
              </w:rPr>
              <w:t>11/12 (91.7%) golden scenarios — cited from the 2026-09-03 record, not re-run this session</w:t>
            </w:r>
          </w:p>
        </w:tc>
      </w:tr>
    </w:tbl>
    <w:p w14:paraId="578CF8AA" w14:textId="77777777" w:rsidR="002925EE" w:rsidRDefault="002925EE">
      <w:pPr>
        <w:spacing w:after="200"/>
      </w:pPr>
    </w:p>
    <w:p w14:paraId="24708606" w14:textId="77777777" w:rsidR="00053BBA" w:rsidRDefault="00053BBA" w:rsidP="00053BBA">
      <w:pPr>
        <w:keepNext/>
        <w:spacing w:after="200"/>
      </w:pPr>
      <w:r w:rsidRPr="00053BBA">
        <w:drawing>
          <wp:inline distT="0" distB="0" distL="0" distR="0" wp14:anchorId="17810ACD" wp14:editId="061BED7C">
            <wp:extent cx="5943600" cy="3969385"/>
            <wp:effectExtent l="0" t="0" r="0" b="0"/>
            <wp:docPr id="130827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77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ACA9" w14:textId="3045E447" w:rsidR="002925EE" w:rsidRPr="00053BBA" w:rsidRDefault="00053BBA" w:rsidP="00053BBA">
      <w:pPr>
        <w:pStyle w:val="Caption"/>
        <w:jc w:val="center"/>
        <w:rPr>
          <w:sz w:val="22"/>
          <w:szCs w:val="22"/>
        </w:rPr>
      </w:pPr>
      <w:r w:rsidRPr="00053BBA">
        <w:rPr>
          <w:sz w:val="22"/>
          <w:szCs w:val="22"/>
        </w:rPr>
        <w:t xml:space="preserve">Figure </w:t>
      </w:r>
      <w:r w:rsidRPr="00053BBA">
        <w:rPr>
          <w:sz w:val="22"/>
          <w:szCs w:val="22"/>
        </w:rPr>
        <w:fldChar w:fldCharType="begin"/>
      </w:r>
      <w:r w:rsidRPr="00053BBA">
        <w:rPr>
          <w:sz w:val="22"/>
          <w:szCs w:val="22"/>
        </w:rPr>
        <w:instrText xml:space="preserve"> SEQ Figure \* ARABIC </w:instrText>
      </w:r>
      <w:r w:rsidRPr="00053BBA">
        <w:rPr>
          <w:sz w:val="22"/>
          <w:szCs w:val="22"/>
        </w:rPr>
        <w:fldChar w:fldCharType="separate"/>
      </w:r>
      <w:r w:rsidR="008D6189">
        <w:rPr>
          <w:noProof/>
          <w:sz w:val="22"/>
          <w:szCs w:val="22"/>
        </w:rPr>
        <w:t>14</w:t>
      </w:r>
      <w:r w:rsidRPr="00053BBA">
        <w:rPr>
          <w:sz w:val="22"/>
          <w:szCs w:val="22"/>
        </w:rPr>
        <w:fldChar w:fldCharType="end"/>
      </w:r>
      <w:r w:rsidRPr="00053BBA">
        <w:rPr>
          <w:sz w:val="22"/>
          <w:szCs w:val="22"/>
        </w:rPr>
        <w:t>: backend coverage report: 70.4% statements, 53.4% branch, 62.6% functions, 72.3% lines overall.</w:t>
      </w:r>
    </w:p>
    <w:p w14:paraId="59336AE8" w14:textId="77777777" w:rsidR="00053BBA" w:rsidRDefault="00053BBA">
      <w:pPr>
        <w:spacing w:after="200"/>
      </w:pPr>
    </w:p>
    <w:p w14:paraId="4E4BAC34" w14:textId="77777777" w:rsidR="008D6189" w:rsidRDefault="00053BBA" w:rsidP="008D6189">
      <w:pPr>
        <w:keepNext/>
        <w:spacing w:after="200"/>
      </w:pPr>
      <w:r w:rsidRPr="00053BBA">
        <w:lastRenderedPageBreak/>
        <w:drawing>
          <wp:inline distT="0" distB="0" distL="0" distR="0" wp14:anchorId="7B443DA7" wp14:editId="0F488CE0">
            <wp:extent cx="5943600" cy="2727325"/>
            <wp:effectExtent l="0" t="0" r="0" b="0"/>
            <wp:docPr id="99357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8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5B95" w14:textId="6F3FC430" w:rsidR="00053BBA" w:rsidRPr="008D6189" w:rsidRDefault="008D6189" w:rsidP="008D6189">
      <w:pPr>
        <w:pStyle w:val="Caption"/>
        <w:jc w:val="center"/>
        <w:rPr>
          <w:sz w:val="22"/>
          <w:szCs w:val="22"/>
        </w:rPr>
      </w:pPr>
      <w:r w:rsidRPr="008D6189">
        <w:rPr>
          <w:sz w:val="22"/>
          <w:szCs w:val="22"/>
        </w:rPr>
        <w:t xml:space="preserve">Figure </w:t>
      </w:r>
      <w:r w:rsidRPr="008D6189">
        <w:rPr>
          <w:sz w:val="22"/>
          <w:szCs w:val="22"/>
        </w:rPr>
        <w:fldChar w:fldCharType="begin"/>
      </w:r>
      <w:r w:rsidRPr="008D6189">
        <w:rPr>
          <w:sz w:val="22"/>
          <w:szCs w:val="22"/>
        </w:rPr>
        <w:instrText xml:space="preserve"> SEQ Figure \* ARABIC </w:instrText>
      </w:r>
      <w:r w:rsidRPr="008D6189">
        <w:rPr>
          <w:sz w:val="22"/>
          <w:szCs w:val="22"/>
        </w:rPr>
        <w:fldChar w:fldCharType="separate"/>
      </w:r>
      <w:r w:rsidRPr="008D6189">
        <w:rPr>
          <w:noProof/>
          <w:sz w:val="22"/>
          <w:szCs w:val="22"/>
        </w:rPr>
        <w:t>15</w:t>
      </w:r>
      <w:r w:rsidRPr="008D6189">
        <w:rPr>
          <w:sz w:val="22"/>
          <w:szCs w:val="22"/>
        </w:rPr>
        <w:fldChar w:fldCharType="end"/>
      </w:r>
      <w:r w:rsidRPr="008D6189">
        <w:rPr>
          <w:sz w:val="22"/>
          <w:szCs w:val="22"/>
        </w:rPr>
        <w:t>: frontend-web coverage report: 75.3% statements, 65.9% branch, 83.3% functions, 76.9% lines overall</w:t>
      </w:r>
    </w:p>
    <w:p w14:paraId="506393F4" w14:textId="77777777" w:rsidR="002925EE" w:rsidRDefault="00000000">
      <w:pPr>
        <w:spacing w:after="160"/>
      </w:pPr>
      <w:r>
        <w:t xml:space="preserve">One real defect was found and fixed while writing these tests: </w:t>
      </w:r>
      <w:proofErr w:type="spellStart"/>
      <w:proofErr w:type="gramStart"/>
      <w:r>
        <w:t>explore.service</w:t>
      </w:r>
      <w:proofErr w:type="gramEnd"/>
      <w:r>
        <w:t>.ts’s</w:t>
      </w:r>
      <w:proofErr w:type="spellEnd"/>
      <w:r>
        <w:t xml:space="preserve"> </w:t>
      </w:r>
      <w:proofErr w:type="spellStart"/>
      <w:r>
        <w:t>searchEvents</w:t>
      </w:r>
      <w:proofErr w:type="spellEnd"/>
      <w:r>
        <w:t xml:space="preserve"> built its Prisma "where" clause with two separate object spreads both keyed </w:t>
      </w:r>
      <w:proofErr w:type="spellStart"/>
      <w:r>
        <w:t>start_datetime</w:t>
      </w:r>
      <w:proofErr w:type="spellEnd"/>
      <w:r>
        <w:t xml:space="preserve"> (one for the "from" bound, one for "to"); the second silently overwrote the first, so a request supplying both bounds dropped the "from" filter entirely. Caught by </w:t>
      </w:r>
      <w:proofErr w:type="spellStart"/>
      <w:proofErr w:type="gramStart"/>
      <w:r>
        <w:t>explore.service</w:t>
      </w:r>
      <w:proofErr w:type="gramEnd"/>
      <w:r>
        <w:t>.</w:t>
      </w:r>
      <w:proofErr w:type="gramStart"/>
      <w:r>
        <w:t>spec.ts’s</w:t>
      </w:r>
      <w:proofErr w:type="spellEnd"/>
      <w:proofErr w:type="gramEnd"/>
      <w:r>
        <w:t xml:space="preserve"> date-window test, fixed by merging both bounds into a single spread, and reverified passing.</w:t>
      </w:r>
    </w:p>
    <w:p w14:paraId="172FD933" w14:textId="77777777" w:rsidR="002925EE" w:rsidRDefault="00000000">
      <w:pPr>
        <w:pStyle w:val="Heading2"/>
      </w:pPr>
      <w:bookmarkStart w:id="20" w:name="_Toc241418651"/>
      <w:r>
        <w:t>4.2 Reporting on Test Coverage</w:t>
      </w:r>
      <w:bookmarkEnd w:id="20"/>
    </w:p>
    <w:p w14:paraId="21AC4009" w14:textId="77777777" w:rsidR="002925EE" w:rsidRDefault="00000000">
      <w:pPr>
        <w:spacing w:after="160"/>
      </w:pPr>
      <w:r>
        <w:t xml:space="preserve">Unit tests (backend, </w:t>
      </w:r>
      <w:proofErr w:type="gramStart"/>
      <w:r>
        <w:t>frontend-</w:t>
      </w:r>
      <w:proofErr w:type="gramEnd"/>
      <w:r>
        <w:t xml:space="preserve">web, ai-backend) run on every push via CI (§3.1.8) and locally on every relevant change. Coverage reports are generated on demand, not gated. Playwright’s authenticated scenarios and the AI backend’s golden-scenario harness are run manually against a live stack before any release, following </w:t>
      </w:r>
      <w:proofErr w:type="spellStart"/>
      <w:r>
        <w:t>RUNNING.md’s</w:t>
      </w:r>
      <w:proofErr w:type="spellEnd"/>
      <w:r>
        <w:t xml:space="preserve"> startup order.</w:t>
      </w:r>
    </w:p>
    <w:p w14:paraId="6821702F" w14:textId="77777777" w:rsidR="002925EE" w:rsidRDefault="00000000">
      <w:pPr>
        <w:spacing w:after="160"/>
      </w:pPr>
      <w:r>
        <w:t>Appendix A gives a generic manual test-log template (for UAT, exploratory testing, or the Playwright scenarios that need a live stack), in the same format the original sample report used.</w:t>
      </w:r>
    </w:p>
    <w:p w14:paraId="65D9AFE3" w14:textId="77777777" w:rsidR="002925EE" w:rsidRDefault="00000000">
      <w:pPr>
        <w:pStyle w:val="Heading1"/>
      </w:pPr>
      <w:bookmarkStart w:id="21" w:name="_Toc241418652"/>
      <w:r>
        <w:t>5. Risks, Dependencies, Assumptions, and Constraints</w:t>
      </w:r>
      <w:bookmarkEnd w:id="2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400"/>
        <w:gridCol w:w="3250"/>
      </w:tblGrid>
      <w:tr w:rsidR="002925EE" w14:paraId="2652C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D781F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6233E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2BD3E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Contingency</w:t>
            </w:r>
          </w:p>
        </w:tc>
      </w:tr>
      <w:tr w:rsidR="002925EE" w14:paraId="37EA45B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729D9" w14:textId="77777777" w:rsidR="002925EE" w:rsidRDefault="00000000"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 xml:space="preserve"> free-tier token-per-minute ceiling throttles the LLM failover chain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D3AE7" w14:textId="77777777" w:rsidR="002925EE" w:rsidRDefault="00000000">
            <w:r>
              <w:rPr>
                <w:sz w:val="19"/>
                <w:szCs w:val="19"/>
              </w:rPr>
              <w:t xml:space="preserve">Gemini is primary, </w:t>
            </w:r>
            <w:proofErr w:type="spellStart"/>
            <w:r>
              <w:rPr>
                <w:sz w:val="19"/>
                <w:szCs w:val="19"/>
              </w:rPr>
              <w:t>Groq</w:t>
            </w:r>
            <w:proofErr w:type="spellEnd"/>
            <w:r>
              <w:rPr>
                <w:sz w:val="19"/>
                <w:szCs w:val="19"/>
              </w:rPr>
              <w:t xml:space="preserve"> is failover only; accepted as a genuine capacity limit, not a bug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99E49" w14:textId="77777777" w:rsidR="002925EE" w:rsidRDefault="00000000">
            <w:r>
              <w:rPr>
                <w:sz w:val="19"/>
                <w:szCs w:val="19"/>
              </w:rPr>
              <w:t>Deterministic fallback plan, never a server error</w:t>
            </w:r>
          </w:p>
        </w:tc>
      </w:tr>
      <w:tr w:rsidR="002925EE" w14:paraId="3A8A91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1463D" w14:textId="77777777" w:rsidR="002925EE" w:rsidRDefault="00000000">
            <w:proofErr w:type="spellStart"/>
            <w:r>
              <w:rPr>
                <w:sz w:val="19"/>
                <w:szCs w:val="19"/>
              </w:rPr>
              <w:t>Nominatim</w:t>
            </w:r>
            <w:proofErr w:type="spellEnd"/>
            <w:r>
              <w:rPr>
                <w:sz w:val="19"/>
                <w:szCs w:val="19"/>
              </w:rPr>
              <w:t xml:space="preserve"> (1 req/sec) / </w:t>
            </w:r>
            <w:proofErr w:type="spellStart"/>
            <w:r>
              <w:rPr>
                <w:sz w:val="19"/>
                <w:szCs w:val="19"/>
              </w:rPr>
              <w:t>OpenRouteService</w:t>
            </w:r>
            <w:proofErr w:type="spellEnd"/>
            <w:r>
              <w:rPr>
                <w:sz w:val="19"/>
                <w:szCs w:val="19"/>
              </w:rPr>
              <w:t xml:space="preserve"> (500/day) quota exhaustion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053F2" w14:textId="77777777" w:rsidR="002925EE" w:rsidRDefault="00000000">
            <w:r>
              <w:rPr>
                <w:sz w:val="19"/>
                <w:szCs w:val="19"/>
              </w:rPr>
              <w:t>Results are cached; calls are batched where possible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15730" w14:textId="77777777" w:rsidR="002925EE" w:rsidRDefault="00000000">
            <w:r>
              <w:rPr>
                <w:sz w:val="19"/>
                <w:szCs w:val="19"/>
              </w:rPr>
              <w:t>Degrade to cached/approximate geocoding rather than fail the request</w:t>
            </w:r>
          </w:p>
        </w:tc>
      </w:tr>
      <w:tr w:rsidR="002925EE" w14:paraId="448E626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EC682" w14:textId="77777777" w:rsidR="002925EE" w:rsidRDefault="00000000">
            <w:r>
              <w:rPr>
                <w:sz w:val="19"/>
                <w:szCs w:val="19"/>
              </w:rPr>
              <w:t>The AI backend has no authentication of its own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26D40" w14:textId="77777777" w:rsidR="002925EE" w:rsidRDefault="00000000"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is the sole trust boundary; the AI backend must be network-isolated from </w:t>
            </w:r>
            <w:r>
              <w:rPr>
                <w:sz w:val="19"/>
                <w:szCs w:val="19"/>
              </w:rPr>
              <w:lastRenderedPageBreak/>
              <w:t>anything but the backend in every deployed environment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60C30" w14:textId="77777777" w:rsidR="002925EE" w:rsidRDefault="00000000">
            <w:r>
              <w:rPr>
                <w:sz w:val="19"/>
                <w:szCs w:val="19"/>
              </w:rPr>
              <w:lastRenderedPageBreak/>
              <w:t xml:space="preserve">If ever exposed directly, </w:t>
            </w:r>
            <w:proofErr w:type="gramStart"/>
            <w:r>
              <w:rPr>
                <w:sz w:val="19"/>
                <w:szCs w:val="19"/>
              </w:rPr>
              <w:t>treat</w:t>
            </w:r>
            <w:proofErr w:type="gramEnd"/>
            <w:r>
              <w:rPr>
                <w:sz w:val="19"/>
                <w:szCs w:val="19"/>
              </w:rPr>
              <w:t xml:space="preserve"> as a security incident, not a bug report</w:t>
            </w:r>
          </w:p>
        </w:tc>
      </w:tr>
      <w:tr w:rsidR="002925EE" w14:paraId="69AD81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208DF" w14:textId="77777777" w:rsidR="002925EE" w:rsidRDefault="00000000">
            <w:r>
              <w:rPr>
                <w:sz w:val="19"/>
                <w:szCs w:val="19"/>
              </w:rPr>
              <w:t>The raw-SQL migration runner can fail silently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B2BBA" w14:textId="77777777" w:rsidR="002925EE" w:rsidRDefault="00000000">
            <w:r>
              <w:rPr>
                <w:sz w:val="19"/>
                <w:szCs w:val="19"/>
              </w:rPr>
              <w:t>RUNNING.md documents checking its exit code explicitly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95AD0" w14:textId="77777777" w:rsidR="002925EE" w:rsidRDefault="00000000">
            <w:r>
              <w:rPr>
                <w:sz w:val="19"/>
                <w:szCs w:val="19"/>
              </w:rPr>
              <w:t>Re-run against a known-good snapshot; restore the last verified backup</w:t>
            </w:r>
          </w:p>
        </w:tc>
      </w:tr>
      <w:tr w:rsidR="002925EE" w14:paraId="03D647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4B8D1" w14:textId="77777777" w:rsidR="002925EE" w:rsidRDefault="00000000"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realm-import drift between the export file and a running instance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30425" w14:textId="77777777" w:rsidR="002925EE" w:rsidRDefault="00000000">
            <w:r>
              <w:rPr>
                <w:sz w:val="19"/>
                <w:szCs w:val="19"/>
              </w:rPr>
              <w:t>The realm export is checked into the repo and re-imported on environment setup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2A73A" w14:textId="77777777" w:rsidR="002925EE" w:rsidRDefault="00000000">
            <w:r>
              <w:rPr>
                <w:sz w:val="19"/>
                <w:szCs w:val="19"/>
              </w:rPr>
              <w:t>Re-export from a known-good instance, diff, re-import</w:t>
            </w:r>
          </w:p>
        </w:tc>
      </w:tr>
      <w:tr w:rsidR="002925EE" w14:paraId="76A967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6FF71" w14:textId="77777777" w:rsidR="002925EE" w:rsidRDefault="00000000">
            <w:r>
              <w:rPr>
                <w:sz w:val="19"/>
                <w:szCs w:val="19"/>
              </w:rPr>
              <w:t>No staging environment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2728F" w14:textId="77777777" w:rsidR="002925EE" w:rsidRDefault="00000000">
            <w:r>
              <w:rPr>
                <w:sz w:val="19"/>
                <w:szCs w:val="19"/>
              </w:rPr>
              <w:t>The local Docker Compose stack is the closest equivalent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1AFFE" w14:textId="77777777" w:rsidR="002925EE" w:rsidRDefault="00000000">
            <w:r>
              <w:rPr>
                <w:sz w:val="19"/>
                <w:szCs w:val="19"/>
              </w:rPr>
              <w:t>Manual verification against production-like data before release</w:t>
            </w:r>
          </w:p>
        </w:tc>
      </w:tr>
      <w:tr w:rsidR="002925EE" w14:paraId="745A09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75919" w14:textId="77777777" w:rsidR="002925EE" w:rsidRDefault="00000000">
            <w:r>
              <w:rPr>
                <w:sz w:val="19"/>
                <w:szCs w:val="19"/>
              </w:rPr>
              <w:t>LLM output is not deterministic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1FFC1" w14:textId="77777777" w:rsidR="002925EE" w:rsidRDefault="00000000">
            <w:r>
              <w:rPr>
                <w:sz w:val="19"/>
                <w:szCs w:val="19"/>
              </w:rPr>
              <w:t>Test oracles never assert exact text — only schema validity, budget compliance, and plan source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D69A0" w14:textId="77777777" w:rsidR="002925EE" w:rsidRDefault="00000000">
            <w:r>
              <w:rPr>
                <w:sz w:val="19"/>
                <w:szCs w:val="19"/>
              </w:rPr>
              <w:t>A borderline case is treated as a data-coverage gap, not chased as a flaky test</w:t>
            </w:r>
          </w:p>
        </w:tc>
      </w:tr>
      <w:tr w:rsidR="002925EE" w14:paraId="07967C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DD178" w14:textId="77777777" w:rsidR="002925EE" w:rsidRDefault="00000000">
            <w:r>
              <w:rPr>
                <w:sz w:val="19"/>
                <w:szCs w:val="19"/>
              </w:rPr>
              <w:t>No load-testing baseline exists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9BA57" w14:textId="77777777" w:rsidR="002925EE" w:rsidRDefault="00000000">
            <w:r>
              <w:rPr>
                <w:sz w:val="19"/>
                <w:szCs w:val="19"/>
              </w:rPr>
              <w:t>Documented as an open gap rather than an assumed-fine area</w:t>
            </w:r>
          </w:p>
        </w:tc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E7BF6" w14:textId="77777777" w:rsidR="002925EE" w:rsidRDefault="00000000">
            <w:r>
              <w:rPr>
                <w:sz w:val="19"/>
                <w:szCs w:val="19"/>
              </w:rPr>
              <w:t>The first load test run establishes the baseline before any capacity claim is made</w:t>
            </w:r>
          </w:p>
        </w:tc>
      </w:tr>
    </w:tbl>
    <w:p w14:paraId="333FE9F2" w14:textId="77777777" w:rsidR="002925EE" w:rsidRDefault="002925EE">
      <w:pPr>
        <w:spacing w:after="200"/>
      </w:pPr>
    </w:p>
    <w:p w14:paraId="35FEB857" w14:textId="77777777" w:rsidR="002925EE" w:rsidRDefault="00000000">
      <w:pPr>
        <w:spacing w:after="160"/>
      </w:pPr>
      <w:r>
        <w:t xml:space="preserve">Assumptions: Docker Desktop and the documented environment files are available for anyone running the full stack; CI runners have no access to and make no calls to any external paid API; the Flutter mobile app remains out of scope until work on it </w:t>
      </w:r>
      <w:proofErr w:type="gramStart"/>
      <w:r>
        <w:t>actually begins</w:t>
      </w:r>
      <w:proofErr w:type="gramEnd"/>
      <w:r>
        <w:t>.</w:t>
      </w:r>
    </w:p>
    <w:p w14:paraId="07F2A9C4" w14:textId="77777777" w:rsidR="002925EE" w:rsidRDefault="00000000">
      <w:pPr>
        <w:pStyle w:val="Heading1"/>
      </w:pPr>
      <w:bookmarkStart w:id="22" w:name="_Toc241418653"/>
      <w:r>
        <w:t>6. References</w:t>
      </w:r>
      <w:bookmarkEnd w:id="22"/>
    </w:p>
    <w:p w14:paraId="0367749C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Vitest</w:t>
      </w:r>
      <w:proofErr w:type="spellEnd"/>
      <w:r>
        <w:t xml:space="preserve"> — https://vitest.dev</w:t>
      </w:r>
    </w:p>
    <w:p w14:paraId="32F14530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pytest</w:t>
      </w:r>
      <w:proofErr w:type="spellEnd"/>
      <w:r>
        <w:t xml:space="preserve"> — https://docs.pytest.org</w:t>
      </w:r>
    </w:p>
    <w:p w14:paraId="6CF804F9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Playwright — https://playwright.dev</w:t>
      </w:r>
    </w:p>
    <w:p w14:paraId="01E3A9B0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Testing Library — https://testing-library.com</w:t>
      </w:r>
    </w:p>
    <w:p w14:paraId="15F187B4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NestJS</w:t>
      </w:r>
      <w:proofErr w:type="spellEnd"/>
      <w:r>
        <w:t xml:space="preserve"> Testing — https://docs.nestjs.com/fundamentals/testing</w:t>
      </w:r>
    </w:p>
    <w:p w14:paraId="6DEFB1CC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Prisma — https://www.prisma.io/docs</w:t>
      </w:r>
    </w:p>
    <w:p w14:paraId="1F84D2CD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Keycloak</w:t>
      </w:r>
      <w:proofErr w:type="spellEnd"/>
      <w:r>
        <w:t xml:space="preserve"> — https://www.keycloak.org/documentation</w:t>
      </w:r>
    </w:p>
    <w:p w14:paraId="4597C755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Internal: ai-backend/docs/master_plan/PROJECT_MASTER_PLAN.md §6 — the 12 golden scenarios and their results</w:t>
      </w:r>
    </w:p>
    <w:p w14:paraId="6AC6DEF1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Internal: ai-backend/docs/master_plan/DETERMINISM_AND_VALIDATION.md — why LLM output is not asserted verbatim</w:t>
      </w:r>
    </w:p>
    <w:p w14:paraId="6A63C64C" w14:textId="77777777" w:rsidR="002925EE" w:rsidRDefault="00000000">
      <w:pPr>
        <w:pStyle w:val="ListParagraph"/>
        <w:numPr>
          <w:ilvl w:val="0"/>
          <w:numId w:val="2"/>
        </w:numPr>
        <w:spacing w:after="80"/>
      </w:pPr>
      <w:r>
        <w:t>Internal: REPO_STATUS.md, RUNNING.md — per-repo state and the local stack startup order</w:t>
      </w:r>
    </w:p>
    <w:p w14:paraId="10BB5077" w14:textId="77777777" w:rsidR="002925EE" w:rsidRDefault="00000000">
      <w:r>
        <w:br w:type="page"/>
      </w:r>
    </w:p>
    <w:p w14:paraId="7D0AAC8F" w14:textId="77777777" w:rsidR="002925EE" w:rsidRDefault="00000000">
      <w:pPr>
        <w:pStyle w:val="Heading1"/>
      </w:pPr>
      <w:bookmarkStart w:id="23" w:name="_Toc241418654"/>
      <w:r>
        <w:lastRenderedPageBreak/>
        <w:t>Appendix A — Manual Test Log Template</w:t>
      </w:r>
      <w:bookmarkEnd w:id="23"/>
    </w:p>
    <w:p w14:paraId="1D8AE728" w14:textId="77777777" w:rsidR="002925EE" w:rsidRDefault="00000000">
      <w:pPr>
        <w:spacing w:after="160"/>
      </w:pPr>
      <w:r>
        <w:t>For any manual test session (UAT, exploratory testing, or a Playwright scenario run by hand against a live stack), record it in this format: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896"/>
        <w:gridCol w:w="1578"/>
        <w:gridCol w:w="959"/>
        <w:gridCol w:w="697"/>
        <w:gridCol w:w="696"/>
        <w:gridCol w:w="795"/>
        <w:gridCol w:w="793"/>
        <w:gridCol w:w="1492"/>
      </w:tblGrid>
      <w:tr w:rsidR="002925EE" w14:paraId="58FD9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B116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084BD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Tester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1284B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392B9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Executed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09600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77330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Fail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AD593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Pass %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039C6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Fail 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544CF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Comments</w:t>
            </w:r>
          </w:p>
        </w:tc>
      </w:tr>
      <w:tr w:rsidR="002925EE" w14:paraId="78E9ED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98FE7" w14:textId="77777777" w:rsidR="002925EE" w:rsidRDefault="002925EE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2449E" w14:textId="77777777" w:rsidR="002925EE" w:rsidRDefault="002925EE"/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F47FA" w14:textId="77777777" w:rsidR="002925EE" w:rsidRDefault="002925EE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90ED9" w14:textId="77777777" w:rsidR="002925EE" w:rsidRDefault="002925EE"/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B6A2E" w14:textId="77777777" w:rsidR="002925EE" w:rsidRDefault="002925EE"/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54E44" w14:textId="77777777" w:rsidR="002925EE" w:rsidRDefault="002925EE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83B3B" w14:textId="77777777" w:rsidR="002925EE" w:rsidRDefault="002925EE"/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50692" w14:textId="77777777" w:rsidR="002925EE" w:rsidRDefault="002925EE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A06F7" w14:textId="77777777" w:rsidR="002925EE" w:rsidRDefault="002925EE"/>
        </w:tc>
      </w:tr>
    </w:tbl>
    <w:p w14:paraId="414A0592" w14:textId="77777777" w:rsidR="002925EE" w:rsidRDefault="00000000">
      <w:r>
        <w:br w:type="page"/>
      </w:r>
    </w:p>
    <w:p w14:paraId="4FC48E6D" w14:textId="77777777" w:rsidR="002925EE" w:rsidRDefault="00000000">
      <w:pPr>
        <w:pStyle w:val="Heading1"/>
      </w:pPr>
      <w:bookmarkStart w:id="24" w:name="_Toc241418655"/>
      <w:r>
        <w:lastRenderedPageBreak/>
        <w:t>Appendix B — Screenshot Checklist</w:t>
      </w:r>
      <w:bookmarkEnd w:id="24"/>
    </w:p>
    <w:p w14:paraId="4298C403" w14:textId="77777777" w:rsidR="002925EE" w:rsidRDefault="00000000">
      <w:pPr>
        <w:spacing w:after="160"/>
      </w:pPr>
      <w:r>
        <w:t>Every screenshot this report calls for, in one place. Work down this list, run the command, capture the window, and drop the image into the matching § in this document (each spot is marked with a shaded "Screenshot needed" box).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300"/>
        <w:gridCol w:w="4200"/>
        <w:gridCol w:w="3350"/>
      </w:tblGrid>
      <w:tr w:rsidR="002925EE" w14:paraId="54DEDA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48DD0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165E4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EA316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where to look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352DD" w14:textId="77777777" w:rsidR="002925EE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capture</w:t>
            </w:r>
          </w:p>
        </w:tc>
      </w:tr>
      <w:tr w:rsidR="002925EE" w14:paraId="288554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7ADA8" w14:textId="77777777" w:rsidR="002925E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DC8CC" w14:textId="77777777" w:rsidR="002925EE" w:rsidRDefault="00000000">
            <w:r>
              <w:rPr>
                <w:sz w:val="19"/>
                <w:szCs w:val="19"/>
              </w:rPr>
              <w:t>§3.1.1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CE784" w14:textId="77777777" w:rsidR="002925EE" w:rsidRDefault="00000000">
            <w:proofErr w:type="spellStart"/>
            <w:r>
              <w:rPr>
                <w:sz w:val="19"/>
                <w:szCs w:val="19"/>
              </w:rPr>
              <w:t>npx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prisma</w:t>
            </w:r>
            <w:proofErr w:type="spellEnd"/>
            <w:r>
              <w:rPr>
                <w:sz w:val="19"/>
                <w:szCs w:val="19"/>
              </w:rPr>
              <w:t xml:space="preserve"> studio (in backend/)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A8FA4" w14:textId="77777777" w:rsidR="002925EE" w:rsidRDefault="00000000">
            <w:r>
              <w:rPr>
                <w:sz w:val="19"/>
                <w:szCs w:val="19"/>
              </w:rPr>
              <w:t>Table list with a few rows of real data</w:t>
            </w:r>
          </w:p>
        </w:tc>
      </w:tr>
      <w:tr w:rsidR="002925EE" w14:paraId="0FDB3D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7AF1C" w14:textId="77777777" w:rsidR="002925E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57B46" w14:textId="77777777" w:rsidR="002925EE" w:rsidRDefault="00000000">
            <w:r>
              <w:rPr>
                <w:sz w:val="19"/>
                <w:szCs w:val="19"/>
              </w:rPr>
              <w:t>§3.1.2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6E573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test (in backend/)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D4F63" w14:textId="77777777" w:rsidR="002925EE" w:rsidRDefault="00000000">
            <w:r>
              <w:rPr>
                <w:sz w:val="19"/>
                <w:szCs w:val="19"/>
              </w:rPr>
              <w:t>"69 passed" summary</w:t>
            </w:r>
          </w:p>
        </w:tc>
      </w:tr>
      <w:tr w:rsidR="002925EE" w14:paraId="79811F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40A22" w14:textId="77777777" w:rsidR="002925E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5B46A" w14:textId="77777777" w:rsidR="002925EE" w:rsidRDefault="00000000">
            <w:r>
              <w:rPr>
                <w:sz w:val="19"/>
                <w:szCs w:val="19"/>
              </w:rPr>
              <w:t>§3.1.2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6F5DD" w14:textId="77777777" w:rsidR="002925EE" w:rsidRDefault="00000000"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-m "not external" -q (in ai-backend/)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2F155" w14:textId="77777777" w:rsidR="002925EE" w:rsidRDefault="00000000">
            <w:r>
              <w:rPr>
                <w:sz w:val="19"/>
                <w:szCs w:val="19"/>
              </w:rPr>
              <w:t>"544 passed" summary</w:t>
            </w:r>
          </w:p>
        </w:tc>
      </w:tr>
      <w:tr w:rsidR="002925EE" w14:paraId="35559C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BC25E" w14:textId="77777777" w:rsidR="002925E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C8435" w14:textId="77777777" w:rsidR="002925EE" w:rsidRDefault="00000000">
            <w:r>
              <w:rPr>
                <w:sz w:val="19"/>
                <w:szCs w:val="19"/>
              </w:rPr>
              <w:t>§3.1.3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8F351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test (in frontend-web/)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B5340" w14:textId="77777777" w:rsidR="002925EE" w:rsidRDefault="00000000">
            <w:r>
              <w:rPr>
                <w:sz w:val="19"/>
                <w:szCs w:val="19"/>
              </w:rPr>
              <w:t>"18 passed" summary</w:t>
            </w:r>
          </w:p>
        </w:tc>
      </w:tr>
      <w:tr w:rsidR="002925EE" w14:paraId="47E454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4F445" w14:textId="77777777" w:rsidR="002925E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BC360" w14:textId="77777777" w:rsidR="002925EE" w:rsidRDefault="00000000">
            <w:r>
              <w:rPr>
                <w:sz w:val="19"/>
                <w:szCs w:val="19"/>
              </w:rPr>
              <w:t>§3.1.3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2F836" w14:textId="77777777" w:rsidR="002925EE" w:rsidRDefault="00000000">
            <w:proofErr w:type="spellStart"/>
            <w:r>
              <w:rPr>
                <w:sz w:val="19"/>
                <w:szCs w:val="19"/>
              </w:rPr>
              <w:t>npx</w:t>
            </w:r>
            <w:proofErr w:type="spellEnd"/>
            <w:r>
              <w:rPr>
                <w:sz w:val="19"/>
                <w:szCs w:val="19"/>
              </w:rPr>
              <w:t xml:space="preserve"> playwright show-report (after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</w:t>
            </w:r>
            <w:proofErr w:type="gramStart"/>
            <w:r>
              <w:rPr>
                <w:sz w:val="19"/>
                <w:szCs w:val="19"/>
              </w:rPr>
              <w:t>test:e</w:t>
            </w:r>
            <w:proofErr w:type="gramEnd"/>
            <w:r>
              <w:rPr>
                <w:sz w:val="19"/>
                <w:szCs w:val="19"/>
              </w:rPr>
              <w:t>2e)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9349D" w14:textId="77777777" w:rsidR="002925EE" w:rsidRDefault="00000000">
            <w:r>
              <w:rPr>
                <w:sz w:val="19"/>
                <w:szCs w:val="19"/>
              </w:rPr>
              <w:t>HTML report: 1 passed, 3 skipped</w:t>
            </w:r>
          </w:p>
        </w:tc>
      </w:tr>
      <w:tr w:rsidR="002925EE" w14:paraId="3333A0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47BA2" w14:textId="77777777" w:rsidR="002925EE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7B191" w14:textId="77777777" w:rsidR="002925EE" w:rsidRDefault="00000000">
            <w:r>
              <w:rPr>
                <w:sz w:val="19"/>
                <w:szCs w:val="19"/>
              </w:rPr>
              <w:t>§3.1.4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3FEF7" w14:textId="77777777" w:rsidR="002925EE" w:rsidRDefault="00000000">
            <w:r>
              <w:rPr>
                <w:sz w:val="19"/>
                <w:szCs w:val="19"/>
              </w:rPr>
              <w:t xml:space="preserve">Chrome </w:t>
            </w:r>
            <w:proofErr w:type="spellStart"/>
            <w:r>
              <w:rPr>
                <w:sz w:val="19"/>
                <w:szCs w:val="19"/>
              </w:rPr>
              <w:t>DevTools</w:t>
            </w:r>
            <w:proofErr w:type="spellEnd"/>
            <w:r>
              <w:rPr>
                <w:sz w:val="19"/>
                <w:szCs w:val="19"/>
              </w:rPr>
              <w:t xml:space="preserve"> → Network tab, /home page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903CD" w14:textId="77777777" w:rsidR="002925EE" w:rsidRDefault="00000000">
            <w:r>
              <w:rPr>
                <w:sz w:val="19"/>
                <w:szCs w:val="19"/>
              </w:rPr>
              <w:t>Request waterfall + total load time</w:t>
            </w:r>
          </w:p>
        </w:tc>
      </w:tr>
      <w:tr w:rsidR="002925EE" w14:paraId="0229E0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2E2DD" w14:textId="77777777" w:rsidR="002925EE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6277B" w14:textId="77777777" w:rsidR="002925EE" w:rsidRDefault="00000000">
            <w:r>
              <w:rPr>
                <w:sz w:val="19"/>
                <w:szCs w:val="19"/>
              </w:rPr>
              <w:t>§3.1.5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5626F" w14:textId="77777777" w:rsidR="002925EE" w:rsidRDefault="00000000">
            <w:proofErr w:type="spellStart"/>
            <w:r>
              <w:rPr>
                <w:sz w:val="19"/>
                <w:szCs w:val="19"/>
              </w:rPr>
              <w:t>npx</w:t>
            </w:r>
            <w:proofErr w:type="spellEnd"/>
            <w:r>
              <w:rPr>
                <w:sz w:val="19"/>
                <w:szCs w:val="19"/>
              </w:rPr>
              <w:t xml:space="preserve"> autocannon ... (optional, once set up)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E4AD8" w14:textId="77777777" w:rsidR="002925EE" w:rsidRDefault="00000000">
            <w:r>
              <w:rPr>
                <w:sz w:val="19"/>
                <w:szCs w:val="19"/>
              </w:rPr>
              <w:t>Requests/sec + latency table</w:t>
            </w:r>
          </w:p>
        </w:tc>
      </w:tr>
      <w:tr w:rsidR="002925EE" w14:paraId="40309F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97EBB" w14:textId="77777777" w:rsidR="002925E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F9840" w14:textId="77777777" w:rsidR="002925EE" w:rsidRDefault="00000000">
            <w:r>
              <w:rPr>
                <w:sz w:val="19"/>
                <w:szCs w:val="19"/>
              </w:rPr>
              <w:t>§3.1.6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07EF2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</w:t>
            </w:r>
            <w:proofErr w:type="gramStart"/>
            <w:r>
              <w:rPr>
                <w:sz w:val="19"/>
                <w:szCs w:val="19"/>
              </w:rPr>
              <w:t>test:e</w:t>
            </w:r>
            <w:proofErr w:type="gramEnd"/>
            <w:r>
              <w:rPr>
                <w:sz w:val="19"/>
                <w:szCs w:val="19"/>
              </w:rPr>
              <w:t>2e (in backend/)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2C1C6" w14:textId="77777777" w:rsidR="002925EE" w:rsidRDefault="00000000">
            <w:r>
              <w:rPr>
                <w:sz w:val="19"/>
                <w:szCs w:val="19"/>
              </w:rPr>
              <w:t>List of 6 passing test names</w:t>
            </w:r>
          </w:p>
        </w:tc>
      </w:tr>
      <w:tr w:rsidR="002925EE" w14:paraId="516487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146FF" w14:textId="77777777" w:rsidR="002925EE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D6261" w14:textId="77777777" w:rsidR="002925EE" w:rsidRDefault="00000000">
            <w:r>
              <w:rPr>
                <w:sz w:val="19"/>
                <w:szCs w:val="19"/>
              </w:rPr>
              <w:t>§3.1.6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3F07E" w14:textId="77777777" w:rsidR="002925EE" w:rsidRDefault="00000000"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admin console → Realm roles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DCFA9" w14:textId="77777777" w:rsidR="002925EE" w:rsidRDefault="00000000">
            <w:r>
              <w:rPr>
                <w:sz w:val="19"/>
                <w:szCs w:val="19"/>
              </w:rPr>
              <w:t>"traveler" / "admin" roles listed</w:t>
            </w:r>
          </w:p>
        </w:tc>
      </w:tr>
      <w:tr w:rsidR="002925EE" w14:paraId="7D1478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02B01" w14:textId="77777777" w:rsidR="002925EE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E81E8" w14:textId="77777777" w:rsidR="002925EE" w:rsidRDefault="00000000">
            <w:r>
              <w:rPr>
                <w:sz w:val="19"/>
                <w:szCs w:val="19"/>
              </w:rPr>
              <w:t>§3.1.7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A7221" w14:textId="77777777" w:rsidR="002925EE" w:rsidRDefault="00000000">
            <w:r>
              <w:rPr>
                <w:sz w:val="19"/>
                <w:szCs w:val="19"/>
              </w:rPr>
              <w:t>python scripts/e2e_check.py (in ai-backend/, full stack up)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93573" w14:textId="77777777" w:rsidR="002925EE" w:rsidRDefault="00000000">
            <w:r>
              <w:rPr>
                <w:sz w:val="19"/>
                <w:szCs w:val="19"/>
              </w:rPr>
              <w:t>12-scenario scorecard, "11/12" line</w:t>
            </w:r>
          </w:p>
        </w:tc>
      </w:tr>
      <w:tr w:rsidR="002925EE" w14:paraId="63DEF0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942F4" w14:textId="77777777" w:rsidR="002925EE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A37AD" w14:textId="77777777" w:rsidR="002925EE" w:rsidRDefault="00000000">
            <w:r>
              <w:rPr>
                <w:sz w:val="19"/>
                <w:szCs w:val="19"/>
              </w:rPr>
              <w:t>§3.1.8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6A1B2" w14:textId="77777777" w:rsidR="002925EE" w:rsidRDefault="00000000">
            <w:r>
              <w:rPr>
                <w:sz w:val="19"/>
                <w:szCs w:val="19"/>
              </w:rPr>
              <w:t>GitHub → Actions tab, each repo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5E5D4" w14:textId="77777777" w:rsidR="002925EE" w:rsidRDefault="00000000">
            <w:r>
              <w:rPr>
                <w:sz w:val="19"/>
                <w:szCs w:val="19"/>
              </w:rPr>
              <w:t>Green checkmark + expanded steps</w:t>
            </w:r>
          </w:p>
        </w:tc>
      </w:tr>
      <w:tr w:rsidR="002925EE" w14:paraId="664C75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6BD9A" w14:textId="77777777" w:rsidR="002925EE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4C491" w14:textId="77777777" w:rsidR="002925EE" w:rsidRDefault="00000000">
            <w:r>
              <w:rPr>
                <w:sz w:val="19"/>
                <w:szCs w:val="19"/>
              </w:rPr>
              <w:t>§4.1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5BFD2" w14:textId="77777777" w:rsidR="002925EE" w:rsidRDefault="00000000"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run </w:t>
            </w:r>
            <w:proofErr w:type="spellStart"/>
            <w:proofErr w:type="gramStart"/>
            <w:r>
              <w:rPr>
                <w:sz w:val="19"/>
                <w:szCs w:val="19"/>
              </w:rPr>
              <w:t>test:cov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(backend, then frontend-web)</w:t>
            </w:r>
          </w:p>
        </w:tc>
        <w:tc>
          <w:tcPr>
            <w:tcW w:w="3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CD0A1" w14:textId="77777777" w:rsidR="002925EE" w:rsidRDefault="00000000">
            <w:r>
              <w:rPr>
                <w:sz w:val="19"/>
                <w:szCs w:val="19"/>
              </w:rPr>
              <w:t>Per-file coverage table, both repos</w:t>
            </w:r>
          </w:p>
        </w:tc>
      </w:tr>
    </w:tbl>
    <w:p w14:paraId="1E3EAE67" w14:textId="77777777" w:rsidR="00B96F62" w:rsidRDefault="00B96F62"/>
    <w:sectPr w:rsidR="00B96F62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11145" w14:textId="77777777" w:rsidR="00B96F62" w:rsidRDefault="00B96F62">
      <w:r>
        <w:separator/>
      </w:r>
    </w:p>
  </w:endnote>
  <w:endnote w:type="continuationSeparator" w:id="0">
    <w:p w14:paraId="584BF84D" w14:textId="77777777" w:rsidR="00B96F62" w:rsidRDefault="00B9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55E8B" w14:textId="77777777" w:rsidR="002925EE" w:rsidRDefault="00000000">
    <w:pPr>
      <w:jc w:val="center"/>
    </w:pPr>
    <w:proofErr w:type="gramStart"/>
    <w:r>
      <w:rPr>
        <w:color w:val="808080"/>
        <w:sz w:val="16"/>
        <w:szCs w:val="16"/>
      </w:rPr>
      <w:t>Confidential  •</w:t>
    </w:r>
    <w:proofErr w:type="gramEnd"/>
    <w:r>
      <w:rPr>
        <w:color w:val="808080"/>
        <w:sz w:val="16"/>
        <w:szCs w:val="16"/>
      </w:rPr>
      <w:t xml:space="preserve">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91B3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0DA62" w14:textId="77777777" w:rsidR="00B96F62" w:rsidRDefault="00B96F62">
      <w:r>
        <w:separator/>
      </w:r>
    </w:p>
  </w:footnote>
  <w:footnote w:type="continuationSeparator" w:id="0">
    <w:p w14:paraId="3500ECE1" w14:textId="77777777" w:rsidR="00B96F62" w:rsidRDefault="00B9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2B6B" w14:textId="77777777" w:rsidR="002925EE" w:rsidRDefault="00000000">
    <w:pPr>
      <w:jc w:val="right"/>
    </w:pPr>
    <w:proofErr w:type="spellStart"/>
    <w:r>
      <w:rPr>
        <w:color w:val="808080"/>
        <w:sz w:val="16"/>
        <w:szCs w:val="16"/>
      </w:rPr>
      <w:t>SmartJourney</w:t>
    </w:r>
    <w:proofErr w:type="spellEnd"/>
    <w:r>
      <w:rPr>
        <w:color w:val="808080"/>
        <w:sz w:val="16"/>
        <w:szCs w:val="16"/>
      </w:rPr>
      <w:t xml:space="preserve"> — Master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24A"/>
    <w:multiLevelType w:val="hybridMultilevel"/>
    <w:tmpl w:val="6C963972"/>
    <w:lvl w:ilvl="0" w:tplc="2F7E563A">
      <w:start w:val="1"/>
      <w:numFmt w:val="bullet"/>
      <w:lvlText w:val="●"/>
      <w:lvlJc w:val="left"/>
      <w:pPr>
        <w:ind w:left="720" w:hanging="360"/>
      </w:pPr>
    </w:lvl>
    <w:lvl w:ilvl="1" w:tplc="702E048A">
      <w:start w:val="1"/>
      <w:numFmt w:val="bullet"/>
      <w:lvlText w:val="○"/>
      <w:lvlJc w:val="left"/>
      <w:pPr>
        <w:ind w:left="1440" w:hanging="360"/>
      </w:pPr>
    </w:lvl>
    <w:lvl w:ilvl="2" w:tplc="812299CC">
      <w:start w:val="1"/>
      <w:numFmt w:val="bullet"/>
      <w:lvlText w:val="■"/>
      <w:lvlJc w:val="left"/>
      <w:pPr>
        <w:ind w:left="2160" w:hanging="360"/>
      </w:pPr>
    </w:lvl>
    <w:lvl w:ilvl="3" w:tplc="9A3452B6">
      <w:start w:val="1"/>
      <w:numFmt w:val="bullet"/>
      <w:lvlText w:val="●"/>
      <w:lvlJc w:val="left"/>
      <w:pPr>
        <w:ind w:left="2880" w:hanging="360"/>
      </w:pPr>
    </w:lvl>
    <w:lvl w:ilvl="4" w:tplc="A5460A8E">
      <w:start w:val="1"/>
      <w:numFmt w:val="bullet"/>
      <w:lvlText w:val="○"/>
      <w:lvlJc w:val="left"/>
      <w:pPr>
        <w:ind w:left="3600" w:hanging="360"/>
      </w:pPr>
    </w:lvl>
    <w:lvl w:ilvl="5" w:tplc="46A45B40">
      <w:start w:val="1"/>
      <w:numFmt w:val="bullet"/>
      <w:lvlText w:val="■"/>
      <w:lvlJc w:val="left"/>
      <w:pPr>
        <w:ind w:left="4320" w:hanging="360"/>
      </w:pPr>
    </w:lvl>
    <w:lvl w:ilvl="6" w:tplc="32A8B0C6">
      <w:start w:val="1"/>
      <w:numFmt w:val="bullet"/>
      <w:lvlText w:val="●"/>
      <w:lvlJc w:val="left"/>
      <w:pPr>
        <w:ind w:left="5040" w:hanging="360"/>
      </w:pPr>
    </w:lvl>
    <w:lvl w:ilvl="7" w:tplc="4DFC329C">
      <w:start w:val="1"/>
      <w:numFmt w:val="bullet"/>
      <w:lvlText w:val="●"/>
      <w:lvlJc w:val="left"/>
      <w:pPr>
        <w:ind w:left="5760" w:hanging="360"/>
      </w:pPr>
    </w:lvl>
    <w:lvl w:ilvl="8" w:tplc="198EC3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975642"/>
    <w:multiLevelType w:val="hybridMultilevel"/>
    <w:tmpl w:val="BC0470E8"/>
    <w:lvl w:ilvl="0" w:tplc="E318BFA8">
      <w:start w:val="1"/>
      <w:numFmt w:val="bullet"/>
      <w:lvlText w:val="•"/>
      <w:lvlJc w:val="left"/>
      <w:pPr>
        <w:ind w:left="480" w:hanging="260"/>
      </w:pPr>
    </w:lvl>
    <w:lvl w:ilvl="1" w:tplc="25CC8AD8">
      <w:numFmt w:val="decimal"/>
      <w:lvlText w:val=""/>
      <w:lvlJc w:val="left"/>
    </w:lvl>
    <w:lvl w:ilvl="2" w:tplc="0082E326">
      <w:numFmt w:val="decimal"/>
      <w:lvlText w:val=""/>
      <w:lvlJc w:val="left"/>
    </w:lvl>
    <w:lvl w:ilvl="3" w:tplc="CC067A56">
      <w:numFmt w:val="decimal"/>
      <w:lvlText w:val=""/>
      <w:lvlJc w:val="left"/>
    </w:lvl>
    <w:lvl w:ilvl="4" w:tplc="A1909C02">
      <w:numFmt w:val="decimal"/>
      <w:lvlText w:val=""/>
      <w:lvlJc w:val="left"/>
    </w:lvl>
    <w:lvl w:ilvl="5" w:tplc="75F815C2">
      <w:numFmt w:val="decimal"/>
      <w:lvlText w:val=""/>
      <w:lvlJc w:val="left"/>
    </w:lvl>
    <w:lvl w:ilvl="6" w:tplc="2E028B72">
      <w:numFmt w:val="decimal"/>
      <w:lvlText w:val=""/>
      <w:lvlJc w:val="left"/>
    </w:lvl>
    <w:lvl w:ilvl="7" w:tplc="0E820EE4">
      <w:numFmt w:val="decimal"/>
      <w:lvlText w:val=""/>
      <w:lvlJc w:val="left"/>
    </w:lvl>
    <w:lvl w:ilvl="8" w:tplc="A06863C2">
      <w:numFmt w:val="decimal"/>
      <w:lvlText w:val=""/>
      <w:lvlJc w:val="left"/>
    </w:lvl>
  </w:abstractNum>
  <w:num w:numId="1" w16cid:durableId="339621426">
    <w:abstractNumId w:val="0"/>
    <w:lvlOverride w:ilvl="0">
      <w:startOverride w:val="1"/>
    </w:lvlOverride>
  </w:num>
  <w:num w:numId="2" w16cid:durableId="8594703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5EE"/>
    <w:rsid w:val="00053BBA"/>
    <w:rsid w:val="002925EE"/>
    <w:rsid w:val="003469E8"/>
    <w:rsid w:val="003E1B88"/>
    <w:rsid w:val="00691B37"/>
    <w:rsid w:val="006A3AE5"/>
    <w:rsid w:val="007A06C8"/>
    <w:rsid w:val="007E2ED4"/>
    <w:rsid w:val="008D6189"/>
    <w:rsid w:val="009678D4"/>
    <w:rsid w:val="00B96F62"/>
    <w:rsid w:val="00CB30B0"/>
    <w:rsid w:val="00FF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2A1C"/>
  <w15:docId w15:val="{FFEC3201-56F1-4F1D-B51A-5B0D2C21F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91B3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91B37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691B37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691B37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E7821-D4F8-461D-A8D2-FD6CE9CAE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21</Pages>
  <Words>3882</Words>
  <Characters>22129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shaluka theshan</cp:lastModifiedBy>
  <cp:revision>2</cp:revision>
  <dcterms:created xsi:type="dcterms:W3CDTF">2026-09-26T18:34:00Z</dcterms:created>
  <dcterms:modified xsi:type="dcterms:W3CDTF">2026-09-27T13:25:00Z</dcterms:modified>
</cp:coreProperties>
</file>