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8D01" w14:textId="31861958" w:rsidR="00122EDB" w:rsidRDefault="00C34133">
      <w:r w:rsidRPr="00C34133">
        <w:t>Additionally, we also added an infrared sensor to the robot to detect objects and people in its path. This would help the robot avoid obstacles and navigate around people. We also added a microphone and speaker to the robot, which would allow it to communicate with people. This was particularly useful for controlling the robot from a distance, for example, giving commands to the robot to move in a certain direction or to stop. Furthermore, we programmed the robot to follow a line using the infrared sensor and the microcontroller. This would allow the robot to move in a straight line without deviating from its path. We also added a function to the robot that would allow it to turn left or right based on the input received from the joystick. This would give the robot the ability to move in any direction. To ensure the safety of the robot, we added a function that would stop the robot if it detects any obstacles in its path using the infrared sensor. This would prevent the robot from crashing into walls or other objects. We also added a function that would make the robot stop moving if it loses contact with the microcontroller, ensuring that it does not move without human input. In conclusion, the assembly of the robot was a complex process that required a lot of planning and collaboration. However, with the help of the servo motor, the front body, and the other components, we were able to create a fully functional robot that can move around and navigate its surroundings. The addition of sensors, microcontroller, and other components, has made the robot more advanced and capable of performing more complex tasks. We are all proud of what we have accomplished and we can't wait to see what other projects we can work on together in the future.</w:t>
      </w:r>
    </w:p>
    <w:sectPr w:rsidR="0012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F4"/>
    <w:rsid w:val="000044F4"/>
    <w:rsid w:val="00122EDB"/>
    <w:rsid w:val="00C34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98411-2CA1-4BAF-BF3F-841FF4A3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ahmedokasha109@gmail.com</dc:creator>
  <cp:keywords/>
  <dc:description/>
  <cp:lastModifiedBy>ahmedokasha109@gmail.com</cp:lastModifiedBy>
  <cp:revision>2</cp:revision>
  <dcterms:created xsi:type="dcterms:W3CDTF">2023-10-01T09:03:00Z</dcterms:created>
  <dcterms:modified xsi:type="dcterms:W3CDTF">2023-10-01T09:03:00Z</dcterms:modified>
</cp:coreProperties>
</file>