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GSOF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2C3E50"/>
          <w:sz w:val="44"/>
        </w:rPr>
        <w:t>SOFTWARE REQUIREMENTS SPECIFICATION</w:t>
      </w:r>
    </w:p>
    <w:p>
      <w:pPr>
        <w:jc w:val="center"/>
      </w:pPr>
      <w:r>
        <w:rPr>
          <w:color w:val="5D6D7E"/>
          <w:sz w:val="28"/>
        </w:rPr>
        <w:t>MindALot — Mental Health &amp; Wellness Mobile Application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4533"/>
          </w:tcPr>
          <w:p>
            <w:r>
              <w:t>Software Requirements Specification — MindALot</w:t>
            </w:r>
          </w:p>
        </w:tc>
      </w:tr>
      <w:tr>
        <w:tc>
          <w:tcPr>
            <w:tcW w:type="dxa" w:w="4533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533"/>
          </w:tcPr>
          <w:p>
            <w:r>
              <w:t>1.0</w:t>
            </w:r>
          </w:p>
        </w:tc>
      </w:tr>
      <w:tr>
        <w:tc>
          <w:tcPr>
            <w:tcW w:type="dxa" w:w="4533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533"/>
          </w:tcPr>
          <w:p>
            <w:r>
              <w:t>April 3, 2026</w:t>
            </w:r>
          </w:p>
        </w:tc>
      </w:tr>
      <w:tr>
        <w:tc>
          <w:tcPr>
            <w:tcW w:type="dxa" w:w="4533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533"/>
          </w:tcPr>
          <w:p>
            <w:r>
              <w:t>MIGS — Manufacturing Intelligence Group Software</w:t>
            </w:r>
          </w:p>
        </w:tc>
      </w:tr>
      <w:tr>
        <w:tc>
          <w:tcPr>
            <w:tcW w:type="dxa" w:w="453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533"/>
          </w:tcPr>
          <w:p>
            <w:r>
              <w:t>Draft — Awaiting Customer Sign-off</w:t>
            </w:r>
          </w:p>
        </w:tc>
      </w:tr>
      <w:tr>
        <w:tc>
          <w:tcPr>
            <w:tcW w:type="dxa" w:w="4533"/>
          </w:tcPr>
          <w:p>
            <w:r>
              <w:rPr>
                <w:b/>
              </w:rPr>
              <w:t>Customer</w:t>
            </w:r>
          </w:p>
        </w:tc>
        <w:tc>
          <w:tcPr>
            <w:tcW w:type="dxa" w:w="4533"/>
          </w:tcPr>
          <w:p>
            <w:r>
              <w:t>Zenit / Jagrati Education</w:t>
            </w:r>
          </w:p>
        </w:tc>
      </w:tr>
    </w:tbl>
    <w:p>
      <w:r>
        <w:br w:type="page"/>
      </w:r>
    </w:p>
    <w:p/>
    <w:p>
      <w:pPr>
        <w:pBdr>
          <w:bottom w:val="single" w:sz="6" w:space="1" w:color="CCCCCC"/>
        </w:pBdr>
      </w:pPr>
    </w:p>
    <w:p/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Table of Contents</w:t>
      </w:r>
    </w:p>
    <w:p/>
    <w:p>
      <w:pPr>
        <w:pStyle w:val="ListNumber"/>
      </w:pPr>
      <w:r>
        <w:t>Introduction</w:t>
      </w:r>
    </w:p>
    <w:p>
      <w:pPr>
        <w:pStyle w:val="ListNumber"/>
      </w:pPr>
      <w:r>
        <w:t>Overall Description</w:t>
      </w:r>
    </w:p>
    <w:p>
      <w:pPr>
        <w:pStyle w:val="ListNumber"/>
      </w:pPr>
      <w:r>
        <w:t>User Types &amp; Roles</w:t>
      </w:r>
    </w:p>
    <w:p>
      <w:pPr>
        <w:pStyle w:val="ListNumber"/>
      </w:pPr>
      <w:r>
        <w:t>Functional Requirements</w:t>
      </w:r>
    </w:p>
    <w:p>
      <w:r>
        <w:t xml:space="preserve">   - 4.1 Authentication &amp; Onboarding</w:t>
      </w:r>
    </w:p>
    <w:p>
      <w:r>
        <w:t xml:space="preserve">   - 4.2 Home Screen</w:t>
      </w:r>
    </w:p>
    <w:p>
      <w:r>
        <w:t xml:space="preserve">   - 4.3 Mood Tracker</w:t>
      </w:r>
    </w:p>
    <w:p>
      <w:r>
        <w:t xml:space="preserve">   - 4.4 Mood-Responsive Theming</w:t>
      </w:r>
    </w:p>
    <w:p>
      <w:r>
        <w:t xml:space="preserve">   - 4.5 Chat</w:t>
      </w:r>
    </w:p>
    <w:p>
      <w:r>
        <w:t xml:space="preserve">   - 4.6 Call Booking</w:t>
      </w:r>
    </w:p>
    <w:p>
      <w:r>
        <w:t xml:space="preserve">   - 4.7 Knowledge Hub</w:t>
      </w:r>
    </w:p>
    <w:p>
      <w:r>
        <w:t xml:space="preserve">   - 4.8 Self Evaluation Tests</w:t>
      </w:r>
    </w:p>
    <w:p>
      <w:r>
        <w:t xml:space="preserve">   - 4.9 Reminders</w:t>
      </w:r>
    </w:p>
    <w:p>
      <w:r>
        <w:t xml:space="preserve">   - 4.10 Tracker</w:t>
      </w:r>
    </w:p>
    <w:p>
      <w:r>
        <w:t xml:space="preserve">   - 4.11 Subscription &amp; Payments</w:t>
      </w:r>
    </w:p>
    <w:p>
      <w:r>
        <w:t xml:space="preserve">   - 4.12 Profile Management</w:t>
      </w:r>
    </w:p>
    <w:p>
      <w:r>
        <w:t xml:space="preserve">   - 4.13 Settings</w:t>
      </w:r>
    </w:p>
    <w:p>
      <w:r>
        <w:t xml:space="preserve">   - 4.14 SOS Feature</w:t>
      </w:r>
    </w:p>
    <w:p>
      <w:r>
        <w:t xml:space="preserve">   - 4.15 Crisis Safety Net</w:t>
      </w:r>
    </w:p>
    <w:p>
      <w:r>
        <w:t xml:space="preserve">   - 4.16 Hidden Admin / Counsellor Access</w:t>
      </w:r>
    </w:p>
    <w:p>
      <w:r>
        <w:t xml:space="preserve">   - 4.17 Counsellor In-App View</w:t>
      </w:r>
    </w:p>
    <w:p>
      <w:r>
        <w:t xml:space="preserve">   - 4.18 Admin Dashboard (Odoo)</w:t>
      </w:r>
    </w:p>
    <w:p>
      <w:pPr>
        <w:pStyle w:val="ListNumber"/>
      </w:pPr>
      <w:r>
        <w:t>Non-Functional Requirements</w:t>
      </w:r>
    </w:p>
    <w:p>
      <w:pPr>
        <w:pStyle w:val="ListNumber"/>
      </w:pPr>
      <w:r>
        <w:t>Technical Architecture</w:t>
      </w:r>
    </w:p>
    <w:p>
      <w:pPr>
        <w:pStyle w:val="ListNumber"/>
      </w:pPr>
      <w:r>
        <w:t>Design System</w:t>
      </w:r>
    </w:p>
    <w:p>
      <w:pPr>
        <w:pStyle w:val="ListNumber"/>
      </w:pPr>
      <w:r>
        <w:t>Delivery Milestones</w:t>
      </w:r>
    </w:p>
    <w:p>
      <w:pPr>
        <w:pStyle w:val="ListNumber"/>
      </w:pPr>
      <w:r>
        <w:t>Assumptions &amp; Dependencies</w:t>
      </w:r>
    </w:p>
    <w:p>
      <w:pPr>
        <w:pStyle w:val="ListNumber"/>
      </w:pPr>
      <w:r>
        <w:t>Sign-off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1. Introduction</w:t>
      </w:r>
    </w:p>
    <w:p/>
    <w:p>
      <w:pPr>
        <w:pStyle w:val="Heading3"/>
      </w:pPr>
      <w:r>
        <w:t>1.1 Purpose</w:t>
      </w:r>
    </w:p>
    <w:p>
      <w:r>
        <w:t xml:space="preserve">This document defines the complete functional and non-functional requirements for the </w:t>
      </w:r>
      <w:r>
        <w:rPr>
          <w:b/>
        </w:rPr>
        <w:t>MindALot</w:t>
      </w:r>
      <w:r>
        <w:t xml:space="preserve"> mobile application. It serves as the authoritative reference for design, development, testing, and customer sign-off.</w:t>
      </w:r>
    </w:p>
    <w:p/>
    <w:p>
      <w:pPr>
        <w:pStyle w:val="Heading3"/>
      </w:pPr>
      <w:r>
        <w:t>1.2 Scope</w:t>
      </w:r>
    </w:p>
    <w:p>
      <w:r>
        <w:t>MindALot is a mental health and wellness platform delivered as a mobile application (iOS and Android). It connects users — primarily students, youth, and individuals dealing with depression, anxiety, and related challenges — with certified counsellors for real-time support. The platform also provides self-help resources, mood tracking, guided exercises, and subscription-based premium services.</w:t>
      </w:r>
    </w:p>
    <w:p/>
    <w:p>
      <w:pPr>
        <w:pStyle w:val="Heading3"/>
      </w:pPr>
      <w:r>
        <w:t>1.3 Intended Audience</w:t>
      </w:r>
    </w:p>
    <w:p>
      <w:pPr>
        <w:pStyle w:val="ListBullet"/>
      </w:pPr>
      <w:r>
        <w:t>Customer / Product Owner (sign-off)</w:t>
      </w:r>
    </w:p>
    <w:p>
      <w:pPr>
        <w:pStyle w:val="ListBullet"/>
      </w:pPr>
      <w:r>
        <w:t>Development Team</w:t>
      </w:r>
    </w:p>
    <w:p>
      <w:pPr>
        <w:pStyle w:val="ListBullet"/>
      </w:pPr>
      <w:r>
        <w:t>Quality Assurance Team</w:t>
      </w:r>
    </w:p>
    <w:p>
      <w:pPr>
        <w:pStyle w:val="ListBullet"/>
      </w:pPr>
      <w:r>
        <w:t>UI/UX Designers</w:t>
      </w:r>
    </w:p>
    <w:p>
      <w:pPr>
        <w:pStyle w:val="ListBullet"/>
      </w:pPr>
      <w:r>
        <w:t>Backend/API Engineers</w:t>
      </w:r>
    </w:p>
    <w:p/>
    <w:p>
      <w:pPr>
        <w:pStyle w:val="Heading3"/>
      </w:pPr>
      <w:r>
        <w:t>1.4 Current User Base</w:t>
      </w:r>
    </w:p>
    <w:p>
      <w:r>
        <w:t xml:space="preserve">Approximately </w:t>
      </w:r>
      <w:r>
        <w:rPr>
          <w:b/>
        </w:rPr>
        <w:t>15,000 active users</w:t>
      </w:r>
      <w:r>
        <w:t xml:space="preserve"> across institutional and individual customers, scaling to 50,000+.</w:t>
      </w:r>
    </w:p>
    <w:p/>
    <w:p>
      <w:pPr>
        <w:pStyle w:val="Heading3"/>
      </w:pPr>
      <w:r>
        <w:t>1.5 References</w:t>
      </w:r>
    </w:p>
    <w:p>
      <w:pPr>
        <w:pStyle w:val="ListBullet"/>
      </w:pPr>
      <w:r>
        <w:t>Zenit Features (2).xlsx — Customer-provided feature specification</w:t>
      </w:r>
    </w:p>
    <w:p>
      <w:pPr>
        <w:pStyle w:val="ListBullet"/>
      </w:pPr>
      <w:r>
        <w:t>Existing MindALot App Screenshots (April 2026)</w:t>
      </w:r>
    </w:p>
    <w:p>
      <w:pPr>
        <w:pStyle w:val="ListBullet"/>
      </w:pPr>
      <w:r>
        <w:t>Odoo Zenit Management Admin Panel Screenshots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2. Overall Description</w:t>
      </w:r>
    </w:p>
    <w:p/>
    <w:p>
      <w:pPr>
        <w:pStyle w:val="Heading3"/>
      </w:pPr>
      <w:r>
        <w:t>2.1 Product Overview</w:t>
      </w:r>
    </w:p>
    <w:p>
      <w:r>
        <w:t>MindALot delivers:</w:t>
      </w:r>
    </w:p>
    <w:p>
      <w:pPr>
        <w:pStyle w:val="ListBullet"/>
      </w:pPr>
      <w:r>
        <w:t>Anonymous, judgment-free access to certified counsellors via chat and video/audio call</w:t>
      </w:r>
    </w:p>
    <w:p>
      <w:pPr>
        <w:pStyle w:val="ListBullet"/>
      </w:pPr>
      <w:r>
        <w:t>Mood tracking with therapeutic visual and audio experiences</w:t>
      </w:r>
    </w:p>
    <w:p>
      <w:pPr>
        <w:pStyle w:val="ListBullet"/>
      </w:pPr>
      <w:r>
        <w:t>A Knowledge Hub with curated mental wellness content</w:t>
      </w:r>
    </w:p>
    <w:p>
      <w:pPr>
        <w:pStyle w:val="ListBullet"/>
      </w:pPr>
      <w:r>
        <w:t>Self-evaluation psychological tests</w:t>
      </w:r>
    </w:p>
    <w:p>
      <w:pPr>
        <w:pStyle w:val="ListBullet"/>
      </w:pPr>
      <w:r>
        <w:t>Subscription-based premium tiers for individuals and institutions</w:t>
      </w:r>
    </w:p>
    <w:p/>
    <w:p>
      <w:pPr>
        <w:pStyle w:val="Heading3"/>
      </w:pPr>
      <w:r>
        <w:t>2.2 Core Design Principles</w:t>
      </w:r>
    </w:p>
    <w:p>
      <w:pPr>
        <w:pStyle w:val="ListNumber"/>
      </w:pPr>
      <w:r>
        <w:t>**Anonymity First** — User identity is never logged, stored, or exposed. Users choose their own alias.</w:t>
      </w:r>
    </w:p>
    <w:p>
      <w:pPr>
        <w:pStyle w:val="ListNumber"/>
      </w:pPr>
      <w:r>
        <w:t>**Non-Clinical Tone** — The app uses warm, approachable language and visuals. It must never feel like a medical application.</w:t>
      </w:r>
    </w:p>
    <w:p>
      <w:pPr>
        <w:pStyle w:val="ListNumber"/>
      </w:pPr>
      <w:r>
        <w:t>**24/7 Availability** — Users must always feel supported. The system must never display "no counsellor available."</w:t>
      </w:r>
    </w:p>
    <w:p>
      <w:pPr>
        <w:pStyle w:val="ListNumber"/>
      </w:pPr>
      <w:r>
        <w:t>**Safety Net Always Present** — Crisis helpline information is accessible at all times, especially during subscription cutoffs or wait times.</w:t>
      </w:r>
    </w:p>
    <w:p>
      <w:pPr>
        <w:pStyle w:val="ListNumber"/>
      </w:pPr>
      <w:r>
        <w:t>**Privacy by Design** — No real names stored, no chat recordings beyond 24-hour counsellor summaries, no session data shared beyond authorised roles.</w:t>
      </w:r>
    </w:p>
    <w:p/>
    <w:p>
      <w:pPr>
        <w:pStyle w:val="Heading3"/>
      </w:pPr>
      <w:r>
        <w:t>2.3 Business Model</w:t>
      </w:r>
    </w:p>
    <w:p/>
    <w:p>
      <w:pPr>
        <w:pStyle w:val="Heading4"/>
      </w:pPr>
      <w:r>
        <w:t>B2B — Educational Institutions</w:t>
      </w:r>
    </w:p>
    <w:p>
      <w:pPr>
        <w:pStyle w:val="ListBullet"/>
      </w:pPr>
      <w:r>
        <w:t>Institution purchases a subscription covering a fixed number of users.</w:t>
      </w:r>
    </w:p>
    <w:p>
      <w:pPr>
        <w:pStyle w:val="ListBullet"/>
      </w:pPr>
      <w:r>
        <w:t>MindALot Admin generates anonymous usernames + passwords in bulk.</w:t>
      </w:r>
    </w:p>
    <w:p>
      <w:pPr>
        <w:pStyle w:val="ListBullet"/>
      </w:pPr>
      <w:r>
        <w:t>Credentials are delivered to the institution's administrator who distributes them.</w:t>
      </w:r>
    </w:p>
    <w:p>
      <w:pPr>
        <w:pStyle w:val="ListBullet"/>
      </w:pPr>
      <w:r>
        <w:t>Users never register themselves; they receive credentials from their institution.</w:t>
      </w:r>
    </w:p>
    <w:p/>
    <w:p>
      <w:pPr>
        <w:pStyle w:val="Heading4"/>
      </w:pPr>
      <w:r>
        <w:t>B2B — Corporate</w:t>
      </w:r>
    </w:p>
    <w:p>
      <w:pPr>
        <w:pStyle w:val="ListBullet"/>
      </w:pPr>
      <w:r>
        <w:t>Same model as Educational Institutions.</w:t>
      </w:r>
    </w:p>
    <w:p>
      <w:pPr>
        <w:pStyle w:val="ListBullet"/>
      </w:pPr>
      <w:r>
        <w:t>Different profile fields and reporting structures.</w:t>
      </w:r>
    </w:p>
    <w:p/>
    <w:p>
      <w:pPr>
        <w:pStyle w:val="Heading4"/>
      </w:pPr>
      <w:r>
        <w:t>B2C — Individual Users (Zenit Users)</w:t>
      </w:r>
    </w:p>
    <w:p>
      <w:pPr>
        <w:pStyle w:val="ListBullet"/>
      </w:pPr>
      <w:r>
        <w:t>Users self-register using phone number + OTP.</w:t>
      </w:r>
    </w:p>
    <w:p>
      <w:pPr>
        <w:pStyle w:val="ListBullet"/>
      </w:pPr>
      <w:r>
        <w:t>Free tier provides 5 minutes of chat per session.</w:t>
      </w:r>
    </w:p>
    <w:p>
      <w:pPr>
        <w:pStyle w:val="ListBullet"/>
      </w:pPr>
      <w:r>
        <w:t>Paid subscription unlocks full access.</w:t>
      </w:r>
    </w:p>
    <w:p>
      <w:pPr>
        <w:pStyle w:val="ListBullet"/>
      </w:pPr>
      <w:r>
        <w:t>Payment handled in-app via Razorpay or BillDesk.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3. User Types &amp; Roles</w:t>
      </w:r>
    </w:p>
    <w:p/>
    <w:p>
      <w:pPr>
        <w:pStyle w:val="Heading3"/>
      </w:pPr>
      <w:r>
        <w:t>3.1 End Users (Mobile App)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b/>
              </w:rPr>
              <w:t>User Type</w:t>
            </w:r>
          </w:p>
        </w:tc>
        <w:tc>
          <w:tcPr>
            <w:tcW w:type="dxa" w:w="2266"/>
          </w:tcPr>
          <w:p>
            <w:r>
              <w:rPr>
                <w:b/>
              </w:rPr>
              <w:t>How They Join</w:t>
            </w:r>
          </w:p>
        </w:tc>
        <w:tc>
          <w:tcPr>
            <w:tcW w:type="dxa" w:w="2266"/>
          </w:tcPr>
          <w:p>
            <w:r>
              <w:rPr>
                <w:b/>
              </w:rPr>
              <w:t>Subscription</w:t>
            </w:r>
          </w:p>
        </w:tc>
        <w:tc>
          <w:tcPr>
            <w:tcW w:type="dxa" w:w="2266"/>
          </w:tcPr>
          <w:p>
            <w:r>
              <w:rPr>
                <w:b/>
              </w:rPr>
              <w:t>Chat Free Limit</w:t>
            </w:r>
          </w:p>
        </w:tc>
      </w:tr>
      <w:tr>
        <w:tc>
          <w:tcPr>
            <w:tcW w:type="dxa" w:w="2266"/>
          </w:tcPr>
          <w:p>
            <w:r>
              <w:t>B2B Educational</w:t>
            </w:r>
          </w:p>
        </w:tc>
        <w:tc>
          <w:tcPr>
            <w:tcW w:type="dxa" w:w="2266"/>
          </w:tcPr>
          <w:p>
            <w:r>
              <w:t>Admin bulk-creates credentials</w:t>
            </w:r>
          </w:p>
        </w:tc>
        <w:tc>
          <w:tcPr>
            <w:tcW w:type="dxa" w:w="2266"/>
          </w:tcPr>
          <w:p>
            <w:r>
              <w:t>Institution pays</w:t>
            </w:r>
          </w:p>
        </w:tc>
        <w:tc>
          <w:tcPr>
            <w:tcW w:type="dxa" w:w="2266"/>
          </w:tcPr>
          <w:p>
            <w:r>
              <w:t>5 min (audio call free)</w:t>
            </w:r>
          </w:p>
        </w:tc>
      </w:tr>
      <w:tr>
        <w:tc>
          <w:tcPr>
            <w:tcW w:type="dxa" w:w="2266"/>
          </w:tcPr>
          <w:p>
            <w:r>
              <w:t>B2B Corporate</w:t>
            </w:r>
          </w:p>
        </w:tc>
        <w:tc>
          <w:tcPr>
            <w:tcW w:type="dxa" w:w="2266"/>
          </w:tcPr>
          <w:p>
            <w:r>
              <w:t>Admin bulk-creates credentials</w:t>
            </w:r>
          </w:p>
        </w:tc>
        <w:tc>
          <w:tcPr>
            <w:tcW w:type="dxa" w:w="2266"/>
          </w:tcPr>
          <w:p>
            <w:r>
              <w:t>Institution pays</w:t>
            </w:r>
          </w:p>
        </w:tc>
        <w:tc>
          <w:tcPr>
            <w:tcW w:type="dxa" w:w="2266"/>
          </w:tcPr>
          <w:p>
            <w:r>
              <w:t>5 min</w:t>
            </w:r>
          </w:p>
        </w:tc>
      </w:tr>
      <w:tr>
        <w:tc>
          <w:tcPr>
            <w:tcW w:type="dxa" w:w="2266"/>
          </w:tcPr>
          <w:p>
            <w:r>
              <w:t>B2C Individual</w:t>
            </w:r>
          </w:p>
        </w:tc>
        <w:tc>
          <w:tcPr>
            <w:tcW w:type="dxa" w:w="2266"/>
          </w:tcPr>
          <w:p>
            <w:r>
              <w:t>Self-register (phone + OTP)</w:t>
            </w:r>
          </w:p>
        </w:tc>
        <w:tc>
          <w:tcPr>
            <w:tcW w:type="dxa" w:w="2266"/>
          </w:tcPr>
          <w:p>
            <w:r>
              <w:t>Self-purchases</w:t>
            </w:r>
          </w:p>
        </w:tc>
        <w:tc>
          <w:tcPr>
            <w:tcW w:type="dxa" w:w="2266"/>
          </w:tcPr>
          <w:p>
            <w:r>
              <w:t>5 min</w:t>
            </w:r>
          </w:p>
        </w:tc>
      </w:tr>
    </w:tbl>
    <w:p/>
    <w:p/>
    <w:p>
      <w:pPr>
        <w:pStyle w:val="Heading3"/>
      </w:pPr>
      <w:r>
        <w:t>3.2 Internal Roles (Admin Panel + Hidden In-App Login)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022"/>
          </w:tcPr>
          <w:p>
            <w:r>
              <w:rPr>
                <w:b/>
              </w:rPr>
              <w:t>Access Level</w:t>
            </w:r>
          </w:p>
        </w:tc>
        <w:tc>
          <w:tcPr>
            <w:tcW w:type="dxa" w:w="3022"/>
          </w:tcPr>
          <w:p>
            <w:r>
              <w:rPr>
                <w:b/>
              </w:rPr>
              <w:t>Created By</w:t>
            </w:r>
          </w:p>
        </w:tc>
      </w:tr>
      <w:tr>
        <w:tc>
          <w:tcPr>
            <w:tcW w:type="dxa" w:w="3022"/>
          </w:tcPr>
          <w:p>
            <w:r>
              <w:t>Counsellor</w:t>
            </w:r>
          </w:p>
        </w:tc>
        <w:tc>
          <w:tcPr>
            <w:tcW w:type="dxa" w:w="3022"/>
          </w:tcPr>
          <w:p>
            <w:r>
              <w:t>Assigned users only; chat + call support</w:t>
            </w:r>
          </w:p>
        </w:tc>
        <w:tc>
          <w:tcPr>
            <w:tcW w:type="dxa" w:w="3022"/>
          </w:tcPr>
          <w:p>
            <w:r>
              <w:t>Analyst or above</w:t>
            </w:r>
          </w:p>
        </w:tc>
      </w:tr>
      <w:tr>
        <w:tc>
          <w:tcPr>
            <w:tcW w:type="dxa" w:w="3022"/>
          </w:tcPr>
          <w:p>
            <w:r>
              <w:t>Admin</w:t>
            </w:r>
          </w:p>
        </w:tc>
        <w:tc>
          <w:tcPr>
            <w:tcW w:type="dxa" w:w="3022"/>
          </w:tcPr>
          <w:p>
            <w:r>
              <w:t>Clients, clubs, users, content, reports</w:t>
            </w:r>
          </w:p>
        </w:tc>
        <w:tc>
          <w:tcPr>
            <w:tcW w:type="dxa" w:w="3022"/>
          </w:tcPr>
          <w:p>
            <w:r>
              <w:t>Analyst or above</w:t>
            </w:r>
          </w:p>
        </w:tc>
      </w:tr>
      <w:tr>
        <w:tc>
          <w:tcPr>
            <w:tcW w:type="dxa" w:w="3022"/>
          </w:tcPr>
          <w:p>
            <w:r>
              <w:t>Analyst</w:t>
            </w:r>
          </w:p>
        </w:tc>
        <w:tc>
          <w:tcPr>
            <w:tcW w:type="dxa" w:w="3022"/>
          </w:tcPr>
          <w:p>
            <w:r>
              <w:t>All admin features + subscription + analytics</w:t>
            </w:r>
          </w:p>
        </w:tc>
        <w:tc>
          <w:tcPr>
            <w:tcW w:type="dxa" w:w="3022"/>
          </w:tcPr>
          <w:p>
            <w:r>
              <w:t>Super Admin only</w:t>
            </w:r>
          </w:p>
        </w:tc>
      </w:tr>
      <w:tr>
        <w:tc>
          <w:tcPr>
            <w:tcW w:type="dxa" w:w="3022"/>
          </w:tcPr>
          <w:p>
            <w:r>
              <w:t>Super Admin</w:t>
            </w:r>
          </w:p>
        </w:tc>
        <w:tc>
          <w:tcPr>
            <w:tcW w:type="dxa" w:w="3022"/>
          </w:tcPr>
          <w:p>
            <w:r>
              <w:t>Full access including deleted messages, all clients</w:t>
            </w:r>
          </w:p>
        </w:tc>
        <w:tc>
          <w:tcPr>
            <w:tcW w:type="dxa" w:w="3022"/>
          </w:tcPr>
          <w:p>
            <w:r>
              <w:t>System</w:t>
            </w:r>
          </w:p>
        </w:tc>
      </w:tr>
    </w:tbl>
    <w:p/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4. Functional Requirements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t>4.1 Authentication &amp; Onboarding</w:t>
      </w:r>
    </w:p>
    <w:p/>
    <w:p>
      <w:pPr>
        <w:pStyle w:val="Heading4"/>
      </w:pPr>
      <w:r>
        <w:t>4.1.1 Splash Screen</w:t>
      </w:r>
    </w:p>
    <w:p>
      <w:pPr>
        <w:pStyle w:val="ListBullet"/>
      </w:pPr>
      <w:r>
        <w:t>On app launch, display the MindALot brand mascot (cloud character) with an animated "Breathe in / Breathe out" cycle.</w:t>
      </w:r>
    </w:p>
    <w:p>
      <w:pPr>
        <w:pStyle w:val="ListBullet"/>
      </w:pPr>
      <w:r>
        <w:t>No text beyond the animation — pure calming entry point.</w:t>
      </w:r>
    </w:p>
    <w:p/>
    <w:p>
      <w:pPr>
        <w:pStyle w:val="Heading4"/>
      </w:pPr>
      <w:r>
        <w:t>4.1.2 Onboarding Slides (First-Time Users Only)</w:t>
      </w:r>
    </w:p>
    <w:p>
      <w:r>
        <w:t>Three skippable slides presented on first launch:</w:t>
      </w:r>
    </w:p>
    <w:p>
      <w:pPr>
        <w:pStyle w:val="ListNumber"/>
      </w:pPr>
      <w:r>
        <w:t>**"Understand your emotions"** — Reflect on your day, log your mood, discover what your mind needs.</w:t>
      </w:r>
    </w:p>
    <w:p>
      <w:pPr>
        <w:pStyle w:val="ListNumber"/>
      </w:pPr>
      <w:r>
        <w:t>**"Real people, Real conversations"** — Every message you send is read and responded to by certified professionals.</w:t>
      </w:r>
    </w:p>
    <w:p>
      <w:pPr>
        <w:pStyle w:val="ListNumber"/>
      </w:pPr>
      <w:r>
        <w:t>**"Inner Compass: Your Guide to Wellness"** — Access helpful blogs, daily tips, and guided activities — all in one place. → "Get Started" button.</w:t>
      </w:r>
    </w:p>
    <w:p/>
    <w:p>
      <w:pPr>
        <w:pStyle w:val="Heading4"/>
      </w:pPr>
      <w:r>
        <w:t>4.1.3 User Type Selection (Landing Page)</w:t>
      </w:r>
    </w:p>
    <w:p>
      <w:r>
        <w:t>After onboarding, user selects their type:</w:t>
      </w:r>
    </w:p>
    <w:p>
      <w:pPr>
        <w:pStyle w:val="ListBullet"/>
      </w:pPr>
      <w:r>
        <w:t>**Corporate User** (B2B Corporate — has credentials)</w:t>
      </w:r>
    </w:p>
    <w:p>
      <w:pPr>
        <w:pStyle w:val="ListBullet"/>
      </w:pPr>
      <w:r>
        <w:t>**School / College User** (B2B Educational — has credentials)</w:t>
      </w:r>
    </w:p>
    <w:p>
      <w:pPr>
        <w:pStyle w:val="ListBullet"/>
      </w:pPr>
      <w:r>
        <w:t>**New User** (B2C — self-registration)</w:t>
      </w:r>
    </w:p>
    <w:p/>
    <w:p>
      <w:r>
        <w:t>Each option displays an appropriate illustration.</w:t>
      </w:r>
    </w:p>
    <w:p/>
    <w:p>
      <w:pPr>
        <w:pStyle w:val="Heading4"/>
      </w:pPr>
      <w:r>
        <w:t>4.1.4 B2B Login</w:t>
      </w:r>
    </w:p>
    <w:p>
      <w:pPr>
        <w:pStyle w:val="ListBullet"/>
      </w:pPr>
      <w:r>
        <w:t>Fields: Username, Password (show/hide toggle)</w:t>
      </w:r>
    </w:p>
    <w:p>
      <w:pPr>
        <w:pStyle w:val="ListBullet"/>
      </w:pPr>
      <w:r>
        <w:t>"Forgot Password" link → redirects to website for reset</w:t>
      </w:r>
    </w:p>
    <w:p>
      <w:pPr>
        <w:pStyle w:val="ListBullet"/>
      </w:pPr>
      <w:r>
        <w:t>Terms &amp; Conditions checkbox — login button disabled until checked</w:t>
      </w:r>
    </w:p>
    <w:p>
      <w:pPr>
        <w:pStyle w:val="ListBullet"/>
      </w:pPr>
      <w:r>
        <w:t>Credentials pre-generated by admin; delivered through institution</w:t>
      </w:r>
    </w:p>
    <w:p/>
    <w:p>
      <w:pPr>
        <w:pStyle w:val="Heading4"/>
      </w:pPr>
      <w:r>
        <w:t>4.1.5 B2C Registration</w:t>
      </w:r>
    </w:p>
    <w:p>
      <w:pPr>
        <w:pStyle w:val="ListBullet"/>
      </w:pPr>
      <w:r>
        <w:t>Field: Phone Number → OTP verification</w:t>
      </w:r>
    </w:p>
    <w:p>
      <w:pPr>
        <w:pStyle w:val="ListBullet"/>
      </w:pPr>
      <w:r>
        <w:t>After OTP: user sets their preferred alias (how counsellors will refer to them)</w:t>
      </w:r>
    </w:p>
    <w:p>
      <w:pPr>
        <w:pStyle w:val="ListBullet"/>
      </w:pPr>
      <w:r>
        <w:t>User sets password</w:t>
      </w:r>
    </w:p>
    <w:p>
      <w:pPr>
        <w:pStyle w:val="ListBullet"/>
      </w:pPr>
      <w:r>
        <w:t>User ID auto-generated in format: alias@Zenit.com</w:t>
      </w:r>
    </w:p>
    <w:p>
      <w:pPr>
        <w:pStyle w:val="ListBullet"/>
      </w:pPr>
      <w:r>
        <w:t>Auto-assigned to "Zenit Users" client / general club in backend</w:t>
      </w:r>
    </w:p>
    <w:p>
      <w:pPr>
        <w:pStyle w:val="ListBullet"/>
      </w:pPr>
      <w:r>
        <w:t>Profile completion prompted after first subscription payment</w:t>
      </w:r>
    </w:p>
    <w:p/>
    <w:p>
      <w:pPr>
        <w:pStyle w:val="Heading4"/>
      </w:pPr>
      <w:r>
        <w:t>4.1.6 Forgot Password</w:t>
      </w:r>
    </w:p>
    <w:p>
      <w:pPr>
        <w:pStyle w:val="ListBullet"/>
      </w:pPr>
      <w:r>
        <w:t>Show/hide password toggle while typing</w:t>
      </w:r>
    </w:p>
    <w:p>
      <w:pPr>
        <w:pStyle w:val="ListBullet"/>
      </w:pPr>
      <w:r>
        <w:t>Forgot password → redirect to website</w:t>
      </w:r>
    </w:p>
    <w:p>
      <w:pPr>
        <w:pStyle w:val="ListBullet"/>
      </w:pPr>
      <w:r>
        <w:t>Website requests mail ID → Admin resets password and sends to mail</w:t>
      </w:r>
    </w:p>
    <w:p/>
    <w:p>
      <w:pPr>
        <w:pStyle w:val="Heading4"/>
      </w:pPr>
      <w:r>
        <w:t>4.1.7 Multi-Device Login</w:t>
      </w:r>
    </w:p>
    <w:p>
      <w:pPr>
        <w:pStyle w:val="ListBullet"/>
      </w:pPr>
      <w:r>
        <w:t>Same credentials allowed on max 2 devices</w:t>
      </w:r>
    </w:p>
    <w:p>
      <w:pPr>
        <w:pStyle w:val="ListBullet"/>
      </w:pPr>
      <w:r>
        <w:t>Only one device can access chat at a time</w:t>
      </w:r>
    </w:p>
    <w:p>
      <w:pPr>
        <w:pStyle w:val="ListBullet"/>
      </w:pPr>
      <w:r>
        <w:t>Second device attempting chat sees: *"You are already chatting from another device."*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t>4.2 Home Screen</w:t>
      </w:r>
    </w:p>
    <w:p/>
    <w:p>
      <w:r/>
      <w:r>
        <w:rPr>
          <w:b/>
        </w:rPr>
        <w:t>Layout:</w:t>
      </w:r>
      <w:r/>
    </w:p>
    <w:p>
      <w:pPr>
        <w:pStyle w:val="ListBullet"/>
      </w:pPr>
      <w:r>
        <w:t>Header: Hamburger menu icon (quick access drawer) | MindALot logo (centre) | Notification bell (right)</w:t>
      </w:r>
    </w:p>
    <w:p>
      <w:pPr>
        <w:pStyle w:val="ListBullet"/>
      </w:pPr>
      <w:r>
        <w:t>Personalised greeting: "Hi [alias], Good Morning / Afternoon / Evening" (time-based auto-switch)</w:t>
      </w:r>
    </w:p>
    <w:p>
      <w:pPr>
        <w:pStyle w:val="ListBullet"/>
      </w:pPr>
      <w:r>
        <w:t>Daily motivational quote (refreshes at 12:00 midnight; calendar-based, admin-managed)</w:t>
      </w:r>
    </w:p>
    <w:p>
      <w:pPr>
        <w:pStyle w:val="ListBullet"/>
      </w:pPr>
      <w:r>
        <w:t>3D cloud mascot (animated)</w:t>
      </w:r>
    </w:p>
    <w:p>
      <w:pPr>
        <w:pStyle w:val="ListBullet"/>
      </w:pPr>
      <w:r>
        <w:t>Mood check-in section: 5 emoji icons</w:t>
      </w:r>
    </w:p>
    <w:p>
      <w:pPr>
        <w:pStyle w:val="ListBullet"/>
      </w:pPr>
      <w:r>
        <w:t>Action buttons: **Call** | **Chat**</w:t>
      </w:r>
    </w:p>
    <w:p>
      <w:pPr>
        <w:pStyle w:val="ListBullet"/>
      </w:pPr>
      <w:r>
        <w:t>Bottom navigation bar: Home | Knowledge Hub | Profile</w:t>
      </w:r>
    </w:p>
    <w:p/>
    <w:p>
      <w:r/>
      <w:r>
        <w:rPr>
          <w:b/>
        </w:rPr>
        <w:t>Quick Access Drawer (hamburger):</w:t>
      </w:r>
      <w:r/>
    </w:p>
    <w:p>
      <w:r>
        <w:t>Home → Profile → Knowledge Hub → Reminders → Tracker → Subscription → Settings → Log Out</w:t>
      </w:r>
    </w:p>
    <w:p>
      <w:r>
        <w:t>Additional: History | Suicide Helpline (always visible, links to crisis resources)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t>4.3 Mood Tracker</w:t>
      </w:r>
    </w:p>
    <w:p/>
    <w:p>
      <w:pPr>
        <w:pStyle w:val="Heading4"/>
      </w:pPr>
      <w:r>
        <w:t>4.3.1 Daily Time Buckets</w:t>
      </w:r>
    </w:p>
    <w:p>
      <w:r>
        <w:t>The day is divided into 4 time buckets: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4533"/>
          </w:tcPr>
          <w:p>
            <w:r>
              <w:rPr>
                <w:b/>
              </w:rPr>
              <w:t>Time Range</w:t>
            </w:r>
          </w:p>
        </w:tc>
      </w:tr>
      <w:tr>
        <w:tc>
          <w:tcPr>
            <w:tcW w:type="dxa" w:w="4533"/>
          </w:tcPr>
          <w:p>
            <w:r>
              <w:t>1</w:t>
            </w:r>
          </w:p>
        </w:tc>
        <w:tc>
          <w:tcPr>
            <w:tcW w:type="dxa" w:w="4533"/>
          </w:tcPr>
          <w:p>
            <w:r>
              <w:t>12:00 AM – 8:00 AM</w:t>
            </w:r>
          </w:p>
        </w:tc>
      </w:tr>
      <w:tr>
        <w:tc>
          <w:tcPr>
            <w:tcW w:type="dxa" w:w="4533"/>
          </w:tcPr>
          <w:p>
            <w:r>
              <w:t>2</w:t>
            </w:r>
          </w:p>
        </w:tc>
        <w:tc>
          <w:tcPr>
            <w:tcW w:type="dxa" w:w="4533"/>
          </w:tcPr>
          <w:p>
            <w:r>
              <w:t>8:00 AM – 12:00 PM</w:t>
            </w:r>
          </w:p>
        </w:tc>
      </w:tr>
      <w:tr>
        <w:tc>
          <w:tcPr>
            <w:tcW w:type="dxa" w:w="4533"/>
          </w:tcPr>
          <w:p>
            <w:r>
              <w:t>3</w:t>
            </w:r>
          </w:p>
        </w:tc>
        <w:tc>
          <w:tcPr>
            <w:tcW w:type="dxa" w:w="4533"/>
          </w:tcPr>
          <w:p>
            <w:r>
              <w:t>12:00 PM – 6:00 PM</w:t>
            </w:r>
          </w:p>
        </w:tc>
      </w:tr>
      <w:tr>
        <w:tc>
          <w:tcPr>
            <w:tcW w:type="dxa" w:w="4533"/>
          </w:tcPr>
          <w:p>
            <w:r>
              <w:t>4</w:t>
            </w:r>
          </w:p>
        </w:tc>
        <w:tc>
          <w:tcPr>
            <w:tcW w:type="dxa" w:w="4533"/>
          </w:tcPr>
          <w:p>
            <w:r>
              <w:t>6:00 PM – 12:00 AM</w:t>
            </w:r>
          </w:p>
        </w:tc>
      </w:tr>
    </w:tbl>
    <w:p/>
    <w:p/>
    <w:p>
      <w:pPr>
        <w:pStyle w:val="Heading4"/>
      </w:pPr>
      <w:r>
        <w:t>4.3.2 Mood Selection Rules</w:t>
      </w:r>
    </w:p>
    <w:p>
      <w:pPr>
        <w:pStyle w:val="ListBullet"/>
      </w:pPr>
      <w:r>
        <w:t>User may log their mood **once per bucket** — not changeable once submitted within that bucket.</w:t>
      </w:r>
    </w:p>
    <w:p>
      <w:pPr>
        <w:pStyle w:val="ListBullet"/>
      </w:pPr>
      <w:r>
        <w:t>5 mood options: Happy | Sad | Anxious | Frustrated/Angry | Confused</w:t>
      </w:r>
    </w:p>
    <w:p>
      <w:pPr>
        <w:pStyle w:val="ListBullet"/>
      </w:pPr>
      <w:r>
        <w:t>Once selected, mood is **locked until the end of the current bucket** (server-side enforcement — cannot be bypassed by force-closing the app).</w:t>
      </w:r>
    </w:p>
    <w:p>
      <w:pPr>
        <w:pStyle w:val="ListBullet"/>
      </w:pPr>
      <w:r>
        <w:t>Lock duration is admin-configurable.</w:t>
      </w:r>
    </w:p>
    <w:p/>
    <w:p>
      <w:pPr>
        <w:pStyle w:val="Heading4"/>
      </w:pPr>
      <w:r>
        <w:t>4.3.3 Backend Tracking</w:t>
      </w:r>
    </w:p>
    <w:p>
      <w:pPr>
        <w:pStyle w:val="ListBullet"/>
      </w:pPr>
      <w:r>
        <w:t>Mood entries stored with: anonymous user alias, client/club, mood type, timestamp.</w:t>
      </w:r>
    </w:p>
    <w:p>
      <w:pPr>
        <w:pStyle w:val="ListBullet"/>
      </w:pPr>
      <w:r>
        <w:t>Accessible to Analyst role and above.</w:t>
      </w:r>
    </w:p>
    <w:p>
      <w:pPr>
        <w:pStyle w:val="ListBullet"/>
      </w:pPr>
      <w:r>
        <w:t>Classwise monthly data for Educational Institutions.</w:t>
      </w:r>
    </w:p>
    <w:p>
      <w:pPr>
        <w:pStyle w:val="ListBullet"/>
      </w:pPr>
      <w:r>
        <w:t>Monthly trend graphs for Corporate clients.</w:t>
      </w:r>
    </w:p>
    <w:p>
      <w:pPr>
        <w:pStyle w:val="ListBullet"/>
      </w:pPr>
      <w:r>
        <w:t>Individual mood history per B2C user.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t>4.4 Mood-Responsive Theming</w:t>
      </w:r>
    </w:p>
    <w:p/>
    <w:p>
      <w:r>
        <w:t>Upon mood selection, the entire app UI transitions to a mood-specific theme: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r>
              <w:rPr>
                <w:b/>
              </w:rPr>
              <w:t>Mood</w:t>
            </w:r>
          </w:p>
        </w:tc>
        <w:tc>
          <w:tcPr>
            <w:tcW w:type="dxa" w:w="1813"/>
          </w:tcPr>
          <w:p>
            <w:r>
              <w:rPr>
                <w:b/>
              </w:rPr>
              <w:t>Background</w:t>
            </w:r>
          </w:p>
        </w:tc>
        <w:tc>
          <w:tcPr>
            <w:tcW w:type="dxa" w:w="1813"/>
          </w:tcPr>
          <w:p>
            <w:r>
              <w:rPr>
                <w:b/>
              </w:rPr>
              <w:t>Primary Colors</w:t>
            </w:r>
          </w:p>
        </w:tc>
        <w:tc>
          <w:tcPr>
            <w:tcW w:type="dxa" w:w="1813"/>
          </w:tcPr>
          <w:p>
            <w:r>
              <w:rPr>
                <w:b/>
              </w:rPr>
              <w:t>Music / Ambience</w:t>
            </w:r>
          </w:p>
        </w:tc>
        <w:tc>
          <w:tcPr>
            <w:tcW w:type="dxa" w:w="1813"/>
          </w:tcPr>
          <w:p>
            <w:r>
              <w:rPr>
                <w:b/>
              </w:rPr>
              <w:t>Psychological Basis</w:t>
            </w:r>
          </w:p>
        </w:tc>
      </w:tr>
      <w:tr>
        <w:tc>
          <w:tcPr>
            <w:tcW w:type="dxa" w:w="1813"/>
          </w:tcPr>
          <w:p>
            <w:r>
              <w:t>**Happy**</w:t>
            </w:r>
          </w:p>
        </w:tc>
        <w:tc>
          <w:tcPr>
            <w:tcW w:type="dxa" w:w="1813"/>
          </w:tcPr>
          <w:p>
            <w:r>
              <w:t>Golden sunrise over meadow, warm light rays</w:t>
            </w:r>
          </w:p>
        </w:tc>
        <w:tc>
          <w:tcPr>
            <w:tcW w:type="dxa" w:w="1813"/>
          </w:tcPr>
          <w:p>
            <w:r>
              <w:t>Gold #F5C842, amber, cream</w:t>
            </w:r>
          </w:p>
        </w:tc>
        <w:tc>
          <w:tcPr>
            <w:tcW w:type="dxa" w:w="1813"/>
          </w:tcPr>
          <w:p>
            <w:r>
              <w:t>Birdsong + gentle breeze + acoustic guitar</w:t>
            </w:r>
          </w:p>
        </w:tc>
        <w:tc>
          <w:tcPr>
            <w:tcW w:type="dxa" w:w="1813"/>
          </w:tcPr>
          <w:p>
            <w:r>
              <w:t>Fredrickson's Broaden-and-Build Theory — warm gold sustains positive affect</w:t>
            </w:r>
          </w:p>
        </w:tc>
      </w:tr>
      <w:tr>
        <w:tc>
          <w:tcPr>
            <w:tcW w:type="dxa" w:w="1813"/>
          </w:tcPr>
          <w:p>
            <w:r>
              <w:t>**Sad**</w:t>
            </w:r>
          </w:p>
        </w:tc>
        <w:tc>
          <w:tcPr>
            <w:tcW w:type="dxa" w:w="1813"/>
          </w:tcPr>
          <w:p>
            <w:r>
              <w:t>Cozy rain on window, candlelight glow indoors</w:t>
            </w:r>
          </w:p>
        </w:tc>
        <w:tc>
          <w:tcPr>
            <w:tcW w:type="dxa" w:w="1813"/>
          </w:tcPr>
          <w:p>
            <w:r>
              <w:t>Warm amber #D4845A, soft peach, terracotta</w:t>
            </w:r>
          </w:p>
        </w:tc>
        <w:tc>
          <w:tcPr>
            <w:tcW w:type="dxa" w:w="1813"/>
          </w:tcPr>
          <w:p>
            <w:r>
              <w:t>Soft piano + slow rain + cello undertones</w:t>
            </w:r>
          </w:p>
        </w:tc>
        <w:tc>
          <w:tcPr>
            <w:tcW w:type="dxa" w:w="1813"/>
          </w:tcPr>
          <w:p>
            <w:r>
              <w:t>Emotional Processing Theory (Foa &amp; Kozak) — warm tones avoid blue which deepens low-arousal sadness</w:t>
            </w:r>
          </w:p>
        </w:tc>
      </w:tr>
      <w:tr>
        <w:tc>
          <w:tcPr>
            <w:tcW w:type="dxa" w:w="1813"/>
          </w:tcPr>
          <w:p>
            <w:r>
              <w:t>**Anxious**</w:t>
            </w:r>
          </w:p>
        </w:tc>
        <w:tc>
          <w:tcPr>
            <w:tcW w:type="dxa" w:w="1813"/>
          </w:tcPr>
          <w:p>
            <w:r>
              <w:t>Forest canopy — sunlight filtering through tall trees, gentle leaf movement</w:t>
            </w:r>
          </w:p>
        </w:tc>
        <w:tc>
          <w:tcPr>
            <w:tcW w:type="dxa" w:w="1813"/>
          </w:tcPr>
          <w:p>
            <w:r>
              <w:t>Soft green #7DBF8E, sage, earth tones</w:t>
            </w:r>
          </w:p>
        </w:tc>
        <w:tc>
          <w:tcPr>
            <w:tcW w:type="dxa" w:w="1813"/>
          </w:tcPr>
          <w:p>
            <w:r>
              <w:t>Forest ambience + distant stream + theta binaural beats (4–8 Hz)</w:t>
            </w:r>
          </w:p>
        </w:tc>
        <w:tc>
          <w:tcPr>
            <w:tcW w:type="dxa" w:w="1813"/>
          </w:tcPr>
          <w:p>
            <w:r>
              <w:t>Shinrin-yoku (forest bathing) — reduces cortisol by up to 16%; theta binaural beats reduce anxiety</w:t>
            </w:r>
          </w:p>
        </w:tc>
      </w:tr>
      <w:tr>
        <w:tc>
          <w:tcPr>
            <w:tcW w:type="dxa" w:w="1813"/>
          </w:tcPr>
          <w:p>
            <w:r>
              <w:t>**Frustrated / Angry**</w:t>
            </w:r>
          </w:p>
        </w:tc>
        <w:tc>
          <w:tcPr>
            <w:tcW w:type="dxa" w:w="1813"/>
          </w:tcPr>
          <w:p>
            <w:r>
              <w:t>Vast open ocean — slow rolling waves, wide horizon</w:t>
            </w:r>
          </w:p>
        </w:tc>
        <w:tc>
          <w:tcPr>
            <w:tcW w:type="dxa" w:w="1813"/>
          </w:tcPr>
          <w:p>
            <w:r>
              <w:t>Deep ocean blue #2E6E8E, teal, seafoam</w:t>
            </w:r>
          </w:p>
        </w:tc>
        <w:tc>
          <w:tcPr>
            <w:tcW w:type="dxa" w:w="1813"/>
          </w:tcPr>
          <w:p>
            <w:r>
              <w:t>Rhythmic ocean waves at ~6 breaths/min, low ambient tones</w:t>
            </w:r>
          </w:p>
        </w:tc>
        <w:tc>
          <w:tcPr>
            <w:tcW w:type="dxa" w:w="1813"/>
          </w:tcPr>
          <w:p>
            <w:r>
              <w:t>Blue Mind Theory (Nichols 2014) + HRV cardiac coherence breathing at 0.1Hz</w:t>
            </w:r>
          </w:p>
        </w:tc>
      </w:tr>
      <w:tr>
        <w:tc>
          <w:tcPr>
            <w:tcW w:type="dxa" w:w="1813"/>
          </w:tcPr>
          <w:p>
            <w:r>
              <w:t>**Confused**</w:t>
            </w:r>
          </w:p>
        </w:tc>
        <w:tc>
          <w:tcPr>
            <w:tcW w:type="dxa" w:w="1813"/>
          </w:tcPr>
          <w:p>
            <w:r>
              <w:t>Starry night sky / cosmos, slow zoom-out from Earth</w:t>
            </w:r>
          </w:p>
        </w:tc>
        <w:tc>
          <w:tcPr>
            <w:tcW w:type="dxa" w:w="1813"/>
          </w:tcPr>
          <w:p>
            <w:r>
              <w:t>Deep lavender #9B7FD4, violet, silver-white</w:t>
            </w:r>
          </w:p>
        </w:tc>
        <w:tc>
          <w:tcPr>
            <w:tcW w:type="dxa" w:w="1813"/>
          </w:tcPr>
          <w:p>
            <w:r>
              <w:t>Soft Bach/Mozart orchestral, slow tempo</w:t>
            </w:r>
          </w:p>
        </w:tc>
        <w:tc>
          <w:tcPr>
            <w:tcW w:type="dxa" w:w="1813"/>
          </w:tcPr>
          <w:p>
            <w:r>
              <w:t>Mozart Effect (Rauscher 1993) + cognitive perspective-taking via "overview effect"</w:t>
            </w:r>
          </w:p>
        </w:tc>
      </w:tr>
    </w:tbl>
    <w:p/>
    <w:p/>
    <w:p>
      <w:r/>
      <w:r>
        <w:rPr>
          <w:b/>
        </w:rPr>
        <w:t>Behaviour:</w:t>
      </w:r>
      <w:r/>
    </w:p>
    <w:p>
      <w:pPr>
        <w:pStyle w:val="ListBullet"/>
      </w:pPr>
      <w:r>
        <w:t>Theme transition is animated (smooth fade).</w:t>
      </w:r>
    </w:p>
    <w:p>
      <w:pPr>
        <w:pStyle w:val="ListBullet"/>
      </w:pPr>
      <w:r>
        <w:t>Background is a Lottie animation loop (lightweight, vector-based).</w:t>
      </w:r>
    </w:p>
    <w:p>
      <w:pPr>
        <w:pStyle w:val="ListBullet"/>
      </w:pPr>
      <w:r>
        <w:t>Music auto-plays on mood selection.</w:t>
      </w:r>
    </w:p>
    <w:p>
      <w:pPr>
        <w:pStyle w:val="ListBullet"/>
      </w:pPr>
      <w:r>
        <w:t>User can **mute/unmute music** without changing the mood or theme.</w:t>
      </w:r>
    </w:p>
    <w:p>
      <w:pPr>
        <w:pStyle w:val="ListBullet"/>
      </w:pPr>
      <w:r>
        <w:t>Theme persists until the current time bucket ends (matches mood lock period).</w:t>
      </w:r>
    </w:p>
    <w:p>
      <w:pPr>
        <w:pStyle w:val="ListBullet"/>
      </w:pPr>
      <w:r>
        <w:t>Assets (Lottie files + audio) stored on Firebase Storage; downloaded once and cached locally on device.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t>4.5 Chat</w:t>
      </w:r>
    </w:p>
    <w:p/>
    <w:p>
      <w:pPr>
        <w:pStyle w:val="Heading4"/>
      </w:pPr>
      <w:r>
        <w:t>4.5.1 User Experience</w:t>
      </w:r>
    </w:p>
    <w:p>
      <w:pPr>
        <w:pStyle w:val="ListBullet"/>
      </w:pPr>
      <w:r>
        <w:t>Empty chat window on every new session (no history visible to user).</w:t>
      </w:r>
    </w:p>
    <w:p>
      <w:pPr>
        <w:pStyle w:val="ListBullet"/>
      </w:pPr>
      <w:r>
        <w:t>WhatsApp-like input: multi-line text, emoji support.</w:t>
      </w:r>
    </w:p>
    <w:p>
      <w:pPr>
        <w:pStyle w:val="ListBullet"/>
      </w:pPr>
      <w:r>
        <w:t>No image attachment, no voice note, no file sharing.</w:t>
      </w:r>
    </w:p>
    <w:p>
      <w:pPr>
        <w:pStyle w:val="ListBullet"/>
      </w:pPr>
      <w:r>
        <w:t>No delete option for users.</w:t>
      </w:r>
    </w:p>
    <w:p>
      <w:pPr>
        <w:pStyle w:val="ListBullet"/>
      </w:pPr>
      <w:r>
        <w:t>"Typing..." indicator shown when counsellor is composing.</w:t>
      </w:r>
    </w:p>
    <w:p>
      <w:pPr>
        <w:pStyle w:val="ListBullet"/>
      </w:pPr>
      <w:r>
        <w:t>End Chat button terminates and clears the session.</w:t>
      </w:r>
    </w:p>
    <w:p>
      <w:pPr>
        <w:pStyle w:val="ListBullet"/>
      </w:pPr>
      <w:r>
        <w:t>Exiting the chat screen also ends the session.</w:t>
      </w:r>
    </w:p>
    <w:p/>
    <w:p>
      <w:pPr>
        <w:pStyle w:val="Heading4"/>
      </w:pPr>
      <w:r>
        <w:t>4.5.2 Freemium Chat Model</w:t>
      </w:r>
    </w:p>
    <w:p>
      <w:pPr>
        <w:pStyle w:val="ListBullet"/>
      </w:pPr>
      <w:r>
        <w:t>**First 5 minutes are free for all users** (B2C free users, B2B users).</w:t>
      </w:r>
    </w:p>
    <w:p>
      <w:pPr>
        <w:pStyle w:val="ListBullet"/>
      </w:pPr>
      <w:r>
        <w:t>A visible countdown timer is displayed in the chat UI (e.g., "Free session: 4:32 remaining").</w:t>
      </w:r>
    </w:p>
    <w:p>
      <w:pPr>
        <w:pStyle w:val="ListBullet"/>
      </w:pPr>
      <w:r>
        <w:t>At 5 minutes:</w:t>
      </w:r>
    </w:p>
    <w:p>
      <w:r>
        <w:t xml:space="preserve">  - </w:t>
      </w:r>
      <w:r>
        <w:rPr>
          <w:b/>
        </w:rPr>
        <w:t>Paid subscriber:</w:t>
      </w:r>
      <w:r>
        <w:t xml:space="preserve"> session continues uninterrupted.</w:t>
      </w:r>
    </w:p>
    <w:p>
      <w:r>
        <w:t xml:space="preserve">  - </w:t>
      </w:r>
      <w:r>
        <w:rPr>
          <w:b/>
        </w:rPr>
        <w:t>Free / unsubscribed user:</w:t>
      </w:r>
      <w:r>
        <w:t xml:space="preserve"> session is terminated with an empathetic message:</w:t>
      </w:r>
    </w:p>
    <w:p>
      <w:r>
        <w:t xml:space="preserve">    *"Your free session has ended. To continue speaking with your counsellor, please subscribe to a plan."*</w:t>
      </w:r>
    </w:p>
    <w:p>
      <w:r>
        <w:t xml:space="preserve">    + Upgrade to subscription CTA</w:t>
      </w:r>
    </w:p>
    <w:p>
      <w:r>
        <w:t xml:space="preserve">    + Crisis helpline numbers always shown alongside cutoff message.</w:t>
      </w:r>
    </w:p>
    <w:p>
      <w:pPr>
        <w:pStyle w:val="ListBullet"/>
      </w:pPr>
      <w:r>
        <w:t>The 5-minute free window resets per chat session.</w:t>
      </w:r>
    </w:p>
    <w:p/>
    <w:p>
      <w:pPr>
        <w:pStyle w:val="Heading4"/>
      </w:pPr>
      <w:r>
        <w:t>4.5.3 Automated First-Message Response</w:t>
      </w:r>
    </w:p>
    <w:p>
      <w:pPr>
        <w:pStyle w:val="ListBullet"/>
      </w:pPr>
      <w:r>
        <w:t>When user sends their first message in a session, an automated message is sent immediately:</w:t>
      </w:r>
    </w:p>
    <w:p>
      <w:r>
        <w:t xml:space="preserve">  *"Thank you for reaching out. A counsellor will be with you shortly. You are not alone."*</w:t>
      </w:r>
    </w:p>
    <w:p>
      <w:pPr>
        <w:pStyle w:val="ListBullet"/>
      </w:pPr>
      <w:r>
        <w:t>This triggers the counsellor notification system.</w:t>
      </w:r>
    </w:p>
    <w:p/>
    <w:p>
      <w:pPr>
        <w:pStyle w:val="Heading4"/>
      </w:pPr>
      <w:r>
        <w:t>4.5.4 Counsellor Notification &amp; Assignment</w:t>
      </w:r>
    </w:p>
    <w:p>
      <w:pPr>
        <w:pStyle w:val="ListBullet"/>
      </w:pPr>
      <w:r>
        <w:t>Notification (push + in-app chime) sent to **all counsellors who have fewer than 2 active chats**.</w:t>
      </w:r>
    </w:p>
    <w:p>
      <w:pPr>
        <w:pStyle w:val="ListBullet"/>
      </w:pPr>
      <w:r>
        <w:t>First counsellor to accept the request claims the session.</w:t>
      </w:r>
    </w:p>
    <w:p>
      <w:pPr>
        <w:pStyle w:val="ListBullet"/>
      </w:pPr>
      <w:r>
        <w:t>All other counsellors' notifications clear; they see which counsellor accepted.</w:t>
      </w:r>
    </w:p>
    <w:p>
      <w:pPr>
        <w:pStyle w:val="ListBullet"/>
      </w:pPr>
      <w:r>
        <w:t>Chat timer starts from the moment counsellor accepts.</w:t>
      </w:r>
    </w:p>
    <w:p>
      <w:pPr>
        <w:pStyle w:val="ListBullet"/>
      </w:pPr>
      <w:r>
        <w:t>If all counsellors are at capacity (2 chats each):</w:t>
      </w:r>
    </w:p>
    <w:p>
      <w:r>
        <w:t xml:space="preserve">  - User sees: *"Connecting you to your counsellor, please hold on..."* (animated mascot).</w:t>
      </w:r>
    </w:p>
    <w:p>
      <w:r>
        <w:t xml:space="preserve">  - If wait exceeds 5 minutes (admin-configurable), auto-send crisis helpline message.</w:t>
      </w:r>
    </w:p>
    <w:p>
      <w:r>
        <w:t xml:space="preserve">  - User is never shown "no counsellor available."</w:t>
      </w:r>
    </w:p>
    <w:p/>
    <w:p>
      <w:pPr>
        <w:pStyle w:val="Heading4"/>
      </w:pPr>
      <w:r>
        <w:t>4.5.5 Message Deletion Rules</w:t>
      </w:r>
    </w:p>
    <w:p>
      <w:pPr>
        <w:pStyle w:val="ListBullet"/>
      </w:pPr>
      <w:r>
        <w:t>Counsellors may delete their own messages **during an active session only**.</w:t>
      </w:r>
    </w:p>
    <w:p>
      <w:pPr>
        <w:pStyle w:val="ListBullet"/>
      </w:pPr>
      <w:r>
        <w:t>After session ends: no deletion by anyone except Super Admin.</w:t>
      </w:r>
    </w:p>
    <w:p>
      <w:pPr>
        <w:pStyle w:val="ListBullet"/>
      </w:pPr>
      <w:r>
        <w:t>Super Admin always has access to deleted messages via audit log.</w:t>
      </w:r>
    </w:p>
    <w:p/>
    <w:p>
      <w:pPr>
        <w:pStyle w:val="Heading4"/>
      </w:pPr>
      <w:r>
        <w:t>4.5.6 Chat Summary (Counsellor Responsibility)</w:t>
      </w:r>
    </w:p>
    <w:p>
      <w:pPr>
        <w:pStyle w:val="ListBullet"/>
      </w:pPr>
      <w:r>
        <w:t>Counsellor must submit a session summary within 24 hours of session end.</w:t>
      </w:r>
    </w:p>
    <w:p>
      <w:pPr>
        <w:pStyle w:val="ListBullet"/>
      </w:pPr>
      <w:r>
        <w:t>Counsellor has access to full chat transcript for 24 hours post-session.</w:t>
      </w:r>
    </w:p>
    <w:p>
      <w:pPr>
        <w:pStyle w:val="ListBullet"/>
      </w:pPr>
      <w:r>
        <w:t>After 24 hours: counsellor can only view their submitted summary (not full transcript).</w:t>
      </w:r>
    </w:p>
    <w:p>
      <w:pPr>
        <w:pStyle w:val="ListBullet"/>
      </w:pPr>
      <w:r>
        <w:t>Admin and above: always have access to full chat history.</w:t>
      </w:r>
    </w:p>
    <w:p/>
    <w:p>
      <w:pPr>
        <w:pStyle w:val="Heading4"/>
      </w:pPr>
      <w:r>
        <w:t>4.5.7 Chat Feedback</w:t>
      </w:r>
    </w:p>
    <w:p>
      <w:pPr>
        <w:pStyle w:val="ListBullet"/>
      </w:pPr>
      <w:r>
        <w:t>After chat ends, user is shown a feedback screen:</w:t>
      </w:r>
    </w:p>
    <w:p>
      <w:r>
        <w:t xml:space="preserve">  - Star rating (1–5)</w:t>
      </w:r>
    </w:p>
    <w:p>
      <w:r>
        <w:t xml:space="preserve">  - Optional comment field</w:t>
      </w:r>
    </w:p>
    <w:p>
      <w:r>
        <w:t xml:space="preserve">  - Skip option</w:t>
      </w:r>
    </w:p>
    <w:p>
      <w:pPr>
        <w:pStyle w:val="ListBullet"/>
      </w:pPr>
      <w:r>
        <w:t>Feedback stored against: anonymous user ID, club, counsellor ID, star rating, date, time, comment.</w:t>
      </w:r>
    </w:p>
    <w:p/>
    <w:p>
      <w:pPr>
        <w:pStyle w:val="Heading4"/>
      </w:pPr>
      <w:r>
        <w:t>4.5.8 Missed Chat Report</w:t>
      </w:r>
    </w:p>
    <w:p>
      <w:pPr>
        <w:pStyle w:val="ListBullet"/>
      </w:pPr>
      <w:r>
        <w:t>System generates a report of all unattended chat requests under "Missed Chats."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t>4.6 Call Booking</w:t>
      </w:r>
    </w:p>
    <w:p/>
    <w:p>
      <w:pPr>
        <w:pStyle w:val="Heading4"/>
      </w:pPr>
      <w:r>
        <w:t>4.6.1 Booking Flow</w:t>
      </w:r>
    </w:p>
    <w:p>
      <w:pPr>
        <w:pStyle w:val="ListNumber"/>
      </w:pPr>
      <w:r>
        <w:t>User selects available date from calendar.</w:t>
      </w:r>
    </w:p>
    <w:p>
      <w:pPr>
        <w:pStyle w:val="ListNumber"/>
      </w:pPr>
      <w:r>
        <w:t>User selects available time slot.</w:t>
      </w:r>
    </w:p>
    <w:p>
      <w:pPr>
        <w:pStyle w:val="ListNumber"/>
      </w:pPr>
      <w:r>
        <w:t>User selects call type:</w:t>
      </w:r>
    </w:p>
    <w:p>
      <w:r>
        <w:t xml:space="preserve">   - </w:t>
      </w:r>
      <w:r>
        <w:rPr>
          <w:b/>
        </w:rPr>
        <w:t>Audio Call:</w:t>
      </w:r>
      <w:r>
        <w:t xml:space="preserve"> User enters phone number or checks "Use my profile number."</w:t>
      </w:r>
    </w:p>
    <w:p>
      <w:r>
        <w:t xml:space="preserve">   - </w:t>
      </w:r>
      <w:r>
        <w:rPr>
          <w:b/>
        </w:rPr>
        <w:t>Video Call:</w:t>
      </w:r>
      <w:r>
        <w:t xml:space="preserve"> System generates a video call link; shown in call history.</w:t>
      </w:r>
    </w:p>
    <w:p>
      <w:pPr>
        <w:pStyle w:val="ListNumber"/>
      </w:pPr>
      <w:r>
        <w:t>Booking confirmed; reminder sent 1 hour before.</w:t>
      </w:r>
    </w:p>
    <w:p/>
    <w:p>
      <w:pPr>
        <w:pStyle w:val="Heading4"/>
      </w:pPr>
      <w:r>
        <w:t>4.6.2 Subscription Rules for Calls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User Type</w:t>
            </w:r>
          </w:p>
        </w:tc>
        <w:tc>
          <w:tcPr>
            <w:tcW w:type="dxa" w:w="3022"/>
          </w:tcPr>
          <w:p>
            <w:r>
              <w:rPr>
                <w:b/>
              </w:rPr>
              <w:t>Audio Call</w:t>
            </w:r>
          </w:p>
        </w:tc>
        <w:tc>
          <w:tcPr>
            <w:tcW w:type="dxa" w:w="3022"/>
          </w:tcPr>
          <w:p>
            <w:r>
              <w:rPr>
                <w:b/>
              </w:rPr>
              <w:t>Video Call</w:t>
            </w:r>
          </w:p>
        </w:tc>
      </w:tr>
      <w:tr>
        <w:tc>
          <w:tcPr>
            <w:tcW w:type="dxa" w:w="3022"/>
          </w:tcPr>
          <w:p>
            <w:r>
              <w:t>B2B Educational</w:t>
            </w:r>
          </w:p>
        </w:tc>
        <w:tc>
          <w:tcPr>
            <w:tcW w:type="dxa" w:w="3022"/>
          </w:tcPr>
          <w:p>
            <w:r>
              <w:t>Free</w:t>
            </w:r>
          </w:p>
        </w:tc>
        <w:tc>
          <w:tcPr>
            <w:tcW w:type="dxa" w:w="3022"/>
          </w:tcPr>
          <w:p>
            <w:r>
              <w:t>Requires subscription</w:t>
            </w:r>
          </w:p>
        </w:tc>
      </w:tr>
      <w:tr>
        <w:tc>
          <w:tcPr>
            <w:tcW w:type="dxa" w:w="3022"/>
          </w:tcPr>
          <w:p>
            <w:r>
              <w:t>B2B Corporate</w:t>
            </w:r>
          </w:p>
        </w:tc>
        <w:tc>
          <w:tcPr>
            <w:tcW w:type="dxa" w:w="3022"/>
          </w:tcPr>
          <w:p>
            <w:r>
              <w:t>Per plan</w:t>
            </w:r>
          </w:p>
        </w:tc>
        <w:tc>
          <w:tcPr>
            <w:tcW w:type="dxa" w:w="3022"/>
          </w:tcPr>
          <w:p>
            <w:r>
              <w:t>Per plan</w:t>
            </w:r>
          </w:p>
        </w:tc>
      </w:tr>
      <w:tr>
        <w:tc>
          <w:tcPr>
            <w:tcW w:type="dxa" w:w="3022"/>
          </w:tcPr>
          <w:p>
            <w:r>
              <w:t>B2C Free</w:t>
            </w:r>
          </w:p>
        </w:tc>
        <w:tc>
          <w:tcPr>
            <w:tcW w:type="dxa" w:w="3022"/>
          </w:tcPr>
          <w:p>
            <w:r>
              <w:t>5-min chat only</w:t>
            </w:r>
          </w:p>
        </w:tc>
        <w:tc>
          <w:tcPr>
            <w:tcW w:type="dxa" w:w="3022"/>
          </w:tcPr>
          <w:p>
            <w:r>
              <w:t>Not available</w:t>
            </w:r>
          </w:p>
        </w:tc>
      </w:tr>
      <w:tr>
        <w:tc>
          <w:tcPr>
            <w:tcW w:type="dxa" w:w="3022"/>
          </w:tcPr>
          <w:p>
            <w:r>
              <w:t>B2C Paid</w:t>
            </w:r>
          </w:p>
        </w:tc>
        <w:tc>
          <w:tcPr>
            <w:tcW w:type="dxa" w:w="3022"/>
          </w:tcPr>
          <w:p>
            <w:r>
              <w:t>Included in plan</w:t>
            </w:r>
          </w:p>
        </w:tc>
        <w:tc>
          <w:tcPr>
            <w:tcW w:type="dxa" w:w="3022"/>
          </w:tcPr>
          <w:p>
            <w:r>
              <w:t>Included in plan</w:t>
            </w:r>
          </w:p>
        </w:tc>
      </w:tr>
    </w:tbl>
    <w:p/>
    <w:p/>
    <w:p>
      <w:pPr>
        <w:pStyle w:val="Heading4"/>
      </w:pPr>
      <w:r>
        <w:t>4.6.3 Cancellation &amp; Rescheduling</w:t>
      </w:r>
    </w:p>
    <w:p>
      <w:pPr>
        <w:pStyle w:val="ListBullet"/>
      </w:pPr>
      <w:r>
        <w:t>Allowed up to **1 hour before** the scheduled call.</w:t>
      </w:r>
    </w:p>
    <w:p>
      <w:pPr>
        <w:pStyle w:val="ListBullet"/>
      </w:pPr>
      <w:r>
        <w:t>Reschedule is disabled within 1 hour of call.</w:t>
      </w:r>
    </w:p>
    <w:p>
      <w:pPr>
        <w:pStyle w:val="ListBullet"/>
      </w:pPr>
      <w:r>
        <w:t>**3 or more no-shows:** 30 minutes deducted from user's total call time balance.</w:t>
      </w:r>
    </w:p>
    <w:p>
      <w:pPr>
        <w:pStyle w:val="ListBullet"/>
      </w:pPr>
      <w:r>
        <w:t>No-show credits: 5 minutes added to each counsellor's payment tracker.</w:t>
      </w:r>
    </w:p>
    <w:p/>
    <w:p>
      <w:pPr>
        <w:pStyle w:val="Heading4"/>
      </w:pPr>
      <w:r>
        <w:t>4.6.4 Call Notifications</w:t>
      </w:r>
    </w:p>
    <w:p>
      <w:pPr>
        <w:pStyle w:val="ListBullet"/>
      </w:pPr>
      <w:r>
        <w:t>Reminder push notification 1 hour before call.</w:t>
      </w:r>
    </w:p>
    <w:p>
      <w:pPr>
        <w:pStyle w:val="ListBullet"/>
      </w:pPr>
      <w:r>
        <w:t>Cancel/Reschedule option included in reminder.</w:t>
      </w:r>
    </w:p>
    <w:p>
      <w:pPr>
        <w:pStyle w:val="ListBullet"/>
      </w:pPr>
      <w:r>
        <w:t>No reminder sent if call is within 30 minutes of booking.</w:t>
      </w:r>
    </w:p>
    <w:p/>
    <w:p>
      <w:pPr>
        <w:pStyle w:val="Heading4"/>
      </w:pPr>
      <w:r>
        <w:t>4.6.5 Call History</w:t>
      </w:r>
    </w:p>
    <w:p>
      <w:pPr>
        <w:pStyle w:val="ListBullet"/>
      </w:pPr>
      <w:r>
        <w:t>Scheduled calls (upcoming)</w:t>
      </w:r>
    </w:p>
    <w:p>
      <w:pPr>
        <w:pStyle w:val="ListBullet"/>
      </w:pPr>
      <w:r>
        <w:t>Completed calls (with duration)</w:t>
      </w:r>
    </w:p>
    <w:p>
      <w:pPr>
        <w:pStyle w:val="ListBullet"/>
      </w:pPr>
      <w:r>
        <w:t>Missed / unattended calls (color-coded)</w:t>
      </w:r>
    </w:p>
    <w:p>
      <w:pPr>
        <w:pStyle w:val="ListBullet"/>
      </w:pPr>
      <w:r>
        <w:t>Video call links: clickable + copyable</w:t>
      </w:r>
    </w:p>
    <w:p/>
    <w:p>
      <w:pPr>
        <w:pStyle w:val="Heading4"/>
      </w:pPr>
      <w:r>
        <w:t>4.6.6 Call Feedback</w:t>
      </w:r>
    </w:p>
    <w:p>
      <w:pPr>
        <w:pStyle w:val="ListBullet"/>
      </w:pPr>
      <w:r>
        <w:t>Pop-up rating prompt on next app open after a completed call (Uber-style).</w:t>
      </w:r>
    </w:p>
    <w:p>
      <w:pPr>
        <w:pStyle w:val="ListBullet"/>
      </w:pPr>
      <w:r>
        <w:t>Star rating recorded.</w:t>
      </w:r>
    </w:p>
    <w:p/>
    <w:p>
      <w:pPr>
        <w:pStyle w:val="Heading4"/>
      </w:pPr>
      <w:r>
        <w:t>4.6.7 Counsellor Call Dashboard</w:t>
      </w:r>
    </w:p>
    <w:p>
      <w:pPr>
        <w:pStyle w:val="ListBullet"/>
      </w:pPr>
      <w:r>
        <w:t>Incoming call requests shown with: user alias, call type, scheduled time, phone/video link.</w:t>
      </w:r>
    </w:p>
    <w:p>
      <w:pPr>
        <w:pStyle w:val="ListBullet"/>
      </w:pPr>
      <w:r>
        <w:t>Ringer is continuous until accepted.</w:t>
      </w:r>
    </w:p>
    <w:p>
      <w:pPr>
        <w:pStyle w:val="ListBullet"/>
      </w:pPr>
      <w:r>
        <w:t>Highlighted on-screen when call time is imminent.</w:t>
      </w:r>
    </w:p>
    <w:p>
      <w:pPr>
        <w:pStyle w:val="ListBullet"/>
      </w:pPr>
      <w:r>
        <w:t>After call: prompted to submit call summary; upload any relevant reference.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t>4.7 Knowledge Hub</w:t>
      </w:r>
    </w:p>
    <w:p/>
    <w:p>
      <w:r/>
      <w:r>
        <w:rPr>
          <w:b/>
        </w:rPr>
        <w:t>User View:</w:t>
      </w:r>
      <w:r/>
    </w:p>
    <w:p>
      <w:pPr>
        <w:pStyle w:val="ListBullet"/>
      </w:pPr>
      <w:r>
        <w:t>5 content categories: Videos | Audios &amp; Podcasts | Blogs | Images &amp; Posts | Self Evaluation Tests</w:t>
      </w:r>
    </w:p>
    <w:p>
      <w:pPr>
        <w:pStyle w:val="ListBullet"/>
      </w:pPr>
      <w:r>
        <w:t>Each category has subfolders and a search bar.</w:t>
      </w:r>
    </w:p>
    <w:p>
      <w:pPr>
        <w:pStyle w:val="ListBullet"/>
      </w:pPr>
      <w:r>
        <w:t>Streaming only — no downloads permitted.</w:t>
      </w:r>
    </w:p>
    <w:p>
      <w:pPr>
        <w:pStyle w:val="ListBullet"/>
      </w:pPr>
      <w:r>
        <w:t>Content is club-specific (user sees content assigned to their club).</w:t>
      </w:r>
    </w:p>
    <w:p/>
    <w:p>
      <w:r/>
      <w:r>
        <w:rPr>
          <w:b/>
        </w:rPr>
        <w:t>Admin View:</w:t>
      </w:r>
      <w:r/>
    </w:p>
    <w:p>
      <w:pPr>
        <w:pStyle w:val="ListBullet"/>
      </w:pPr>
      <w:r>
        <w:t>Upload content → select category → select folder → select clubs → set go-live date and time.</w:t>
      </w:r>
    </w:p>
    <w:p>
      <w:pPr>
        <w:pStyle w:val="ListBullet"/>
      </w:pPr>
      <w:r>
        <w:t>View content analytics (view count per item).</w:t>
      </w:r>
    </w:p>
    <w:p>
      <w:pPr>
        <w:pStyle w:val="ListBullet"/>
      </w:pPr>
      <w:r>
        <w:t>Edit or delete uploaded content.</w:t>
      </w:r>
    </w:p>
    <w:p>
      <w:pPr>
        <w:pStyle w:val="ListBullet"/>
      </w:pPr>
      <w:r>
        <w:t>Instagram/Pupil Tube-like browsing interface.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t>4.8 Self Evaluation Tests</w:t>
      </w:r>
    </w:p>
    <w:p/>
    <w:p>
      <w:r/>
      <w:r>
        <w:rPr>
          <w:b/>
        </w:rPr>
        <w:t>User:</w:t>
      </w:r>
      <w:r/>
    </w:p>
    <w:p>
      <w:pPr>
        <w:pStyle w:val="ListBullet"/>
      </w:pPr>
      <w:r>
        <w:t>MCQ format psychological self-assessment.</w:t>
      </w:r>
    </w:p>
    <w:p>
      <w:pPr>
        <w:pStyle w:val="ListBullet"/>
      </w:pPr>
      <w:r>
        <w:t>Results displayed based on score ranges with descriptive feedback.</w:t>
      </w:r>
    </w:p>
    <w:p>
      <w:pPr>
        <w:pStyle w:val="ListBullet"/>
      </w:pPr>
      <w:r>
        <w:t>One test allowed per month per user.</w:t>
      </w:r>
    </w:p>
    <w:p>
      <w:pPr>
        <w:pStyle w:val="ListBullet"/>
      </w:pPr>
      <w:r>
        <w:t>Access based on subscription plan.</w:t>
      </w:r>
    </w:p>
    <w:p/>
    <w:p>
      <w:r/>
      <w:r>
        <w:rPr>
          <w:b/>
        </w:rPr>
        <w:t>Admin:</w:t>
      </w:r>
      <w:r/>
    </w:p>
    <w:p>
      <w:pPr>
        <w:pStyle w:val="ListBullet"/>
      </w:pPr>
      <w:r>
        <w:t>Upload and update tests.</w:t>
      </w:r>
    </w:p>
    <w:p>
      <w:pPr>
        <w:pStyle w:val="ListBullet"/>
      </w:pPr>
      <w:r>
        <w:t>View individual and aggregate results.</w:t>
      </w:r>
    </w:p>
    <w:p>
      <w:pPr>
        <w:pStyle w:val="ListBullet"/>
      </w:pPr>
      <w:r>
        <w:t>Assign specific tests to specific users or clubs.</w:t>
      </w:r>
    </w:p>
    <w:p>
      <w:pPr>
        <w:pStyle w:val="ListBullet"/>
      </w:pPr>
      <w:r>
        <w:t>Analyse population-level results.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t>4.9 Reminders</w:t>
      </w:r>
    </w:p>
    <w:p/>
    <w:p>
      <w:r/>
      <w:r>
        <w:rPr>
          <w:b/>
        </w:rPr>
        <w:t>User:</w:t>
      </w:r>
      <w:r/>
    </w:p>
    <w:p>
      <w:pPr>
        <w:pStyle w:val="ListBullet"/>
      </w:pPr>
      <w:r>
        <w:t>Bell icon (top right) with unread badge count.</w:t>
      </w:r>
    </w:p>
    <w:p>
      <w:pPr>
        <w:pStyle w:val="ListBullet"/>
      </w:pPr>
      <w:r>
        <w:t>Latest reminders shown at the top.</w:t>
      </w:r>
    </w:p>
    <w:p>
      <w:pPr>
        <w:pStyle w:val="ListBullet"/>
      </w:pPr>
      <w:r>
        <w:t>Mark as "Done" (tick box) — once marked, cannot be undone.</w:t>
      </w:r>
    </w:p>
    <w:p>
      <w:pPr>
        <w:pStyle w:val="ListBullet"/>
      </w:pPr>
      <w:r>
        <w:t>Clickable links within reminders (open in-app or external browser).</w:t>
      </w:r>
    </w:p>
    <w:p>
      <w:pPr>
        <w:pStyle w:val="ListBullet"/>
      </w:pPr>
      <w:r>
        <w:t>Track response history per reminder.</w:t>
      </w:r>
    </w:p>
    <w:p/>
    <w:p>
      <w:r/>
      <w:r>
        <w:rPr>
          <w:b/>
        </w:rPr>
        <w:t>Admin (Bulk Upload):</w:t>
      </w:r>
      <w:r/>
    </w:p>
    <w:p>
      <w:pPr>
        <w:pStyle w:val="ListBullet"/>
      </w:pPr>
      <w:r>
        <w:t>Upload via Excel template: ID | User ID | Date | Time | Text / Link</w:t>
      </w:r>
    </w:p>
    <w:p>
      <w:pPr>
        <w:pStyle w:val="ListBullet"/>
      </w:pPr>
      <w:r>
        <w:t>Reminders auto-dispatched at specified date and time.</w:t>
      </w:r>
    </w:p>
    <w:p>
      <w:pPr>
        <w:pStyle w:val="ListBullet"/>
      </w:pPr>
      <w:r>
        <w:t>Dashboard view: Total reminders sent | Total marked Done.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t>4.10 Tracker</w:t>
      </w:r>
    </w:p>
    <w:p/>
    <w:p>
      <w:r>
        <w:t>Accessible from Quick Access Drawer:</w:t>
      </w:r>
    </w:p>
    <w:p>
      <w:pPr>
        <w:pStyle w:val="ListBullet"/>
      </w:pPr>
      <w:r>
        <w:t>**Usage History:** Session dates and durations.</w:t>
      </w:r>
    </w:p>
    <w:p>
      <w:pPr>
        <w:pStyle w:val="ListBullet"/>
      </w:pPr>
      <w:r>
        <w:t>**Chat Timings:** Auto-calculated from session start (counsellor accepts) to session end.</w:t>
      </w:r>
    </w:p>
    <w:p>
      <w:pPr>
        <w:pStyle w:val="ListBullet"/>
      </w:pPr>
      <w:r>
        <w:t>**Call Timings:** Based on counsellor-submitted call summaries.</w:t>
      </w:r>
    </w:p>
    <w:p>
      <w:pPr>
        <w:pStyle w:val="ListBullet"/>
      </w:pPr>
      <w:r>
        <w:t>**Subscription History:** Shows plan type only — no payment details, no financial data.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t>4.11 Subscription &amp; Payments</w:t>
      </w:r>
    </w:p>
    <w:p/>
    <w:p>
      <w:pPr>
        <w:pStyle w:val="Heading4"/>
      </w:pPr>
      <w:r>
        <w:t>4.11.1 B2B Subscription</w:t>
      </w:r>
    </w:p>
    <w:p>
      <w:pPr>
        <w:pStyle w:val="ListBullet"/>
      </w:pPr>
      <w:r>
        <w:t>Admin assigns subscription plan to a Club.</w:t>
      </w:r>
    </w:p>
    <w:p>
      <w:pPr>
        <w:pStyle w:val="ListBullet"/>
      </w:pPr>
      <w:r>
        <w:t>All users under that Club automatically receive the plan.</w:t>
      </w:r>
    </w:p>
    <w:p>
      <w:pPr>
        <w:pStyle w:val="ListBullet"/>
      </w:pPr>
      <w:r>
        <w:t>When institution's subscription expires, all users under it lose premium access.</w:t>
      </w:r>
    </w:p>
    <w:p>
      <w:pPr>
        <w:pStyle w:val="ListBullet"/>
      </w:pPr>
      <w:r>
        <w:t>Expiry warning notification sent to institution admin before cutoff.</w:t>
      </w:r>
    </w:p>
    <w:p/>
    <w:p>
      <w:pPr>
        <w:pStyle w:val="Heading4"/>
      </w:pPr>
      <w:r>
        <w:t>4.11.2 B2C Subscription (In-App Purchase)</w:t>
      </w:r>
    </w:p>
    <w:p>
      <w:pPr>
        <w:pStyle w:val="ListBullet"/>
      </w:pPr>
      <w:r>
        <w:t>User views available plans and selects one.</w:t>
      </w:r>
    </w:p>
    <w:p>
      <w:pPr>
        <w:pStyle w:val="ListBullet"/>
      </w:pPr>
      <w:r>
        <w:t>Two payment gateways available:</w:t>
      </w:r>
    </w:p>
    <w:p>
      <w:r>
        <w:t xml:space="preserve">  - </w:t>
      </w:r>
      <w:r>
        <w:rPr>
          <w:b/>
        </w:rPr>
        <w:t>Razorpay</w:t>
      </w:r>
      <w:r>
        <w:t xml:space="preserve"> — UPI, cards, netbanking, wallets (primary for Indian users)</w:t>
      </w:r>
    </w:p>
    <w:p>
      <w:r>
        <w:t xml:space="preserve">  - </w:t>
      </w:r>
      <w:r>
        <w:rPr>
          <w:b/>
        </w:rPr>
        <w:t>BillDesk</w:t>
      </w:r>
      <w:r>
        <w:t xml:space="preserve"> — widely used in Indian institutions and banks (secondary)</w:t>
      </w:r>
    </w:p>
    <w:p>
      <w:pPr>
        <w:pStyle w:val="ListBullet"/>
      </w:pPr>
      <w:r>
        <w:t>Payment flow:</w:t>
      </w:r>
    </w:p>
    <w:p>
      <w:r>
        <w:t xml:space="preserve">  1. User selects plan.</w:t>
      </w:r>
    </w:p>
    <w:p>
      <w:r>
        <w:t xml:space="preserve">  2. User selects payment gateway.</w:t>
      </w:r>
    </w:p>
    <w:p>
      <w:r>
        <w:t xml:space="preserve">  3. Payment processed via selected gateway SDK.</w:t>
      </w:r>
    </w:p>
    <w:p>
      <w:r>
        <w:t xml:space="preserve">  4. Gateway sends webhook to backend.</w:t>
      </w:r>
    </w:p>
    <w:p>
      <w:r>
        <w:t xml:space="preserve">  5. </w:t>
      </w:r>
      <w:r>
        <w:rPr>
          <w:b/>
        </w:rPr>
        <w:t>Backend confirms payment server-side before unlocking access</w:t>
      </w:r>
      <w:r>
        <w:t xml:space="preserve"> (client-side confirmation is never trusted).</w:t>
      </w:r>
    </w:p>
    <w:p>
      <w:r>
        <w:t xml:space="preserve">  6. Subscription activated immediately upon confirmed payment.</w:t>
      </w:r>
    </w:p>
    <w:p>
      <w:pPr>
        <w:pStyle w:val="ListBullet"/>
      </w:pPr>
      <w:r>
        <w:t>Auto-renewal available with explicit user consent.</w:t>
      </w:r>
    </w:p>
    <w:p>
      <w:pPr>
        <w:pStyle w:val="ListBullet"/>
      </w:pPr>
      <w:r>
        <w:t>Payment receipt stored against anonymous user ID only — never real name.</w:t>
      </w:r>
    </w:p>
    <w:p>
      <w:pPr>
        <w:pStyle w:val="ListBullet"/>
      </w:pPr>
      <w:r>
        <w:t>Graceful payment failure screen with retry option.</w:t>
      </w:r>
    </w:p>
    <w:p/>
    <w:p>
      <w:pPr>
        <w:pStyle w:val="Heading4"/>
      </w:pPr>
      <w:r>
        <w:t>4.11.3 International Payments (Future)</w:t>
      </w:r>
    </w:p>
    <w:p>
      <w:pPr>
        <w:pStyle w:val="ListBullet"/>
      </w:pPr>
      <w:r>
        <w:t>Multiple currency packages (INR / USD) based on geographical location.</w:t>
      </w:r>
    </w:p>
    <w:p>
      <w:pPr>
        <w:pStyle w:val="ListBullet"/>
      </w:pPr>
      <w:r>
        <w:t>International payment gateways to be added in a later version.</w:t>
      </w:r>
    </w:p>
    <w:p/>
    <w:p>
      <w:pPr>
        <w:pStyle w:val="Heading4"/>
      </w:pPr>
      <w:r>
        <w:t>4.11.4 Subscription Expiry</w:t>
      </w:r>
    </w:p>
    <w:p>
      <w:pPr>
        <w:pStyle w:val="ListBullet"/>
      </w:pPr>
      <w:r>
        <w:t>Expired subscription screen always displays crisis helpline numbers alongside the renewal prompt.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t>4.12 Profile Management</w:t>
      </w:r>
    </w:p>
    <w:p/>
    <w:p>
      <w:pPr>
        <w:pStyle w:val="Heading4"/>
      </w:pPr>
      <w:r>
        <w:t>4.12.1 B2B Educational Institution User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22"/>
          </w:tcPr>
          <w:p>
            <w:r>
              <w:rPr>
                <w:b/>
              </w:rPr>
              <w:t>Editable</w:t>
            </w:r>
          </w:p>
        </w:tc>
        <w:tc>
          <w:tcPr>
            <w:tcW w:type="dxa" w:w="3022"/>
          </w:tcPr>
          <w:p>
            <w:r>
              <w:rPr>
                <w:b/>
              </w:rPr>
              <w:t>Mandatory</w:t>
            </w:r>
          </w:p>
        </w:tc>
      </w:tr>
      <w:tr>
        <w:tc>
          <w:tcPr>
            <w:tcW w:type="dxa" w:w="3022"/>
          </w:tcPr>
          <w:p>
            <w:r>
              <w:t>Name</w:t>
            </w:r>
          </w:p>
        </w:tc>
        <w:tc>
          <w:tcPr>
            <w:tcW w:type="dxa" w:w="3022"/>
          </w:tcPr>
          <w:p>
            <w:r>
              <w:t>No (pre-filled)</w:t>
            </w:r>
          </w:p>
        </w:tc>
        <w:tc>
          <w:tcPr>
            <w:tcW w:type="dxa" w:w="3022"/>
          </w:tcPr>
          <w:p>
            <w:r>
              <w:t>Yes</w:t>
            </w:r>
          </w:p>
        </w:tc>
      </w:tr>
      <w:tr>
        <w:tc>
          <w:tcPr>
            <w:tcW w:type="dxa" w:w="3022"/>
          </w:tcPr>
          <w:p>
            <w:r>
              <w:t>Date of Birth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Yes</w:t>
            </w:r>
          </w:p>
        </w:tc>
      </w:tr>
      <w:tr>
        <w:tc>
          <w:tcPr>
            <w:tcW w:type="dxa" w:w="3022"/>
          </w:tcPr>
          <w:p>
            <w:r>
              <w:t>Phone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Yes</w:t>
            </w:r>
          </w:p>
        </w:tc>
      </w:tr>
      <w:tr>
        <w:tc>
          <w:tcPr>
            <w:tcW w:type="dxa" w:w="3022"/>
          </w:tcPr>
          <w:p>
            <w:r>
              <w:t>Email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Yes</w:t>
            </w:r>
          </w:p>
        </w:tc>
      </w:tr>
      <w:tr>
        <w:tc>
          <w:tcPr>
            <w:tcW w:type="dxa" w:w="3022"/>
          </w:tcPr>
          <w:p>
            <w:r>
              <w:t>Gender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Yes</w:t>
            </w:r>
          </w:p>
        </w:tc>
      </w:tr>
      <w:tr>
        <w:tc>
          <w:tcPr>
            <w:tcW w:type="dxa" w:w="3022"/>
          </w:tcPr>
          <w:p>
            <w:r>
              <w:t>Organisation Name</w:t>
            </w:r>
          </w:p>
        </w:tc>
        <w:tc>
          <w:tcPr>
            <w:tcW w:type="dxa" w:w="3022"/>
          </w:tcPr>
          <w:p>
            <w:r>
              <w:t>No (pre-filled)</w:t>
            </w:r>
          </w:p>
        </w:tc>
        <w:tc>
          <w:tcPr>
            <w:tcW w:type="dxa" w:w="3022"/>
          </w:tcPr>
          <w:p>
            <w:r>
              <w:t>Yes</w:t>
            </w:r>
          </w:p>
        </w:tc>
      </w:tr>
      <w:tr>
        <w:tc>
          <w:tcPr>
            <w:tcW w:type="dxa" w:w="3022"/>
          </w:tcPr>
          <w:p>
            <w:r>
              <w:t>Nationality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No</w:t>
            </w:r>
          </w:p>
        </w:tc>
      </w:tr>
      <w:tr>
        <w:tc>
          <w:tcPr>
            <w:tcW w:type="dxa" w:w="3022"/>
          </w:tcPr>
          <w:p>
            <w:r>
              <w:t>City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No</w:t>
            </w:r>
          </w:p>
        </w:tc>
      </w:tr>
      <w:tr>
        <w:tc>
          <w:tcPr>
            <w:tcW w:type="dxa" w:w="3022"/>
          </w:tcPr>
          <w:p>
            <w:r>
              <w:t>Language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Yes</w:t>
            </w:r>
          </w:p>
        </w:tc>
      </w:tr>
      <w:tr>
        <w:tc>
          <w:tcPr>
            <w:tcW w:type="dxa" w:w="3022"/>
          </w:tcPr>
          <w:p>
            <w:r>
              <w:t>Class</w:t>
            </w:r>
          </w:p>
        </w:tc>
        <w:tc>
          <w:tcPr>
            <w:tcW w:type="dxa" w:w="3022"/>
          </w:tcPr>
          <w:p>
            <w:r>
              <w:t>No (pre-filled)</w:t>
            </w:r>
          </w:p>
        </w:tc>
        <w:tc>
          <w:tcPr>
            <w:tcW w:type="dxa" w:w="3022"/>
          </w:tcPr>
          <w:p>
            <w:r>
              <w:t>Yes</w:t>
            </w:r>
          </w:p>
        </w:tc>
      </w:tr>
      <w:tr>
        <w:tc>
          <w:tcPr>
            <w:tcW w:type="dxa" w:w="3022"/>
          </w:tcPr>
          <w:p>
            <w:r>
              <w:t>Section</w:t>
            </w:r>
          </w:p>
        </w:tc>
        <w:tc>
          <w:tcPr>
            <w:tcW w:type="dxa" w:w="3022"/>
          </w:tcPr>
          <w:p>
            <w:r>
              <w:t>No (pre-filled)</w:t>
            </w:r>
          </w:p>
        </w:tc>
        <w:tc>
          <w:tcPr>
            <w:tcW w:type="dxa" w:w="3022"/>
          </w:tcPr>
          <w:p>
            <w:r>
              <w:t>Yes</w:t>
            </w:r>
          </w:p>
        </w:tc>
      </w:tr>
      <w:tr>
        <w:tc>
          <w:tcPr>
            <w:tcW w:type="dxa" w:w="3022"/>
          </w:tcPr>
          <w:p>
            <w:r>
              <w:t>Father's Name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No</w:t>
            </w:r>
          </w:p>
        </w:tc>
      </w:tr>
      <w:tr>
        <w:tc>
          <w:tcPr>
            <w:tcW w:type="dxa" w:w="3022"/>
          </w:tcPr>
          <w:p>
            <w:r>
              <w:t>Father's Occupation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No</w:t>
            </w:r>
          </w:p>
        </w:tc>
      </w:tr>
      <w:tr>
        <w:tc>
          <w:tcPr>
            <w:tcW w:type="dxa" w:w="3022"/>
          </w:tcPr>
          <w:p>
            <w:r>
              <w:t>Mother's Name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No</w:t>
            </w:r>
          </w:p>
        </w:tc>
      </w:tr>
      <w:tr>
        <w:tc>
          <w:tcPr>
            <w:tcW w:type="dxa" w:w="3022"/>
          </w:tcPr>
          <w:p>
            <w:r>
              <w:t>Mother's Occupation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No</w:t>
            </w:r>
          </w:p>
        </w:tc>
      </w:tr>
      <w:tr>
        <w:tc>
          <w:tcPr>
            <w:tcW w:type="dxa" w:w="3022"/>
          </w:tcPr>
          <w:p>
            <w:r>
              <w:t>Goal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No</w:t>
            </w:r>
          </w:p>
        </w:tc>
      </w:tr>
      <w:tr>
        <w:tc>
          <w:tcPr>
            <w:tcW w:type="dxa" w:w="3022"/>
          </w:tcPr>
          <w:p>
            <w:r>
              <w:t>Photo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No</w:t>
            </w:r>
          </w:p>
        </w:tc>
      </w:tr>
      <w:tr>
        <w:tc>
          <w:tcPr>
            <w:tcW w:type="dxa" w:w="3022"/>
          </w:tcPr>
          <w:p>
            <w:r>
              <w:t>Emergency Contact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Yes</w:t>
            </w:r>
          </w:p>
        </w:tc>
      </w:tr>
    </w:tbl>
    <w:p/>
    <w:p/>
    <w:p>
      <w:pPr>
        <w:pStyle w:val="Heading4"/>
      </w:pPr>
      <w:r>
        <w:t>4.12.2 B2B Corporate User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22"/>
          </w:tcPr>
          <w:p>
            <w:r>
              <w:rPr>
                <w:b/>
              </w:rPr>
              <w:t>Editable</w:t>
            </w:r>
          </w:p>
        </w:tc>
        <w:tc>
          <w:tcPr>
            <w:tcW w:type="dxa" w:w="3022"/>
          </w:tcPr>
          <w:p>
            <w:r>
              <w:rPr>
                <w:b/>
              </w:rPr>
              <w:t>Mandatory</w:t>
            </w:r>
          </w:p>
        </w:tc>
      </w:tr>
      <w:tr>
        <w:tc>
          <w:tcPr>
            <w:tcW w:type="dxa" w:w="3022"/>
          </w:tcPr>
          <w:p>
            <w:r>
              <w:t>Name</w:t>
            </w:r>
          </w:p>
        </w:tc>
        <w:tc>
          <w:tcPr>
            <w:tcW w:type="dxa" w:w="3022"/>
          </w:tcPr>
          <w:p>
            <w:r>
              <w:t>No (pre-filled)</w:t>
            </w:r>
          </w:p>
        </w:tc>
        <w:tc>
          <w:tcPr>
            <w:tcW w:type="dxa" w:w="3022"/>
          </w:tcPr>
          <w:p>
            <w:r>
              <w:t>Yes</w:t>
            </w:r>
          </w:p>
        </w:tc>
      </w:tr>
      <w:tr>
        <w:tc>
          <w:tcPr>
            <w:tcW w:type="dxa" w:w="3022"/>
          </w:tcPr>
          <w:p>
            <w:r>
              <w:t>Date of Birth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Yes</w:t>
            </w:r>
          </w:p>
        </w:tc>
      </w:tr>
      <w:tr>
        <w:tc>
          <w:tcPr>
            <w:tcW w:type="dxa" w:w="3022"/>
          </w:tcPr>
          <w:p>
            <w:r>
              <w:t>Phone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Yes</w:t>
            </w:r>
          </w:p>
        </w:tc>
      </w:tr>
      <w:tr>
        <w:tc>
          <w:tcPr>
            <w:tcW w:type="dxa" w:w="3022"/>
          </w:tcPr>
          <w:p>
            <w:r>
              <w:t>Email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Yes</w:t>
            </w:r>
          </w:p>
        </w:tc>
      </w:tr>
      <w:tr>
        <w:tc>
          <w:tcPr>
            <w:tcW w:type="dxa" w:w="3022"/>
          </w:tcPr>
          <w:p>
            <w:r>
              <w:t>Gender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Yes</w:t>
            </w:r>
          </w:p>
        </w:tc>
      </w:tr>
      <w:tr>
        <w:tc>
          <w:tcPr>
            <w:tcW w:type="dxa" w:w="3022"/>
          </w:tcPr>
          <w:p>
            <w:r>
              <w:t>Year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No</w:t>
            </w:r>
          </w:p>
        </w:tc>
      </w:tr>
      <w:tr>
        <w:tc>
          <w:tcPr>
            <w:tcW w:type="dxa" w:w="3022"/>
          </w:tcPr>
          <w:p>
            <w:r>
              <w:t>Organisation Name</w:t>
            </w:r>
          </w:p>
        </w:tc>
        <w:tc>
          <w:tcPr>
            <w:tcW w:type="dxa" w:w="3022"/>
          </w:tcPr>
          <w:p>
            <w:r>
              <w:t>No (pre-filled)</w:t>
            </w:r>
          </w:p>
        </w:tc>
        <w:tc>
          <w:tcPr>
            <w:tcW w:type="dxa" w:w="3022"/>
          </w:tcPr>
          <w:p>
            <w:r>
              <w:t>Yes</w:t>
            </w:r>
          </w:p>
        </w:tc>
      </w:tr>
      <w:tr>
        <w:tc>
          <w:tcPr>
            <w:tcW w:type="dxa" w:w="3022"/>
          </w:tcPr>
          <w:p>
            <w:r>
              <w:t>Language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Yes</w:t>
            </w:r>
          </w:p>
        </w:tc>
      </w:tr>
      <w:tr>
        <w:tc>
          <w:tcPr>
            <w:tcW w:type="dxa" w:w="3022"/>
          </w:tcPr>
          <w:p>
            <w:r>
              <w:t>Nationality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No</w:t>
            </w:r>
          </w:p>
        </w:tc>
      </w:tr>
      <w:tr>
        <w:tc>
          <w:tcPr>
            <w:tcW w:type="dxa" w:w="3022"/>
          </w:tcPr>
          <w:p>
            <w:r>
              <w:t>City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No</w:t>
            </w:r>
          </w:p>
        </w:tc>
      </w:tr>
      <w:tr>
        <w:tc>
          <w:tcPr>
            <w:tcW w:type="dxa" w:w="3022"/>
          </w:tcPr>
          <w:p>
            <w:r>
              <w:t>Marital Status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No</w:t>
            </w:r>
          </w:p>
        </w:tc>
      </w:tr>
      <w:tr>
        <w:tc>
          <w:tcPr>
            <w:tcW w:type="dxa" w:w="3022"/>
          </w:tcPr>
          <w:p>
            <w:r>
              <w:t>Goal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No</w:t>
            </w:r>
          </w:p>
        </w:tc>
      </w:tr>
      <w:tr>
        <w:tc>
          <w:tcPr>
            <w:tcW w:type="dxa" w:w="3022"/>
          </w:tcPr>
          <w:p>
            <w:r>
              <w:t>Photo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No</w:t>
            </w:r>
          </w:p>
        </w:tc>
      </w:tr>
      <w:tr>
        <w:tc>
          <w:tcPr>
            <w:tcW w:type="dxa" w:w="3022"/>
          </w:tcPr>
          <w:p>
            <w:r>
              <w:t>Emergency Contact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Yes</w:t>
            </w:r>
          </w:p>
        </w:tc>
      </w:tr>
    </w:tbl>
    <w:p/>
    <w:p/>
    <w:p>
      <w:pPr>
        <w:pStyle w:val="Heading4"/>
      </w:pPr>
      <w:r>
        <w:t>4.12.3 B2C User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022"/>
          </w:tcPr>
          <w:p>
            <w:r>
              <w:rPr>
                <w:b/>
              </w:rPr>
              <w:t>Editable</w:t>
            </w:r>
          </w:p>
        </w:tc>
        <w:tc>
          <w:tcPr>
            <w:tcW w:type="dxa" w:w="3022"/>
          </w:tcPr>
          <w:p>
            <w:r>
              <w:rPr>
                <w:b/>
              </w:rPr>
              <w:t>Mandatory</w:t>
            </w:r>
          </w:p>
        </w:tc>
      </w:tr>
      <w:tr>
        <w:tc>
          <w:tcPr>
            <w:tcW w:type="dxa" w:w="3022"/>
          </w:tcPr>
          <w:p>
            <w:r>
              <w:t>Alias / Display Name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Yes</w:t>
            </w:r>
          </w:p>
        </w:tc>
      </w:tr>
      <w:tr>
        <w:tc>
          <w:tcPr>
            <w:tcW w:type="dxa" w:w="3022"/>
          </w:tcPr>
          <w:p>
            <w:r>
              <w:t>Date of Birth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No</w:t>
            </w:r>
          </w:p>
        </w:tc>
      </w:tr>
      <w:tr>
        <w:tc>
          <w:tcPr>
            <w:tcW w:type="dxa" w:w="3022"/>
          </w:tcPr>
          <w:p>
            <w:r>
              <w:t>Phone</w:t>
            </w:r>
          </w:p>
        </w:tc>
        <w:tc>
          <w:tcPr>
            <w:tcW w:type="dxa" w:w="3022"/>
          </w:tcPr>
          <w:p>
            <w:r>
              <w:t>No (from OTP)</w:t>
            </w:r>
          </w:p>
        </w:tc>
        <w:tc>
          <w:tcPr>
            <w:tcW w:type="dxa" w:w="3022"/>
          </w:tcPr>
          <w:p>
            <w:r>
              <w:t>Yes</w:t>
            </w:r>
          </w:p>
        </w:tc>
      </w:tr>
      <w:tr>
        <w:tc>
          <w:tcPr>
            <w:tcW w:type="dxa" w:w="3022"/>
          </w:tcPr>
          <w:p>
            <w:r>
              <w:t>Email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No</w:t>
            </w:r>
          </w:p>
        </w:tc>
      </w:tr>
      <w:tr>
        <w:tc>
          <w:tcPr>
            <w:tcW w:type="dxa" w:w="3022"/>
          </w:tcPr>
          <w:p>
            <w:r>
              <w:t>Gender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No</w:t>
            </w:r>
          </w:p>
        </w:tc>
      </w:tr>
      <w:tr>
        <w:tc>
          <w:tcPr>
            <w:tcW w:type="dxa" w:w="3022"/>
          </w:tcPr>
          <w:p>
            <w:r>
              <w:t>User Type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No</w:t>
            </w:r>
          </w:p>
        </w:tc>
      </w:tr>
      <w:tr>
        <w:tc>
          <w:tcPr>
            <w:tcW w:type="dxa" w:w="3022"/>
          </w:tcPr>
          <w:p>
            <w:r>
              <w:t>Marital Status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No</w:t>
            </w:r>
          </w:p>
        </w:tc>
      </w:tr>
      <w:tr>
        <w:tc>
          <w:tcPr>
            <w:tcW w:type="dxa" w:w="3022"/>
          </w:tcPr>
          <w:p>
            <w:r>
              <w:t>Language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Yes</w:t>
            </w:r>
          </w:p>
        </w:tc>
      </w:tr>
      <w:tr>
        <w:tc>
          <w:tcPr>
            <w:tcW w:type="dxa" w:w="3022"/>
          </w:tcPr>
          <w:p>
            <w:r>
              <w:t>Nationality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No</w:t>
            </w:r>
          </w:p>
        </w:tc>
      </w:tr>
      <w:tr>
        <w:tc>
          <w:tcPr>
            <w:tcW w:type="dxa" w:w="3022"/>
          </w:tcPr>
          <w:p>
            <w:r>
              <w:t>City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No</w:t>
            </w:r>
          </w:p>
        </w:tc>
      </w:tr>
      <w:tr>
        <w:tc>
          <w:tcPr>
            <w:tcW w:type="dxa" w:w="3022"/>
          </w:tcPr>
          <w:p>
            <w:r>
              <w:t>Emergency Contact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Yes</w:t>
            </w:r>
          </w:p>
        </w:tc>
      </w:tr>
      <w:tr>
        <w:tc>
          <w:tcPr>
            <w:tcW w:type="dxa" w:w="3022"/>
          </w:tcPr>
          <w:p>
            <w:r>
              <w:t>Goal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No</w:t>
            </w:r>
          </w:p>
        </w:tc>
      </w:tr>
      <w:tr>
        <w:tc>
          <w:tcPr>
            <w:tcW w:type="dxa" w:w="3022"/>
          </w:tcPr>
          <w:p>
            <w:r>
              <w:t>Photo</w:t>
            </w:r>
          </w:p>
        </w:tc>
        <w:tc>
          <w:tcPr>
            <w:tcW w:type="dxa" w:w="3022"/>
          </w:tcPr>
          <w:p>
            <w:r>
              <w:t>Yes</w:t>
            </w:r>
          </w:p>
        </w:tc>
        <w:tc>
          <w:tcPr>
            <w:tcW w:type="dxa" w:w="3022"/>
          </w:tcPr>
          <w:p>
            <w:r>
              <w:t>No</w:t>
            </w:r>
          </w:p>
        </w:tc>
      </w:tr>
    </w:tbl>
    <w:p/>
    <w:p/>
    <w:p>
      <w:r>
        <w:t>Unanswered optional fields display "—" (dash), not blank.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t>4.13 Settings</w:t>
      </w:r>
    </w:p>
    <w:p/>
    <w:p>
      <w:pPr>
        <w:pStyle w:val="ListBullet"/>
      </w:pPr>
      <w:r>
        <w:t>**Change Password** — done in-app (NOT redirected to website)</w:t>
      </w:r>
    </w:p>
    <w:p>
      <w:pPr>
        <w:pStyle w:val="ListBullet"/>
      </w:pPr>
      <w:r>
        <w:t>**Choose Language** — dropdown for available languages</w:t>
      </w:r>
    </w:p>
    <w:p>
      <w:pPr>
        <w:pStyle w:val="ListBullet"/>
      </w:pPr>
      <w:r>
        <w:t>**Privacy Policy** — in-app view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t>4.14 SOS Feature *(Priority 5 — Planned for Later Version)*</w:t>
      </w:r>
    </w:p>
    <w:p/>
    <w:p>
      <w:pPr>
        <w:pStyle w:val="ListBullet"/>
      </w:pPr>
      <w:r>
        <w:t>Dedicated SOS button (accessible from drawer or home screen).</w:t>
      </w:r>
    </w:p>
    <w:p>
      <w:pPr>
        <w:pStyle w:val="ListBullet"/>
      </w:pPr>
      <w:r>
        <w:t>On tap: sends an automated emergency message including the user's live GPS location to a pre-set emergency contact number.</w:t>
      </w:r>
    </w:p>
    <w:p>
      <w:pPr>
        <w:pStyle w:val="ListBullet"/>
      </w:pPr>
      <w:r>
        <w:t>Target use cases: Government mental health programmes, corporate women safety initiatives.</w:t>
      </w:r>
    </w:p>
    <w:p>
      <w:pPr>
        <w:pStyle w:val="ListBullet"/>
      </w:pPr>
      <w:r>
        <w:t>Emergency contact configured during profile setup.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t>4.15 Crisis Safety Net</w:t>
      </w:r>
    </w:p>
    <w:p/>
    <w:p>
      <w:r>
        <w:t>The following crisis helpline information is shown in ALL of these situations:</w:t>
      </w:r>
    </w:p>
    <w:p>
      <w:pPr>
        <w:pStyle w:val="ListNumber"/>
      </w:pPr>
      <w:r>
        <w:t>Free user's 5-minute chat session is cut off.</w:t>
      </w:r>
    </w:p>
    <w:p>
      <w:pPr>
        <w:pStyle w:val="ListNumber"/>
      </w:pPr>
      <w:r>
        <w:t>User has been waiting for a counsellor for more than 5 minutes (admin-configurable).</w:t>
      </w:r>
    </w:p>
    <w:p>
      <w:pPr>
        <w:pStyle w:val="ListNumber"/>
      </w:pPr>
      <w:r>
        <w:t>Subscription expired screen.</w:t>
      </w:r>
    </w:p>
    <w:p>
      <w:pPr>
        <w:pStyle w:val="ListNumber"/>
      </w:pPr>
      <w:r>
        <w:t>Quick Access Drawer: "Suicide Helpline" link permanently visible.</w:t>
      </w:r>
    </w:p>
    <w:p/>
    <w:p>
      <w:r/>
      <w:r>
        <w:rPr>
          <w:b/>
        </w:rPr>
        <w:t>Standard message:</w:t>
      </w:r>
      <w:r/>
    </w:p>
    <w:p>
      <w:r>
        <w:t>&gt; *"If you are in immediate distress or crisis, please reach out to these free, confidential helplines:"*</w:t>
      </w:r>
    </w:p>
    <w:p>
      <w:r>
        <w:t xml:space="preserve">&gt; - </w:t>
      </w:r>
      <w:r>
        <w:rPr>
          <w:b/>
        </w:rPr>
        <w:t>iCall:</w:t>
      </w:r>
      <w:r>
        <w:t xml:space="preserve"> 9152987821 (Monday–Saturday, 8:00 AM – 10:00 PM)</w:t>
      </w:r>
    </w:p>
    <w:p>
      <w:r>
        <w:t xml:space="preserve">&gt; - </w:t>
      </w:r>
      <w:r>
        <w:rPr>
          <w:b/>
        </w:rPr>
        <w:t>Vandrevala Foundation Helpline:</w:t>
      </w:r>
      <w:r>
        <w:t xml:space="preserve"> 1860-2662-345 (24/7)</w:t>
      </w:r>
    </w:p>
    <w:p>
      <w:r>
        <w:t xml:space="preserve">&gt; - </w:t>
      </w:r>
      <w:r>
        <w:rPr>
          <w:b/>
        </w:rPr>
        <w:t>iCall Online Chat:</w:t>
      </w:r>
      <w:r>
        <w:t xml:space="preserve"> icallhelpline.org</w:t>
      </w:r>
    </w:p>
    <w:p/>
    <w:p>
      <w:r>
        <w:t>Helpline numbers and message are admin-configurable from Odoo.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t>4.16 Hidden Admin / Counsellor Access</w:t>
      </w:r>
    </w:p>
    <w:p/>
    <w:p>
      <w:pPr>
        <w:pStyle w:val="ListBullet"/>
      </w:pPr>
      <w:r>
        <w:t>A hidden, unlabelled tap zone exists on the app (exact location: TBD — options include logo, mascot, or blank corner of welcome screen).</w:t>
      </w:r>
    </w:p>
    <w:p>
      <w:pPr>
        <w:pStyle w:val="ListBullet"/>
      </w:pPr>
      <w:r>
        <w:t>**Tapping the hidden zone 3 times** reveals the Admin/Counsellor login screen.</w:t>
      </w:r>
    </w:p>
    <w:p>
      <w:pPr>
        <w:pStyle w:val="ListBullet"/>
      </w:pPr>
      <w:r>
        <w:t>This screen is completely invisible in normal user navigation — no link, no menu entry, no hint.</w:t>
      </w:r>
    </w:p>
    <w:p>
      <w:pPr>
        <w:pStyle w:val="ListBullet"/>
      </w:pPr>
      <w:r>
        <w:t>Login page has: Role selector (Admin / Counsellor) | Username | Password</w:t>
      </w:r>
    </w:p>
    <w:p>
      <w:pPr>
        <w:pStyle w:val="ListBullet"/>
      </w:pPr>
      <w:r>
        <w:t>Failed login attempts are silent — no error message that reveals the page's existence to an unauthorised user.</w:t>
      </w:r>
    </w:p>
    <w:p>
      <w:pPr>
        <w:pStyle w:val="ListBullet"/>
      </w:pPr>
      <w:r>
        <w:t>Separate credentials for Admin and Counsellor roles.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t>4.17 Counsellor In-App View</w:t>
      </w:r>
    </w:p>
    <w:p/>
    <w:p>
      <w:r>
        <w:t>Accessed via hidden triple-tap login.</w:t>
      </w:r>
    </w:p>
    <w:p/>
    <w:p>
      <w:r/>
      <w:r>
        <w:rPr>
          <w:b/>
        </w:rPr>
        <w:t>Dashboard:</w:t>
      </w:r>
      <w:r/>
    </w:p>
    <w:p>
      <w:pPr>
        <w:pStyle w:val="ListBullet"/>
      </w:pPr>
      <w:r>
        <w:t>Incoming chat request notifications (push + chime) — only received if currently handling fewer than 2 active chats.</w:t>
      </w:r>
    </w:p>
    <w:p>
      <w:pPr>
        <w:pStyle w:val="ListBullet"/>
      </w:pPr>
      <w:r>
        <w:t>Accept or dismiss incoming request.</w:t>
      </w:r>
    </w:p>
    <w:p>
      <w:pPr>
        <w:pStyle w:val="ListBullet"/>
      </w:pPr>
      <w:r>
        <w:t>Maximum 2 active chat sessions simultaneously.</w:t>
      </w:r>
    </w:p>
    <w:p>
      <w:pPr>
        <w:pStyle w:val="ListBullet"/>
      </w:pPr>
      <w:r>
        <w:t>Each chat window shows: user alias + current mood + active mood theme.</w:t>
      </w:r>
    </w:p>
    <w:p/>
    <w:p>
      <w:r/>
      <w:r>
        <w:rPr>
          <w:b/>
        </w:rPr>
        <w:t>Chat Rules for Counsellor:</w:t>
      </w:r>
      <w:r/>
    </w:p>
    <w:p>
      <w:pPr>
        <w:pStyle w:val="ListBullet"/>
      </w:pPr>
      <w:r>
        <w:t>Cannot initiate chat — response only.</w:t>
      </w:r>
    </w:p>
    <w:p>
      <w:pPr>
        <w:pStyle w:val="ListBullet"/>
      </w:pPr>
      <w:r>
        <w:t>Can delete own messages during active session only.</w:t>
      </w:r>
    </w:p>
    <w:p>
      <w:pPr>
        <w:pStyle w:val="ListBullet"/>
      </w:pPr>
      <w:r>
        <w:t>Must submit session summary within 24 hours.</w:t>
      </w:r>
    </w:p>
    <w:p>
      <w:pPr>
        <w:pStyle w:val="ListBullet"/>
      </w:pPr>
      <w:r>
        <w:t>Access to full transcript for 24 hours; summary only thereafter.</w:t>
      </w:r>
    </w:p>
    <w:p/>
    <w:p>
      <w:r/>
      <w:r>
        <w:rPr>
          <w:b/>
        </w:rPr>
        <w:t>Users Tab:</w:t>
      </w:r>
      <w:r/>
    </w:p>
    <w:p>
      <w:pPr>
        <w:pStyle w:val="ListBullet"/>
      </w:pPr>
      <w:r>
        <w:t>Lists only users assigned to counsellor's clubs.</w:t>
      </w:r>
    </w:p>
    <w:p>
      <w:pPr>
        <w:pStyle w:val="ListBullet"/>
      </w:pPr>
      <w:r>
        <w:t>View-only; clicking a user shows limited profile + engagement history.</w:t>
      </w:r>
    </w:p>
    <w:p/>
    <w:p>
      <w:r/>
      <w:r>
        <w:rPr>
          <w:b/>
        </w:rPr>
        <w:t>Clubs Tab:</w:t>
      </w:r>
      <w:r/>
    </w:p>
    <w:p>
      <w:pPr>
        <w:pStyle w:val="ListBullet"/>
      </w:pPr>
      <w:r>
        <w:t>Lists clubs where counsellor is assigned.</w:t>
      </w:r>
    </w:p>
    <w:p>
      <w:pPr>
        <w:pStyle w:val="ListBullet"/>
      </w:pPr>
      <w:r>
        <w:t>Click club to see counsellors and users within it.</w:t>
      </w:r>
    </w:p>
    <w:p/>
    <w:p>
      <w:r/>
      <w:r>
        <w:rPr>
          <w:b/>
        </w:rPr>
        <w:t>Reports Tab:</w:t>
      </w:r>
      <w:r/>
    </w:p>
    <w:p>
      <w:pPr>
        <w:pStyle w:val="ListBullet"/>
      </w:pPr>
      <w:r>
        <w:t>Today's sessions: time, user alias, engagement type, summary, actions.</w:t>
      </w:r>
    </w:p>
    <w:p>
      <w:pPr>
        <w:pStyle w:val="ListBullet"/>
      </w:pPr>
      <w:r>
        <w:t>Personal tracker: select date range; view total chat time and call time.</w:t>
      </w:r>
    </w:p>
    <w:p/>
    <w:p>
      <w:r/>
      <w:r>
        <w:rPr>
          <w:b/>
        </w:rPr>
        <w:t>Knowledge Hub:</w:t>
      </w:r>
      <w:r/>
    </w:p>
    <w:p>
      <w:pPr>
        <w:pStyle w:val="ListBullet"/>
      </w:pPr>
      <w:r>
        <w:t>View-only access to content library.</w:t>
      </w:r>
    </w:p>
    <w:p>
      <w:pPr>
        <w:pStyle w:val="ListBullet"/>
      </w:pPr>
      <w:r>
        <w:t>Can see which clubs have access to each piece of content.</w:t>
      </w:r>
    </w:p>
    <w:p/>
    <w:p>
      <w:r/>
      <w:r>
        <w:rPr>
          <w:b/>
        </w:rPr>
        <w:t>Availability:</w:t>
      </w:r>
      <w:r/>
    </w:p>
    <w:p>
      <w:pPr>
        <w:pStyle w:val="ListBullet"/>
      </w:pPr>
      <w:r>
        <w:t>Counsellor status is never shown as "offline" or "unavailable" to end users.</w:t>
      </w:r>
    </w:p>
    <w:p>
      <w:pPr>
        <w:pStyle w:val="ListBullet"/>
      </w:pPr>
      <w:r>
        <w:t>The 24/7 promise is always maintained on the user-facing interface.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t>4.18 Admin Dashboard (Odoo — Zenit Management)</w:t>
      </w:r>
    </w:p>
    <w:p/>
    <w:p>
      <w:r>
        <w:t xml:space="preserve">The admin panel runs on Odoo (existing Zenit Management module). The mobile app </w:t>
      </w:r>
      <w:r>
        <w:rPr>
          <w:b/>
        </w:rPr>
        <w:t>never directly calls Odoo</w:t>
      </w:r>
      <w:r>
        <w:t xml:space="preserve"> — all mobile API requests go through a lightweight Node.js middleware layer.</w:t>
      </w:r>
    </w:p>
    <w:p/>
    <w:p>
      <w:r/>
      <w:r>
        <w:rPr>
          <w:b/>
        </w:rPr>
        <w:t>Admin Navigation (Quick Drawer):</w:t>
      </w:r>
      <w:r/>
    </w:p>
    <w:p>
      <w:r>
        <w:t>Dashboard → Team → Clients [Edu Inst | Corporate | Zenit Users] → Users → Clubs → Reports → Knowledge Hub → Analytics → Bulk Upload Management</w:t>
      </w:r>
    </w:p>
    <w:p/>
    <w:p>
      <w:r/>
      <w:r>
        <w:rPr>
          <w:b/>
        </w:rPr>
        <w:t>Key Admin Capabilities:</w:t>
      </w:r>
      <w:r/>
    </w:p>
    <w:p>
      <w:pPr>
        <w:pStyle w:val="ListBullet"/>
      </w:pPr>
      <w:r>
        <w:t>Create and manage Clients (Educational / Corporate / B2C)</w:t>
      </w:r>
    </w:p>
    <w:p>
      <w:pPr>
        <w:pStyle w:val="ListBullet"/>
      </w:pPr>
      <w:r>
        <w:t>Create Clubs under Clients; assign counsellors to clubs</w:t>
      </w:r>
    </w:p>
    <w:p>
      <w:pPr>
        <w:pStyle w:val="ListBullet"/>
      </w:pPr>
      <w:r>
        <w:t>Bulk create users (Excel upload) with auto-generated anonymous credentials</w:t>
      </w:r>
    </w:p>
    <w:p>
      <w:pPr>
        <w:pStyle w:val="ListBullet"/>
      </w:pPr>
      <w:r>
        <w:t>Manage subscriptions: create plans, assign to clubs</w:t>
      </w:r>
    </w:p>
    <w:p>
      <w:pPr>
        <w:pStyle w:val="ListBullet"/>
      </w:pPr>
      <w:r>
        <w:t>Upload and schedule Knowledge Hub content</w:t>
      </w:r>
    </w:p>
    <w:p>
      <w:pPr>
        <w:pStyle w:val="ListBullet"/>
      </w:pPr>
      <w:r>
        <w:t>Upload daily motivational quotes</w:t>
      </w:r>
    </w:p>
    <w:p>
      <w:pPr>
        <w:pStyle w:val="ListBullet"/>
      </w:pPr>
      <w:r>
        <w:t>Send bulk reminders via Excel template</w:t>
      </w:r>
    </w:p>
    <w:p>
      <w:pPr>
        <w:pStyle w:val="ListBullet"/>
      </w:pPr>
      <w:r>
        <w:t>Monitor all chat requests, call bookings, mood tracker data</w:t>
      </w:r>
    </w:p>
    <w:p>
      <w:pPr>
        <w:pStyle w:val="ListBullet"/>
      </w:pPr>
      <w:r>
        <w:t>View analytics: User Analytics | Counseling Analytics | Subscription Analytics | Mood Tracker Analytics</w:t>
      </w:r>
    </w:p>
    <w:p>
      <w:pPr>
        <w:pStyle w:val="ListBullet"/>
      </w:pPr>
      <w:r>
        <w:t>Configure: mood lock duration, wait-time threshold for crisis message, helpline numbers</w:t>
      </w:r>
    </w:p>
    <w:p>
      <w:pPr>
        <w:pStyle w:val="ListBullet"/>
      </w:pPr>
      <w:r>
        <w:t>Super Admin: access to all deleted message audit logs, all client data</w:t>
      </w:r>
    </w:p>
    <w:p/>
    <w:p>
      <w:r/>
      <w:r>
        <w:rPr>
          <w:b/>
        </w:rPr>
        <w:t>Role-Based Access Summary: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813"/>
          </w:tcPr>
          <w:p>
            <w:r>
              <w:rPr>
                <w:b/>
              </w:rPr>
              <w:t>Counsellor</w:t>
            </w:r>
          </w:p>
        </w:tc>
        <w:tc>
          <w:tcPr>
            <w:tcW w:type="dxa" w:w="1813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813"/>
          </w:tcPr>
          <w:p>
            <w:r>
              <w:rPr>
                <w:b/>
              </w:rPr>
              <w:t>Analyst</w:t>
            </w:r>
          </w:p>
        </w:tc>
        <w:tc>
          <w:tcPr>
            <w:tcW w:type="dxa" w:w="1813"/>
          </w:tcPr>
          <w:p>
            <w:r>
              <w:rPr>
                <w:b/>
              </w:rPr>
              <w:t>Super Admin</w:t>
            </w:r>
          </w:p>
        </w:tc>
      </w:tr>
      <w:tr>
        <w:tc>
          <w:tcPr>
            <w:tcW w:type="dxa" w:w="1813"/>
          </w:tcPr>
          <w:p>
            <w:r>
              <w:t>View assigned users</w:t>
            </w:r>
          </w:p>
        </w:tc>
        <w:tc>
          <w:tcPr>
            <w:tcW w:type="dxa" w:w="1813"/>
          </w:tcPr>
          <w:p>
            <w:r>
              <w:t>Yes</w:t>
            </w:r>
          </w:p>
        </w:tc>
        <w:tc>
          <w:tcPr>
            <w:tcW w:type="dxa" w:w="1813"/>
          </w:tcPr>
          <w:p>
            <w:r>
              <w:t>Yes</w:t>
            </w:r>
          </w:p>
        </w:tc>
        <w:tc>
          <w:tcPr>
            <w:tcW w:type="dxa" w:w="1813"/>
          </w:tcPr>
          <w:p>
            <w:r>
              <w:t>Yes</w:t>
            </w:r>
          </w:p>
        </w:tc>
        <w:tc>
          <w:tcPr>
            <w:tcW w:type="dxa" w:w="1813"/>
          </w:tcPr>
          <w:p>
            <w:r>
              <w:t>Yes</w:t>
            </w:r>
          </w:p>
        </w:tc>
      </w:tr>
      <w:tr>
        <w:tc>
          <w:tcPr>
            <w:tcW w:type="dxa" w:w="1813"/>
          </w:tcPr>
          <w:p>
            <w:r>
              <w:t>Create/edit clients</w:t>
            </w:r>
          </w:p>
        </w:tc>
        <w:tc>
          <w:tcPr>
            <w:tcW w:type="dxa" w:w="1813"/>
          </w:tcPr>
          <w:p>
            <w:r>
              <w:t>No</w:t>
            </w:r>
          </w:p>
        </w:tc>
        <w:tc>
          <w:tcPr>
            <w:tcW w:type="dxa" w:w="1813"/>
          </w:tcPr>
          <w:p>
            <w:r>
              <w:t>Yes</w:t>
            </w:r>
          </w:p>
        </w:tc>
        <w:tc>
          <w:tcPr>
            <w:tcW w:type="dxa" w:w="1813"/>
          </w:tcPr>
          <w:p>
            <w:r>
              <w:t>Yes</w:t>
            </w:r>
          </w:p>
        </w:tc>
        <w:tc>
          <w:tcPr>
            <w:tcW w:type="dxa" w:w="1813"/>
          </w:tcPr>
          <w:p>
            <w:r>
              <w:t>Yes</w:t>
            </w:r>
          </w:p>
        </w:tc>
      </w:tr>
      <w:tr>
        <w:tc>
          <w:tcPr>
            <w:tcW w:type="dxa" w:w="1813"/>
          </w:tcPr>
          <w:p>
            <w:r>
              <w:t>Create counsellors/admins</w:t>
            </w:r>
          </w:p>
        </w:tc>
        <w:tc>
          <w:tcPr>
            <w:tcW w:type="dxa" w:w="1813"/>
          </w:tcPr>
          <w:p>
            <w:r>
              <w:t>No</w:t>
            </w:r>
          </w:p>
        </w:tc>
        <w:tc>
          <w:tcPr>
            <w:tcW w:type="dxa" w:w="1813"/>
          </w:tcPr>
          <w:p>
            <w:r>
              <w:t>No</w:t>
            </w:r>
          </w:p>
        </w:tc>
        <w:tc>
          <w:tcPr>
            <w:tcW w:type="dxa" w:w="1813"/>
          </w:tcPr>
          <w:p>
            <w:r>
              <w:t>Yes</w:t>
            </w:r>
          </w:p>
        </w:tc>
        <w:tc>
          <w:tcPr>
            <w:tcW w:type="dxa" w:w="1813"/>
          </w:tcPr>
          <w:p>
            <w:r>
              <w:t>Yes</w:t>
            </w:r>
          </w:p>
        </w:tc>
      </w:tr>
      <w:tr>
        <w:tc>
          <w:tcPr>
            <w:tcW w:type="dxa" w:w="1813"/>
          </w:tcPr>
          <w:p>
            <w:r>
              <w:t>View all clients</w:t>
            </w:r>
          </w:p>
        </w:tc>
        <w:tc>
          <w:tcPr>
            <w:tcW w:type="dxa" w:w="1813"/>
          </w:tcPr>
          <w:p>
            <w:r>
              <w:t>No</w:t>
            </w:r>
          </w:p>
        </w:tc>
        <w:tc>
          <w:tcPr>
            <w:tcW w:type="dxa" w:w="1813"/>
          </w:tcPr>
          <w:p>
            <w:r>
              <w:t>Assigned only</w:t>
            </w:r>
          </w:p>
        </w:tc>
        <w:tc>
          <w:tcPr>
            <w:tcW w:type="dxa" w:w="1813"/>
          </w:tcPr>
          <w:p>
            <w:r>
              <w:t>All</w:t>
            </w:r>
          </w:p>
        </w:tc>
        <w:tc>
          <w:tcPr>
            <w:tcW w:type="dxa" w:w="1813"/>
          </w:tcPr>
          <w:p>
            <w:r>
              <w:t>All</w:t>
            </w:r>
          </w:p>
        </w:tc>
      </w:tr>
      <w:tr>
        <w:tc>
          <w:tcPr>
            <w:tcW w:type="dxa" w:w="1813"/>
          </w:tcPr>
          <w:p>
            <w:r>
              <w:t>Subscription management</w:t>
            </w:r>
          </w:p>
        </w:tc>
        <w:tc>
          <w:tcPr>
            <w:tcW w:type="dxa" w:w="1813"/>
          </w:tcPr>
          <w:p>
            <w:r>
              <w:t>No</w:t>
            </w:r>
          </w:p>
        </w:tc>
        <w:tc>
          <w:tcPr>
            <w:tcW w:type="dxa" w:w="1813"/>
          </w:tcPr>
          <w:p>
            <w:r>
              <w:t>Assigned clubs</w:t>
            </w:r>
          </w:p>
        </w:tc>
        <w:tc>
          <w:tcPr>
            <w:tcW w:type="dxa" w:w="1813"/>
          </w:tcPr>
          <w:p>
            <w:r>
              <w:t>Yes</w:t>
            </w:r>
          </w:p>
        </w:tc>
        <w:tc>
          <w:tcPr>
            <w:tcW w:type="dxa" w:w="1813"/>
          </w:tcPr>
          <w:p>
            <w:r>
              <w:t>Yes</w:t>
            </w:r>
          </w:p>
        </w:tc>
      </w:tr>
      <w:tr>
        <w:tc>
          <w:tcPr>
            <w:tcW w:type="dxa" w:w="1813"/>
          </w:tcPr>
          <w:p>
            <w:r>
              <w:t>Analytics</w:t>
            </w:r>
          </w:p>
        </w:tc>
        <w:tc>
          <w:tcPr>
            <w:tcW w:type="dxa" w:w="1813"/>
          </w:tcPr>
          <w:p>
            <w:r>
              <w:t>No</w:t>
            </w:r>
          </w:p>
        </w:tc>
        <w:tc>
          <w:tcPr>
            <w:tcW w:type="dxa" w:w="1813"/>
          </w:tcPr>
          <w:p>
            <w:r>
              <w:t>Assigned clubs</w:t>
            </w:r>
          </w:p>
        </w:tc>
        <w:tc>
          <w:tcPr>
            <w:tcW w:type="dxa" w:w="1813"/>
          </w:tcPr>
          <w:p>
            <w:r>
              <w:t>All</w:t>
            </w:r>
          </w:p>
        </w:tc>
        <w:tc>
          <w:tcPr>
            <w:tcW w:type="dxa" w:w="1813"/>
          </w:tcPr>
          <w:p>
            <w:r>
              <w:t>All</w:t>
            </w:r>
          </w:p>
        </w:tc>
      </w:tr>
      <w:tr>
        <w:tc>
          <w:tcPr>
            <w:tcW w:type="dxa" w:w="1813"/>
          </w:tcPr>
          <w:p>
            <w:r>
              <w:t>Full chat history</w:t>
            </w:r>
          </w:p>
        </w:tc>
        <w:tc>
          <w:tcPr>
            <w:tcW w:type="dxa" w:w="1813"/>
          </w:tcPr>
          <w:p>
            <w:r>
              <w:t>No</w:t>
            </w:r>
          </w:p>
        </w:tc>
        <w:tc>
          <w:tcPr>
            <w:tcW w:type="dxa" w:w="1813"/>
          </w:tcPr>
          <w:p>
            <w:r>
              <w:t>Yes</w:t>
            </w:r>
          </w:p>
        </w:tc>
        <w:tc>
          <w:tcPr>
            <w:tcW w:type="dxa" w:w="1813"/>
          </w:tcPr>
          <w:p>
            <w:r>
              <w:t>Yes</w:t>
            </w:r>
          </w:p>
        </w:tc>
        <w:tc>
          <w:tcPr>
            <w:tcW w:type="dxa" w:w="1813"/>
          </w:tcPr>
          <w:p>
            <w:r>
              <w:t>Yes</w:t>
            </w:r>
          </w:p>
        </w:tc>
      </w:tr>
      <w:tr>
        <w:tc>
          <w:tcPr>
            <w:tcW w:type="dxa" w:w="1813"/>
          </w:tcPr>
          <w:p>
            <w:r>
              <w:t>Deleted messages audit</w:t>
            </w:r>
          </w:p>
        </w:tc>
        <w:tc>
          <w:tcPr>
            <w:tcW w:type="dxa" w:w="1813"/>
          </w:tcPr>
          <w:p>
            <w:r>
              <w:t>No</w:t>
            </w:r>
          </w:p>
        </w:tc>
        <w:tc>
          <w:tcPr>
            <w:tcW w:type="dxa" w:w="1813"/>
          </w:tcPr>
          <w:p>
            <w:r>
              <w:t>No</w:t>
            </w:r>
          </w:p>
        </w:tc>
        <w:tc>
          <w:tcPr>
            <w:tcW w:type="dxa" w:w="1813"/>
          </w:tcPr>
          <w:p>
            <w:r>
              <w:t>No</w:t>
            </w:r>
          </w:p>
        </w:tc>
        <w:tc>
          <w:tcPr>
            <w:tcW w:type="dxa" w:w="1813"/>
          </w:tcPr>
          <w:p>
            <w:r>
              <w:t>Yes</w:t>
            </w:r>
          </w:p>
        </w:tc>
      </w:tr>
      <w:tr>
        <w:tc>
          <w:tcPr>
            <w:tcW w:type="dxa" w:w="1813"/>
          </w:tcPr>
          <w:p>
            <w:r>
              <w:t>System configuration</w:t>
            </w:r>
          </w:p>
        </w:tc>
        <w:tc>
          <w:tcPr>
            <w:tcW w:type="dxa" w:w="1813"/>
          </w:tcPr>
          <w:p>
            <w:r>
              <w:t>No</w:t>
            </w:r>
          </w:p>
        </w:tc>
        <w:tc>
          <w:tcPr>
            <w:tcW w:type="dxa" w:w="1813"/>
          </w:tcPr>
          <w:p>
            <w:r>
              <w:t>No</w:t>
            </w:r>
          </w:p>
        </w:tc>
        <w:tc>
          <w:tcPr>
            <w:tcW w:type="dxa" w:w="1813"/>
          </w:tcPr>
          <w:p>
            <w:r>
              <w:t>No</w:t>
            </w:r>
          </w:p>
        </w:tc>
        <w:tc>
          <w:tcPr>
            <w:tcW w:type="dxa" w:w="1813"/>
          </w:tcPr>
          <w:p>
            <w:r>
              <w:t>Yes</w:t>
            </w:r>
          </w:p>
        </w:tc>
      </w:tr>
    </w:tbl>
    <w:p/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5. Non-Functional Requirements</w:t>
      </w:r>
    </w:p>
    <w:p/>
    <w:p>
      <w:pPr>
        <w:pStyle w:val="Heading3"/>
      </w:pPr>
      <w:r>
        <w:t>5.1 Privacy &amp; Security</w:t>
      </w:r>
    </w:p>
    <w:p>
      <w:pPr>
        <w:pStyle w:val="ListBullet"/>
      </w:pPr>
      <w:r>
        <w:t>No real names stored in application logs or analytics.</w:t>
      </w:r>
    </w:p>
    <w:p>
      <w:pPr>
        <w:pStyle w:val="ListBullet"/>
      </w:pPr>
      <w:r>
        <w:t>User identity linked only to their alias/anonymous ID.</w:t>
      </w:r>
    </w:p>
    <w:p>
      <w:pPr>
        <w:pStyle w:val="ListBullet"/>
      </w:pPr>
      <w:r>
        <w:t>Chat transcripts accessible only to authorised roles; auto-purged beyond defined retention period (TBD).</w:t>
      </w:r>
    </w:p>
    <w:p>
      <w:pPr>
        <w:pStyle w:val="ListBullet"/>
      </w:pPr>
      <w:r>
        <w:t>Payment data handled entirely by Razorpay/BillDesk — never stored on MindALot servers.</w:t>
      </w:r>
    </w:p>
    <w:p>
      <w:pPr>
        <w:pStyle w:val="ListBullet"/>
      </w:pPr>
      <w:r>
        <w:t>HTTPS for all API communication.</w:t>
      </w:r>
    </w:p>
    <w:p>
      <w:pPr>
        <w:pStyle w:val="ListBullet"/>
      </w:pPr>
      <w:r>
        <w:t>All passwords hashed (bcrypt or equivalent).</w:t>
      </w:r>
    </w:p>
    <w:p>
      <w:pPr>
        <w:pStyle w:val="ListBullet"/>
      </w:pPr>
      <w:r>
        <w:t>Webhook signature verification for payment callbacks.</w:t>
      </w:r>
    </w:p>
    <w:p/>
    <w:p>
      <w:pPr>
        <w:pStyle w:val="Heading3"/>
      </w:pPr>
      <w:r>
        <w:t>5.2 Performance</w:t>
      </w:r>
    </w:p>
    <w:p>
      <w:pPr>
        <w:pStyle w:val="ListBullet"/>
      </w:pPr>
      <w:r>
        <w:t>App launch to home screen: under 3 seconds on a standard 4G connection.</w:t>
      </w:r>
    </w:p>
    <w:p>
      <w:pPr>
        <w:pStyle w:val="ListBullet"/>
      </w:pPr>
      <w:r>
        <w:t>Chat message delivery: under 1 second in normal network conditions.</w:t>
      </w:r>
    </w:p>
    <w:p>
      <w:pPr>
        <w:pStyle w:val="ListBullet"/>
      </w:pPr>
      <w:r>
        <w:t>Mood theme transition animation: smooth, no frame drops on mid-range devices (2018+).</w:t>
      </w:r>
    </w:p>
    <w:p>
      <w:pPr>
        <w:pStyle w:val="ListBullet"/>
      </w:pPr>
      <w:r>
        <w:t>Support 15,000 concurrent users at launch; architecture to scale to 50,000+.</w:t>
      </w:r>
    </w:p>
    <w:p/>
    <w:p>
      <w:pPr>
        <w:pStyle w:val="Heading3"/>
      </w:pPr>
      <w:r>
        <w:t>5.3 Availability</w:t>
      </w:r>
    </w:p>
    <w:p>
      <w:pPr>
        <w:pStyle w:val="ListBullet"/>
      </w:pPr>
      <w:r>
        <w:t>Target uptime: 99.5% (excluding scheduled maintenance).</w:t>
      </w:r>
    </w:p>
    <w:p>
      <w:pPr>
        <w:pStyle w:val="ListBullet"/>
      </w:pPr>
      <w:r>
        <w:t>Push notifications for counsellors must deliver even when app is in background or closed.</w:t>
      </w:r>
    </w:p>
    <w:p/>
    <w:p>
      <w:pPr>
        <w:pStyle w:val="Heading3"/>
      </w:pPr>
      <w:r>
        <w:t>5.4 Platform Support</w:t>
      </w:r>
    </w:p>
    <w:p>
      <w:pPr>
        <w:pStyle w:val="ListBullet"/>
      </w:pPr>
      <w:r>
        <w:t>iOS: version 13 and above.</w:t>
      </w:r>
    </w:p>
    <w:p>
      <w:pPr>
        <w:pStyle w:val="ListBullet"/>
      </w:pPr>
      <w:r>
        <w:t>Android: version 8.0 (Oreo) and above.</w:t>
      </w:r>
    </w:p>
    <w:p>
      <w:pPr>
        <w:pStyle w:val="ListBullet"/>
      </w:pPr>
      <w:r>
        <w:t>Both phone and tablet layouts.</w:t>
      </w:r>
    </w:p>
    <w:p/>
    <w:p>
      <w:pPr>
        <w:pStyle w:val="Heading3"/>
      </w:pPr>
      <w:r>
        <w:t>5.5 Offline Behaviour</w:t>
      </w:r>
    </w:p>
    <w:p>
      <w:pPr>
        <w:pStyle w:val="ListBullet"/>
      </w:pPr>
      <w:r>
        <w:t>Mood theme assets (Lottie animations + audio) cached locally after first download.</w:t>
      </w:r>
    </w:p>
    <w:p>
      <w:pPr>
        <w:pStyle w:val="ListBullet"/>
      </w:pPr>
      <w:r>
        <w:t>Mood themes function fully offline after initial cache.</w:t>
      </w:r>
    </w:p>
    <w:p>
      <w:pPr>
        <w:pStyle w:val="ListBullet"/>
      </w:pPr>
      <w:r>
        <w:t>Chat and call require active internet connection.</w:t>
      </w:r>
    </w:p>
    <w:p/>
    <w:p>
      <w:pPr>
        <w:pStyle w:val="Heading3"/>
      </w:pPr>
      <w:r>
        <w:t>5.6 Accessibility</w:t>
      </w:r>
    </w:p>
    <w:p>
      <w:pPr>
        <w:pStyle w:val="ListBullet"/>
      </w:pPr>
      <w:r>
        <w:t>Font sizes: minimum 14sp body text.</w:t>
      </w:r>
    </w:p>
    <w:p>
      <w:pPr>
        <w:pStyle w:val="ListBullet"/>
      </w:pPr>
      <w:r>
        <w:t>All interactive elements have appropriate touch targets (minimum 44x44pt).</w:t>
      </w:r>
    </w:p>
    <w:p>
      <w:pPr>
        <w:pStyle w:val="ListBullet"/>
      </w:pPr>
      <w:r>
        <w:t>Colour contrast meets WCAG AA standard.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6. Technical Architecture</w:t>
      </w:r>
    </w:p>
    <w:p/>
    <w:p>
      <w:pPr>
        <w:pStyle w:val="NoSpacing"/>
        <w:shd w:val="clear" w:color="auto" w:fill="F2F2F2"/>
      </w:pPr>
      <w:r>
        <w:rPr>
          <w:rFonts w:ascii="Courier New" w:hAnsi="Courier New"/>
          <w:color w:val="282828"/>
          <w:sz w:val="18"/>
        </w:rPr>
        <w:t>┌─────────────────────────────────────────────┐</w:t>
        <w:br/>
        <w:t>│             Flutter Mobile App               │</w:t>
        <w:br/>
        <w:t>│         (iOS + Android — single codebase)    │</w:t>
        <w:br/>
        <w:t>└────────────┬────────────────────────────────┘</w:t>
        <w:br/>
        <w:t xml:space="preserve">             │</w:t>
        <w:br/>
        <w:t xml:space="preserve">     ┌───────▼────────┐      ┌──────────────────┐</w:t>
        <w:br/>
        <w:t xml:space="preserve">     │  Node.js REST  │◄────►│  Odoo (Zenit Mgmt │</w:t>
        <w:br/>
        <w:t xml:space="preserve">     │  API Layer     │      │  Admin Panel only) │</w:t>
        <w:br/>
        <w:t xml:space="preserve">     └───────┬────────┘      └──────────────────┘</w:t>
        <w:br/>
        <w:t xml:space="preserve">             │</w:t>
        <w:br/>
        <w:t xml:space="preserve">     ┌───────▼────────┐</w:t>
        <w:br/>
        <w:t xml:space="preserve">     │  PostgreSQL     │  Main data store</w:t>
        <w:br/>
        <w:t xml:space="preserve">     │  (users, moods, │  (subscriptions,</w:t>
        <w:br/>
        <w:t xml:space="preserve">     │  sessions, logs) │  sessions, audit)</w:t>
        <w:br/>
        <w:t xml:space="preserve">     └───────┬────────┘</w:t>
        <w:br/>
        <w:t xml:space="preserve">             │</w:t>
        <w:br/>
        <w:t xml:space="preserve">     ┌───────▼────────┐</w:t>
        <w:br/>
        <w:t xml:space="preserve">     │  Redis          │  Chat queues</w:t>
        <w:br/>
        <w:t xml:space="preserve">     │                 │  Mood lock timers</w:t>
        <w:br/>
        <w:t xml:space="preserve">     │                 │  Counsellor capacity</w:t>
        <w:br/>
        <w:t xml:space="preserve">     └────────────────┘</w:t>
        <w:br/>
        <w:br/>
        <w:t>┌──────────────────────────────────────────────┐</w:t>
        <w:br/>
        <w:t>│  Additional Services                          │</w:t>
        <w:br/>
        <w:t>│  ├── Socket.IO          Real-time chat        │</w:t>
        <w:br/>
        <w:t>│  ├── FCM                Push notifications    │</w:t>
        <w:br/>
        <w:t>│  ├── Firebase Storage   Mood assets (cached)  │</w:t>
        <w:br/>
        <w:t>│  ├── Razorpay SDK       B2C payments          │</w:t>
        <w:br/>
        <w:t>│  └── BillDesk SDK       B2C payments          │</w:t>
        <w:br/>
        <w:t>└──────────────────────────────────────────────┘</w:t>
      </w:r>
    </w:p>
    <w:p/>
    <w:p/>
    <w:p>
      <w:r/>
      <w:r>
        <w:rPr>
          <w:b/>
        </w:rPr>
        <w:t>Key principle:</w:t>
      </w:r>
      <w:r>
        <w:t xml:space="preserve"> The mobile app never calls Odoo directly. All requests go through the Node.js API layer, which syncs with Odoo in the background for admin panel data consistency.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7. Design System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533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4533"/>
          </w:tcPr>
          <w:p>
            <w:r>
              <w:t>Primary background</w:t>
            </w:r>
          </w:p>
        </w:tc>
        <w:tc>
          <w:tcPr>
            <w:tcW w:type="dxa" w:w="4533"/>
          </w:tcPr>
          <w:p>
            <w:r>
              <w:t>Soft mint / teal — #E8F4F4</w:t>
            </w:r>
          </w:p>
        </w:tc>
      </w:tr>
      <w:tr>
        <w:tc>
          <w:tcPr>
            <w:tcW w:type="dxa" w:w="4533"/>
          </w:tcPr>
          <w:p>
            <w:r>
              <w:t>Primary CTA</w:t>
            </w:r>
          </w:p>
        </w:tc>
        <w:tc>
          <w:tcPr>
            <w:tcW w:type="dxa" w:w="4533"/>
          </w:tcPr>
          <w:p>
            <w:r>
              <w:t>Warm dark brown — #5C3D2E</w:t>
            </w:r>
          </w:p>
        </w:tc>
      </w:tr>
      <w:tr>
        <w:tc>
          <w:tcPr>
            <w:tcW w:type="dxa" w:w="4533"/>
          </w:tcPr>
          <w:p>
            <w:r>
              <w:t>Card background</w:t>
            </w:r>
          </w:p>
        </w:tc>
        <w:tc>
          <w:tcPr>
            <w:tcW w:type="dxa" w:w="4533"/>
          </w:tcPr>
          <w:p>
            <w:r>
              <w:t>White</w:t>
            </w:r>
          </w:p>
        </w:tc>
      </w:tr>
      <w:tr>
        <w:tc>
          <w:tcPr>
            <w:tcW w:type="dxa" w:w="4533"/>
          </w:tcPr>
          <w:p>
            <w:r>
              <w:t>Typography</w:t>
            </w:r>
          </w:p>
        </w:tc>
        <w:tc>
          <w:tcPr>
            <w:tcW w:type="dxa" w:w="4533"/>
          </w:tcPr>
          <w:p>
            <w:r>
              <w:t>Clean sans-serif; bold headings, light body</w:t>
            </w:r>
          </w:p>
        </w:tc>
      </w:tr>
      <w:tr>
        <w:tc>
          <w:tcPr>
            <w:tcW w:type="dxa" w:w="4533"/>
          </w:tcPr>
          <w:p>
            <w:r>
              <w:t>Mascot</w:t>
            </w:r>
          </w:p>
        </w:tc>
        <w:tc>
          <w:tcPr>
            <w:tcW w:type="dxa" w:w="4533"/>
          </w:tcPr>
          <w:p>
            <w:r>
              <w:t>Cloud character — changes pose per screen context</w:t>
            </w:r>
          </w:p>
        </w:tc>
      </w:tr>
      <w:tr>
        <w:tc>
          <w:tcPr>
            <w:tcW w:type="dxa" w:w="4533"/>
          </w:tcPr>
          <w:p>
            <w:r>
              <w:t>Tone</w:t>
            </w:r>
          </w:p>
        </w:tc>
        <w:tc>
          <w:tcPr>
            <w:tcW w:type="dxa" w:w="4533"/>
          </w:tcPr>
          <w:p>
            <w:r>
              <w:t>Soft, warm, non-clinical</w:t>
            </w:r>
          </w:p>
        </w:tc>
      </w:tr>
      <w:tr>
        <w:tc>
          <w:tcPr>
            <w:tcW w:type="dxa" w:w="4533"/>
          </w:tcPr>
          <w:p>
            <w:r>
              <w:t>Animations</w:t>
            </w:r>
          </w:p>
        </w:tc>
        <w:tc>
          <w:tcPr>
            <w:tcW w:type="dxa" w:w="4533"/>
          </w:tcPr>
          <w:p>
            <w:r>
              <w:t>Lottie (vector-based, lightweight)</w:t>
            </w:r>
          </w:p>
        </w:tc>
      </w:tr>
      <w:tr>
        <w:tc>
          <w:tcPr>
            <w:tcW w:type="dxa" w:w="4533"/>
          </w:tcPr>
          <w:p>
            <w:r>
              <w:t>Icons</w:t>
            </w:r>
          </w:p>
        </w:tc>
        <w:tc>
          <w:tcPr>
            <w:tcW w:type="dxa" w:w="4533"/>
          </w:tcPr>
          <w:p>
            <w:r>
              <w:t>Outlined, rounded — consistent set</w:t>
            </w:r>
          </w:p>
        </w:tc>
      </w:tr>
    </w:tbl>
    <w:p/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8. Delivery Milestones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022"/>
          </w:tcPr>
          <w:p>
            <w:r>
              <w:rPr>
                <w:b/>
              </w:rPr>
              <w:t>Target Date</w:t>
            </w:r>
          </w:p>
        </w:tc>
        <w:tc>
          <w:tcPr>
            <w:tcW w:type="dxa" w:w="3022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3022"/>
          </w:tcPr>
          <w:p>
            <w:r>
              <w:t>**V1**</w:t>
            </w:r>
          </w:p>
        </w:tc>
        <w:tc>
          <w:tcPr>
            <w:tcW w:type="dxa" w:w="3022"/>
          </w:tcPr>
          <w:p>
            <w:r>
              <w:t>April 2026 end</w:t>
            </w:r>
          </w:p>
        </w:tc>
        <w:tc>
          <w:tcPr>
            <w:tcW w:type="dxa" w:w="3022"/>
          </w:tcPr>
          <w:p>
            <w:r>
              <w:t>Core: login, home, mood tracker (basic), chat (basic), call booking, reminders, profile, subscription UI</w:t>
            </w:r>
          </w:p>
        </w:tc>
      </w:tr>
      <w:tr>
        <w:tc>
          <w:tcPr>
            <w:tcW w:type="dxa" w:w="3022"/>
          </w:tcPr>
          <w:p>
            <w:r>
              <w:t>**V2**</w:t>
            </w:r>
          </w:p>
        </w:tc>
        <w:tc>
          <w:tcPr>
            <w:tcW w:type="dxa" w:w="3022"/>
          </w:tcPr>
          <w:p>
            <w:r>
              <w:t>July 2026 end</w:t>
            </w:r>
          </w:p>
        </w:tc>
        <w:tc>
          <w:tcPr>
            <w:tcW w:type="dxa" w:w="3022"/>
          </w:tcPr>
          <w:p>
            <w:r>
              <w:t>Mood themes + music, freemium chat timer, counsellor in-app view, Knowledge Hub, self-evaluation tests, Razorpay + BillDesk payments</w:t>
            </w:r>
          </w:p>
        </w:tc>
      </w:tr>
      <w:tr>
        <w:tc>
          <w:tcPr>
            <w:tcW w:type="dxa" w:w="3022"/>
          </w:tcPr>
          <w:p>
            <w:r>
              <w:t>**V3**</w:t>
            </w:r>
          </w:p>
        </w:tc>
        <w:tc>
          <w:tcPr>
            <w:tcW w:type="dxa" w:w="3022"/>
          </w:tcPr>
          <w:p>
            <w:r>
              <w:t>October 2026 end</w:t>
            </w:r>
          </w:p>
        </w:tc>
        <w:tc>
          <w:tcPr>
            <w:tcW w:type="dxa" w:w="3022"/>
          </w:tcPr>
          <w:p>
            <w:r>
              <w:t>Analytics dashboard, bulk upload management, advanced counsellor tools, chat feedback, call feedback, tracker</w:t>
            </w:r>
          </w:p>
        </w:tc>
      </w:tr>
      <w:tr>
        <w:tc>
          <w:tcPr>
            <w:tcW w:type="dxa" w:w="3022"/>
          </w:tcPr>
          <w:p>
            <w:r>
              <w:t>**V4**</w:t>
            </w:r>
          </w:p>
        </w:tc>
        <w:tc>
          <w:tcPr>
            <w:tcW w:type="dxa" w:w="3022"/>
          </w:tcPr>
          <w:p>
            <w:r>
              <w:t>December 2026 end</w:t>
            </w:r>
          </w:p>
        </w:tc>
        <w:tc>
          <w:tcPr>
            <w:tcW w:type="dxa" w:w="3022"/>
          </w:tcPr>
          <w:p>
            <w:r>
              <w:t>SOS feature, international payments, multi-language support</w:t>
            </w:r>
          </w:p>
        </w:tc>
      </w:tr>
      <w:tr>
        <w:tc>
          <w:tcPr>
            <w:tcW w:type="dxa" w:w="3022"/>
          </w:tcPr>
          <w:p>
            <w:r>
              <w:t>**V5**</w:t>
            </w:r>
          </w:p>
        </w:tc>
        <w:tc>
          <w:tcPr>
            <w:tcW w:type="dxa" w:w="3022"/>
          </w:tcPr>
          <w:p>
            <w:r>
              <w:t>2027</w:t>
            </w:r>
          </w:p>
        </w:tc>
        <w:tc>
          <w:tcPr>
            <w:tcW w:type="dxa" w:w="3022"/>
          </w:tcPr>
          <w:p>
            <w:r>
              <w:t>AI chatbot integration, AI translation, advanced mood theming (Spotify, Swiggy integration)</w:t>
            </w:r>
          </w:p>
        </w:tc>
      </w:tr>
      <w:tr>
        <w:tc>
          <w:tcPr>
            <w:tcW w:type="dxa" w:w="3022"/>
          </w:tcPr>
          <w:p>
            <w:r>
              <w:t>**V6**</w:t>
            </w:r>
          </w:p>
        </w:tc>
        <w:tc>
          <w:tcPr>
            <w:tcW w:type="dxa" w:w="3022"/>
          </w:tcPr>
          <w:p>
            <w:r>
              <w:t>Future</w:t>
            </w:r>
          </w:p>
        </w:tc>
        <w:tc>
          <w:tcPr>
            <w:tcW w:type="dxa" w:w="3022"/>
          </w:tcPr>
          <w:p>
            <w:r>
              <w:t>Separate counsellor app, full AI pipeline</w:t>
            </w:r>
          </w:p>
        </w:tc>
      </w:tr>
    </w:tbl>
    <w:p/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9. Assumptions &amp; Dependencies</w:t>
      </w:r>
    </w:p>
    <w:p/>
    <w:p>
      <w:pPr>
        <w:pStyle w:val="ListNumber"/>
      </w:pPr>
      <w:r>
        <w:t>Odoo (Zenit Management) backend remains operational and accessible via API.</w:t>
      </w:r>
    </w:p>
    <w:p>
      <w:pPr>
        <w:pStyle w:val="ListNumber"/>
      </w:pPr>
      <w:r>
        <w:t>Customer provides Razorpay and BillDesk merchant accounts and API keys.</w:t>
      </w:r>
    </w:p>
    <w:p>
      <w:pPr>
        <w:pStyle w:val="ListNumber"/>
      </w:pPr>
      <w:r>
        <w:t>Customer provides Firebase project credentials (for FCM and Storage).</w:t>
      </w:r>
    </w:p>
    <w:p>
      <w:pPr>
        <w:pStyle w:val="ListNumber"/>
      </w:pPr>
      <w:r>
        <w:t>Lottie animation assets and audio files for all 5 mood themes will be sourced/created by the design team.</w:t>
      </w:r>
    </w:p>
    <w:p>
      <w:pPr>
        <w:pStyle w:val="ListNumber"/>
      </w:pPr>
      <w:r>
        <w:t>Counsellors are available and actively monitoring the app during service hours.</w:t>
      </w:r>
    </w:p>
    <w:p>
      <w:pPr>
        <w:pStyle w:val="ListNumber"/>
      </w:pPr>
      <w:r>
        <w:t>Customer's legal team reviews and approves the crisis helpline content and cutoff message wording.</w:t>
      </w:r>
    </w:p>
    <w:p>
      <w:pPr>
        <w:pStyle w:val="ListNumber"/>
      </w:pPr>
      <w:r>
        <w:t>Customer is responsible for DPDP Act (India) and applicable data privacy compliance review.</w:t>
      </w:r>
    </w:p>
    <w:p>
      <w:pPr>
        <w:pStyle w:val="ListNumber"/>
      </w:pPr>
      <w:r>
        <w:t>B2B institutional admins are responsible for distributing credentials to end users.</w:t>
      </w:r>
    </w:p>
    <w:p>
      <w:pPr>
        <w:pStyle w:val="ListNumber"/>
      </w:pPr>
      <w:r>
        <w:t>All third-party SDKs (Razorpay, BillDesk) are subject to their own terms of service.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10. Sign-off</w:t>
      </w:r>
    </w:p>
    <w:p/>
    <w:p>
      <w:r>
        <w:t>By signing below, the Customer confirms that this document accurately represents the agreed requirements for the MindALot application.</w:t>
      </w:r>
    </w:p>
    <w:p/>
    <w:p>
      <w:pPr>
        <w:pBdr>
          <w:bottom w:val="single" w:sz="6" w:space="1" w:color="CCCCCC"/>
        </w:pBdr>
      </w:pPr>
    </w:p>
    <w:p/>
    <w:p>
      <w:r/>
      <w:r>
        <w:rPr>
          <w:b/>
        </w:rPr>
        <w:t>Customer Representative</w:t>
      </w:r>
      <w:r/>
    </w:p>
    <w:p/>
    <w:p>
      <w:r>
        <w:t>Name: ___________________________</w:t>
      </w:r>
    </w:p>
    <w:p/>
    <w:p>
      <w:r>
        <w:t>Designation: ___________________________</w:t>
      </w:r>
    </w:p>
    <w:p/>
    <w:p>
      <w:r>
        <w:t>Organisation: ___________________________</w:t>
      </w:r>
    </w:p>
    <w:p/>
    <w:p>
      <w:r>
        <w:t>Signature: ___________________________</w:t>
      </w:r>
    </w:p>
    <w:p/>
    <w:p>
      <w:r>
        <w:t>Date: ___________________________</w:t>
      </w:r>
    </w:p>
    <w:p/>
    <w:p>
      <w:pPr>
        <w:pBdr>
          <w:bottom w:val="single" w:sz="6" w:space="1" w:color="CCCCCC"/>
        </w:pBdr>
      </w:pPr>
    </w:p>
    <w:p/>
    <w:p>
      <w:r/>
      <w:r>
        <w:rPr>
          <w:b/>
        </w:rPr>
        <w:t>MIGS Representative</w:t>
      </w:r>
      <w:r/>
    </w:p>
    <w:p/>
    <w:p>
      <w:r>
        <w:t>Name: ___________________________</w:t>
      </w:r>
    </w:p>
    <w:p/>
    <w:p>
      <w:r>
        <w:t>Designation: ___________________________</w:t>
      </w:r>
    </w:p>
    <w:p/>
    <w:p>
      <w:r>
        <w:t>Signature: ___________________________</w:t>
      </w:r>
    </w:p>
    <w:p/>
    <w:p>
      <w:r>
        <w:t>Date: ___________________________</w:t>
      </w:r>
    </w:p>
    <w:p/>
    <w:p>
      <w:pPr>
        <w:pBdr>
          <w:bottom w:val="single" w:sz="6" w:space="1" w:color="CCCCCC"/>
        </w:pBdr>
      </w:pPr>
    </w:p>
    <w:p/>
    <w:p>
      <w:r>
        <w:t>*This document is version 1.0. Any changes to requirements after sign-off must be submitted as a formal Change Request and may impact timeline and cost.*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C3E5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4495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D6D7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