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8BA5FC" w14:textId="39CDAB66" w:rsidR="00671951" w:rsidRDefault="009A1B3B" w:rsidP="009A1B3B">
      <w:pPr>
        <w:pStyle w:val="Heading1"/>
        <w:jc w:val="center"/>
      </w:pPr>
      <w:r>
        <w:t>RELEASE UPDATES</w:t>
      </w:r>
      <w:r w:rsidR="00D522E5">
        <w:t xml:space="preserve"> and Changes</w:t>
      </w:r>
    </w:p>
    <w:tbl>
      <w:tblPr>
        <w:tblStyle w:val="TableGrid"/>
        <w:tblW w:w="0" w:type="auto"/>
        <w:shd w:val="clear" w:color="auto" w:fill="D9D9D9" w:themeFill="background1" w:themeFillShade="D9"/>
        <w:tblLook w:val="04A0" w:firstRow="1" w:lastRow="0" w:firstColumn="1" w:lastColumn="0" w:noHBand="0" w:noVBand="1"/>
      </w:tblPr>
      <w:tblGrid>
        <w:gridCol w:w="1525"/>
        <w:gridCol w:w="7825"/>
      </w:tblGrid>
      <w:tr w:rsidR="00D522E5" w14:paraId="5E8A9B61" w14:textId="77777777" w:rsidTr="00C27953">
        <w:tc>
          <w:tcPr>
            <w:tcW w:w="1525" w:type="dxa"/>
            <w:shd w:val="clear" w:color="auto" w:fill="D9D9D9" w:themeFill="background1" w:themeFillShade="D9"/>
          </w:tcPr>
          <w:p w14:paraId="0294115A" w14:textId="464BE209" w:rsidR="00D522E5" w:rsidRPr="00C27953" w:rsidRDefault="00D522E5" w:rsidP="009A1B3B">
            <w:pPr>
              <w:rPr>
                <w:b/>
                <w:bCs/>
              </w:rPr>
            </w:pPr>
            <w:r>
              <w:rPr>
                <w:b/>
                <w:bCs/>
              </w:rPr>
              <w:t>11/15/2020</w:t>
            </w:r>
          </w:p>
        </w:tc>
        <w:tc>
          <w:tcPr>
            <w:tcW w:w="7825" w:type="dxa"/>
            <w:shd w:val="clear" w:color="auto" w:fill="D9D9D9" w:themeFill="background1" w:themeFillShade="D9"/>
          </w:tcPr>
          <w:p w14:paraId="056A6AA9" w14:textId="7C9F4B4C" w:rsidR="00D522E5" w:rsidRDefault="00D522E5" w:rsidP="009A1B3B">
            <w:r>
              <w:t>Descriptions – we have reposted a new “descriptions” parquet where we have adjusted the “created_pit” partition to the first day the “hash” job description was posted.  In the previous version the created_pit was synced with the jobs_base created_pit, which had the effect of “back_dating” the actual pit time you actually would have seen the description for the first time . In other words, sometimes jobs are posted, and the first time the description for the job is posted is some day after.  This change will now accurately reflect the point in time you would have first seen the description.  Note that the actual descriptions are the same, this just adjusted a small % of the created_pit’s used for partitioning.  The net effect should be now just 1 file in each created_pit partition…</w:t>
            </w:r>
          </w:p>
        </w:tc>
      </w:tr>
      <w:tr w:rsidR="009A1B3B" w14:paraId="3CE379CE" w14:textId="77777777" w:rsidTr="00C27953">
        <w:tc>
          <w:tcPr>
            <w:tcW w:w="1525" w:type="dxa"/>
            <w:shd w:val="clear" w:color="auto" w:fill="D9D9D9" w:themeFill="background1" w:themeFillShade="D9"/>
          </w:tcPr>
          <w:p w14:paraId="20182A9A" w14:textId="267907B8" w:rsidR="009A1B3B" w:rsidRPr="00C27953" w:rsidRDefault="009A1B3B" w:rsidP="009A1B3B">
            <w:pPr>
              <w:rPr>
                <w:b/>
                <w:bCs/>
              </w:rPr>
            </w:pPr>
            <w:r w:rsidRPr="00C27953">
              <w:rPr>
                <w:b/>
                <w:bCs/>
              </w:rPr>
              <w:t>9/11/2020</w:t>
            </w:r>
          </w:p>
          <w:p w14:paraId="40D0514F" w14:textId="059E2C5A" w:rsidR="009A1B3B" w:rsidRPr="00C27953" w:rsidRDefault="009A1B3B" w:rsidP="009A1B3B">
            <w:pPr>
              <w:rPr>
                <w:b/>
                <w:bCs/>
              </w:rPr>
            </w:pPr>
          </w:p>
        </w:tc>
        <w:tc>
          <w:tcPr>
            <w:tcW w:w="7825" w:type="dxa"/>
            <w:shd w:val="clear" w:color="auto" w:fill="D9D9D9" w:themeFill="background1" w:themeFillShade="D9"/>
          </w:tcPr>
          <w:p w14:paraId="73DC10F7" w14:textId="77777777" w:rsidR="009A1B3B" w:rsidRDefault="009A1B3B" w:rsidP="009A1B3B">
            <w:r>
              <w:t xml:space="preserve">Macro Job level "part-time" jobs flagged and scored.  See //analyticsEnhancedJob --&gt; analyticType=word_parttime </w:t>
            </w:r>
          </w:p>
          <w:p w14:paraId="12CC263C" w14:textId="77777777" w:rsidR="009A1B3B" w:rsidRDefault="009A1B3B" w:rsidP="009A1B3B"/>
        </w:tc>
      </w:tr>
      <w:tr w:rsidR="009A1B3B" w14:paraId="7FFC8929" w14:textId="77777777" w:rsidTr="00C27953">
        <w:tc>
          <w:tcPr>
            <w:tcW w:w="1525" w:type="dxa"/>
            <w:shd w:val="clear" w:color="auto" w:fill="D9D9D9" w:themeFill="background1" w:themeFillShade="D9"/>
          </w:tcPr>
          <w:p w14:paraId="7DC49B8A" w14:textId="6875A1D4" w:rsidR="009A1B3B" w:rsidRPr="00C27953" w:rsidRDefault="009A1B3B" w:rsidP="009A1B3B">
            <w:pPr>
              <w:rPr>
                <w:b/>
                <w:bCs/>
              </w:rPr>
            </w:pPr>
            <w:r w:rsidRPr="00C27953">
              <w:rPr>
                <w:b/>
                <w:bCs/>
              </w:rPr>
              <w:t>9/11/2020</w:t>
            </w:r>
          </w:p>
        </w:tc>
        <w:tc>
          <w:tcPr>
            <w:tcW w:w="7825" w:type="dxa"/>
            <w:shd w:val="clear" w:color="auto" w:fill="D9D9D9" w:themeFill="background1" w:themeFillShade="D9"/>
          </w:tcPr>
          <w:p w14:paraId="7A8FF6D0" w14:textId="44589855" w:rsidR="009A1B3B" w:rsidRDefault="009A1B3B" w:rsidP="009A1B3B">
            <w:r>
              <w:t>Macro Job level "bad hash" flagged.  These are jobs that LinkUp determined were invalid, and retroactively removed from the full data set.  See See //analyticsEnhancedJob --&gt; analyticType=badhash</w:t>
            </w:r>
          </w:p>
        </w:tc>
      </w:tr>
      <w:tr w:rsidR="009A1B3B" w14:paraId="322FD492" w14:textId="77777777" w:rsidTr="00C27953">
        <w:tc>
          <w:tcPr>
            <w:tcW w:w="1525" w:type="dxa"/>
            <w:shd w:val="clear" w:color="auto" w:fill="D9D9D9" w:themeFill="background1" w:themeFillShade="D9"/>
          </w:tcPr>
          <w:p w14:paraId="1626F6FD" w14:textId="498FEFFC" w:rsidR="009A1B3B" w:rsidRPr="00C27953" w:rsidRDefault="009A1B3B" w:rsidP="009A1B3B">
            <w:pPr>
              <w:rPr>
                <w:b/>
                <w:bCs/>
              </w:rPr>
            </w:pPr>
            <w:r w:rsidRPr="00C27953">
              <w:rPr>
                <w:b/>
                <w:bCs/>
              </w:rPr>
              <w:t>9/9/2020</w:t>
            </w:r>
          </w:p>
        </w:tc>
        <w:tc>
          <w:tcPr>
            <w:tcW w:w="7825" w:type="dxa"/>
            <w:shd w:val="clear" w:color="auto" w:fill="D9D9D9" w:themeFill="background1" w:themeFillShade="D9"/>
          </w:tcPr>
          <w:p w14:paraId="36E98F81" w14:textId="77777777" w:rsidR="009A1B3B" w:rsidRDefault="009A1B3B" w:rsidP="009A1B3B">
            <w:r>
              <w:t>Macro Zip Code level aggregate analytics released.  See //analyticsCore// --&gt; aggregate code=00011130000001</w:t>
            </w:r>
          </w:p>
          <w:p w14:paraId="6FDDFC95" w14:textId="77777777" w:rsidR="009A1B3B" w:rsidRDefault="009A1B3B" w:rsidP="009A1B3B"/>
        </w:tc>
      </w:tr>
      <w:tr w:rsidR="009A1B3B" w14:paraId="712DA95B" w14:textId="77777777" w:rsidTr="00C27953">
        <w:tc>
          <w:tcPr>
            <w:tcW w:w="1525" w:type="dxa"/>
            <w:shd w:val="clear" w:color="auto" w:fill="D9D9D9" w:themeFill="background1" w:themeFillShade="D9"/>
          </w:tcPr>
          <w:p w14:paraId="6FFAA301" w14:textId="4EC89286" w:rsidR="009A1B3B" w:rsidRPr="00C27953" w:rsidRDefault="009A1B3B" w:rsidP="009A1B3B">
            <w:pPr>
              <w:rPr>
                <w:b/>
                <w:bCs/>
              </w:rPr>
            </w:pPr>
            <w:r w:rsidRPr="00C27953">
              <w:rPr>
                <w:b/>
                <w:bCs/>
              </w:rPr>
              <w:t>9/3/2020</w:t>
            </w:r>
          </w:p>
        </w:tc>
        <w:tc>
          <w:tcPr>
            <w:tcW w:w="7825" w:type="dxa"/>
            <w:shd w:val="clear" w:color="auto" w:fill="D9D9D9" w:themeFill="background1" w:themeFillShade="D9"/>
          </w:tcPr>
          <w:p w14:paraId="6B023D4C" w14:textId="77777777" w:rsidR="009A1B3B" w:rsidRDefault="009A1B3B" w:rsidP="009A1B3B">
            <w:r>
              <w:t>Macro State level aggregate analytics released.  See //analyticsCore// --&gt; aggregate code=00011110000001</w:t>
            </w:r>
          </w:p>
          <w:p w14:paraId="7D4C3F84" w14:textId="77777777" w:rsidR="009A1B3B" w:rsidRDefault="009A1B3B" w:rsidP="009A1B3B"/>
        </w:tc>
      </w:tr>
      <w:tr w:rsidR="009A1B3B" w14:paraId="4AE2985A" w14:textId="77777777" w:rsidTr="00C27953">
        <w:tc>
          <w:tcPr>
            <w:tcW w:w="1525" w:type="dxa"/>
            <w:shd w:val="clear" w:color="auto" w:fill="D9D9D9" w:themeFill="background1" w:themeFillShade="D9"/>
          </w:tcPr>
          <w:p w14:paraId="7FC6F261" w14:textId="04CDA859" w:rsidR="009A1B3B" w:rsidRPr="00C27953" w:rsidRDefault="009A1B3B" w:rsidP="009A1B3B">
            <w:pPr>
              <w:rPr>
                <w:b/>
                <w:bCs/>
              </w:rPr>
            </w:pPr>
            <w:r w:rsidRPr="00C27953">
              <w:rPr>
                <w:b/>
                <w:bCs/>
              </w:rPr>
              <w:t>8/31/2020</w:t>
            </w:r>
          </w:p>
        </w:tc>
        <w:tc>
          <w:tcPr>
            <w:tcW w:w="7825" w:type="dxa"/>
            <w:shd w:val="clear" w:color="auto" w:fill="D9D9D9" w:themeFill="background1" w:themeFillShade="D9"/>
          </w:tcPr>
          <w:p w14:paraId="2EA5BF5B" w14:textId="77777777" w:rsidR="009A1B3B" w:rsidRDefault="009A1B3B" w:rsidP="009A1B3B">
            <w:r>
              <w:t>Macro Country level aggregate analytics released.  See //analyticsCore// --&gt; aggregate code=00011100000001</w:t>
            </w:r>
          </w:p>
          <w:p w14:paraId="0E4D69DA" w14:textId="77777777" w:rsidR="009A1B3B" w:rsidRDefault="009A1B3B" w:rsidP="009A1B3B"/>
        </w:tc>
      </w:tr>
      <w:tr w:rsidR="009A1B3B" w14:paraId="6882A5FF" w14:textId="77777777" w:rsidTr="00C27953">
        <w:tc>
          <w:tcPr>
            <w:tcW w:w="1525" w:type="dxa"/>
            <w:shd w:val="clear" w:color="auto" w:fill="D9D9D9" w:themeFill="background1" w:themeFillShade="D9"/>
          </w:tcPr>
          <w:p w14:paraId="71FB8B76" w14:textId="3C2E652F" w:rsidR="009A1B3B" w:rsidRPr="00C27953" w:rsidRDefault="009A1B3B" w:rsidP="009A1B3B">
            <w:pPr>
              <w:rPr>
                <w:b/>
                <w:bCs/>
              </w:rPr>
            </w:pPr>
            <w:r w:rsidRPr="00C27953">
              <w:rPr>
                <w:b/>
                <w:bCs/>
              </w:rPr>
              <w:t>8/10/2020</w:t>
            </w:r>
          </w:p>
        </w:tc>
        <w:tc>
          <w:tcPr>
            <w:tcW w:w="7825" w:type="dxa"/>
            <w:shd w:val="clear" w:color="auto" w:fill="D9D9D9" w:themeFill="background1" w:themeFillShade="D9"/>
          </w:tcPr>
          <w:p w14:paraId="01D669FD" w14:textId="77777777" w:rsidR="009A1B3B" w:rsidRDefault="009A1B3B" w:rsidP="009A1B3B">
            <w:r>
              <w:t>LinkUp Raw2 Enhanced - Gold Copy released</w:t>
            </w:r>
          </w:p>
          <w:p w14:paraId="5A2214BE" w14:textId="77777777" w:rsidR="009A1B3B" w:rsidRDefault="009A1B3B" w:rsidP="009A1B3B"/>
        </w:tc>
      </w:tr>
      <w:tr w:rsidR="009A1B3B" w14:paraId="34F51EF4" w14:textId="77777777" w:rsidTr="00C27953">
        <w:tc>
          <w:tcPr>
            <w:tcW w:w="1525" w:type="dxa"/>
            <w:shd w:val="clear" w:color="auto" w:fill="D9D9D9" w:themeFill="background1" w:themeFillShade="D9"/>
          </w:tcPr>
          <w:p w14:paraId="772713D5" w14:textId="77777777" w:rsidR="009A1B3B" w:rsidRPr="00C27953" w:rsidRDefault="009A1B3B" w:rsidP="009A1B3B">
            <w:pPr>
              <w:rPr>
                <w:b/>
                <w:bCs/>
              </w:rPr>
            </w:pPr>
          </w:p>
        </w:tc>
        <w:tc>
          <w:tcPr>
            <w:tcW w:w="7825" w:type="dxa"/>
            <w:shd w:val="clear" w:color="auto" w:fill="D9D9D9" w:themeFill="background1" w:themeFillShade="D9"/>
          </w:tcPr>
          <w:p w14:paraId="3130B74F" w14:textId="77777777" w:rsidR="009A1B3B" w:rsidRDefault="009A1B3B" w:rsidP="009A1B3B"/>
        </w:tc>
      </w:tr>
      <w:tr w:rsidR="009A1B3B" w14:paraId="19A4433C" w14:textId="77777777" w:rsidTr="00C27953">
        <w:tc>
          <w:tcPr>
            <w:tcW w:w="1525" w:type="dxa"/>
            <w:shd w:val="clear" w:color="auto" w:fill="D9D9D9" w:themeFill="background1" w:themeFillShade="D9"/>
          </w:tcPr>
          <w:p w14:paraId="3AB13488" w14:textId="77777777" w:rsidR="009A1B3B" w:rsidRPr="00C27953" w:rsidRDefault="009A1B3B" w:rsidP="009A1B3B">
            <w:pPr>
              <w:rPr>
                <w:b/>
                <w:bCs/>
              </w:rPr>
            </w:pPr>
          </w:p>
        </w:tc>
        <w:tc>
          <w:tcPr>
            <w:tcW w:w="7825" w:type="dxa"/>
            <w:shd w:val="clear" w:color="auto" w:fill="D9D9D9" w:themeFill="background1" w:themeFillShade="D9"/>
          </w:tcPr>
          <w:p w14:paraId="3B392098" w14:textId="77777777" w:rsidR="009A1B3B" w:rsidRDefault="009A1B3B" w:rsidP="009A1B3B"/>
        </w:tc>
      </w:tr>
    </w:tbl>
    <w:p w14:paraId="578CF02D" w14:textId="77777777" w:rsidR="009A1B3B" w:rsidRDefault="009A1B3B" w:rsidP="009A1B3B"/>
    <w:p w14:paraId="379FE852" w14:textId="77777777" w:rsidR="009A1B3B" w:rsidRDefault="009A1B3B" w:rsidP="009A1B3B"/>
    <w:p w14:paraId="20AE81AA" w14:textId="77777777" w:rsidR="009A1B3B" w:rsidRPr="009A1B3B" w:rsidRDefault="009A1B3B" w:rsidP="009A1B3B"/>
    <w:sectPr w:rsidR="009A1B3B" w:rsidRPr="009A1B3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3B0EAA" w14:textId="77777777" w:rsidR="00932BA7" w:rsidRDefault="00932BA7" w:rsidP="009961ED">
      <w:pPr>
        <w:spacing w:after="0" w:line="240" w:lineRule="auto"/>
      </w:pPr>
      <w:r>
        <w:separator/>
      </w:r>
    </w:p>
  </w:endnote>
  <w:endnote w:type="continuationSeparator" w:id="0">
    <w:p w14:paraId="55CDE70E" w14:textId="77777777" w:rsidR="00932BA7" w:rsidRDefault="00932BA7" w:rsidP="00996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ABC9D1" w14:textId="179D32BE" w:rsidR="00932BA7" w:rsidRDefault="00932BA7" w:rsidP="009961ED">
    <w:pPr>
      <w:pStyle w:val="Footer"/>
      <w:jc w:val="right"/>
    </w:pPr>
    <w:r>
      <w:rPr>
        <w:noProof/>
      </w:rPr>
      <w:drawing>
        <wp:inline distT="0" distB="0" distL="0" distR="0" wp14:anchorId="04B061D1" wp14:editId="7DA54AA4">
          <wp:extent cx="1945594" cy="323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950548" cy="32467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365A0" w14:textId="77777777" w:rsidR="00932BA7" w:rsidRDefault="00932BA7" w:rsidP="009961ED">
      <w:pPr>
        <w:spacing w:after="0" w:line="240" w:lineRule="auto"/>
      </w:pPr>
      <w:r>
        <w:separator/>
      </w:r>
    </w:p>
  </w:footnote>
  <w:footnote w:type="continuationSeparator" w:id="0">
    <w:p w14:paraId="31DB3756" w14:textId="77777777" w:rsidR="00932BA7" w:rsidRDefault="00932BA7" w:rsidP="009961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E76484" w14:textId="5BB49CF3" w:rsidR="00421874" w:rsidRDefault="00421874" w:rsidP="00827A8D">
    <w:pPr>
      <w:pStyle w:val="Header"/>
      <w:spacing w:after="240"/>
      <w:jc w:val="right"/>
    </w:pPr>
    <w:r>
      <w:rPr>
        <w:noProof/>
      </w:rPr>
      <w:drawing>
        <wp:inline distT="0" distB="0" distL="0" distR="0" wp14:anchorId="3AF607F2" wp14:editId="0E0C6569">
          <wp:extent cx="257175" cy="257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257177" cy="25717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25C89"/>
    <w:multiLevelType w:val="hybridMultilevel"/>
    <w:tmpl w:val="8FA8CC8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C833319"/>
    <w:multiLevelType w:val="hybridMultilevel"/>
    <w:tmpl w:val="FCFE3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6C4071"/>
    <w:multiLevelType w:val="hybridMultilevel"/>
    <w:tmpl w:val="D424E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552D1D"/>
    <w:multiLevelType w:val="hybridMultilevel"/>
    <w:tmpl w:val="DCD8C874"/>
    <w:lvl w:ilvl="0" w:tplc="C3286B5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233B64"/>
    <w:multiLevelType w:val="hybridMultilevel"/>
    <w:tmpl w:val="33DCD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1B5A44"/>
    <w:multiLevelType w:val="hybridMultilevel"/>
    <w:tmpl w:val="390AB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EC3B7D"/>
    <w:multiLevelType w:val="hybridMultilevel"/>
    <w:tmpl w:val="BA5AA3B2"/>
    <w:lvl w:ilvl="0" w:tplc="BB369F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87426FE"/>
    <w:multiLevelType w:val="hybridMultilevel"/>
    <w:tmpl w:val="30E404B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28893F8F"/>
    <w:multiLevelType w:val="hybridMultilevel"/>
    <w:tmpl w:val="75A6E83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33314E"/>
    <w:multiLevelType w:val="hybridMultilevel"/>
    <w:tmpl w:val="9622F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827B70"/>
    <w:multiLevelType w:val="hybridMultilevel"/>
    <w:tmpl w:val="103E5C58"/>
    <w:lvl w:ilvl="0" w:tplc="D79054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B3E34A5"/>
    <w:multiLevelType w:val="hybridMultilevel"/>
    <w:tmpl w:val="97D082BE"/>
    <w:lvl w:ilvl="0" w:tplc="C3286B5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7E3B13"/>
    <w:multiLevelType w:val="hybridMultilevel"/>
    <w:tmpl w:val="2BB2BA30"/>
    <w:lvl w:ilvl="0" w:tplc="C3286B5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287175"/>
    <w:multiLevelType w:val="hybridMultilevel"/>
    <w:tmpl w:val="1C729C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22A397C"/>
    <w:multiLevelType w:val="hybridMultilevel"/>
    <w:tmpl w:val="DF7C2E1A"/>
    <w:lvl w:ilvl="0" w:tplc="56A2E7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5C339ED"/>
    <w:multiLevelType w:val="hybridMultilevel"/>
    <w:tmpl w:val="00D66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0A6F7C"/>
    <w:multiLevelType w:val="hybridMultilevel"/>
    <w:tmpl w:val="4CE8C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D04F60"/>
    <w:multiLevelType w:val="hybridMultilevel"/>
    <w:tmpl w:val="DC28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9860AB"/>
    <w:multiLevelType w:val="hybridMultilevel"/>
    <w:tmpl w:val="99E45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5A4B12"/>
    <w:multiLevelType w:val="hybridMultilevel"/>
    <w:tmpl w:val="6BEEF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CB1072"/>
    <w:multiLevelType w:val="hybridMultilevel"/>
    <w:tmpl w:val="17C41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8E2A5E"/>
    <w:multiLevelType w:val="hybridMultilevel"/>
    <w:tmpl w:val="DAD0159E"/>
    <w:lvl w:ilvl="0" w:tplc="C3286B56">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AB2B6F"/>
    <w:multiLevelType w:val="hybridMultilevel"/>
    <w:tmpl w:val="196CA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2D6EA4"/>
    <w:multiLevelType w:val="hybridMultilevel"/>
    <w:tmpl w:val="967CA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6F440E"/>
    <w:multiLevelType w:val="hybridMultilevel"/>
    <w:tmpl w:val="37784A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DC54D25"/>
    <w:multiLevelType w:val="hybridMultilevel"/>
    <w:tmpl w:val="76D0A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1"/>
  </w:num>
  <w:num w:numId="2">
    <w:abstractNumId w:val="10"/>
  </w:num>
  <w:num w:numId="3">
    <w:abstractNumId w:val="13"/>
  </w:num>
  <w:num w:numId="4">
    <w:abstractNumId w:val="19"/>
  </w:num>
  <w:num w:numId="5">
    <w:abstractNumId w:val="15"/>
  </w:num>
  <w:num w:numId="6">
    <w:abstractNumId w:val="5"/>
  </w:num>
  <w:num w:numId="7">
    <w:abstractNumId w:val="4"/>
  </w:num>
  <w:num w:numId="8">
    <w:abstractNumId w:val="25"/>
  </w:num>
  <w:num w:numId="9">
    <w:abstractNumId w:val="17"/>
  </w:num>
  <w:num w:numId="10">
    <w:abstractNumId w:val="2"/>
  </w:num>
  <w:num w:numId="11">
    <w:abstractNumId w:val="11"/>
  </w:num>
  <w:num w:numId="12">
    <w:abstractNumId w:val="24"/>
  </w:num>
  <w:num w:numId="13">
    <w:abstractNumId w:val="12"/>
  </w:num>
  <w:num w:numId="14">
    <w:abstractNumId w:val="20"/>
  </w:num>
  <w:num w:numId="15">
    <w:abstractNumId w:val="18"/>
  </w:num>
  <w:num w:numId="16">
    <w:abstractNumId w:val="0"/>
  </w:num>
  <w:num w:numId="17">
    <w:abstractNumId w:val="22"/>
  </w:num>
  <w:num w:numId="18">
    <w:abstractNumId w:val="7"/>
  </w:num>
  <w:num w:numId="19">
    <w:abstractNumId w:val="3"/>
  </w:num>
  <w:num w:numId="20">
    <w:abstractNumId w:val="9"/>
  </w:num>
  <w:num w:numId="21">
    <w:abstractNumId w:val="1"/>
  </w:num>
  <w:num w:numId="22">
    <w:abstractNumId w:val="16"/>
  </w:num>
  <w:num w:numId="23">
    <w:abstractNumId w:val="23"/>
  </w:num>
  <w:num w:numId="24">
    <w:abstractNumId w:val="8"/>
  </w:num>
  <w:num w:numId="25">
    <w:abstractNumId w:val="14"/>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1ED"/>
    <w:rsid w:val="0001500D"/>
    <w:rsid w:val="00016FEA"/>
    <w:rsid w:val="000A3ABE"/>
    <w:rsid w:val="000B7CCD"/>
    <w:rsid w:val="000E1F9B"/>
    <w:rsid w:val="000E7E8C"/>
    <w:rsid w:val="000F63CC"/>
    <w:rsid w:val="001436A6"/>
    <w:rsid w:val="001509E4"/>
    <w:rsid w:val="002D0DDC"/>
    <w:rsid w:val="003C251B"/>
    <w:rsid w:val="003F751B"/>
    <w:rsid w:val="0042091F"/>
    <w:rsid w:val="00421874"/>
    <w:rsid w:val="00423BEF"/>
    <w:rsid w:val="004611C9"/>
    <w:rsid w:val="00492927"/>
    <w:rsid w:val="005D7847"/>
    <w:rsid w:val="005F1EF6"/>
    <w:rsid w:val="0062106D"/>
    <w:rsid w:val="00624A09"/>
    <w:rsid w:val="00671951"/>
    <w:rsid w:val="00686975"/>
    <w:rsid w:val="00720B5C"/>
    <w:rsid w:val="007258FF"/>
    <w:rsid w:val="00767B62"/>
    <w:rsid w:val="00827A8D"/>
    <w:rsid w:val="0083311C"/>
    <w:rsid w:val="00861ED0"/>
    <w:rsid w:val="00932BA7"/>
    <w:rsid w:val="00940575"/>
    <w:rsid w:val="009961ED"/>
    <w:rsid w:val="009A1B3B"/>
    <w:rsid w:val="009B12BD"/>
    <w:rsid w:val="009E5F14"/>
    <w:rsid w:val="00A12A88"/>
    <w:rsid w:val="00A46309"/>
    <w:rsid w:val="00A51251"/>
    <w:rsid w:val="00A811FE"/>
    <w:rsid w:val="00B73990"/>
    <w:rsid w:val="00BD6700"/>
    <w:rsid w:val="00BF7489"/>
    <w:rsid w:val="00C27953"/>
    <w:rsid w:val="00C45163"/>
    <w:rsid w:val="00C74381"/>
    <w:rsid w:val="00D10D87"/>
    <w:rsid w:val="00D506A0"/>
    <w:rsid w:val="00D522E5"/>
    <w:rsid w:val="00D542CE"/>
    <w:rsid w:val="00D74730"/>
    <w:rsid w:val="00D8048A"/>
    <w:rsid w:val="00E07DFF"/>
    <w:rsid w:val="00E21527"/>
    <w:rsid w:val="00E36507"/>
    <w:rsid w:val="00EB3858"/>
    <w:rsid w:val="00F30635"/>
    <w:rsid w:val="00F91108"/>
    <w:rsid w:val="00FA6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F439624"/>
  <w15:chartTrackingRefBased/>
  <w15:docId w15:val="{25C57525-F68E-4D64-BF22-A0C2075DA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06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2B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23B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61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61ED"/>
  </w:style>
  <w:style w:type="paragraph" w:styleId="Footer">
    <w:name w:val="footer"/>
    <w:basedOn w:val="Normal"/>
    <w:link w:val="FooterChar"/>
    <w:uiPriority w:val="99"/>
    <w:unhideWhenUsed/>
    <w:rsid w:val="009961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61ED"/>
  </w:style>
  <w:style w:type="paragraph" w:styleId="ListParagraph">
    <w:name w:val="List Paragraph"/>
    <w:basedOn w:val="Normal"/>
    <w:uiPriority w:val="34"/>
    <w:qFormat/>
    <w:rsid w:val="0001500D"/>
    <w:pPr>
      <w:ind w:left="720"/>
      <w:contextualSpacing/>
    </w:pPr>
  </w:style>
  <w:style w:type="paragraph" w:styleId="Title">
    <w:name w:val="Title"/>
    <w:basedOn w:val="Normal"/>
    <w:next w:val="Normal"/>
    <w:link w:val="TitleChar"/>
    <w:uiPriority w:val="10"/>
    <w:qFormat/>
    <w:rsid w:val="00D506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06A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506A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32BA7"/>
    <w:rPr>
      <w:rFonts w:asciiTheme="majorHAnsi" w:eastAsiaTheme="majorEastAsia" w:hAnsiTheme="majorHAnsi" w:cstheme="majorBidi"/>
      <w:color w:val="2F5496" w:themeColor="accent1" w:themeShade="BF"/>
      <w:sz w:val="26"/>
      <w:szCs w:val="26"/>
    </w:rPr>
  </w:style>
  <w:style w:type="paragraph" w:styleId="IntenseQuote">
    <w:name w:val="Intense Quote"/>
    <w:basedOn w:val="Normal"/>
    <w:next w:val="Normal"/>
    <w:link w:val="IntenseQuoteChar"/>
    <w:uiPriority w:val="30"/>
    <w:qFormat/>
    <w:rsid w:val="000E7E8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E7E8C"/>
    <w:rPr>
      <w:i/>
      <w:iCs/>
      <w:color w:val="4472C4" w:themeColor="accent1"/>
    </w:rPr>
  </w:style>
  <w:style w:type="character" w:styleId="Hyperlink">
    <w:name w:val="Hyperlink"/>
    <w:basedOn w:val="DefaultParagraphFont"/>
    <w:uiPriority w:val="99"/>
    <w:unhideWhenUsed/>
    <w:rsid w:val="001436A6"/>
    <w:rPr>
      <w:color w:val="0563C1" w:themeColor="hyperlink"/>
      <w:u w:val="single"/>
    </w:rPr>
  </w:style>
  <w:style w:type="character" w:styleId="UnresolvedMention">
    <w:name w:val="Unresolved Mention"/>
    <w:basedOn w:val="DefaultParagraphFont"/>
    <w:uiPriority w:val="99"/>
    <w:semiHidden/>
    <w:unhideWhenUsed/>
    <w:rsid w:val="001436A6"/>
    <w:rPr>
      <w:color w:val="605E5C"/>
      <w:shd w:val="clear" w:color="auto" w:fill="E1DFDD"/>
    </w:rPr>
  </w:style>
  <w:style w:type="table" w:styleId="TableGrid">
    <w:name w:val="Table Grid"/>
    <w:basedOn w:val="TableNormal"/>
    <w:uiPriority w:val="39"/>
    <w:rsid w:val="004929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23BEF"/>
    <w:pPr>
      <w:outlineLvl w:val="9"/>
    </w:pPr>
  </w:style>
  <w:style w:type="paragraph" w:styleId="TOC1">
    <w:name w:val="toc 1"/>
    <w:basedOn w:val="Normal"/>
    <w:next w:val="Normal"/>
    <w:autoRedefine/>
    <w:uiPriority w:val="39"/>
    <w:unhideWhenUsed/>
    <w:rsid w:val="00423BEF"/>
    <w:pPr>
      <w:spacing w:after="100"/>
    </w:pPr>
  </w:style>
  <w:style w:type="paragraph" w:styleId="TOC2">
    <w:name w:val="toc 2"/>
    <w:basedOn w:val="Normal"/>
    <w:next w:val="Normal"/>
    <w:autoRedefine/>
    <w:uiPriority w:val="39"/>
    <w:unhideWhenUsed/>
    <w:rsid w:val="00423BEF"/>
    <w:pPr>
      <w:spacing w:after="100"/>
      <w:ind w:left="220"/>
    </w:pPr>
  </w:style>
  <w:style w:type="character" w:customStyle="1" w:styleId="Heading3Char">
    <w:name w:val="Heading 3 Char"/>
    <w:basedOn w:val="DefaultParagraphFont"/>
    <w:link w:val="Heading3"/>
    <w:uiPriority w:val="9"/>
    <w:rsid w:val="00423BE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2187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078117">
      <w:bodyDiv w:val="1"/>
      <w:marLeft w:val="0"/>
      <w:marRight w:val="0"/>
      <w:marTop w:val="0"/>
      <w:marBottom w:val="0"/>
      <w:divBdr>
        <w:top w:val="none" w:sz="0" w:space="0" w:color="auto"/>
        <w:left w:val="none" w:sz="0" w:space="0" w:color="auto"/>
        <w:bottom w:val="none" w:sz="0" w:space="0" w:color="auto"/>
        <w:right w:val="none" w:sz="0" w:space="0" w:color="auto"/>
      </w:divBdr>
    </w:div>
    <w:div w:id="860432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F34F80-C73B-419C-8293-DBBCFB1AD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236</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Green</dc:creator>
  <cp:keywords/>
  <dc:description/>
  <cp:lastModifiedBy>Larry Green</cp:lastModifiedBy>
  <cp:revision>4</cp:revision>
  <dcterms:created xsi:type="dcterms:W3CDTF">2020-09-11T14:08:00Z</dcterms:created>
  <dcterms:modified xsi:type="dcterms:W3CDTF">2020-11-15T19:05:00Z</dcterms:modified>
</cp:coreProperties>
</file>