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Recorrido del proyecto</w:t>
            </w:r>
          </w:p>
          <w:p>
            <w:pPr>
              <w:spacing w:before="0" w:after="120" w:line="240" w:lineRule="auto"/>
            </w:pPr>
            <w:r>
              <w:rPr>
                <w:rFonts w:ascii="Century Gothic" w:hAnsi="Century Gothic" w:eastAsia="Century Gothic" w:cs="Century Gothic"/>
                <w:b/>
                <w:bCs/>
                <w:color w:val="FFFFFF"/>
                <w:sz w:val="68"/>
                <w:szCs w:val="68"/>
              </w:rPr>
              <w:t xml:space="preserve">De la idea a la </w:t>
            </w:r>
            <w:r>
              <w:rPr>
                <w:rFonts w:ascii="Century Gothic" w:hAnsi="Century Gothic" w:eastAsia="Century Gothic" w:cs="Century Gothic"/>
                <w:b/>
                <w:bCs/>
                <w:color w:val="00B074"/>
                <w:sz w:val="68"/>
                <w:szCs w:val="68"/>
              </w:rPr>
              <w:t xml:space="preserve">plataforma</w:t>
            </w:r>
          </w:p>
          <w:p>
            <w:pPr>
              <w:spacing w:before="0" w:after="360" w:line="264" w:lineRule="auto"/>
            </w:pPr>
            <w:r>
              <w:rPr>
                <w:rFonts w:ascii="Century Gothic" w:hAnsi="Century Gothic" w:eastAsia="Century Gothic" w:cs="Century Gothic"/>
                <w:i/>
                <w:iCs/>
                <w:color w:val="DDF5EA"/>
                <w:sz w:val="32"/>
                <w:szCs w:val="32"/>
              </w:rPr>
              <w:t xml:space="preserve">Inicio, análisis, diseño, construcción y pruebas de SmartPot</w:t>
            </w:r>
          </w:p>
          <w:p>
            <w:pPr>
              <w:ind w:right="3900"/>
              <w:spacing w:before="0" w:after="0" w:line="300" w:lineRule="auto"/>
            </w:pPr>
            <w:r>
              <w:rPr>
                <w:color w:val="7FDBB0"/>
                <w:sz w:val="21"/>
                <w:szCs w:val="21"/>
              </w:rPr>
              <w:t xml:space="preserve">Cómo nació SmartPot, qué se planeó en la fase de diseño, qué se construyó de verdad, por qué cambió y cómo se comprueba que funciona.</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Recorrido del proyecto</w:t>
            </w:r>
            <w:r>
              <w:rPr>
                <w:color w:val="17261F"/>
                <w:sz w:val="19"/>
                <w:szCs w:val="19"/>
              </w:rPr>
              <w:t xml:space="preserve">	</w:t>
            </w:r>
            <w:r>
              <w:rPr>
                <w:b/>
                <w:bCs/>
                <w:color w:val="FFFFFF"/>
                <w:sz w:val="19"/>
                <w:szCs w:val="19"/>
              </w:rPr>
              <w:t xml:space="preserve">1.1 · octubre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38"/>
        <w:gridCol w:w="7522"/>
      </w:tblGrid>
      <w:tr>
        <w:trPr>
          <w:cantSplit/>
          <w:tblHeader/>
        </w:trPr>
        <w:tc>
          <w:tcPr>
            <w:tcW w:w="183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5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83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83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83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Recorrido del proyecto: inicio, análisis, diseño, construcción y pruebas</w:t>
            </w:r>
          </w:p>
        </w:tc>
      </w:tr>
      <w:tr>
        <w:trPr>
          <w:cantSplit/>
        </w:trPr>
        <w:tc>
          <w:tcPr>
            <w:tcW w:w="183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1.1 · octubre 2026</w:t>
            </w:r>
          </w:p>
        </w:tc>
      </w:tr>
      <w:tr>
        <w:trPr>
          <w:cantSplit/>
        </w:trPr>
        <w:tc>
          <w:tcPr>
            <w:tcW w:w="183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Fuentes</w:t>
            </w:r>
          </w:p>
        </w:tc>
        <w:tc>
          <w:tcPr>
            <w:tcW w:w="7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Documentación de diseño del proyecto (requisitos, casos de uso, diagramas UML, acta de constitución, estudio de mercado, matriz de interesados, propuesta de investigación y plan de trabajo), contrastada con el código de los diez repositorios</w:t>
            </w:r>
          </w:p>
        </w:tc>
      </w:tr>
      <w:tr>
        <w:trPr>
          <w:cantSplit/>
        </w:trPr>
        <w:tc>
          <w:tcPr>
            <w:tcW w:w="183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Documentos hermanos</w:t>
            </w:r>
          </w:p>
        </w:tc>
        <w:tc>
          <w:tcPr>
            <w:tcW w:w="7522" w:type="dxa"/>
            <w:shd w:val="clear" w:color="auto" w:fill="F2F7F4"/>
            <w:tcMar>
              <w:top w:w="70" w:type="dxa"/>
              <w:left w:w="110" w:type="dxa"/>
              <w:bottom w:w="70" w:type="dxa"/>
              <w:right w:w="110" w:type="dxa"/>
            </w:tcMar>
            <w:vAlign w:val="center"/>
          </w:tcPr>
          <w:p>
            <w:pPr>
              <w:spacing w:before="0" w:after="0" w:line="252" w:lineRule="auto"/>
            </w:pPr>
            <w:r>
              <w:rPr>
                <w:color w:val="1F6FA0"/>
                <w:sz w:val="17"/>
                <w:szCs w:val="17"/>
              </w:rPr>
              <w:t xml:space="preserve">Documentación técnica</w:t>
            </w:r>
            <w:r>
              <w:rPr>
                <w:color w:val="17261F"/>
                <w:sz w:val="17"/>
                <w:szCs w:val="17"/>
              </w:rPr>
              <w:t xml:space="preserve">: la referencia de la plataforma tal como funciona hoy. </w:t>
            </w:r>
            <w:r>
              <w:rPr>
                <w:color w:val="1F6FA0"/>
                <w:sz w:val="17"/>
                <w:szCs w:val="17"/>
              </w:rPr>
              <w:t xml:space="preserve">Ciclo de vida del software</w:t>
            </w:r>
            <w:r>
              <w:rPr>
                <w:color w:val="17261F"/>
                <w:sz w:val="17"/>
                <w:szCs w:val="17"/>
              </w:rPr>
              <w:t xml:space="preserve">: la lectura crítica de cada etapa, de la formulación a la mejora continua</w:t>
            </w:r>
          </w:p>
        </w:tc>
      </w:tr>
      <w:tr>
        <w:trPr>
          <w:cantSplit/>
        </w:trPr>
        <w:tc>
          <w:tcPr>
            <w:tcW w:w="183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Cómo leerlo</w:t>
            </w:r>
          </w:p>
        </w:tc>
        <w:tc>
          <w:tcPr>
            <w:tcW w:w="7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parte empieza con lo que se planeó y termina con lo que quedó construido. Las tablas de estado dicen, requisito por requisito, qué se cumplió, qué cambió y qué sigue pendiente</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Origen del proyecto</w:t>
        </w:r>
      </w:hyperlink>
    </w:p>
    <w:p>
      <w:pPr>
        <w:ind w:left="420"/>
        <w:spacing w:before="0" w:after="30" w:line="252" w:lineRule="auto"/>
      </w:pPr>
      <w:hyperlink w:anchor="sec_107" w:history="1">
        <w:r>
          <w:rPr>
            <w:color w:val="17261F"/>
            <w:sz w:val="18"/>
            <w:szCs w:val="18"/>
          </w:rPr>
          <w:t xml:space="preserve">1.1 La idea</w:t>
        </w:r>
      </w:hyperlink>
    </w:p>
    <w:p>
      <w:pPr>
        <w:ind w:left="420"/>
        <w:spacing w:before="0" w:after="30" w:line="252" w:lineRule="auto"/>
      </w:pPr>
      <w:hyperlink w:anchor="sec_108" w:history="1">
        <w:r>
          <w:rPr>
            <w:color w:val="17261F"/>
            <w:sz w:val="18"/>
            <w:szCs w:val="18"/>
          </w:rPr>
          <w:t xml:space="preserve">1.2 El problema</w:t>
        </w:r>
      </w:hyperlink>
    </w:p>
    <w:p>
      <w:pPr>
        <w:ind w:left="420"/>
        <w:spacing w:before="0" w:after="30" w:line="252" w:lineRule="auto"/>
      </w:pPr>
      <w:hyperlink w:anchor="sec_110" w:history="1">
        <w:r>
          <w:rPr>
            <w:color w:val="17261F"/>
            <w:sz w:val="18"/>
            <w:szCs w:val="18"/>
          </w:rPr>
          <w:t xml:space="preserve">1.3 Visión y justificación</w:t>
        </w:r>
      </w:hyperlink>
    </w:p>
    <w:p>
      <w:pPr>
        <w:ind w:left="420"/>
        <w:spacing w:before="0" w:after="30" w:line="252" w:lineRule="auto"/>
      </w:pPr>
      <w:hyperlink w:anchor="sec_111" w:history="1">
        <w:r>
          <w:rPr>
            <w:color w:val="17261F"/>
            <w:sz w:val="18"/>
            <w:szCs w:val="18"/>
          </w:rPr>
          <w:t xml:space="preserve">1.4 Objetivos</w:t>
        </w:r>
      </w:hyperlink>
    </w:p>
    <w:p>
      <w:pPr>
        <w:ind w:left="420"/>
        <w:spacing w:before="0" w:after="30" w:line="252" w:lineRule="auto"/>
      </w:pPr>
      <w:hyperlink w:anchor="sec_112" w:history="1">
        <w:r>
          <w:rPr>
            <w:color w:val="17261F"/>
            <w:sz w:val="18"/>
            <w:szCs w:val="18"/>
          </w:rPr>
          <w:t xml:space="preserve">1.5 Formulación: 5W + 2H y modelo de negocio</w:t>
        </w:r>
      </w:hyperlink>
    </w:p>
    <w:p>
      <w:pPr>
        <w:ind w:left="0"/>
        <w:spacing w:before="100" w:after="30" w:line="252" w:lineRule="auto"/>
      </w:pPr>
      <w:hyperlink w:anchor="sec_113" w:history="1">
        <w:r>
          <w:rPr>
            <w:b/>
            <w:bCs/>
            <w:color w:val="0B3D2B"/>
            <w:sz w:val="21"/>
            <w:szCs w:val="21"/>
          </w:rPr>
          <w:t xml:space="preserve">2. Estudio de mercado</w:t>
        </w:r>
      </w:hyperlink>
    </w:p>
    <w:p>
      <w:pPr>
        <w:ind w:left="0"/>
        <w:spacing w:before="100" w:after="30" w:line="252" w:lineRule="auto"/>
      </w:pPr>
      <w:hyperlink w:anchor="sec_114" w:history="1">
        <w:r>
          <w:rPr>
            <w:b/>
            <w:bCs/>
            <w:color w:val="0B3D2B"/>
            <w:sz w:val="21"/>
            <w:szCs w:val="21"/>
          </w:rPr>
          <w:t xml:space="preserve">3. Interesados</w:t>
        </w:r>
      </w:hyperlink>
    </w:p>
    <w:p>
      <w:pPr>
        <w:ind w:left="0"/>
        <w:spacing w:before="100" w:after="30" w:line="252" w:lineRule="auto"/>
      </w:pPr>
      <w:hyperlink w:anchor="sec_115" w:history="1">
        <w:r>
          <w:rPr>
            <w:b/>
            <w:bCs/>
            <w:color w:val="0B3D2B"/>
            <w:sz w:val="21"/>
            <w:szCs w:val="21"/>
          </w:rPr>
          <w:t xml:space="preserve">4. Acta de constitución</w:t>
        </w:r>
      </w:hyperlink>
    </w:p>
    <w:p>
      <w:pPr>
        <w:ind w:left="420"/>
        <w:spacing w:before="0" w:after="30" w:line="252" w:lineRule="auto"/>
      </w:pPr>
      <w:hyperlink w:anchor="sec_116" w:history="1">
        <w:r>
          <w:rPr>
            <w:color w:val="17261F"/>
            <w:sz w:val="18"/>
            <w:szCs w:val="18"/>
          </w:rPr>
          <w:t xml:space="preserve">4.1 Alcance y entregables</w:t>
        </w:r>
      </w:hyperlink>
    </w:p>
    <w:p>
      <w:pPr>
        <w:ind w:left="420"/>
        <w:spacing w:before="0" w:after="30" w:line="252" w:lineRule="auto"/>
      </w:pPr>
      <w:hyperlink w:anchor="sec_117" w:history="1">
        <w:r>
          <w:rPr>
            <w:color w:val="17261F"/>
            <w:sz w:val="18"/>
            <w:szCs w:val="18"/>
          </w:rPr>
          <w:t xml:space="preserve">4.2 Hitos</w:t>
        </w:r>
      </w:hyperlink>
    </w:p>
    <w:p>
      <w:pPr>
        <w:ind w:left="420"/>
        <w:spacing w:before="0" w:after="30" w:line="252" w:lineRule="auto"/>
      </w:pPr>
      <w:hyperlink w:anchor="sec_118" w:history="1">
        <w:r>
          <w:rPr>
            <w:color w:val="17261F"/>
            <w:sz w:val="18"/>
            <w:szCs w:val="18"/>
          </w:rPr>
          <w:t xml:space="preserve">4.3 Riesgos y cómo terminaron</w:t>
        </w:r>
      </w:hyperlink>
    </w:p>
    <w:p>
      <w:pPr>
        <w:ind w:left="420"/>
        <w:spacing w:before="0" w:after="30" w:line="252" w:lineRule="auto"/>
      </w:pPr>
      <w:hyperlink w:anchor="sec_119" w:history="1">
        <w:r>
          <w:rPr>
            <w:color w:val="17261F"/>
            <w:sz w:val="18"/>
            <w:szCs w:val="18"/>
          </w:rPr>
          <w:t xml:space="preserve">4.4 Presupuesto</w:t>
        </w:r>
      </w:hyperlink>
    </w:p>
    <w:p>
      <w:pPr>
        <w:ind w:left="0"/>
        <w:spacing w:before="100" w:after="30" w:line="252" w:lineRule="auto"/>
      </w:pPr>
      <w:hyperlink w:anchor="sec_120" w:history="1">
        <w:r>
          <w:rPr>
            <w:b/>
            <w:bCs/>
            <w:color w:val="0B3D2B"/>
            <w:sz w:val="21"/>
            <w:szCs w:val="21"/>
          </w:rPr>
          <w:t xml:space="preserve">5. Requisitos funcionales</w:t>
        </w:r>
      </w:hyperlink>
    </w:p>
    <w:p>
      <w:pPr>
        <w:ind w:left="0"/>
        <w:spacing w:before="100" w:after="30" w:line="252" w:lineRule="auto"/>
      </w:pPr>
      <w:hyperlink w:anchor="sec_122" w:history="1">
        <w:r>
          <w:rPr>
            <w:b/>
            <w:bCs/>
            <w:color w:val="0B3D2B"/>
            <w:sz w:val="21"/>
            <w:szCs w:val="21"/>
          </w:rPr>
          <w:t xml:space="preserve">6. Requisitos no funcionales</w:t>
        </w:r>
      </w:hyperlink>
    </w:p>
    <w:p>
      <w:pPr>
        <w:ind w:left="0"/>
        <w:spacing w:before="100" w:after="30" w:line="252" w:lineRule="auto"/>
      </w:pPr>
      <w:hyperlink w:anchor="sec_123" w:history="1">
        <w:r>
          <w:rPr>
            <w:b/>
            <w:bCs/>
            <w:color w:val="0B3D2B"/>
            <w:sz w:val="21"/>
            <w:szCs w:val="21"/>
          </w:rPr>
          <w:t xml:space="preserve">7. Casos de uso</w:t>
        </w:r>
      </w:hyperlink>
    </w:p>
    <w:p>
      <w:pPr>
        <w:ind w:left="0"/>
        <w:spacing w:before="100" w:after="30" w:line="252" w:lineRule="auto"/>
      </w:pPr>
      <w:hyperlink w:anchor="sec_125" w:history="1">
        <w:r>
          <w:rPr>
            <w:b/>
            <w:bCs/>
            <w:color w:val="0B3D2B"/>
            <w:sz w:val="21"/>
            <w:szCs w:val="21"/>
          </w:rPr>
          <w:t xml:space="preserve">8. Base de conocimiento</w:t>
        </w:r>
      </w:hyperlink>
    </w:p>
    <w:p>
      <w:pPr>
        <w:ind w:left="0"/>
        <w:spacing w:before="100" w:after="30" w:line="252" w:lineRule="auto"/>
      </w:pPr>
      <w:hyperlink w:anchor="sec_126" w:history="1">
        <w:r>
          <w:rPr>
            <w:b/>
            <w:bCs/>
            <w:color w:val="0B3D2B"/>
            <w:sz w:val="21"/>
            <w:szCs w:val="21"/>
          </w:rPr>
          <w:t xml:space="preserve">9. Abstracciones del diseño y su implementación</w:t>
        </w:r>
      </w:hyperlink>
    </w:p>
    <w:p>
      <w:pPr>
        <w:ind w:left="0"/>
        <w:spacing w:before="100" w:after="30" w:line="252" w:lineRule="auto"/>
      </w:pPr>
      <w:hyperlink w:anchor="sec_128" w:history="1">
        <w:r>
          <w:rPr>
            <w:b/>
            <w:bCs/>
            <w:color w:val="0B3D2B"/>
            <w:sz w:val="21"/>
            <w:szCs w:val="21"/>
          </w:rPr>
          <w:t xml:space="preserve">10. Diagramas del diseño actualizados</w:t>
        </w:r>
      </w:hyperlink>
    </w:p>
    <w:p>
      <w:pPr>
        <w:ind w:left="420"/>
        <w:spacing w:before="0" w:after="30" w:line="252" w:lineRule="auto"/>
      </w:pPr>
      <w:hyperlink w:anchor="sec_129" w:history="1">
        <w:r>
          <w:rPr>
            <w:color w:val="17261F"/>
            <w:sz w:val="18"/>
            <w:szCs w:val="18"/>
          </w:rPr>
          <w:t xml:space="preserve">10.1 Clases del dominio</w:t>
        </w:r>
      </w:hyperlink>
    </w:p>
    <w:p>
      <w:pPr>
        <w:ind w:left="420"/>
        <w:spacing w:before="0" w:after="30" w:line="252" w:lineRule="auto"/>
      </w:pPr>
      <w:hyperlink w:anchor="sec_131" w:history="1">
        <w:r>
          <w:rPr>
            <w:color w:val="17261F"/>
            <w:sz w:val="18"/>
            <w:szCs w:val="18"/>
          </w:rPr>
          <w:t xml:space="preserve">10.2 Componentes</w:t>
        </w:r>
      </w:hyperlink>
    </w:p>
    <w:p>
      <w:pPr>
        <w:ind w:left="420"/>
        <w:spacing w:before="0" w:after="30" w:line="252" w:lineRule="auto"/>
      </w:pPr>
      <w:hyperlink w:anchor="sec_133" w:history="1">
        <w:r>
          <w:rPr>
            <w:color w:val="17261F"/>
            <w:sz w:val="18"/>
            <w:szCs w:val="18"/>
          </w:rPr>
          <w:t xml:space="preserve">10.3 Actividad: control automático</w:t>
        </w:r>
      </w:hyperlink>
    </w:p>
    <w:p>
      <w:pPr>
        <w:ind w:left="420"/>
        <w:spacing w:before="0" w:after="30" w:line="252" w:lineRule="auto"/>
      </w:pPr>
      <w:hyperlink w:anchor="sec_135" w:history="1">
        <w:r>
          <w:rPr>
            <w:color w:val="17261F"/>
            <w:sz w:val="18"/>
            <w:szCs w:val="18"/>
          </w:rPr>
          <w:t xml:space="preserve">10.4 Actividad y secuencia: datos históricos</w:t>
        </w:r>
      </w:hyperlink>
    </w:p>
    <w:p>
      <w:pPr>
        <w:ind w:left="420"/>
        <w:spacing w:before="0" w:after="30" w:line="252" w:lineRule="auto"/>
      </w:pPr>
      <w:hyperlink w:anchor="sec_136" w:history="1">
        <w:r>
          <w:rPr>
            <w:color w:val="17261F"/>
            <w:sz w:val="18"/>
            <w:szCs w:val="18"/>
          </w:rPr>
          <w:t xml:space="preserve">10.5 Actividad: enviar un comando</w:t>
        </w:r>
      </w:hyperlink>
    </w:p>
    <w:p>
      <w:pPr>
        <w:ind w:left="0"/>
        <w:spacing w:before="100" w:after="30" w:line="252" w:lineRule="auto"/>
      </w:pPr>
      <w:hyperlink w:anchor="sec_137" w:history="1">
        <w:r>
          <w:rPr>
            <w:b/>
            <w:bCs/>
            <w:color w:val="0B3D2B"/>
            <w:sz w:val="21"/>
            <w:szCs w:val="21"/>
          </w:rPr>
          <w:t xml:space="preserve">11. Patrones de diseño</w:t>
        </w:r>
      </w:hyperlink>
    </w:p>
    <w:p>
      <w:pPr>
        <w:ind w:left="0"/>
        <w:spacing w:before="100" w:after="30" w:line="252" w:lineRule="auto"/>
      </w:pPr>
      <w:hyperlink w:anchor="sec_138" w:history="1">
        <w:r>
          <w:rPr>
            <w:b/>
            <w:bCs/>
            <w:color w:val="0B3D2B"/>
            <w:sz w:val="21"/>
            <w:szCs w:val="21"/>
          </w:rPr>
          <w:t xml:space="preserve">12. Interfaz</w:t>
        </w:r>
      </w:hyperlink>
    </w:p>
    <w:p>
      <w:pPr>
        <w:ind w:left="0"/>
        <w:spacing w:before="100" w:after="30" w:line="252" w:lineRule="auto"/>
      </w:pPr>
      <w:hyperlink w:anchor="sec_139" w:history="1">
        <w:r>
          <w:rPr>
            <w:b/>
            <w:bCs/>
            <w:color w:val="0B3D2B"/>
            <w:sz w:val="21"/>
            <w:szCs w:val="21"/>
          </w:rPr>
          <w:t xml:space="preserve">13. Gestión del proyecto</w:t>
        </w:r>
      </w:hyperlink>
    </w:p>
    <w:p>
      <w:pPr>
        <w:ind w:left="0"/>
        <w:spacing w:before="100" w:after="30" w:line="252" w:lineRule="auto"/>
      </w:pPr>
      <w:hyperlink w:anchor="sec_140" w:history="1">
        <w:r>
          <w:rPr>
            <w:b/>
            <w:bCs/>
            <w:color w:val="0B3D2B"/>
            <w:sz w:val="21"/>
            <w:szCs w:val="21"/>
          </w:rPr>
          <w:t xml:space="preserve">14. Evolución de la arquitectura</w:t>
        </w:r>
      </w:hyperlink>
    </w:p>
    <w:p>
      <w:pPr>
        <w:ind w:left="420"/>
        <w:spacing w:before="0" w:after="30" w:line="252" w:lineRule="auto"/>
      </w:pPr>
      <w:hyperlink w:anchor="sec_141" w:history="1">
        <w:r>
          <w:rPr>
            <w:color w:val="17261F"/>
            <w:sz w:val="18"/>
            <w:szCs w:val="18"/>
          </w:rPr>
          <w:t xml:space="preserve">14.1 Organización del código</w:t>
        </w:r>
      </w:hyperlink>
    </w:p>
    <w:p>
      <w:pPr>
        <w:ind w:left="420"/>
        <w:spacing w:before="0" w:after="30" w:line="252" w:lineRule="auto"/>
      </w:pPr>
      <w:hyperlink w:anchor="sec_142" w:history="1">
        <w:r>
          <w:rPr>
            <w:color w:val="17261F"/>
            <w:sz w:val="18"/>
            <w:szCs w:val="18"/>
          </w:rPr>
          <w:t xml:space="preserve">14.2 Integración y despliegue continuos</w:t>
        </w:r>
      </w:hyperlink>
    </w:p>
    <w:p>
      <w:pPr>
        <w:ind w:left="420"/>
        <w:spacing w:before="0" w:after="30" w:line="252" w:lineRule="auto"/>
      </w:pPr>
      <w:hyperlink w:anchor="sec_143" w:history="1">
        <w:r>
          <w:rPr>
            <w:color w:val="17261F"/>
            <w:sz w:val="18"/>
            <w:szCs w:val="18"/>
          </w:rPr>
          <w:t xml:space="preserve">14.3 Inteligencia artificial</w:t>
        </w:r>
      </w:hyperlink>
    </w:p>
    <w:p>
      <w:pPr>
        <w:ind w:left="420"/>
        <w:spacing w:before="0" w:after="30" w:line="252" w:lineRule="auto"/>
      </w:pPr>
      <w:hyperlink w:anchor="sec_145" w:history="1">
        <w:r>
          <w:rPr>
            <w:color w:val="17261F"/>
            <w:sz w:val="18"/>
            <w:szCs w:val="18"/>
          </w:rPr>
          <w:t xml:space="preserve">14.4 Telegram, de la maceta a la plataforma</w:t>
        </w:r>
      </w:hyperlink>
    </w:p>
    <w:p>
      <w:pPr>
        <w:ind w:left="420"/>
        <w:spacing w:before="0" w:after="30" w:line="252" w:lineRule="auto"/>
      </w:pPr>
      <w:hyperlink w:anchor="sec_147" w:history="1">
        <w:r>
          <w:rPr>
            <w:color w:val="17261F"/>
            <w:sz w:val="18"/>
            <w:szCs w:val="18"/>
          </w:rPr>
          <w:t xml:space="preserve">14.5 Simulación: Wokwi y cultivos virtuales</w:t>
        </w:r>
      </w:hyperlink>
    </w:p>
    <w:p>
      <w:pPr>
        <w:ind w:left="420"/>
        <w:spacing w:before="0" w:after="30" w:line="252" w:lineRule="auto"/>
      </w:pPr>
      <w:hyperlink w:anchor="sec_149" w:history="1">
        <w:r>
          <w:rPr>
            <w:color w:val="17261F"/>
            <w:sz w:val="18"/>
            <w:szCs w:val="18"/>
          </w:rPr>
          <w:t xml:space="preserve">14.6 El lugar, los switches y los avisos por cultivo</w:t>
        </w:r>
      </w:hyperlink>
    </w:p>
    <w:p>
      <w:pPr>
        <w:ind w:left="0"/>
        <w:spacing w:before="100" w:after="30" w:line="252" w:lineRule="auto"/>
      </w:pPr>
      <w:hyperlink w:anchor="sec_151" w:history="1">
        <w:r>
          <w:rPr>
            <w:b/>
            <w:bCs/>
            <w:color w:val="0B3D2B"/>
            <w:sz w:val="21"/>
            <w:szCs w:val="21"/>
          </w:rPr>
          <w:t xml:space="preserve">15. Estrategia de pruebas</w:t>
        </w:r>
      </w:hyperlink>
    </w:p>
    <w:p>
      <w:pPr>
        <w:ind w:left="0"/>
        <w:spacing w:before="100" w:after="30" w:line="252" w:lineRule="auto"/>
      </w:pPr>
      <w:hyperlink w:anchor="sec_152" w:history="1">
        <w:r>
          <w:rPr>
            <w:b/>
            <w:bCs/>
            <w:color w:val="0B3D2B"/>
            <w:sz w:val="21"/>
            <w:szCs w:val="21"/>
          </w:rPr>
          <w:t xml:space="preserve">16. Resultados</w:t>
        </w:r>
      </w:hyperlink>
    </w:p>
    <w:p>
      <w:pPr>
        <w:ind w:left="420"/>
        <w:spacing w:before="0" w:after="30" w:line="252" w:lineRule="auto"/>
      </w:pPr>
      <w:hyperlink w:anchor="sec_153" w:history="1">
        <w:r>
          <w:rPr>
            <w:color w:val="17261F"/>
            <w:sz w:val="18"/>
            <w:szCs w:val="18"/>
          </w:rPr>
          <w:t xml:space="preserve">16.1 Aceptación de los casos de uso</w:t>
        </w:r>
      </w:hyperlink>
    </w:p>
    <w:p>
      <w:pPr>
        <w:ind w:left="420"/>
        <w:spacing w:before="0" w:after="30" w:line="252" w:lineRule="auto"/>
      </w:pPr>
      <w:hyperlink w:anchor="sec_154" w:history="1">
        <w:r>
          <w:rPr>
            <w:color w:val="17261F"/>
            <w:sz w:val="18"/>
            <w:szCs w:val="18"/>
          </w:rPr>
          <w:t xml:space="preserve">16.2 Calidad de los modelos aprendidos</w:t>
        </w:r>
      </w:hyperlink>
    </w:p>
    <w:p>
      <w:pPr>
        <w:ind w:left="0"/>
        <w:spacing w:before="100" w:after="30" w:line="252" w:lineRule="auto"/>
      </w:pPr>
      <w:hyperlink w:anchor="sec_155" w:history="1">
        <w:r>
          <w:rPr>
            <w:b/>
            <w:bCs/>
            <w:color w:val="0B3D2B"/>
            <w:sz w:val="21"/>
            <w:szCs w:val="21"/>
          </w:rPr>
          <w:t xml:space="preserve">17. Estado final y trabajo futuro</w:t>
        </w:r>
      </w:hyperlink>
    </w:p>
    <w:p>
      <w:pPr>
        <w:ind w:left="0"/>
        <w:spacing w:before="100" w:after="30" w:line="252" w:lineRule="auto"/>
      </w:pPr>
      <w:hyperlink w:anchor="sec_156" w:history="1">
        <w:r>
          <w:rPr>
            <w:b/>
            <w:bCs/>
            <w:color w:val="0B3D2B"/>
            <w:sz w:val="21"/>
            <w:szCs w:val="21"/>
          </w:rPr>
          <w:t xml:space="preserve">18. Equipo y créditos</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Inicio</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Origen del proyecto</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empezó como una maceta con un ESP32 que mandaba sus lecturas a un bot de Telegram. En la materia de diseño de software el equipo decidió convertirla en un sistema completo: una aplicación propia, una API, una base de datos y automatizaciones. Con los semestres el proyecto sumó un estudio de mercado, una propuesta de investigación con inteligencia artificial y un plan formal de proyecto, y terminó como la plataforma que hoy corre en </w:t>
      </w:r>
      <w:hyperlink r:id="rIdLink4">
        <w:r>
          <w:rPr>
            <w:color w:val="1F6FA0"/>
            <w:sz w:val="20"/>
            <w:szCs w:val="20"/>
            <w:u w:val="single"/>
          </w:rPr>
          <w:t xml:space="preserve">smartpot.app</w:t>
        </w:r>
      </w:hyperlink>
      <w:r>
        <w:rPr>
          <w:color w:val="17261F"/>
          <w:sz w:val="20"/>
          <w:szCs w:val="20"/>
        </w:rPr>
        <w:t xml:space="preserve">.</w:t>
      </w:r>
    </w:p>
    <w:p>
      <w:pPr>
        <w:keepNext/>
        <w:spacing w:before="120" w:after="60" w:line="288" w:lineRule="auto"/>
        <w:jc w:val="center"/>
      </w:pPr>
      <w:r>
        <w:drawing>
          <wp:inline distT="0" distB="0" distL="0" distR="0">
            <wp:extent cx="5943600" cy="2632418"/>
            <wp:docPr id="106" name="SmartPot_17_Evolution"/>
            <wp:cNvGraphicFramePr>
              <a:graphicFrameLocks noChangeAspect="1"/>
            </wp:cNvGraphicFramePr>
            <a:graphic>
              <a:graphicData uri="http://schemas.openxmlformats.org/drawingml/2006/picture">
                <pic:pic>
                  <pic:nvPicPr>
                    <pic:cNvPr id="106" name="SmartPot_17_Evolution"/>
                    <pic:cNvPicPr/>
                  </pic:nvPicPr>
                  <pic:blipFill>
                    <a:blip r:embed="rIdImg3"/>
                    <a:stretch>
                      <a:fillRect/>
                    </a:stretch>
                  </pic:blipFill>
                  <pic:spPr>
                    <a:xfrm>
                      <a:off x="0" y="0"/>
                      <a:ext cx="5943600" cy="2632418"/>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Etapas del proyecto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antes["Diseño y primeras versiones"]</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f1["&lt;b&gt;Primera versión&lt;/b&gt;&lt;br/&gt;ESP32 con MicroPython&lt;br/&gt;bot de Telegram en la maceta"] --&gt; f2["&lt;b&gt;Diseño de software&lt;/b&gt;&lt;br/&gt;requisitos, casos de uso&lt;br/&gt;y diagramas UML"]</w:t>
            </w:r>
          </w:p>
          <w:p>
            <w:pPr>
              <w:spacing w:before="0" w:after="0" w:line="252" w:lineRule="auto"/>
            </w:pPr>
            <w:r>
              <w:rPr>
                <w:rFonts w:ascii="JetBrains Mono" w:hAnsi="JetBrains Mono" w:eastAsia="JetBrains Mono" w:cs="JetBrains Mono"/>
                <w:color w:val="17261F"/>
                <w:sz w:val="16"/>
                <w:szCs w:val="16"/>
              </w:rPr>
              <w:t xml:space="preserve">    f2 --&gt; f3["&lt;b&gt;Primera plataforma&lt;/b&gt;&lt;br/&gt;API Spring Boot, portal React&lt;br/&gt;MongoDB en la nube"]</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despues["Formulación y plataforma actual"]</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f4["&lt;b&gt;Investigación y gestión&lt;/b&gt;&lt;br/&gt;estudio de mercado, acta&lt;br/&gt;y propuesta de IA predictiva"] --&gt; f5["&lt;b&gt;Plataforma actual&lt;/b&gt;&lt;br/&gt;MQTT v1, servidor propio, Docker&lt;br/&gt;IA, PWA, seguridad y QA"]</w:t>
            </w:r>
          </w:p>
          <w:p>
            <w:pPr>
              <w:spacing w:before="0" w:after="0" w:line="252" w:lineRule="auto"/>
            </w:pPr>
            <w:r>
              <w:rPr>
                <w:rFonts w:ascii="JetBrains Mono" w:hAnsi="JetBrains Mono" w:eastAsia="JetBrains Mono" w:cs="JetBrains Mono"/>
                <w:color w:val="17261F"/>
                <w:sz w:val="16"/>
                <w:szCs w:val="16"/>
              </w:rPr>
              <w:t xml:space="preserve">    f5 --&gt; f6["&lt;b&gt;Aprendizaje y canales&lt;/b&gt;&lt;br/&gt;aprendizaje continuo, Telegram&lt;br/&gt;desde la API y cultivos virtuales"]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antes --&gt; despues</w:t>
            </w:r>
          </w:p>
          <w:p>
            <w:pPr>
              <w:spacing w:before="0" w:after="0" w:line="252" w:lineRule="auto"/>
            </w:pPr>
            <w:r>
              <w:rPr>
                <w:rFonts w:ascii="JetBrains Mono" w:hAnsi="JetBrains Mono" w:eastAsia="JetBrains Mono" w:cs="JetBrains Mono"/>
                <w:color w:val="17261F"/>
                <w:sz w:val="16"/>
                <w:szCs w:val="16"/>
              </w:rPr>
              <w:t xml:space="preserve">  classDef past fill:#F2F7F4,stroke:#5B6B63,color:#17261F</w:t>
            </w:r>
          </w:p>
          <w:p>
            <w:pPr>
              <w:spacing w:before="0" w:after="0" w:line="252" w:lineRule="auto"/>
            </w:pPr>
            <w:r>
              <w:rPr>
                <w:rFonts w:ascii="JetBrains Mono" w:hAnsi="JetBrains Mono" w:eastAsia="JetBrains Mono" w:cs="JetBrains Mono"/>
                <w:color w:val="17261F"/>
                <w:sz w:val="16"/>
                <w:szCs w:val="16"/>
              </w:rPr>
              <w:t xml:space="preserve">  classDef design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now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latest fill:#067A52,stroke:#0B3D2B,color:#FFFFFF</w:t>
            </w:r>
          </w:p>
          <w:p>
            <w:pPr>
              <w:spacing w:before="0" w:after="0" w:line="252" w:lineRule="auto"/>
            </w:pPr>
            <w:r>
              <w:rPr>
                <w:rFonts w:ascii="JetBrains Mono" w:hAnsi="JetBrains Mono" w:eastAsia="JetBrains Mono" w:cs="JetBrains Mono"/>
                <w:color w:val="17261F"/>
                <w:sz w:val="16"/>
                <w:szCs w:val="16"/>
              </w:rPr>
              <w:t xml:space="preserve">  class f1,f3 past</w:t>
            </w:r>
          </w:p>
          <w:p>
            <w:pPr>
              <w:spacing w:before="0" w:after="0" w:line="252" w:lineRule="auto"/>
            </w:pPr>
            <w:r>
              <w:rPr>
                <w:rFonts w:ascii="JetBrains Mono" w:hAnsi="JetBrains Mono" w:eastAsia="JetBrains Mono" w:cs="JetBrains Mono"/>
                <w:color w:val="17261F"/>
                <w:sz w:val="16"/>
                <w:szCs w:val="16"/>
              </w:rPr>
              <w:t xml:space="preserve">  class f2,f4 design</w:t>
            </w:r>
          </w:p>
          <w:p>
            <w:pPr>
              <w:spacing w:before="0" w:after="0" w:line="252" w:lineRule="auto"/>
            </w:pPr>
            <w:r>
              <w:rPr>
                <w:rFonts w:ascii="JetBrains Mono" w:hAnsi="JetBrains Mono" w:eastAsia="JetBrains Mono" w:cs="JetBrains Mono"/>
                <w:color w:val="17261F"/>
                <w:sz w:val="16"/>
                <w:szCs w:val="16"/>
              </w:rPr>
              <w:t xml:space="preserve">  class f5 now</w:t>
            </w:r>
          </w:p>
          <w:p>
            <w:pPr>
              <w:spacing w:before="0" w:after="0" w:line="252" w:lineRule="auto"/>
            </w:pPr>
            <w:r>
              <w:rPr>
                <w:rFonts w:ascii="JetBrains Mono" w:hAnsi="JetBrains Mono" w:eastAsia="JetBrains Mono" w:cs="JetBrains Mono"/>
                <w:color w:val="17261F"/>
                <w:sz w:val="16"/>
                <w:szCs w:val="16"/>
              </w:rPr>
              <w:t xml:space="preserve">  class f6 latest</w:t>
            </w:r>
          </w:p>
        </w:tc>
      </w:tr>
    </w:tbl>
    <w:p>
      <w:pPr>
        <w:spacing w:before="160" w:after="0" w:line="240" w:lineRule="auto"/>
        <w:rPr>
          <w:sz w:val="8"/>
        </w:rPr>
      </w:pPr>
    </w:p>
    <w:p>
      <w:pPr>
        <w:pStyle w:val="Heading2"/>
      </w:pPr>
      <w:bookmarkStart w:id="107" w:name="sec_107"/>
      <w:r>
        <w:rPr>
          <w:b/>
          <w:bCs/>
          <w:color w:val="067A52"/>
          <w:sz w:val="25"/>
          <w:szCs w:val="25"/>
        </w:rPr>
        <w:t xml:space="preserve">1.1 La idea</w:t>
      </w:r>
      <w:bookmarkEnd w:id="107"/>
    </w:p>
    <w:p>
      <w:pPr>
        <w:spacing w:before="0" w:after="140" w:line="288" w:lineRule="auto"/>
      </w:pPr>
      <w:r>
        <w:rPr>
          <w:color w:val="17261F"/>
          <w:sz w:val="20"/>
          <w:szCs w:val="20"/>
        </w:rPr>
        <w:t xml:space="preserve">SmartPot fue la idea elegida entre las propuestas de proyecto de un curso de tecnologías de la información: resolvía un problema real, tenía un alcance controlable en un semestre y permitía aplicar a la vez IoT, bases de datos, backend y frontend. Se planteó como un flujo de datos: capturar las lecturas de los sensores, integrarlas y estandarizarlas, automatizar el riego según lo medido y mostrar el estado del cultivo con gráficos y alertas. El </w:t>
      </w:r>
      <w:r>
        <w:rPr>
          <w:color w:val="1F6FA0"/>
          <w:sz w:val="20"/>
          <w:szCs w:val="20"/>
        </w:rPr>
        <w:t xml:space="preserve">ciclo de vida del software</w:t>
      </w:r>
      <w:r>
        <w:rPr>
          <w:color w:val="17261F"/>
          <w:sz w:val="20"/>
          <w:szCs w:val="20"/>
        </w:rPr>
        <w:t xml:space="preserve"> analiza esa formulación en detalle.</w:t>
      </w:r>
    </w:p>
    <w:p>
      <w:pPr>
        <w:pStyle w:val="Heading2"/>
      </w:pPr>
      <w:bookmarkStart w:id="108" w:name="sec_108"/>
      <w:r>
        <w:rPr>
          <w:b/>
          <w:bCs/>
          <w:color w:val="067A52"/>
          <w:sz w:val="25"/>
          <w:szCs w:val="25"/>
        </w:rPr>
        <w:t xml:space="preserve">1.2 El problema</w:t>
      </w:r>
      <w:bookmarkEnd w:id="108"/>
    </w:p>
    <w:p>
      <w:pPr>
        <w:spacing w:before="0" w:after="140" w:line="288" w:lineRule="auto"/>
      </w:pPr>
      <w:r>
        <w:rPr>
          <w:color w:val="17261F"/>
          <w:sz w:val="20"/>
          <w:szCs w:val="20"/>
        </w:rPr>
        <w:t xml:space="preserve">La hidroponía necesita un control riguroso y constante del pH, los nutrientes, la temperatura, la luz y la humedad. Hecho a mano es ineficiente, depende de que alguien esté presente y detecta tarde los problemas; las soluciones comerciales son caras y poco flexibles. El diagrama de causa y efecto del proyecto resume el diagnóstico:</w:t>
      </w:r>
    </w:p>
    <w:p>
      <w:pPr>
        <w:keepNext/>
        <w:spacing w:before="120" w:after="60" w:line="288" w:lineRule="auto"/>
        <w:jc w:val="center"/>
      </w:pPr>
      <w:r>
        <w:drawing>
          <wp:inline distT="0" distB="0" distL="0" distR="0">
            <wp:extent cx="5943600" cy="5660899"/>
            <wp:docPr id="109" name="SmartPot_09_Cause_Effect"/>
            <wp:cNvGraphicFramePr>
              <a:graphicFrameLocks noChangeAspect="1"/>
            </wp:cNvGraphicFramePr>
            <a:graphic>
              <a:graphicData uri="http://schemas.openxmlformats.org/drawingml/2006/picture">
                <pic:pic>
                  <pic:nvPicPr>
                    <pic:cNvPr id="109" name="SmartPot_09_Cause_Effect"/>
                    <pic:cNvPicPr/>
                  </pic:nvPicPr>
                  <pic:blipFill>
                    <a:blip r:embed="rIdImg4"/>
                    <a:stretch>
                      <a:fillRect/>
                    </a:stretch>
                  </pic:blipFill>
                  <pic:spPr>
                    <a:xfrm>
                      <a:off x="0" y="0"/>
                      <a:ext cx="5943600" cy="5660899"/>
                    </a:xfrm>
                    <a:prstGeom prst="rect">
                      <a:avLst/>
                    </a:prstGeom>
                  </pic:spPr>
                </pic:pic>
              </a:graphicData>
            </a:graphic>
          </wp:inline>
        </w:drawing>
      </w:r>
    </w:p>
    <w:p>
      <w:pPr>
        <w:spacing w:before="0" w:after="240" w:line="288" w:lineRule="auto"/>
        <w:jc w:val="center"/>
      </w:pPr>
      <w:r>
        <w:rPr>
          <w:b/>
          <w:bCs/>
          <w:color w:val="067A52"/>
          <w:sz w:val="16"/>
          <w:szCs w:val="16"/>
        </w:rPr>
        <w:t xml:space="preserve">Figura 2</w:t>
      </w:r>
      <w:r>
        <w:rPr>
          <w:i/>
          <w:iCs/>
          <w:color w:val="5B6B63"/>
          <w:sz w:val="16"/>
          <w:szCs w:val="16"/>
        </w:rPr>
        <w:t xml:space="preserve">  ·  Causa y efecto del problema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subgraph metodos["Métodos"]</w:t>
            </w:r>
          </w:p>
          <w:p>
            <w:pPr>
              <w:spacing w:before="0" w:after="0" w:line="252" w:lineRule="auto"/>
            </w:pPr>
            <w:r>
              <w:rPr>
                <w:rFonts w:ascii="JetBrains Mono" w:hAnsi="JetBrains Mono" w:eastAsia="JetBrains Mono" w:cs="JetBrains Mono"/>
                <w:color w:val="17261F"/>
                <w:sz w:val="16"/>
                <w:szCs w:val="16"/>
              </w:rPr>
              <w:t xml:space="preserve">    m1["Riego manual&lt;br/&gt;sin horario ni criterio"]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maquinas["Máquinas"]</w:t>
            </w:r>
          </w:p>
          <w:p>
            <w:pPr>
              <w:spacing w:before="0" w:after="0" w:line="252" w:lineRule="auto"/>
            </w:pPr>
            <w:r>
              <w:rPr>
                <w:rFonts w:ascii="JetBrains Mono" w:hAnsi="JetBrains Mono" w:eastAsia="JetBrains Mono" w:cs="JetBrains Mono"/>
                <w:color w:val="17261F"/>
                <w:sz w:val="16"/>
                <w:szCs w:val="16"/>
              </w:rPr>
              <w:t xml:space="preserve">    m2["Sin sensores ni&lt;br/&gt;actuadores conectados"]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mediciones["Mediciones"]</w:t>
            </w:r>
          </w:p>
          <w:p>
            <w:pPr>
              <w:spacing w:before="0" w:after="0" w:line="252" w:lineRule="auto"/>
            </w:pPr>
            <w:r>
              <w:rPr>
                <w:rFonts w:ascii="JetBrains Mono" w:hAnsi="JetBrains Mono" w:eastAsia="JetBrains Mono" w:cs="JetBrains Mono"/>
                <w:color w:val="17261F"/>
                <w:sz w:val="16"/>
                <w:szCs w:val="16"/>
              </w:rPr>
              <w:t xml:space="preserve">    m3["Mediciones esporádicas&lt;br/&gt;e imprecisas"]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mano["Mano de obra"]</w:t>
            </w:r>
          </w:p>
          <w:p>
            <w:pPr>
              <w:spacing w:before="0" w:after="0" w:line="252" w:lineRule="auto"/>
            </w:pPr>
            <w:r>
              <w:rPr>
                <w:rFonts w:ascii="JetBrains Mono" w:hAnsi="JetBrains Mono" w:eastAsia="JetBrains Mono" w:cs="JetBrains Mono"/>
                <w:color w:val="17261F"/>
                <w:sz w:val="16"/>
                <w:szCs w:val="16"/>
              </w:rPr>
              <w:t xml:space="preserve">    m4["Dependencia de la&lt;br/&gt;supervisión humana"]</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ambiente["Medio ambiente"]</w:t>
            </w:r>
          </w:p>
          <w:p>
            <w:pPr>
              <w:spacing w:before="0" w:after="0" w:line="252" w:lineRule="auto"/>
            </w:pPr>
            <w:r>
              <w:rPr>
                <w:rFonts w:ascii="JetBrains Mono" w:hAnsi="JetBrains Mono" w:eastAsia="JetBrains Mono" w:cs="JetBrains Mono"/>
                <w:color w:val="17261F"/>
                <w:sz w:val="16"/>
                <w:szCs w:val="16"/>
              </w:rPr>
              <w:t xml:space="preserve">    m5["Variabilidad de luz,&lt;br/&gt;calor y humedad"]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m1 --&gt; raiz["Falta de automatización&lt;br/&gt;y de datos del cultivo"]</w:t>
            </w:r>
          </w:p>
          <w:p>
            <w:pPr>
              <w:spacing w:before="0" w:after="0" w:line="252" w:lineRule="auto"/>
            </w:pPr>
            <w:r>
              <w:rPr>
                <w:rFonts w:ascii="JetBrains Mono" w:hAnsi="JetBrains Mono" w:eastAsia="JetBrains Mono" w:cs="JetBrains Mono"/>
                <w:color w:val="17261F"/>
                <w:sz w:val="16"/>
                <w:szCs w:val="16"/>
              </w:rPr>
              <w:t xml:space="preserve">  m2 --&gt; raiz</w:t>
            </w:r>
          </w:p>
          <w:p>
            <w:pPr>
              <w:spacing w:before="0" w:after="0" w:line="252" w:lineRule="auto"/>
            </w:pPr>
            <w:r>
              <w:rPr>
                <w:rFonts w:ascii="JetBrains Mono" w:hAnsi="JetBrains Mono" w:eastAsia="JetBrains Mono" w:cs="JetBrains Mono"/>
                <w:color w:val="17261F"/>
                <w:sz w:val="16"/>
                <w:szCs w:val="16"/>
              </w:rPr>
              <w:t xml:space="preserve">  m3 --&gt; raiz</w:t>
            </w:r>
          </w:p>
          <w:p>
            <w:pPr>
              <w:spacing w:before="0" w:after="0" w:line="252" w:lineRule="auto"/>
            </w:pPr>
            <w:r>
              <w:rPr>
                <w:rFonts w:ascii="JetBrains Mono" w:hAnsi="JetBrains Mono" w:eastAsia="JetBrains Mono" w:cs="JetBrains Mono"/>
                <w:color w:val="17261F"/>
                <w:sz w:val="16"/>
                <w:szCs w:val="16"/>
              </w:rPr>
              <w:t xml:space="preserve">  m4 --&gt; raiz</w:t>
            </w:r>
          </w:p>
          <w:p>
            <w:pPr>
              <w:spacing w:before="0" w:after="0" w:line="252" w:lineRule="auto"/>
            </w:pPr>
            <w:r>
              <w:rPr>
                <w:rFonts w:ascii="JetBrains Mono" w:hAnsi="JetBrains Mono" w:eastAsia="JetBrains Mono" w:cs="JetBrains Mono"/>
                <w:color w:val="17261F"/>
                <w:sz w:val="16"/>
                <w:szCs w:val="16"/>
              </w:rPr>
              <w:t xml:space="preserve">  m5 --&gt; raiz</w:t>
            </w:r>
          </w:p>
          <w:p>
            <w:pPr>
              <w:spacing w:before="0" w:after="0" w:line="252" w:lineRule="auto"/>
            </w:pPr>
            <w:r>
              <w:rPr>
                <w:rFonts w:ascii="JetBrains Mono" w:hAnsi="JetBrains Mono" w:eastAsia="JetBrains Mono" w:cs="JetBrains Mono"/>
                <w:color w:val="17261F"/>
                <w:sz w:val="16"/>
                <w:szCs w:val="16"/>
              </w:rPr>
              <w:t xml:space="preserve">  raiz --&gt; efecto["Baja productividad, desperdicio de&lt;br/&gt;agua y nutrientes, pérdida de plantas"]</w:t>
            </w:r>
          </w:p>
          <w:p>
            <w:pPr>
              <w:spacing w:before="0" w:after="0" w:line="252" w:lineRule="auto"/>
            </w:pPr>
            <w:r>
              <w:rPr>
                <w:rFonts w:ascii="JetBrains Mono" w:hAnsi="JetBrains Mono" w:eastAsia="JetBrains Mono" w:cs="JetBrains Mono"/>
                <w:color w:val="17261F"/>
                <w:sz w:val="16"/>
                <w:szCs w:val="16"/>
              </w:rPr>
              <w:t xml:space="preserve">  classDef cause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root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effect fill:#067A52,stroke:#0B3D2B,color:#FFFFFF</w:t>
            </w:r>
          </w:p>
          <w:p>
            <w:pPr>
              <w:spacing w:before="0" w:after="0" w:line="252" w:lineRule="auto"/>
            </w:pPr>
            <w:r>
              <w:rPr>
                <w:rFonts w:ascii="JetBrains Mono" w:hAnsi="JetBrains Mono" w:eastAsia="JetBrains Mono" w:cs="JetBrains Mono"/>
                <w:color w:val="17261F"/>
                <w:sz w:val="16"/>
                <w:szCs w:val="16"/>
              </w:rPr>
              <w:t xml:space="preserve">  class m1,m2,m3,m4,m5 cause</w:t>
            </w:r>
          </w:p>
          <w:p>
            <w:pPr>
              <w:spacing w:before="0" w:after="0" w:line="252" w:lineRule="auto"/>
            </w:pPr>
            <w:r>
              <w:rPr>
                <w:rFonts w:ascii="JetBrains Mono" w:hAnsi="JetBrains Mono" w:eastAsia="JetBrains Mono" w:cs="JetBrains Mono"/>
                <w:color w:val="17261F"/>
                <w:sz w:val="16"/>
                <w:szCs w:val="16"/>
              </w:rPr>
              <w:t xml:space="preserve">  class raiz root</w:t>
            </w:r>
          </w:p>
          <w:p>
            <w:pPr>
              <w:spacing w:before="0" w:after="0" w:line="252" w:lineRule="auto"/>
            </w:pPr>
            <w:r>
              <w:rPr>
                <w:rFonts w:ascii="JetBrains Mono" w:hAnsi="JetBrains Mono" w:eastAsia="JetBrains Mono" w:cs="JetBrains Mono"/>
                <w:color w:val="17261F"/>
                <w:sz w:val="16"/>
                <w:szCs w:val="16"/>
              </w:rPr>
              <w:t xml:space="preserve">  class efecto effect</w:t>
            </w:r>
          </w:p>
        </w:tc>
      </w:tr>
    </w:tbl>
    <w:p>
      <w:pPr>
        <w:spacing w:before="160" w:after="0" w:line="240" w:lineRule="auto"/>
        <w:rPr>
          <w:sz w:val="8"/>
        </w:rPr>
      </w:pPr>
    </w:p>
    <w:p>
      <w:pPr>
        <w:pStyle w:val="Heading2"/>
      </w:pPr>
      <w:bookmarkStart w:id="110" w:name="sec_110"/>
      <w:r>
        <w:rPr>
          <w:b/>
          <w:bCs/>
          <w:color w:val="067A52"/>
          <w:sz w:val="25"/>
          <w:szCs w:val="25"/>
        </w:rPr>
        <w:t xml:space="preserve">1.3 Visión y justificación</w:t>
      </w:r>
      <w:bookmarkEnd w:id="110"/>
    </w:p>
    <w:p>
      <w:pPr>
        <w:spacing w:before="0" w:after="140" w:line="288" w:lineRule="auto"/>
      </w:pPr>
      <w:r>
        <w:rPr>
          <w:color w:val="17261F"/>
          <w:sz w:val="20"/>
          <w:szCs w:val="20"/>
        </w:rPr>
        <w:t xml:space="preserve">SmartPot busca ser una solución modular, escalable y de bajo costo para gestionar cultivos hidropónicos, en contextos académicos, domésticos y de pequeña producción. Se alinea con cuatro Objetivos de Desarrollo Sostenible: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28"/>
        <w:gridCol w:w="5932"/>
      </w:tblGrid>
      <w:tr>
        <w:trPr>
          <w:cantSplit/>
          <w:tblHeader/>
        </w:trPr>
        <w:tc>
          <w:tcPr>
            <w:tcW w:w="34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ODS</w:t>
            </w:r>
          </w:p>
        </w:tc>
        <w:tc>
          <w:tcPr>
            <w:tcW w:w="59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APORTE</w:t>
            </w:r>
          </w:p>
        </w:tc>
      </w:tr>
      <w:tr>
        <w:trPr>
          <w:cantSplit/>
        </w:trPr>
        <w:tc>
          <w:tcPr>
            <w:tcW w:w="34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 · Hambre cero</w:t>
            </w:r>
          </w:p>
        </w:tc>
        <w:tc>
          <w:tcPr>
            <w:tcW w:w="59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Producir alimentos en poco espacio y con menos recursos, cerca de quien los consume</w:t>
            </w:r>
          </w:p>
        </w:tc>
      </w:tr>
      <w:tr>
        <w:trPr>
          <w:cantSplit/>
        </w:trPr>
        <w:tc>
          <w:tcPr>
            <w:tcW w:w="34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9 · Industria, innovación e infraestructura</w:t>
            </w:r>
          </w:p>
        </w:tc>
        <w:tc>
          <w:tcPr>
            <w:tcW w:w="59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Integrar IoT, datos e inteligencia artificial en la agricultura de precisión</w:t>
            </w:r>
          </w:p>
        </w:tc>
      </w:tr>
      <w:tr>
        <w:trPr>
          <w:cantSplit/>
        </w:trPr>
        <w:tc>
          <w:tcPr>
            <w:tcW w:w="34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11 · Ciudades y comunidades sostenibles</w:t>
            </w:r>
          </w:p>
        </w:tc>
        <w:tc>
          <w:tcPr>
            <w:tcW w:w="59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Agricultura urbana en terrazas, balcones y azoteas</w:t>
            </w:r>
          </w:p>
        </w:tc>
      </w:tr>
      <w:tr>
        <w:trPr>
          <w:cantSplit/>
        </w:trPr>
        <w:tc>
          <w:tcPr>
            <w:tcW w:w="34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12 · Producción y consumo responsables</w:t>
            </w:r>
          </w:p>
        </w:tc>
        <w:tc>
          <w:tcPr>
            <w:tcW w:w="59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Regar y dosificar solo lo necesario</w:t>
            </w:r>
          </w:p>
        </w:tc>
      </w:tr>
    </w:tbl>
    <w:p>
      <w:pPr>
        <w:spacing w:before="160" w:after="0" w:line="240" w:lineRule="auto"/>
        <w:rPr>
          <w:sz w:val="8"/>
        </w:rPr>
      </w:pPr>
    </w:p>
    <w:p>
      <w:pPr>
        <w:pStyle w:val="Heading2"/>
      </w:pPr>
      <w:bookmarkStart w:id="111" w:name="sec_111"/>
      <w:r>
        <w:rPr>
          <w:b/>
          <w:bCs/>
          <w:color w:val="067A52"/>
          <w:sz w:val="25"/>
          <w:szCs w:val="25"/>
        </w:rPr>
        <w:t xml:space="preserve">1.4 Objetivos</w:t>
      </w:r>
      <w:bookmarkEnd w:id="111"/>
    </w:p>
    <w:p>
      <w:pPr>
        <w:spacing w:before="0" w:after="140" w:line="288" w:lineRule="auto"/>
      </w:pPr>
      <w:r>
        <w:rPr>
          <w:b/>
          <w:bCs/>
          <w:color w:val="17261F"/>
          <w:sz w:val="20"/>
          <w:szCs w:val="20"/>
        </w:rPr>
        <w:t xml:space="preserve">Objetivo general.</w:t>
      </w:r>
      <w:r>
        <w:rPr>
          <w:color w:val="17261F"/>
          <w:sz w:val="20"/>
          <w:szCs w:val="20"/>
        </w:rPr>
        <w:t xml:space="preserve"> Automatizar la gestión de cultivos hidropónicos mediante un sistema inteligente que permita el monitoreo en tiempo real y el análisis de datos, aprovechando los recursos de manera eficiente.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50"/>
        <w:gridCol w:w="5510"/>
      </w:tblGrid>
      <w:tr>
        <w:trPr>
          <w:cantSplit/>
          <w:tblHeader/>
        </w:trPr>
        <w:tc>
          <w:tcPr>
            <w:tcW w:w="385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ESPECÍFICO</w:t>
            </w:r>
          </w:p>
        </w:tc>
        <w:tc>
          <w:tcPr>
            <w:tcW w:w="551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QUEDÓ</w:t>
            </w:r>
          </w:p>
        </w:tc>
      </w:tr>
      <w:tr>
        <w:trPr>
          <w:cantSplit/>
        </w:trPr>
        <w:tc>
          <w:tcPr>
            <w:tcW w:w="3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Monitorear de forma remota y continua los parámetros del cultivo</w:t>
            </w:r>
          </w:p>
        </w:tc>
        <w:tc>
          <w:tcPr>
            <w:tcW w:w="551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MQTT cada pocos segundos y PWA instalable</w:t>
            </w:r>
          </w:p>
        </w:tc>
      </w:tr>
      <w:tr>
        <w:trPr>
          <w:cantSplit/>
        </w:trPr>
        <w:tc>
          <w:tcPr>
            <w:tcW w:w="385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Optimizar el uso de agua y nutrientes</w:t>
            </w:r>
          </w:p>
        </w:tc>
        <w:tc>
          <w:tcPr>
            <w:tcW w:w="551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Riego automático y preventivo; dosificadores como actuadores; regla de bloqueo de nutrientes</w:t>
            </w:r>
          </w:p>
        </w:tc>
      </w:tr>
      <w:tr>
        <w:trPr>
          <w:cantSplit/>
        </w:trPr>
        <w:tc>
          <w:tcPr>
            <w:tcW w:w="3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Minimizar los errores humanos en la supervisión</w:t>
            </w:r>
          </w:p>
        </w:tc>
        <w:tc>
          <w:tcPr>
            <w:tcW w:w="551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Diagnóstico por variable, índice de salud y alertas</w:t>
            </w:r>
          </w:p>
        </w:tc>
      </w:tr>
      <w:tr>
        <w:trPr>
          <w:cantSplit/>
        </w:trPr>
        <w:tc>
          <w:tcPr>
            <w:tcW w:w="385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Reducir el riesgo de pérdida de plantas</w:t>
            </w:r>
          </w:p>
        </w:tc>
        <w:tc>
          <w:tcPr>
            <w:tcW w:w="551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Pronóstico de tendencias y acciones antes de que la variable salga de su rango</w:t>
            </w:r>
          </w:p>
        </w:tc>
      </w:tr>
      <w:tr>
        <w:trPr>
          <w:cantSplit/>
        </w:trPr>
        <w:tc>
          <w:tcPr>
            <w:tcW w:w="3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Disminuir la dependencia de la supervisión manual</w:t>
            </w:r>
          </w:p>
        </w:tc>
        <w:tc>
          <w:tcPr>
            <w:tcW w:w="551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Agente con modo automático y enfriamiento por actuador</w:t>
            </w:r>
          </w:p>
        </w:tc>
      </w:tr>
      <w:tr>
        <w:trPr>
          <w:cantSplit/>
        </w:trPr>
        <w:tc>
          <w:tcPr>
            <w:tcW w:w="385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Adaptarse a espacios y entornos distintos</w:t>
            </w:r>
          </w:p>
        </w:tc>
        <w:tc>
          <w:tcPr>
            <w:tcW w:w="551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Seis especies, cuatro formas (maceta, tubos NFT, torre o balsa), cultivos reales o virtuales y clima real del lugar</w:t>
            </w:r>
          </w:p>
        </w:tc>
      </w:tr>
      <w:tr>
        <w:trPr>
          <w:cantSplit/>
        </w:trPr>
        <w:tc>
          <w:tcPr>
            <w:tcW w:w="3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Comparar estados históricos y recientes</w:t>
            </w:r>
          </w:p>
        </w:tc>
        <w:tc>
          <w:tcPr>
            <w:tcW w:w="551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Historial por cultivo, comparación entre cultivos, estados de operación aprendidos</w:t>
            </w:r>
          </w:p>
        </w:tc>
      </w:tr>
    </w:tbl>
    <w:p>
      <w:pPr>
        <w:spacing w:before="160" w:after="0" w:line="240" w:lineRule="auto"/>
        <w:rPr>
          <w:sz w:val="8"/>
        </w:rPr>
      </w:pPr>
    </w:p>
    <w:p>
      <w:pPr>
        <w:pStyle w:val="Heading2"/>
      </w:pPr>
      <w:bookmarkStart w:id="112" w:name="sec_112"/>
      <w:r>
        <w:rPr>
          <w:b/>
          <w:bCs/>
          <w:color w:val="067A52"/>
          <w:sz w:val="25"/>
          <w:szCs w:val="25"/>
        </w:rPr>
        <w:t xml:space="preserve">1.5 Formulación: 5W + 2H y modelo de negocio</w:t>
      </w:r>
      <w:bookmarkEnd w:id="112"/>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8160"/>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PREGUNTA</w:t>
            </w:r>
          </w:p>
        </w:tc>
        <w:tc>
          <w:tcPr>
            <w:tcW w:w="81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Qué</w:t>
            </w:r>
          </w:p>
        </w:tc>
        <w:tc>
          <w:tcPr>
            <w:tcW w:w="816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sistema que simula, monitorea y controla las variables críticas de la hidroponía</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Para quién</w:t>
            </w:r>
          </w:p>
        </w:tc>
        <w:tc>
          <w:tcPr>
            <w:tcW w:w="816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Horticultores urbanos, microproductores, instituciones educativas y la comunidad maker</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w:t>
            </w:r>
          </w:p>
        </w:tc>
        <w:tc>
          <w:tcPr>
            <w:tcW w:w="816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el pH y los nutrientes en rango es esencial; la automatización reduce desperdicios</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Dónde</w:t>
            </w:r>
          </w:p>
        </w:tc>
        <w:tc>
          <w:tcPr>
            <w:tcW w:w="816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Espacios urbanos y periurbanos: terrazas, azoteas, invernaderos pequeños y laboratorios</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Cuándo</w:t>
            </w:r>
          </w:p>
        </w:tc>
        <w:tc>
          <w:tcPr>
            <w:tcW w:w="816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 fases: simulación, API, panel y pruebas</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Cómo</w:t>
            </w:r>
          </w:p>
        </w:tc>
        <w:tc>
          <w:tcPr>
            <w:tcW w:w="816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ESP32 con MicroPython (físico o en Wokwi), backend, aplicación web y base de datos</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Cuánto</w:t>
            </w:r>
          </w:p>
        </w:tc>
        <w:tc>
          <w:tcPr>
            <w:tcW w:w="816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Casi sin costo en la fase académica; bajo en un prototipo físico</w:t>
            </w:r>
          </w:p>
        </w:tc>
      </w:tr>
    </w:tbl>
    <w:p>
      <w:pPr>
        <w:spacing w:before="160" w:after="0" w:line="240" w:lineRule="auto"/>
        <w:rPr>
          <w:sz w:val="8"/>
        </w:rPr>
      </w:pPr>
    </w:p>
    <w:p>
      <w:pPr>
        <w:spacing w:before="0" w:after="140" w:line="288" w:lineRule="auto"/>
      </w:pPr>
      <w:r>
        <w:rPr>
          <w:color w:val="17261F"/>
          <w:sz w:val="20"/>
          <w:szCs w:val="20"/>
        </w:rPr>
        <w:t xml:space="preserve">El lienzo del modelo de negocio identificó como propuesta de valor la automatización, el monitoreo en tiempo real, la simulación accesible y la modularidad; como canales, la academia, la web y pilotos educativos.</w:t>
      </w:r>
    </w:p>
    <w:p>
      <w:pPr>
        <w:keepNext/>
        <w:spacing w:before="360" w:after="40" w:line="288" w:lineRule="auto"/>
      </w:pPr>
      <w:r>
        <w:rPr>
          <w:b/>
          <w:bCs/>
          <w:color w:val="009A64"/>
          <w:spacing w:val="60"/>
          <w:sz w:val="16"/>
          <w:szCs w:val="16"/>
        </w:rPr>
        <w:t xml:space="preserve">SECCIÓN 02</w:t>
      </w:r>
    </w:p>
    <w:p>
      <w:pPr>
        <w:pStyle w:val="Heading1"/>
      </w:pPr>
      <w:bookmarkStart w:id="113" w:name="sec_113"/>
      <w:r>
        <w:rPr>
          <w:b/>
          <w:bCs/>
          <w:color w:val="0B3D2B"/>
          <w:sz w:val="34"/>
          <w:szCs w:val="34"/>
        </w:rPr>
        <w:t xml:space="preserve">Estudio de mercado</w:t>
      </w:r>
      <w:bookmarkEnd w:id="11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28"/>
        <w:gridCol w:w="4536"/>
        <w:gridCol w:w="1996"/>
      </w:tblGrid>
      <w:tr>
        <w:trPr>
          <w:cantSplit/>
          <w:tblHeader/>
        </w:trPr>
        <w:tc>
          <w:tcPr>
            <w:tcW w:w="28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SEGMENTO</w:t>
            </w:r>
          </w:p>
        </w:tc>
        <w:tc>
          <w:tcPr>
            <w:tcW w:w="45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PERFIL</w:t>
            </w:r>
          </w:p>
        </w:tc>
        <w:tc>
          <w:tcPr>
            <w:tcW w:w="199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DEMANDA ESTIMADA INICIAL</w:t>
            </w:r>
          </w:p>
        </w:tc>
      </w:tr>
      <w:tr>
        <w:trPr>
          <w:cantSplit/>
        </w:trPr>
        <w:tc>
          <w:tcPr>
            <w:tcW w:w="2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Horticultores urbanos y domésticos</w:t>
            </w:r>
          </w:p>
        </w:tc>
        <w:tc>
          <w:tcPr>
            <w:tcW w:w="453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Espacios reducidos en áreas metropolitanas</w:t>
            </w:r>
          </w:p>
        </w:tc>
        <w:tc>
          <w:tcPr>
            <w:tcW w:w="199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 a 2000 usuarios</w:t>
            </w:r>
          </w:p>
        </w:tc>
      </w:tr>
      <w:tr>
        <w:trPr>
          <w:cantSplit/>
        </w:trPr>
        <w:tc>
          <w:tcPr>
            <w:tcW w:w="2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Instituciones educativas</w:t>
            </w:r>
          </w:p>
        </w:tc>
        <w:tc>
          <w:tcPr>
            <w:tcW w:w="453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Docentes y estudiantes que necesitan plataformas de bajo costo</w:t>
            </w:r>
          </w:p>
        </w:tc>
        <w:tc>
          <w:tcPr>
            <w:tcW w:w="199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150 instituciones</w:t>
            </w:r>
          </w:p>
        </w:tc>
      </w:tr>
      <w:tr>
        <w:trPr>
          <w:cantSplit/>
        </w:trPr>
        <w:tc>
          <w:tcPr>
            <w:tcW w:w="2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Makers y comunidad IoT</w:t>
            </w:r>
          </w:p>
        </w:tc>
        <w:tc>
          <w:tcPr>
            <w:tcW w:w="453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Desarrolladores que buscan proyectos integrales</w:t>
            </w:r>
          </w:p>
        </w:tc>
        <w:tc>
          <w:tcPr>
            <w:tcW w:w="199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200 a 500 usuarios</w:t>
            </w:r>
          </w:p>
        </w:tc>
      </w:tr>
      <w:tr>
        <w:trPr>
          <w:cantSplit/>
        </w:trPr>
        <w:tc>
          <w:tcPr>
            <w:tcW w:w="2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Microproductores agrotecnológicos</w:t>
            </w:r>
          </w:p>
        </w:tc>
        <w:tc>
          <w:tcPr>
            <w:tcW w:w="453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Periferias urbanas y ruralidad cercana</w:t>
            </w:r>
          </w:p>
        </w:tc>
        <w:tc>
          <w:tcPr>
            <w:tcW w:w="199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a 300 usuarios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64"/>
        <w:gridCol w:w="3688"/>
        <w:gridCol w:w="2808"/>
      </w:tblGrid>
      <w:tr>
        <w:trPr>
          <w:cantSplit/>
          <w:tblHeader/>
        </w:trPr>
        <w:tc>
          <w:tcPr>
            <w:tcW w:w="28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OFERTA EXISTENTE</w:t>
            </w:r>
          </w:p>
        </w:tc>
        <w:tc>
          <w:tcPr>
            <w:tcW w:w="36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DEBILIDAD</w:t>
            </w:r>
          </w:p>
        </w:tc>
        <w:tc>
          <w:tcPr>
            <w:tcW w:w="28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OPORTUNIDAD PARA SMARTPOT</w:t>
            </w:r>
          </w:p>
        </w:tc>
      </w:tr>
      <w:tr>
        <w:trPr>
          <w:cantSplit/>
        </w:trPr>
        <w:tc>
          <w:tcPr>
            <w:tcW w:w="286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Sistemas comerciales de hidroponía inteligente</w:t>
            </w:r>
          </w:p>
        </w:tc>
        <w:tc>
          <w:tcPr>
            <w:tcW w:w="36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Alto costo y poca flexibilidad</w:t>
            </w:r>
          </w:p>
        </w:tc>
        <w:tc>
          <w:tcPr>
            <w:tcW w:w="28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Accesibilidad y adaptabilidad</w:t>
            </w:r>
          </w:p>
        </w:tc>
      </w:tr>
      <w:tr>
        <w:trPr>
          <w:cantSplit/>
        </w:trPr>
        <w:tc>
          <w:tcPr>
            <w:tcW w:w="286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Plataformas IoT genéricas</w:t>
            </w:r>
          </w:p>
        </w:tc>
        <w:tc>
          <w:tcPr>
            <w:tcW w:w="36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Requieren conocimiento técnico y no traen el dominio hidropónico</w:t>
            </w:r>
          </w:p>
        </w:tc>
        <w:tc>
          <w:tcPr>
            <w:tcW w:w="28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Solución especializada y lista para usar</w:t>
            </w:r>
          </w:p>
        </w:tc>
      </w:tr>
      <w:tr>
        <w:trPr>
          <w:cantSplit/>
        </w:trPr>
        <w:tc>
          <w:tcPr>
            <w:tcW w:w="286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Desarrollos caseros</w:t>
            </w:r>
          </w:p>
        </w:tc>
        <w:tc>
          <w:tcPr>
            <w:tcW w:w="36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soporte ni integración</w:t>
            </w:r>
          </w:p>
        </w:tc>
        <w:tc>
          <w:tcPr>
            <w:tcW w:w="28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Interfaz amigable y documentación completa</w:t>
            </w:r>
          </w:p>
        </w:tc>
      </w:tr>
    </w:tbl>
    <w:p>
      <w:pPr>
        <w:spacing w:before="160" w:after="0" w:line="240" w:lineRule="auto"/>
        <w:rPr>
          <w:sz w:val="8"/>
        </w:rPr>
      </w:pPr>
    </w:p>
    <w:p>
      <w:pPr>
        <w:spacing w:before="0" w:after="140" w:line="288" w:lineRule="auto"/>
      </w:pPr>
      <w:r>
        <w:rPr>
          <w:color w:val="17261F"/>
          <w:sz w:val="20"/>
          <w:szCs w:val="20"/>
        </w:rPr>
        <w:t xml:space="preserve">La estrategia propuesta fue un modelo </w:t>
      </w:r>
      <w:r>
        <w:rPr>
          <w:i/>
          <w:iCs/>
          <w:color w:val="17261F"/>
          <w:sz w:val="20"/>
          <w:szCs w:val="20"/>
        </w:rPr>
        <w:t xml:space="preserve">freemium</w:t>
      </w:r>
      <w:r>
        <w:rPr>
          <w:color w:val="17261F"/>
          <w:sz w:val="20"/>
          <w:szCs w:val="20"/>
        </w:rPr>
        <w:t xml:space="preserve"> académico en la primera fase y comercial después, con el portal web como canal directo, GitHub como canal de comunidad y las instituciones educativas como multiplicadoras. El estudio concluyó que el mercado existe, que SmartPot ocupa el espacio entre los sistemas caros y los desarrollos caseros complejos, y que los costos de operación del producto mínimo son bajos.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CÓMO SE REFLEJA HOY</w:t>
            </w:r>
          </w:p>
          <w:p>
            <w:pPr>
              <w:spacing w:before="0" w:after="0" w:line="276" w:lineRule="auto"/>
            </w:pPr>
            <w:r>
              <w:rPr>
                <w:color w:val="17261F"/>
                <w:sz w:val="18"/>
                <w:szCs w:val="18"/>
              </w:rPr>
              <w:t xml:space="preserve">SmartPot es código abierto con licencia MIT, se publica en GitHub con imágenes en GHCR y Docker Hub, tiene una demo de un solo comando para instituciones y makers, y opera en un servidor propio de bajo costo.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14" w:name="sec_114"/>
      <w:r>
        <w:rPr>
          <w:b/>
          <w:bCs/>
          <w:color w:val="0B3D2B"/>
          <w:sz w:val="34"/>
          <w:szCs w:val="34"/>
        </w:rPr>
        <w:t xml:space="preserve">Interesados</w:t>
      </w:r>
      <w:bookmarkEnd w:id="11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79"/>
        <w:gridCol w:w="840"/>
        <w:gridCol w:w="1080"/>
        <w:gridCol w:w="1746"/>
        <w:gridCol w:w="3415"/>
      </w:tblGrid>
      <w:tr>
        <w:trPr>
          <w:cantSplit/>
          <w:tblHeader/>
        </w:trPr>
        <w:tc>
          <w:tcPr>
            <w:tcW w:w="227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INTERESADO</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PODER</w:t>
            </w:r>
          </w:p>
        </w:tc>
        <w:tc>
          <w:tcPr>
            <w:tcW w:w="10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INTERÉS</w:t>
            </w:r>
          </w:p>
        </w:tc>
        <w:tc>
          <w:tcPr>
            <w:tcW w:w="17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w:t>
            </w:r>
          </w:p>
        </w:tc>
        <w:tc>
          <w:tcPr>
            <w:tcW w:w="341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NECESITABA</w:t>
            </w:r>
          </w:p>
        </w:tc>
      </w:tr>
      <w:tr>
        <w:trPr>
          <w:cantSplit/>
        </w:trPr>
        <w:tc>
          <w:tcPr>
            <w:tcW w:w="227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Institución patrocinadora</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Bajo</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Alto</w:t>
            </w:r>
          </w:p>
        </w:tc>
        <w:tc>
          <w:tcPr>
            <w:tcW w:w="17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informada</w:t>
            </w:r>
          </w:p>
        </w:tc>
        <w:tc>
          <w:tcPr>
            <w:tcW w:w="341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Cumplimiento académico, prototipo y documentación</w:t>
            </w:r>
          </w:p>
        </w:tc>
      </w:tr>
      <w:tr>
        <w:trPr>
          <w:cantSplit/>
        </w:trPr>
        <w:tc>
          <w:tcPr>
            <w:tcW w:w="227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Docente evaluador</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Alto</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Alto</w:t>
            </w:r>
          </w:p>
        </w:tc>
        <w:tc>
          <w:tcPr>
            <w:tcW w:w="17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341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Entregables del SRS, arquitectura, pruebas y demo</w:t>
            </w:r>
          </w:p>
        </w:tc>
      </w:tr>
      <w:tr>
        <w:trPr>
          <w:cantSplit/>
        </w:trPr>
        <w:tc>
          <w:tcPr>
            <w:tcW w:w="227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Gerente de proyecto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Alto</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Alto</w:t>
            </w:r>
          </w:p>
        </w:tc>
        <w:tc>
          <w:tcPr>
            <w:tcW w:w="17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341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Hitos a tiempo y dentro del presupuesto</w:t>
            </w:r>
          </w:p>
        </w:tc>
      </w:tr>
      <w:tr>
        <w:trPr>
          <w:cantSplit/>
        </w:trPr>
        <w:tc>
          <w:tcPr>
            <w:tcW w:w="227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Product Owner</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Medio</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Alto</w:t>
            </w:r>
          </w:p>
        </w:tc>
        <w:tc>
          <w:tcPr>
            <w:tcW w:w="17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341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Backlog priorizado y requisitos claros</w:t>
            </w:r>
          </w:p>
        </w:tc>
      </w:tr>
      <w:tr>
        <w:trPr>
          <w:cantSplit/>
        </w:trPr>
        <w:tc>
          <w:tcPr>
            <w:tcW w:w="227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Desarrolladores</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Bajo</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Alto</w:t>
            </w:r>
          </w:p>
        </w:tc>
        <w:tc>
          <w:tcPr>
            <w:tcW w:w="17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informados</w:t>
            </w:r>
          </w:p>
        </w:tc>
        <w:tc>
          <w:tcPr>
            <w:tcW w:w="341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Requisitos definidos y un entorno estable</w:t>
            </w:r>
          </w:p>
        </w:tc>
      </w:tr>
      <w:tr>
        <w:trPr>
          <w:cantSplit/>
        </w:trPr>
        <w:tc>
          <w:tcPr>
            <w:tcW w:w="227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Operadores del jardín</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Bajo</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Alto</w:t>
            </w:r>
          </w:p>
        </w:tc>
        <w:tc>
          <w:tcPr>
            <w:tcW w:w="17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informados</w:t>
            </w:r>
          </w:p>
        </w:tc>
        <w:tc>
          <w:tcPr>
            <w:tcW w:w="341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Monitoreo, alertas y una interfaz intuitiva</w:t>
            </w:r>
          </w:p>
        </w:tc>
      </w:tr>
      <w:tr>
        <w:trPr>
          <w:cantSplit/>
        </w:trPr>
        <w:tc>
          <w:tcPr>
            <w:tcW w:w="227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Servicios en la nube</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Bajo</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Bajo</w:t>
            </w:r>
          </w:p>
        </w:tc>
        <w:tc>
          <w:tcPr>
            <w:tcW w:w="17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341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Consumo eficiente, sin costos extra</w:t>
            </w:r>
          </w:p>
        </w:tc>
      </w:tr>
      <w:tr>
        <w:trPr>
          <w:cantSplit/>
        </w:trPr>
        <w:tc>
          <w:tcPr>
            <w:tcW w:w="227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Comunidad de código abierto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Bajo</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Bajo</w:t>
            </w:r>
          </w:p>
        </w:tc>
        <w:tc>
          <w:tcPr>
            <w:tcW w:w="17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341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Repositorio documentado y reutilizable</w:t>
            </w:r>
          </w:p>
        </w:tc>
      </w:tr>
      <w:tr>
        <w:trPr>
          <w:cantSplit/>
        </w:trPr>
        <w:tc>
          <w:tcPr>
            <w:tcW w:w="227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Feria de emprendimiento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Bajo</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Medio</w:t>
            </w:r>
          </w:p>
        </w:tc>
        <w:tc>
          <w:tcPr>
            <w:tcW w:w="17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341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demo que muestre viabilidad y potencial</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5" w:name="sec_115"/>
      <w:r>
        <w:rPr>
          <w:b/>
          <w:bCs/>
          <w:color w:val="0B3D2B"/>
          <w:sz w:val="34"/>
          <w:szCs w:val="34"/>
        </w:rPr>
        <w:t xml:space="preserve">Acta de constitución</w:t>
      </w:r>
      <w:bookmarkEnd w:id="115"/>
    </w:p>
    <w:p>
      <w:pPr>
        <w:pStyle w:val="Heading2"/>
      </w:pPr>
      <w:bookmarkStart w:id="116" w:name="sec_116"/>
      <w:r>
        <w:rPr>
          <w:b/>
          <w:bCs/>
          <w:color w:val="067A52"/>
          <w:sz w:val="25"/>
          <w:szCs w:val="25"/>
        </w:rPr>
        <w:t xml:space="preserve">4.1 Alcance y entregables</w:t>
      </w:r>
      <w:bookmarkEnd w:id="116"/>
    </w:p>
    <w:p>
      <w:pPr>
        <w:spacing w:before="0" w:after="140" w:line="288" w:lineRule="auto"/>
      </w:pPr>
      <w:r>
        <w:rPr>
          <w:color w:val="17261F"/>
          <w:sz w:val="20"/>
          <w:szCs w:val="20"/>
        </w:rPr>
        <w:t xml:space="preserve">El acta definió un sistema de tres capas (IoT, backend y frontend) desarrollado en dos fases: análisis y diseño, y desarrollo, pruebas e integración.</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86"/>
        <w:gridCol w:w="6774"/>
      </w:tblGrid>
      <w:tr>
        <w:trPr>
          <w:cantSplit/>
          <w:tblHeader/>
        </w:trPr>
        <w:tc>
          <w:tcPr>
            <w:tcW w:w="25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ENTREGABLE PLANEADO</w:t>
            </w:r>
          </w:p>
        </w:tc>
        <w:tc>
          <w:tcPr>
            <w:tcW w:w="67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258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 de requisitos (SRS)</w:t>
            </w:r>
          </w:p>
        </w:tc>
        <w:tc>
          <w:tcPr>
            <w:tcW w:w="6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Requisitos y casos de uso consolidados en este documento, con su estado actual</w:t>
            </w:r>
          </w:p>
        </w:tc>
      </w:tr>
      <w:tr>
        <w:trPr>
          <w:cantSplit/>
        </w:trPr>
        <w:tc>
          <w:tcPr>
            <w:tcW w:w="258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 del sistema</w:t>
            </w:r>
          </w:p>
        </w:tc>
        <w:tc>
          <w:tcPr>
            <w:tcW w:w="6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Diagramas actualizados a la plataforma construida (parte III)</w:t>
            </w:r>
          </w:p>
        </w:tc>
      </w:tr>
      <w:tr>
        <w:trPr>
          <w:cantSplit/>
        </w:trPr>
        <w:tc>
          <w:tcPr>
            <w:tcW w:w="258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w:t>
            </w:r>
          </w:p>
        </w:tc>
        <w:tc>
          <w:tcPr>
            <w:tcW w:w="6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Firmware MicroPython en Wokwi (un cultivo real) y cultivos virtuales siempre encendidos</w:t>
            </w:r>
          </w:p>
        </w:tc>
      </w:tr>
      <w:tr>
        <w:trPr>
          <w:cantSplit/>
        </w:trPr>
        <w:tc>
          <w:tcPr>
            <w:tcW w:w="258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Backend</w:t>
            </w:r>
          </w:p>
        </w:tc>
        <w:tc>
          <w:tcPr>
            <w:tcW w:w="6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REST con JWT, MQTT, automatización y control de dueño</w:t>
            </w:r>
          </w:p>
        </w:tc>
      </w:tr>
      <w:tr>
        <w:trPr>
          <w:cantSplit/>
        </w:trPr>
        <w:tc>
          <w:tcPr>
            <w:tcW w:w="258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Frontend</w:t>
            </w:r>
          </w:p>
        </w:tc>
        <w:tc>
          <w:tcPr>
            <w:tcW w:w="6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con monitoreo, control, panel general, asistente y aprendizaje</w:t>
            </w:r>
          </w:p>
        </w:tc>
      </w:tr>
      <w:tr>
        <w:trPr>
          <w:cantSplit/>
        </w:trPr>
        <w:tc>
          <w:tcPr>
            <w:tcW w:w="258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Informe de pruebas</w:t>
            </w:r>
          </w:p>
        </w:tc>
        <w:tc>
          <w:tcPr>
            <w:tcW w:w="6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Parte V y el workflow de QA de la organización</w:t>
            </w:r>
          </w:p>
        </w:tc>
      </w:tr>
      <w:tr>
        <w:trPr>
          <w:cantSplit/>
        </w:trPr>
        <w:tc>
          <w:tcPr>
            <w:tcW w:w="258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Manual de usuario</w:t>
            </w:r>
          </w:p>
        </w:tc>
        <w:tc>
          <w:tcPr>
            <w:tcW w:w="6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README de cada repositorio, guía de la demo y ayuda dentro de la PWA</w:t>
            </w:r>
          </w:p>
        </w:tc>
      </w:tr>
      <w:tr>
        <w:trPr>
          <w:cantSplit/>
        </w:trPr>
        <w:tc>
          <w:tcPr>
            <w:tcW w:w="258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Código fuente documentado</w:t>
            </w:r>
          </w:p>
        </w:tc>
        <w:tc>
          <w:tcPr>
            <w:tcW w:w="6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Diez repositorios en GitHub con CI, documentación y diagramas</w:t>
            </w:r>
          </w:p>
        </w:tc>
      </w:tr>
    </w:tbl>
    <w:p>
      <w:pPr>
        <w:spacing w:before="160" w:after="0" w:line="240" w:lineRule="auto"/>
        <w:rPr>
          <w:sz w:val="8"/>
        </w:rPr>
      </w:pPr>
    </w:p>
    <w:p>
      <w:pPr>
        <w:pStyle w:val="Heading2"/>
      </w:pPr>
      <w:bookmarkStart w:id="117" w:name="sec_117"/>
      <w:r>
        <w:rPr>
          <w:b/>
          <w:bCs/>
          <w:color w:val="067A52"/>
          <w:sz w:val="25"/>
          <w:szCs w:val="25"/>
        </w:rPr>
        <w:t xml:space="preserve">4.2 Hitos</w:t>
      </w:r>
      <w:bookmarkEnd w:id="11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58"/>
        <w:gridCol w:w="5502"/>
      </w:tblGrid>
      <w:tr>
        <w:trPr>
          <w:cantSplit/>
          <w:tblHeader/>
        </w:trPr>
        <w:tc>
          <w:tcPr>
            <w:tcW w:w="38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HITO PLANEADO</w:t>
            </w:r>
          </w:p>
        </w:tc>
        <w:tc>
          <w:tcPr>
            <w:tcW w:w="55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385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Inicio: equipo, repositorios y herramientas</w:t>
            </w:r>
          </w:p>
        </w:tc>
        <w:tc>
          <w:tcPr>
            <w:tcW w:w="55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Organización SmartPotTech con un repositorio por componente</w:t>
            </w:r>
          </w:p>
        </w:tc>
      </w:tr>
      <w:tr>
        <w:trPr>
          <w:cantSplit/>
        </w:trPr>
        <w:tc>
          <w:tcPr>
            <w:tcW w:w="385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Definición de requisitos</w:t>
            </w:r>
          </w:p>
        </w:tc>
        <w:tc>
          <w:tcPr>
            <w:tcW w:w="55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RF-001 a RF-017 y RNF-001 a RNF-006</w:t>
            </w:r>
          </w:p>
        </w:tc>
      </w:tr>
      <w:tr>
        <w:trPr>
          <w:cantSplit/>
        </w:trPr>
        <w:tc>
          <w:tcPr>
            <w:tcW w:w="385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Diseño de arquitectura</w:t>
            </w:r>
          </w:p>
        </w:tc>
        <w:tc>
          <w:tcPr>
            <w:tcW w:w="55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por componentes, contrato MQTT v1 y API REST</w:t>
            </w:r>
          </w:p>
        </w:tc>
      </w:tr>
      <w:tr>
        <w:trPr>
          <w:cantSplit/>
        </w:trPr>
        <w:tc>
          <w:tcPr>
            <w:tcW w:w="385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funcional</w:t>
            </w:r>
          </w:p>
        </w:tc>
        <w:tc>
          <w:tcPr>
            <w:tcW w:w="55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Firmware en Wokwi publicando por MQTT; simulador para demo y QA</w:t>
            </w:r>
          </w:p>
        </w:tc>
      </w:tr>
      <w:tr>
        <w:trPr>
          <w:cantSplit/>
        </w:trPr>
        <w:tc>
          <w:tcPr>
            <w:tcW w:w="385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Backend core</w:t>
            </w:r>
          </w:p>
        </w:tc>
        <w:tc>
          <w:tcPr>
            <w:tcW w:w="55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autenticación JWT y automatización</w:t>
            </w:r>
          </w:p>
        </w:tc>
      </w:tr>
      <w:tr>
        <w:trPr>
          <w:cantSplit/>
        </w:trPr>
        <w:tc>
          <w:tcPr>
            <w:tcW w:w="385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Frontend web</w:t>
            </w:r>
          </w:p>
        </w:tc>
        <w:tc>
          <w:tcPr>
            <w:tcW w:w="55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con monitoreo, control y panel</w:t>
            </w:r>
          </w:p>
        </w:tc>
      </w:tr>
      <w:tr>
        <w:trPr>
          <w:cantSplit/>
        </w:trPr>
        <w:tc>
          <w:tcPr>
            <w:tcW w:w="385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Pruebas y QA</w:t>
            </w:r>
          </w:p>
        </w:tc>
        <w:tc>
          <w:tcPr>
            <w:tcW w:w="55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en cada repositorio y QA de extremo a extremo</w:t>
            </w:r>
          </w:p>
        </w:tc>
      </w:tr>
      <w:tr>
        <w:trPr>
          <w:cantSplit/>
        </w:trPr>
        <w:tc>
          <w:tcPr>
            <w:tcW w:w="385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Entrega final</w:t>
            </w:r>
          </w:p>
        </w:tc>
        <w:tc>
          <w:tcPr>
            <w:tcW w:w="55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en smartpot.app y documentación</w:t>
            </w:r>
          </w:p>
        </w:tc>
      </w:tr>
    </w:tbl>
    <w:p>
      <w:pPr>
        <w:spacing w:before="160" w:after="0" w:line="240" w:lineRule="auto"/>
        <w:rPr>
          <w:sz w:val="8"/>
        </w:rPr>
      </w:pPr>
    </w:p>
    <w:p>
      <w:pPr>
        <w:pStyle w:val="Heading2"/>
      </w:pPr>
      <w:bookmarkStart w:id="118" w:name="sec_118"/>
      <w:r>
        <w:rPr>
          <w:b/>
          <w:bCs/>
          <w:color w:val="067A52"/>
          <w:sz w:val="25"/>
          <w:szCs w:val="25"/>
        </w:rPr>
        <w:t xml:space="preserve">4.3 Riesgos y cómo terminaron</w:t>
      </w:r>
      <w:bookmarkEnd w:id="11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690"/>
        <w:gridCol w:w="1440"/>
        <w:gridCol w:w="5230"/>
      </w:tblGrid>
      <w:tr>
        <w:trPr>
          <w:cantSplit/>
          <w:tblHeader/>
        </w:trPr>
        <w:tc>
          <w:tcPr>
            <w:tcW w:w="269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RIESGO</w:t>
            </w:r>
          </w:p>
        </w:tc>
        <w:tc>
          <w:tcPr>
            <w:tcW w:w="14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VALORACIÓN</w:t>
            </w:r>
          </w:p>
        </w:tc>
        <w:tc>
          <w:tcPr>
            <w:tcW w:w="52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PASÓ</w:t>
            </w:r>
          </w:p>
        </w:tc>
      </w:tr>
      <w:tr>
        <w:trPr>
          <w:cantSplit/>
        </w:trPr>
        <w:tc>
          <w:tcPr>
            <w:tcW w:w="269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Integración entre la simulación y el backend</w:t>
            </w:r>
          </w:p>
        </w:tc>
        <w:tc>
          <w:tcPr>
            <w:tcW w:w="1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Alta</w:t>
            </w:r>
          </w:p>
        </w:tc>
        <w:tc>
          <w:tcPr>
            <w:tcW w:w="52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resolvió con un contrato MQTT v1 explícito, un simulador que lo cumple y una prueba de extremo a extremo que lo recorre en cada cambio</w:t>
            </w:r>
          </w:p>
        </w:tc>
      </w:tr>
      <w:tr>
        <w:trPr>
          <w:cantSplit/>
        </w:trPr>
        <w:tc>
          <w:tcPr>
            <w:tcW w:w="269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Cambios de alcance</w:t>
            </w:r>
          </w:p>
        </w:tc>
        <w:tc>
          <w:tcPr>
            <w:tcW w:w="1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Alta</w:t>
            </w:r>
          </w:p>
        </w:tc>
        <w:tc>
          <w:tcPr>
            <w:tcW w:w="52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alcance creció (IA, panel general, cultivos virtuales, Telegram, ilustración de cada cultivo) sin romper lo existente gracias a la separación por componentes</w:t>
            </w:r>
          </w:p>
        </w:tc>
      </w:tr>
      <w:tr>
        <w:trPr>
          <w:cantSplit/>
        </w:trPr>
        <w:tc>
          <w:tcPr>
            <w:tcW w:w="269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Curva de aprendizaje</w:t>
            </w:r>
          </w:p>
        </w:tc>
        <w:tc>
          <w:tcPr>
            <w:tcW w:w="1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Moderada</w:t>
            </w:r>
          </w:p>
        </w:tc>
        <w:tc>
          <w:tcPr>
            <w:tcW w:w="52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documentó cada repositorio y se estandarizaron herramientas (uv, pnpm, Maven Wrapper)</w:t>
            </w:r>
          </w:p>
        </w:tc>
      </w:tr>
      <w:tr>
        <w:trPr>
          <w:cantSplit/>
        </w:trPr>
        <w:tc>
          <w:tcPr>
            <w:tcW w:w="269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Deuda técnica</w:t>
            </w:r>
          </w:p>
        </w:tc>
        <w:tc>
          <w:tcPr>
            <w:tcW w:w="1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Moderada</w:t>
            </w:r>
          </w:p>
        </w:tc>
        <w:tc>
          <w:tcPr>
            <w:tcW w:w="52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hizo una reestructuración completa con pruebas, Dependabot y CI en todos los repositorios</w:t>
            </w:r>
          </w:p>
        </w:tc>
      </w:tr>
      <w:tr>
        <w:trPr>
          <w:cantSplit/>
        </w:trPr>
        <w:tc>
          <w:tcPr>
            <w:tcW w:w="269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Cuotas de servicios gratuitos</w:t>
            </w:r>
          </w:p>
        </w:tc>
        <w:tc>
          <w:tcPr>
            <w:tcW w:w="1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Moderada</w:t>
            </w:r>
          </w:p>
        </w:tc>
        <w:tc>
          <w:tcPr>
            <w:tcW w:w="52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reemplazaron por un servidor propio con Docker, sin depender de capas gratuitas</w:t>
            </w:r>
          </w:p>
        </w:tc>
      </w:tr>
      <w:tr>
        <w:trPr>
          <w:cantSplit/>
        </w:trPr>
        <w:tc>
          <w:tcPr>
            <w:tcW w:w="269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Seguridad y acceso no autorizado a actuadores</w:t>
            </w:r>
          </w:p>
        </w:tc>
        <w:tc>
          <w:tcPr>
            <w:tcW w:w="1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Moderada</w:t>
            </w:r>
          </w:p>
        </w:tc>
        <w:tc>
          <w:tcPr>
            <w:tcW w:w="52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encontraron y corrigieron rutas sin control de dueño; cuenta MQTT por cultivo, cifrado AES-GCM de claves, límite de peticiones y CodeQL</w:t>
            </w:r>
          </w:p>
        </w:tc>
      </w:tr>
      <w:tr>
        <w:trPr>
          <w:cantSplit/>
        </w:trPr>
        <w:tc>
          <w:tcPr>
            <w:tcW w:w="269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Saturación por datos IoT</w:t>
            </w:r>
          </w:p>
        </w:tc>
        <w:tc>
          <w:tcPr>
            <w:tcW w:w="1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Moderada</w:t>
            </w:r>
          </w:p>
        </w:tc>
        <w:tc>
          <w:tcPr>
            <w:tcW w:w="52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MQTT con QoS, una lectura cada 5 s como máximo por cultivo y Redis para límites y caché</w:t>
            </w:r>
          </w:p>
        </w:tc>
      </w:tr>
      <w:tr>
        <w:trPr>
          <w:cantSplit/>
        </w:trPr>
        <w:tc>
          <w:tcPr>
            <w:tcW w:w="269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Retrasos en la ruta crítica</w:t>
            </w:r>
          </w:p>
        </w:tc>
        <w:tc>
          <w:tcPr>
            <w:tcW w:w="1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Alta</w:t>
            </w:r>
          </w:p>
        </w:tc>
        <w:tc>
          <w:tcPr>
            <w:tcW w:w="52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plan se reprogramó con nivelación de recursos (sección 13)</w:t>
            </w:r>
          </w:p>
        </w:tc>
      </w:tr>
    </w:tbl>
    <w:p>
      <w:pPr>
        <w:spacing w:before="160" w:after="0" w:line="240" w:lineRule="auto"/>
        <w:rPr>
          <w:sz w:val="8"/>
        </w:rPr>
      </w:pPr>
    </w:p>
    <w:p>
      <w:pPr>
        <w:pStyle w:val="Heading2"/>
      </w:pPr>
      <w:bookmarkStart w:id="119" w:name="sec_119"/>
      <w:r>
        <w:rPr>
          <w:b/>
          <w:bCs/>
          <w:color w:val="067A52"/>
          <w:sz w:val="25"/>
          <w:szCs w:val="25"/>
        </w:rPr>
        <w:t xml:space="preserve">4.4 Presupuesto</w:t>
      </w:r>
      <w:bookmarkEnd w:id="119"/>
    </w:p>
    <w:p>
      <w:pPr>
        <w:spacing w:before="0" w:after="140" w:line="288" w:lineRule="auto"/>
      </w:pPr>
      <w:r>
        <w:rPr>
          <w:color w:val="17261F"/>
          <w:sz w:val="20"/>
          <w:szCs w:val="20"/>
        </w:rPr>
        <w:t xml:space="preserve">El acta asignó 1 000 000 COP: 40 % a infraestructura en la nube, 50 % al tiempo del equipo, 10 % a documentación y presentación, y 0 % a licencias gracias a herramientas abiertas. La plataforma actual mantiene ese espíritu: todo el software es abierto y la operación cabe en un servidor virtual pequeño.</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Análisis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0" w:name="sec_120"/>
      <w:r>
        <w:rPr>
          <w:b/>
          <w:bCs/>
          <w:color w:val="0B3D2B"/>
          <w:sz w:val="34"/>
          <w:szCs w:val="34"/>
        </w:rPr>
        <w:t xml:space="preserve">Requisitos funcionales</w:t>
      </w:r>
      <w:bookmarkEnd w:id="120"/>
    </w:p>
    <w:p>
      <w:pPr>
        <w:pStyle w:val="Heading2"/>
      </w:pPr>
      <w:bookmarkStart w:id="121" w:name="sec_121"/>
      <w:r>
        <w:rPr>
          <w:b/>
          <w:bCs/>
          <w:color w:val="067A52"/>
          <w:sz w:val="25"/>
          <w:szCs w:val="25"/>
        </w:rPr>
        <w:t xml:space="preserve">En palabras simples</w:t>
      </w:r>
      <w:bookmarkEnd w:id="121"/>
    </w:p>
    <w:p>
      <w:pPr>
        <w:spacing w:before="0" w:after="140" w:line="288" w:lineRule="auto"/>
      </w:pPr>
      <w:r>
        <w:rPr>
          <w:color w:val="17261F"/>
          <w:sz w:val="20"/>
          <w:szCs w:val="20"/>
        </w:rPr>
        <w:t xml:space="preserve">Los requisitos se escribieron antes de programar, cuando SmartPot todavía era una idea. La mayoría se cumplió tal cual; algunos cambiaron porque la construcción encontró una forma mejor, y unos pocos quedan como trabajo futuro. Esta tabla es la matriz de trazabilidad: requisito, estado y dónde vive.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25"/>
        <w:gridCol w:w="1252"/>
        <w:gridCol w:w="5283"/>
      </w:tblGrid>
      <w:tr>
        <w:trPr>
          <w:cantSplit/>
          <w:tblHeader/>
        </w:trPr>
        <w:tc>
          <w:tcPr>
            <w:tcW w:w="282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c>
          <w:tcPr>
            <w:tcW w:w="528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QUEDÓ CONSTRUIDO</w:t>
            </w:r>
          </w:p>
        </w:tc>
      </w:tr>
      <w:tr>
        <w:trPr>
          <w:cantSplit/>
        </w:trPr>
        <w:tc>
          <w:tcPr>
            <w:tcW w:w="282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RF-001 Acceder a la plataforma</w:t>
            </w:r>
          </w:p>
        </w:tc>
        <w:tc>
          <w:tcPr>
            <w:tcW w:w="1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Registro, ingreso con JWT y recuperación con enlace de 30 minutos (en lugar de enviar credenciales por correo)</w:t>
            </w:r>
          </w:p>
        </w:tc>
      </w:tr>
      <w:tr>
        <w:trPr>
          <w:cantSplit/>
        </w:trPr>
        <w:tc>
          <w:tcPr>
            <w:tcW w:w="282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12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Parcial</w:t>
            </w:r>
          </w:p>
        </w:tc>
        <w:tc>
          <w:tcPr>
            <w:tcW w:w="528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escala de cada sensor se ajusta en el firmware; la PWA administra los actuadores y la clave del dispositivo. La calibración remota queda pendiente</w:t>
            </w:r>
          </w:p>
        </w:tc>
      </w:tr>
      <w:tr>
        <w:trPr>
          <w:cantSplit/>
        </w:trPr>
        <w:tc>
          <w:tcPr>
            <w:tcW w:w="282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RF-003 Visualizar el estado de las plantas</w:t>
            </w:r>
          </w:p>
        </w:tc>
        <w:tc>
          <w:tcPr>
            <w:tcW w:w="1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frente al rango ideal, índice de salud y panel general de todos los cultivos</w:t>
            </w:r>
          </w:p>
        </w:tc>
      </w:tr>
      <w:tr>
        <w:trPr>
          <w:cantSplit/>
        </w:trPr>
        <w:tc>
          <w:tcPr>
            <w:tcW w:w="282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RF-004 Regar automáticamente</w:t>
            </w:r>
          </w:p>
        </w:tc>
        <w:tc>
          <w:tcPr>
            <w:tcW w:w="12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riega con el modo automático; también de forma preventiva por pronóstico y por lo aprendido</w:t>
            </w:r>
          </w:p>
        </w:tc>
      </w:tr>
      <w:tr>
        <w:trPr>
          <w:cantSplit/>
        </w:trPr>
        <w:tc>
          <w:tcPr>
            <w:tcW w:w="282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RF-005 Notificar alertas</w:t>
            </w:r>
          </w:p>
        </w:tc>
        <w:tc>
          <w:tcPr>
            <w:tcW w:w="1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Alertas en la PWA y por Telegram: cada cultivo elige qué avisa, al instante o en resúmenes, con un resumen diario y chats con los que se comparte</w:t>
            </w:r>
          </w:p>
        </w:tc>
      </w:tr>
      <w:tr>
        <w:trPr>
          <w:cantSplit/>
        </w:trPr>
        <w:tc>
          <w:tcPr>
            <w:tcW w:w="282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RF-006 Visualizar datos históricos</w:t>
            </w:r>
          </w:p>
        </w:tc>
        <w:tc>
          <w:tcPr>
            <w:tcW w:w="12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Historial de 6 h, 24 h o 7 días por variable y exportación CSV</w:t>
            </w:r>
          </w:p>
        </w:tc>
      </w:tr>
      <w:tr>
        <w:trPr>
          <w:cantSplit/>
        </w:trPr>
        <w:tc>
          <w:tcPr>
            <w:tcW w:w="282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RF-007 Registrar datos de sensores</w:t>
            </w:r>
          </w:p>
        </w:tc>
        <w:tc>
          <w:tcPr>
            <w:tcW w:w="1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lectura MQTT se guarda en MongoDB durante un año</w:t>
            </w:r>
          </w:p>
        </w:tc>
      </w:tr>
      <w:tr>
        <w:trPr>
          <w:cantSplit/>
        </w:trPr>
        <w:tc>
          <w:tcPr>
            <w:tcW w:w="282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RF-008 Configurar parámetros</w:t>
            </w:r>
          </w:p>
        </w:tc>
        <w:tc>
          <w:tcPr>
            <w:tcW w:w="12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Replanteado</w:t>
            </w:r>
          </w:p>
        </w:tc>
        <w:tc>
          <w:tcPr>
            <w:tcW w:w="528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umbrales vienen de la base de conocimiento de seis especies; umbrales propios por cultivo quedan pendientes</w:t>
            </w:r>
          </w:p>
        </w:tc>
      </w:tr>
      <w:tr>
        <w:trPr>
          <w:cantSplit/>
        </w:trPr>
        <w:tc>
          <w:tcPr>
            <w:tcW w:w="282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RF-009 Automatizar el control de luz</w:t>
            </w:r>
          </w:p>
        </w:tc>
        <w:tc>
          <w:tcPr>
            <w:tcW w:w="1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Luz ultravioleta cuando falta de día y apagado en el descanso nocturno; el asistente recomienda sol directo a las especies que lo piden</w:t>
            </w:r>
          </w:p>
        </w:tc>
      </w:tr>
      <w:tr>
        <w:trPr>
          <w:cantSplit/>
        </w:trPr>
        <w:tc>
          <w:tcPr>
            <w:tcW w:w="282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RF-010 Controlar manualmente</w:t>
            </w:r>
          </w:p>
        </w:tc>
        <w:tc>
          <w:tcPr>
            <w:tcW w:w="12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switch por actuador que solo acepta órdenes que cambian algo, y órdenes en bloque a varios cultivos</w:t>
            </w:r>
          </w:p>
        </w:tc>
      </w:tr>
      <w:tr>
        <w:trPr>
          <w:cantSplit/>
        </w:trPr>
        <w:tc>
          <w:tcPr>
            <w:tcW w:w="282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RF-011 Visualizar y editar el perfil</w:t>
            </w:r>
          </w:p>
        </w:tc>
        <w:tc>
          <w:tcPr>
            <w:tcW w:w="1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Perfil, contraseña, canales de notificación y borrado de la cuenta</w:t>
            </w:r>
          </w:p>
        </w:tc>
      </w:tr>
      <w:tr>
        <w:trPr>
          <w:cantSplit/>
        </w:trPr>
        <w:tc>
          <w:tcPr>
            <w:tcW w:w="282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RF-012 Generar reportes</w:t>
            </w:r>
          </w:p>
        </w:tc>
        <w:tc>
          <w:tcPr>
            <w:tcW w:w="12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Parcial</w:t>
            </w:r>
          </w:p>
        </w:tc>
        <w:tc>
          <w:tcPr>
            <w:tcW w:w="528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Resumen estadístico, exportación CSV, análisis de todos los cultivos, aprendizaje por especie y resúmenes programados por Telegram (cada 1 a 24 h y uno diario); los reportes en documento quedan pendientes</w:t>
            </w:r>
          </w:p>
        </w:tc>
      </w:tr>
      <w:tr>
        <w:trPr>
          <w:cantSplit/>
        </w:trPr>
        <w:tc>
          <w:tcPr>
            <w:tcW w:w="282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RF-013 Gestión integral de plantas</w:t>
            </w:r>
          </w:p>
        </w:tc>
        <w:tc>
          <w:tcPr>
            <w:tcW w:w="1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Crear, editar y eliminar cultivos de seis especies, reales o virtuales, con su forma, su lugar y sus actuadores</w:t>
            </w:r>
          </w:p>
        </w:tc>
      </w:tr>
      <w:tr>
        <w:trPr>
          <w:cantSplit/>
        </w:trPr>
        <w:tc>
          <w:tcPr>
            <w:tcW w:w="282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RF-014 Gestión de nutrientes</w:t>
            </w:r>
          </w:p>
        </w:tc>
        <w:tc>
          <w:tcPr>
            <w:tcW w:w="12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Parcial</w:t>
            </w:r>
          </w:p>
        </w:tc>
        <w:tc>
          <w:tcPr>
            <w:tcW w:w="528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mide el TDS, existe el dosificador como actuador y la regla de bloqueo de nutrientes; la dosificación física espera hardware</w:t>
            </w:r>
          </w:p>
        </w:tc>
      </w:tr>
      <w:tr>
        <w:trPr>
          <w:cantSplit/>
        </w:trPr>
        <w:tc>
          <w:tcPr>
            <w:tcW w:w="282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RF-015 Conectar con la API</w:t>
            </w:r>
          </w:p>
        </w:tc>
        <w:tc>
          <w:tcPr>
            <w:tcW w:w="1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v1 para los dispositivos y REST documentado en </w:t>
            </w:r>
            <w:r>
              <w:rPr>
                <w:rFonts w:ascii="JetBrains Mono" w:hAnsi="JetBrains Mono" w:eastAsia="JetBrains Mono" w:cs="JetBrains Mono"/>
                <w:color w:val="0A5A3C"/>
                <w:sz w:val="15"/>
                <w:szCs w:val="15"/>
              </w:rPr>
              <w:t xml:space="preserve">/docs</w:t>
            </w:r>
          </w:p>
        </w:tc>
      </w:tr>
      <w:tr>
        <w:trPr>
          <w:cantSplit/>
        </w:trPr>
        <w:tc>
          <w:tcPr>
            <w:tcW w:w="282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RF-016 Visualizar gráficos históricos</w:t>
            </w:r>
          </w:p>
        </w:tc>
        <w:tc>
          <w:tcPr>
            <w:tcW w:w="12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Gráficos con la banda ideal y comparación de una variable entre cultivos</w:t>
            </w:r>
          </w:p>
        </w:tc>
      </w:tr>
      <w:tr>
        <w:trPr>
          <w:cantSplit/>
        </w:trPr>
        <w:tc>
          <w:tcPr>
            <w:tcW w:w="282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RF-017 Determinar el estado general</w:t>
            </w:r>
          </w:p>
        </w:tc>
        <w:tc>
          <w:tcPr>
            <w:tcW w:w="12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Índice difuso de 0 a 100 en cinco niveles, más fino que los tres planteados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22" w:name="sec_122"/>
      <w:r>
        <w:rPr>
          <w:b/>
          <w:bCs/>
          <w:color w:val="0B3D2B"/>
          <w:sz w:val="34"/>
          <w:szCs w:val="34"/>
        </w:rPr>
        <w:t xml:space="preserve">Requisitos no funcionales</w:t>
      </w:r>
      <w:bookmarkEnd w:id="122"/>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904"/>
        <w:gridCol w:w="1068"/>
        <w:gridCol w:w="5388"/>
      </w:tblGrid>
      <w:tr>
        <w:trPr>
          <w:cantSplit/>
          <w:tblHeader/>
        </w:trPr>
        <w:tc>
          <w:tcPr>
            <w:tcW w:w="29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106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c>
          <w:tcPr>
            <w:tcW w:w="53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QUEDÓ</w:t>
            </w:r>
          </w:p>
        </w:tc>
      </w:tr>
      <w:tr>
        <w:trPr>
          <w:cantSplit/>
        </w:trPr>
        <w:tc>
          <w:tcPr>
            <w:tcW w:w="29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RNF-001 Autenticación en dos pasos</w:t>
            </w:r>
          </w:p>
        </w:tc>
        <w:tc>
          <w:tcPr>
            <w:tcW w:w="106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w:t>
            </w:r>
          </w:p>
        </w:tc>
        <w:tc>
          <w:tcPr>
            <w:tcW w:w="53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Mitigado con BCrypt de costo 12, límite de peticiones y tokens de recuperación de un solo uso</w:t>
            </w:r>
          </w:p>
        </w:tc>
      </w:tr>
      <w:tr>
        <w:trPr>
          <w:cantSplit/>
        </w:trPr>
        <w:tc>
          <w:tcPr>
            <w:tcW w:w="29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RNF-002 Paleta orientada a la naturaleza</w:t>
            </w:r>
          </w:p>
        </w:tc>
        <w:tc>
          <w:tcPr>
            <w:tcW w:w="106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3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Paleta SmartPot: verdes hoja, azul agua, sol y arcilla, validada para daltonismo en las gráficas</w:t>
            </w:r>
          </w:p>
        </w:tc>
      </w:tr>
      <w:tr>
        <w:trPr>
          <w:cantSplit/>
        </w:trPr>
        <w:tc>
          <w:tcPr>
            <w:tcW w:w="29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RNF-003 Sincronización en tiempo real</w:t>
            </w:r>
          </w:p>
        </w:tc>
        <w:tc>
          <w:tcPr>
            <w:tcW w:w="106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3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dispositivo publica por MQTT y la API guarda en segundos; la PWA se actualiza cada 10 a 30 s. Un canal en vivo hacia la PWA queda como mejora</w:t>
            </w:r>
          </w:p>
        </w:tc>
      </w:tr>
      <w:tr>
        <w:trPr>
          <w:cantSplit/>
        </w:trPr>
        <w:tc>
          <w:tcPr>
            <w:tcW w:w="29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RNF-004 Soporte para distintos dispositivos</w:t>
            </w:r>
          </w:p>
        </w:tc>
        <w:tc>
          <w:tcPr>
            <w:tcW w:w="106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3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adaptable e instalable en Android, iOS y escritorio</w:t>
            </w:r>
          </w:p>
        </w:tc>
      </w:tr>
      <w:tr>
        <w:trPr>
          <w:cantSplit/>
        </w:trPr>
        <w:tc>
          <w:tcPr>
            <w:tcW w:w="29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RNF-005 Navegación clara</w:t>
            </w:r>
          </w:p>
        </w:tc>
        <w:tc>
          <w:tcPr>
            <w:tcW w:w="106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53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Navegación lateral en escritorio e inferior en el teléfono, textos simples en español</w:t>
            </w:r>
          </w:p>
        </w:tc>
      </w:tr>
      <w:tr>
        <w:trPr>
          <w:cantSplit/>
        </w:trPr>
        <w:tc>
          <w:tcPr>
            <w:tcW w:w="29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RNF-006 Personalización</w:t>
            </w:r>
          </w:p>
        </w:tc>
        <w:tc>
          <w:tcPr>
            <w:tcW w:w="106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w:t>
            </w:r>
          </w:p>
        </w:tc>
        <w:tc>
          <w:tcPr>
            <w:tcW w:w="53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tema claro con la paleta de marca es fijo; temas y ajustes de visualización quedan pendientes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07</w:t>
      </w:r>
    </w:p>
    <w:p>
      <w:pPr>
        <w:pStyle w:val="Heading1"/>
      </w:pPr>
      <w:bookmarkStart w:id="123" w:name="sec_123"/>
      <w:r>
        <w:rPr>
          <w:b/>
          <w:bCs/>
          <w:color w:val="0B3D2B"/>
          <w:sz w:val="34"/>
          <w:szCs w:val="34"/>
        </w:rPr>
        <w:t xml:space="preserve">Casos de uso</w:t>
      </w:r>
      <w:bookmarkEnd w:id="123"/>
    </w:p>
    <w:p>
      <w:pPr>
        <w:spacing w:before="0" w:after="140" w:line="288" w:lineRule="auto"/>
      </w:pPr>
      <w:r>
        <w:rPr>
          <w:color w:val="17261F"/>
          <w:sz w:val="20"/>
          <w:szCs w:val="20"/>
        </w:rPr>
        <w:t xml:space="preserve">Los ocho casos de uso del diseño se mantienen; la construcción sumó cuatro.</w:t>
      </w:r>
    </w:p>
    <w:p>
      <w:pPr>
        <w:keepNext/>
        <w:spacing w:before="120" w:after="60" w:line="288" w:lineRule="auto"/>
        <w:jc w:val="center"/>
      </w:pPr>
      <w:r>
        <w:drawing>
          <wp:inline distT="0" distB="0" distL="0" distR="0">
            <wp:extent cx="2985990" cy="7112000"/>
            <wp:docPr id="124" name="SmartPot_10_Use_Cases"/>
            <wp:cNvGraphicFramePr>
              <a:graphicFrameLocks noChangeAspect="1"/>
            </wp:cNvGraphicFramePr>
            <a:graphic>
              <a:graphicData uri="http://schemas.openxmlformats.org/drawingml/2006/picture">
                <pic:pic>
                  <pic:nvPicPr>
                    <pic:cNvPr id="124" name="SmartPot_10_Use_Cases"/>
                    <pic:cNvPicPr/>
                  </pic:nvPicPr>
                  <pic:blipFill>
                    <a:blip r:embed="rIdImg5"/>
                    <a:stretch>
                      <a:fillRect/>
                    </a:stretch>
                  </pic:blipFill>
                  <pic:spPr>
                    <a:xfrm>
                      <a:off x="0" y="0"/>
                      <a:ext cx="2985990"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Casos de uso de SmartPot</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persona(("Dueño del&lt;br/&gt;cultivo"))</w:t>
            </w:r>
          </w:p>
          <w:p>
            <w:pPr>
              <w:spacing w:before="0" w:after="0" w:line="252" w:lineRule="auto"/>
            </w:pPr>
            <w:r>
              <w:rPr>
                <w:rFonts w:ascii="JetBrains Mono" w:hAnsi="JetBrains Mono" w:eastAsia="JetBrains Mono" w:cs="JetBrains Mono"/>
                <w:color w:val="17261F"/>
                <w:sz w:val="16"/>
                <w:szCs w:val="16"/>
              </w:rPr>
              <w:t xml:space="preserve">  subgraph sistema["SmartPot"]</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cu1["CU001 Ingresar a la plataforma"]</w:t>
            </w:r>
          </w:p>
          <w:p>
            <w:pPr>
              <w:spacing w:before="0" w:after="0" w:line="252" w:lineRule="auto"/>
            </w:pPr>
            <w:r>
              <w:rPr>
                <w:rFonts w:ascii="JetBrains Mono" w:hAnsi="JetBrains Mono" w:eastAsia="JetBrains Mono" w:cs="JetBrains Mono"/>
                <w:color w:val="17261F"/>
                <w:sz w:val="16"/>
                <w:szCs w:val="16"/>
              </w:rPr>
              <w:t xml:space="preserve">    cu2["CU002 Conectar el dispositivo&lt;br/&gt;ESP32 o Wokwi"]</w:t>
            </w:r>
          </w:p>
          <w:p>
            <w:pPr>
              <w:spacing w:before="0" w:after="0" w:line="252" w:lineRule="auto"/>
            </w:pPr>
            <w:r>
              <w:rPr>
                <w:rFonts w:ascii="JetBrains Mono" w:hAnsi="JetBrains Mono" w:eastAsia="JetBrains Mono" w:cs="JetBrains Mono"/>
                <w:color w:val="17261F"/>
                <w:sz w:val="16"/>
                <w:szCs w:val="16"/>
              </w:rPr>
              <w:t xml:space="preserve">    cu3["CU003 Ver el estado del cultivo&lt;br/&gt;con su ilustración"]</w:t>
            </w:r>
          </w:p>
          <w:p>
            <w:pPr>
              <w:spacing w:before="0" w:after="0" w:line="252" w:lineRule="auto"/>
            </w:pPr>
            <w:r>
              <w:rPr>
                <w:rFonts w:ascii="JetBrains Mono" w:hAnsi="JetBrains Mono" w:eastAsia="JetBrains Mono" w:cs="JetBrains Mono"/>
                <w:color w:val="17261F"/>
                <w:sz w:val="16"/>
                <w:szCs w:val="16"/>
              </w:rPr>
              <w:t xml:space="preserve">    cu4["CU004 Regar automáticamente"]</w:t>
            </w:r>
          </w:p>
          <w:p>
            <w:pPr>
              <w:spacing w:before="0" w:after="0" w:line="252" w:lineRule="auto"/>
            </w:pPr>
            <w:r>
              <w:rPr>
                <w:rFonts w:ascii="JetBrains Mono" w:hAnsi="JetBrains Mono" w:eastAsia="JetBrains Mono" w:cs="JetBrains Mono"/>
                <w:color w:val="17261F"/>
                <w:sz w:val="16"/>
                <w:szCs w:val="16"/>
              </w:rPr>
              <w:t xml:space="preserve">    cu5["CU005 Recibir alertas"]</w:t>
            </w:r>
          </w:p>
          <w:p>
            <w:pPr>
              <w:spacing w:before="0" w:after="0" w:line="252" w:lineRule="auto"/>
            </w:pPr>
            <w:r>
              <w:rPr>
                <w:rFonts w:ascii="JetBrains Mono" w:hAnsi="JetBrains Mono" w:eastAsia="JetBrains Mono" w:cs="JetBrains Mono"/>
                <w:color w:val="17261F"/>
                <w:sz w:val="16"/>
                <w:szCs w:val="16"/>
              </w:rPr>
              <w:t xml:space="preserve">    cu6["CU006 Consultar el historial"]</w:t>
            </w:r>
          </w:p>
          <w:p>
            <w:pPr>
              <w:spacing w:before="0" w:after="0" w:line="252" w:lineRule="auto"/>
            </w:pPr>
            <w:r>
              <w:rPr>
                <w:rFonts w:ascii="JetBrains Mono" w:hAnsi="JetBrains Mono" w:eastAsia="JetBrains Mono" w:cs="JetBrains Mono"/>
                <w:color w:val="17261F"/>
                <w:sz w:val="16"/>
                <w:szCs w:val="16"/>
              </w:rPr>
              <w:t xml:space="preserve">    cu7["CU007 Crear y configurar el cultivo&lt;br/&gt;real o virtual, especie y forma"]</w:t>
            </w:r>
          </w:p>
          <w:p>
            <w:pPr>
              <w:spacing w:before="0" w:after="0" w:line="252" w:lineRule="auto"/>
            </w:pPr>
            <w:r>
              <w:rPr>
                <w:rFonts w:ascii="JetBrains Mono" w:hAnsi="JetBrains Mono" w:eastAsia="JetBrains Mono" w:cs="JetBrains Mono"/>
                <w:color w:val="17261F"/>
                <w:sz w:val="16"/>
                <w:szCs w:val="16"/>
              </w:rPr>
              <w:t xml:space="preserve">    cu8["CU008 Gestionar el perfil"]</w:t>
            </w:r>
          </w:p>
          <w:p>
            <w:pPr>
              <w:spacing w:before="0" w:after="0" w:line="252" w:lineRule="auto"/>
            </w:pPr>
            <w:r>
              <w:rPr>
                <w:rFonts w:ascii="JetBrains Mono" w:hAnsi="JetBrains Mono" w:eastAsia="JetBrains Mono" w:cs="JetBrains Mono"/>
                <w:color w:val="17261F"/>
                <w:sz w:val="16"/>
                <w:szCs w:val="16"/>
              </w:rPr>
              <w:t xml:space="preserve">    cu9["CU009 Controlar actuadores y en bloque"]</w:t>
            </w:r>
          </w:p>
          <w:p>
            <w:pPr>
              <w:spacing w:before="0" w:after="0" w:line="252" w:lineRule="auto"/>
            </w:pPr>
            <w:r>
              <w:rPr>
                <w:rFonts w:ascii="JetBrains Mono" w:hAnsi="JetBrains Mono" w:eastAsia="JetBrains Mono" w:cs="JetBrains Mono"/>
                <w:color w:val="17261F"/>
                <w:sz w:val="16"/>
                <w:szCs w:val="16"/>
              </w:rPr>
              <w:t xml:space="preserve">    cu10["CU010 Simular un cultivo virtual"]</w:t>
            </w:r>
          </w:p>
          <w:p>
            <w:pPr>
              <w:spacing w:before="0" w:after="0" w:line="252" w:lineRule="auto"/>
            </w:pPr>
            <w:r>
              <w:rPr>
                <w:rFonts w:ascii="JetBrains Mono" w:hAnsi="JetBrains Mono" w:eastAsia="JetBrains Mono" w:cs="JetBrains Mono"/>
                <w:color w:val="17261F"/>
                <w:sz w:val="16"/>
                <w:szCs w:val="16"/>
              </w:rPr>
              <w:t xml:space="preserve">    cu11["CU011 Vincular Telegram"]</w:t>
            </w:r>
          </w:p>
          <w:p>
            <w:pPr>
              <w:spacing w:before="0" w:after="0" w:line="252" w:lineRule="auto"/>
            </w:pPr>
            <w:r>
              <w:rPr>
                <w:rFonts w:ascii="JetBrains Mono" w:hAnsi="JetBrains Mono" w:eastAsia="JetBrains Mono" w:cs="JetBrains Mono"/>
                <w:color w:val="17261F"/>
                <w:sz w:val="16"/>
                <w:szCs w:val="16"/>
              </w:rPr>
              <w:t xml:space="preserve">    cu12["CU012 Ver lo aprendido por la IA"]</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maceta(("Dispositivo&lt;br/&gt;ESP32 o Wokwi"))</w:t>
            </w:r>
          </w:p>
          <w:p>
            <w:pPr>
              <w:spacing w:before="0" w:after="0" w:line="252" w:lineRule="auto"/>
            </w:pPr>
            <w:r>
              <w:rPr>
                <w:rFonts w:ascii="JetBrains Mono" w:hAnsi="JetBrains Mono" w:eastAsia="JetBrains Mono" w:cs="JetBrains Mono"/>
                <w:color w:val="17261F"/>
                <w:sz w:val="16"/>
                <w:szCs w:val="16"/>
              </w:rPr>
              <w:t xml:space="preserve">  simulador(("Simulador&lt;br/&gt;de SmartPot"))</w:t>
            </w:r>
          </w:p>
          <w:p>
            <w:pPr>
              <w:spacing w:before="0" w:after="0" w:line="252" w:lineRule="auto"/>
            </w:pPr>
            <w:r>
              <w:rPr>
                <w:rFonts w:ascii="JetBrains Mono" w:hAnsi="JetBrains Mono" w:eastAsia="JetBrains Mono" w:cs="JetBrains Mono"/>
                <w:color w:val="17261F"/>
                <w:sz w:val="16"/>
                <w:szCs w:val="16"/>
              </w:rPr>
              <w:t xml:space="preserve">  agente(("Agente&lt;br/&gt;de IA"))</w:t>
            </w:r>
          </w:p>
          <w:p>
            <w:pPr>
              <w:spacing w:before="0" w:after="0" w:line="252" w:lineRule="auto"/>
            </w:pPr>
            <w:r>
              <w:rPr>
                <w:rFonts w:ascii="JetBrains Mono" w:hAnsi="JetBrains Mono" w:eastAsia="JetBrains Mono" w:cs="JetBrains Mono"/>
                <w:color w:val="17261F"/>
                <w:sz w:val="16"/>
                <w:szCs w:val="16"/>
              </w:rPr>
              <w:t xml:space="preserve">  persona --- cu1</w:t>
            </w:r>
          </w:p>
          <w:p>
            <w:pPr>
              <w:spacing w:before="0" w:after="0" w:line="252" w:lineRule="auto"/>
            </w:pPr>
            <w:r>
              <w:rPr>
                <w:rFonts w:ascii="JetBrains Mono" w:hAnsi="JetBrains Mono" w:eastAsia="JetBrains Mono" w:cs="JetBrains Mono"/>
                <w:color w:val="17261F"/>
                <w:sz w:val="16"/>
                <w:szCs w:val="16"/>
              </w:rPr>
              <w:t xml:space="preserve">  persona --- cu2</w:t>
            </w:r>
          </w:p>
          <w:p>
            <w:pPr>
              <w:spacing w:before="0" w:after="0" w:line="252" w:lineRule="auto"/>
            </w:pPr>
            <w:r>
              <w:rPr>
                <w:rFonts w:ascii="JetBrains Mono" w:hAnsi="JetBrains Mono" w:eastAsia="JetBrains Mono" w:cs="JetBrains Mono"/>
                <w:color w:val="17261F"/>
                <w:sz w:val="16"/>
                <w:szCs w:val="16"/>
              </w:rPr>
              <w:t xml:space="preserve">  persona --- cu3</w:t>
            </w:r>
          </w:p>
          <w:p>
            <w:pPr>
              <w:spacing w:before="0" w:after="0" w:line="252" w:lineRule="auto"/>
            </w:pPr>
            <w:r>
              <w:rPr>
                <w:rFonts w:ascii="JetBrains Mono" w:hAnsi="JetBrains Mono" w:eastAsia="JetBrains Mono" w:cs="JetBrains Mono"/>
                <w:color w:val="17261F"/>
                <w:sz w:val="16"/>
                <w:szCs w:val="16"/>
              </w:rPr>
              <w:t xml:space="preserve">  persona --- cu5</w:t>
            </w:r>
          </w:p>
          <w:p>
            <w:pPr>
              <w:spacing w:before="0" w:after="0" w:line="252" w:lineRule="auto"/>
            </w:pPr>
            <w:r>
              <w:rPr>
                <w:rFonts w:ascii="JetBrains Mono" w:hAnsi="JetBrains Mono" w:eastAsia="JetBrains Mono" w:cs="JetBrains Mono"/>
                <w:color w:val="17261F"/>
                <w:sz w:val="16"/>
                <w:szCs w:val="16"/>
              </w:rPr>
              <w:t xml:space="preserve">  persona --- cu6</w:t>
            </w:r>
          </w:p>
          <w:p>
            <w:pPr>
              <w:spacing w:before="0" w:after="0" w:line="252" w:lineRule="auto"/>
            </w:pPr>
            <w:r>
              <w:rPr>
                <w:rFonts w:ascii="JetBrains Mono" w:hAnsi="JetBrains Mono" w:eastAsia="JetBrains Mono" w:cs="JetBrains Mono"/>
                <w:color w:val="17261F"/>
                <w:sz w:val="16"/>
                <w:szCs w:val="16"/>
              </w:rPr>
              <w:t xml:space="preserve">  persona --- cu7</w:t>
            </w:r>
          </w:p>
          <w:p>
            <w:pPr>
              <w:spacing w:before="0" w:after="0" w:line="252" w:lineRule="auto"/>
            </w:pPr>
            <w:r>
              <w:rPr>
                <w:rFonts w:ascii="JetBrains Mono" w:hAnsi="JetBrains Mono" w:eastAsia="JetBrains Mono" w:cs="JetBrains Mono"/>
                <w:color w:val="17261F"/>
                <w:sz w:val="16"/>
                <w:szCs w:val="16"/>
              </w:rPr>
              <w:t xml:space="preserve">  persona --- cu8</w:t>
            </w:r>
          </w:p>
          <w:p>
            <w:pPr>
              <w:spacing w:before="0" w:after="0" w:line="252" w:lineRule="auto"/>
            </w:pPr>
            <w:r>
              <w:rPr>
                <w:rFonts w:ascii="JetBrains Mono" w:hAnsi="JetBrains Mono" w:eastAsia="JetBrains Mono" w:cs="JetBrains Mono"/>
                <w:color w:val="17261F"/>
                <w:sz w:val="16"/>
                <w:szCs w:val="16"/>
              </w:rPr>
              <w:t xml:space="preserve">  persona --- cu9</w:t>
            </w:r>
          </w:p>
          <w:p>
            <w:pPr>
              <w:spacing w:before="0" w:after="0" w:line="252" w:lineRule="auto"/>
            </w:pPr>
            <w:r>
              <w:rPr>
                <w:rFonts w:ascii="JetBrains Mono" w:hAnsi="JetBrains Mono" w:eastAsia="JetBrains Mono" w:cs="JetBrains Mono"/>
                <w:color w:val="17261F"/>
                <w:sz w:val="16"/>
                <w:szCs w:val="16"/>
              </w:rPr>
              <w:t xml:space="preserve">  persona --- cu10</w:t>
            </w:r>
          </w:p>
          <w:p>
            <w:pPr>
              <w:spacing w:before="0" w:after="0" w:line="252" w:lineRule="auto"/>
            </w:pPr>
            <w:r>
              <w:rPr>
                <w:rFonts w:ascii="JetBrains Mono" w:hAnsi="JetBrains Mono" w:eastAsia="JetBrains Mono" w:cs="JetBrains Mono"/>
                <w:color w:val="17261F"/>
                <w:sz w:val="16"/>
                <w:szCs w:val="16"/>
              </w:rPr>
              <w:t xml:space="preserve">  persona --- cu11</w:t>
            </w:r>
          </w:p>
          <w:p>
            <w:pPr>
              <w:spacing w:before="0" w:after="0" w:line="252" w:lineRule="auto"/>
            </w:pPr>
            <w:r>
              <w:rPr>
                <w:rFonts w:ascii="JetBrains Mono" w:hAnsi="JetBrains Mono" w:eastAsia="JetBrains Mono" w:cs="JetBrains Mono"/>
                <w:color w:val="17261F"/>
                <w:sz w:val="16"/>
                <w:szCs w:val="16"/>
              </w:rPr>
              <w:t xml:space="preserve">  persona --- cu12</w:t>
            </w:r>
          </w:p>
          <w:p>
            <w:pPr>
              <w:spacing w:before="0" w:after="0" w:line="252" w:lineRule="auto"/>
            </w:pPr>
            <w:r>
              <w:rPr>
                <w:rFonts w:ascii="JetBrains Mono" w:hAnsi="JetBrains Mono" w:eastAsia="JetBrains Mono" w:cs="JetBrains Mono"/>
                <w:color w:val="17261F"/>
                <w:sz w:val="16"/>
                <w:szCs w:val="16"/>
              </w:rPr>
              <w:t xml:space="preserve">  cu2 --- maceta</w:t>
            </w:r>
          </w:p>
          <w:p>
            <w:pPr>
              <w:spacing w:before="0" w:after="0" w:line="252" w:lineRule="auto"/>
            </w:pPr>
            <w:r>
              <w:rPr>
                <w:rFonts w:ascii="JetBrains Mono" w:hAnsi="JetBrains Mono" w:eastAsia="JetBrains Mono" w:cs="JetBrains Mono"/>
                <w:color w:val="17261F"/>
                <w:sz w:val="16"/>
                <w:szCs w:val="16"/>
              </w:rPr>
              <w:t xml:space="preserve">  cu3 --- maceta</w:t>
            </w:r>
          </w:p>
          <w:p>
            <w:pPr>
              <w:spacing w:before="0" w:after="0" w:line="252" w:lineRule="auto"/>
            </w:pPr>
            <w:r>
              <w:rPr>
                <w:rFonts w:ascii="JetBrains Mono" w:hAnsi="JetBrains Mono" w:eastAsia="JetBrains Mono" w:cs="JetBrains Mono"/>
                <w:color w:val="17261F"/>
                <w:sz w:val="16"/>
                <w:szCs w:val="16"/>
              </w:rPr>
              <w:t xml:space="preserve">  cu10 --- simulador</w:t>
            </w:r>
          </w:p>
          <w:p>
            <w:pPr>
              <w:spacing w:before="0" w:after="0" w:line="252" w:lineRule="auto"/>
            </w:pPr>
            <w:r>
              <w:rPr>
                <w:rFonts w:ascii="JetBrains Mono" w:hAnsi="JetBrains Mono" w:eastAsia="JetBrains Mono" w:cs="JetBrains Mono"/>
                <w:color w:val="17261F"/>
                <w:sz w:val="16"/>
                <w:szCs w:val="16"/>
              </w:rPr>
              <w:t xml:space="preserve">  cu4 --- agente</w:t>
            </w:r>
          </w:p>
          <w:p>
            <w:pPr>
              <w:spacing w:before="0" w:after="0" w:line="252" w:lineRule="auto"/>
            </w:pPr>
            <w:r>
              <w:rPr>
                <w:rFonts w:ascii="JetBrains Mono" w:hAnsi="JetBrains Mono" w:eastAsia="JetBrains Mono" w:cs="JetBrains Mono"/>
                <w:color w:val="17261F"/>
                <w:sz w:val="16"/>
                <w:szCs w:val="16"/>
              </w:rPr>
              <w:t xml:space="preserve">  cu5 --- agente</w:t>
            </w:r>
          </w:p>
          <w:p>
            <w:pPr>
              <w:spacing w:before="0" w:after="0" w:line="252" w:lineRule="auto"/>
            </w:pPr>
            <w:r>
              <w:rPr>
                <w:rFonts w:ascii="JetBrains Mono" w:hAnsi="JetBrains Mono" w:eastAsia="JetBrains Mono" w:cs="JetBrains Mono"/>
                <w:color w:val="17261F"/>
                <w:sz w:val="16"/>
                <w:szCs w:val="16"/>
              </w:rPr>
              <w:t xml:space="preserve">  classDef actor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base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nuevo fill:#FDF4DD,stroke:#C98D12,color:#17261F</w:t>
            </w:r>
          </w:p>
          <w:p>
            <w:pPr>
              <w:spacing w:before="0" w:after="0" w:line="252" w:lineRule="auto"/>
            </w:pPr>
            <w:r>
              <w:rPr>
                <w:rFonts w:ascii="JetBrains Mono" w:hAnsi="JetBrains Mono" w:eastAsia="JetBrains Mono" w:cs="JetBrains Mono"/>
                <w:color w:val="17261F"/>
                <w:sz w:val="16"/>
                <w:szCs w:val="16"/>
              </w:rPr>
              <w:t xml:space="preserve">  class persona,maceta,simulador,agente actor</w:t>
            </w:r>
          </w:p>
          <w:p>
            <w:pPr>
              <w:spacing w:before="0" w:after="0" w:line="252" w:lineRule="auto"/>
            </w:pPr>
            <w:r>
              <w:rPr>
                <w:rFonts w:ascii="JetBrains Mono" w:hAnsi="JetBrains Mono" w:eastAsia="JetBrains Mono" w:cs="JetBrains Mono"/>
                <w:color w:val="17261F"/>
                <w:sz w:val="16"/>
                <w:szCs w:val="16"/>
              </w:rPr>
              <w:t xml:space="preserve">  class cu1,cu2,cu3,cu4,cu5,cu6,cu7,cu8 base</w:t>
            </w:r>
          </w:p>
          <w:p>
            <w:pPr>
              <w:spacing w:before="0" w:after="0" w:line="252" w:lineRule="auto"/>
            </w:pPr>
            <w:r>
              <w:rPr>
                <w:rFonts w:ascii="JetBrains Mono" w:hAnsi="JetBrains Mono" w:eastAsia="JetBrains Mono" w:cs="JetBrains Mono"/>
                <w:color w:val="17261F"/>
                <w:sz w:val="16"/>
                <w:szCs w:val="16"/>
              </w:rPr>
              <w:t xml:space="preserve">  class cu9,cu10,cu11,cu12 nuevo</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0"/>
        <w:gridCol w:w="3571"/>
        <w:gridCol w:w="3449"/>
      </w:tblGrid>
      <w:tr>
        <w:trPr>
          <w:cantSplit/>
          <w:tblHeader/>
        </w:trPr>
        <w:tc>
          <w:tcPr>
            <w:tcW w:w="23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CASO DE USO</w:t>
            </w:r>
          </w:p>
        </w:tc>
        <w:tc>
          <w:tcPr>
            <w:tcW w:w="35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FLUJO PRINCIPAL HOY</w:t>
            </w:r>
          </w:p>
        </w:tc>
        <w:tc>
          <w:tcPr>
            <w:tcW w:w="344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EXCEPCIONES CUBIERTAS</w:t>
            </w:r>
          </w:p>
        </w:tc>
      </w:tr>
      <w:tr>
        <w:trPr>
          <w:cantSplit/>
        </w:trPr>
        <w:tc>
          <w:tcPr>
            <w:tcW w:w="23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CU001 Ingresar a la plataforma</w:t>
            </w:r>
          </w:p>
        </w:tc>
        <w:tc>
          <w:tcPr>
            <w:tcW w:w="35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y contraseña; «Mantener sesión iniciada»</w:t>
            </w:r>
          </w:p>
        </w:tc>
        <w:tc>
          <w:tcPr>
            <w:tcW w:w="34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Credenciales inválidas; recuperación por enlace</w:t>
            </w:r>
          </w:p>
        </w:tc>
      </w:tr>
      <w:tr>
        <w:trPr>
          <w:cantSplit/>
        </w:trPr>
        <w:tc>
          <w:tcPr>
            <w:tcW w:w="23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CU002 Conectar el dispositivo (ESP32 o Wokwi)</w:t>
            </w:r>
          </w:p>
        </w:tc>
        <w:tc>
          <w:tcPr>
            <w:tcW w:w="35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Crear un cultivo real y seguir la guía: circuito, firmware y </w:t>
            </w:r>
            <w:r>
              <w:rPr>
                <w:rFonts w:ascii="JetBrains Mono" w:hAnsi="JetBrains Mono" w:eastAsia="JetBrains Mono" w:cs="JetBrains Mono"/>
                <w:color w:val="0A5A3C"/>
                <w:sz w:val="15"/>
                <w:szCs w:val="15"/>
              </w:rPr>
              <w:t xml:space="preserve">config.py</w:t>
            </w:r>
            <w:r>
              <w:rPr>
                <w:color w:val="17261F"/>
                <w:sz w:val="17"/>
                <w:szCs w:val="17"/>
              </w:rPr>
              <w:t xml:space="preserve">, o el proyecto de Wokwi</w:t>
            </w:r>
          </w:p>
        </w:tc>
        <w:tc>
          <w:tcPr>
            <w:tcW w:w="34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Clave mostrada una sola vez; rotación si se pierde</w:t>
            </w:r>
          </w:p>
        </w:tc>
      </w:tr>
      <w:tr>
        <w:trPr>
          <w:cantSplit/>
        </w:trPr>
        <w:tc>
          <w:tcPr>
            <w:tcW w:w="23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CU003 Ver el estado del cultivo</w:t>
            </w:r>
          </w:p>
        </w:tc>
        <w:tc>
          <w:tcPr>
            <w:tcW w:w="35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Panel general, resumen con el rango ideal e ilustración del cultivo sobre todas sus secciones, con su forma, su especie y cada actuador</w:t>
            </w:r>
          </w:p>
        </w:tc>
        <w:tc>
          <w:tcPr>
            <w:tcW w:w="34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lecturas: aviso para conectarlo; desconectado: no se ilustra y se explica cómo conectarlo</w:t>
            </w:r>
          </w:p>
        </w:tc>
      </w:tr>
      <w:tr>
        <w:trPr>
          <w:cantSplit/>
        </w:trPr>
        <w:tc>
          <w:tcPr>
            <w:tcW w:w="23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CU004 Regar automáticamente</w:t>
            </w:r>
          </w:p>
        </w:tc>
        <w:tc>
          <w:tcPr>
            <w:tcW w:w="35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riega con el modo automático y avisa</w:t>
            </w:r>
          </w:p>
        </w:tc>
        <w:tc>
          <w:tcPr>
            <w:tcW w:w="34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Posible falla de sensor: no actúa; enfriamiento por actuador</w:t>
            </w:r>
          </w:p>
        </w:tc>
      </w:tr>
      <w:tr>
        <w:trPr>
          <w:cantSplit/>
        </w:trPr>
        <w:tc>
          <w:tcPr>
            <w:tcW w:w="23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CU005 Recibir alertas</w:t>
            </w:r>
          </w:p>
        </w:tc>
        <w:tc>
          <w:tcPr>
            <w:tcW w:w="35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Notificaciones en la PWA y en Telegram</w:t>
            </w:r>
          </w:p>
        </w:tc>
        <w:tc>
          <w:tcPr>
            <w:tcW w:w="34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Chat bloqueado: el canal se pausa</w:t>
            </w:r>
          </w:p>
        </w:tc>
      </w:tr>
      <w:tr>
        <w:trPr>
          <w:cantSplit/>
        </w:trPr>
        <w:tc>
          <w:tcPr>
            <w:tcW w:w="23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CU006 Consultar el historial</w:t>
            </w:r>
          </w:p>
        </w:tc>
        <w:tc>
          <w:tcPr>
            <w:tcW w:w="35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Historial por variable y exportación CSV</w:t>
            </w:r>
          </w:p>
        </w:tc>
        <w:tc>
          <w:tcPr>
            <w:tcW w:w="34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datos en el periodo</w:t>
            </w:r>
          </w:p>
        </w:tc>
      </w:tr>
      <w:tr>
        <w:trPr>
          <w:cantSplit/>
        </w:trPr>
        <w:tc>
          <w:tcPr>
            <w:tcW w:w="23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CU007 Crear y configurar el cultivo</w:t>
            </w:r>
          </w:p>
        </w:tc>
        <w:tc>
          <w:tcPr>
            <w:tcW w:w="35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Real o virtual (no cambia después), nombre, especie, forma y modo automático</w:t>
            </w:r>
          </w:p>
        </w:tc>
        <w:tc>
          <w:tcPr>
            <w:tcW w:w="34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Validación de campos en español; cambiar el tipo se rechaza</w:t>
            </w:r>
          </w:p>
        </w:tc>
      </w:tr>
      <w:tr>
        <w:trPr>
          <w:cantSplit/>
        </w:trPr>
        <w:tc>
          <w:tcPr>
            <w:tcW w:w="23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CU008 Gestionar el perfil</w:t>
            </w:r>
          </w:p>
        </w:tc>
        <w:tc>
          <w:tcPr>
            <w:tcW w:w="35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Datos, contraseña y borrado de la cuenta</w:t>
            </w:r>
          </w:p>
        </w:tc>
        <w:tc>
          <w:tcPr>
            <w:tcW w:w="34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Contraseña actual incorrecta</w:t>
            </w:r>
          </w:p>
        </w:tc>
      </w:tr>
      <w:tr>
        <w:trPr>
          <w:cantSplit/>
        </w:trPr>
        <w:tc>
          <w:tcPr>
            <w:tcW w:w="23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CU009 Controlar actuadores y en bloque</w:t>
            </w:r>
          </w:p>
        </w:tc>
        <w:tc>
          <w:tcPr>
            <w:tcW w:w="35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Encender o apagar un actuador o la misma orden en varios cultivos</w:t>
            </w:r>
          </w:p>
        </w:tc>
        <w:tc>
          <w:tcPr>
            <w:tcW w:w="34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sin ese actuador: se informa por cultivo</w:t>
            </w:r>
          </w:p>
        </w:tc>
      </w:tr>
      <w:tr>
        <w:trPr>
          <w:cantSplit/>
        </w:trPr>
        <w:tc>
          <w:tcPr>
            <w:tcW w:w="23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CU010 Simular un cultivo virtual</w:t>
            </w:r>
          </w:p>
        </w:tc>
        <w:tc>
          <w:tcPr>
            <w:tcW w:w="35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Crearlo virtual con clima real de un lugar, medidores manuales o día y noche; pausarlo y reanudarlo</w:t>
            </w:r>
          </w:p>
        </w:tc>
        <w:tc>
          <w:tcPr>
            <w:tcW w:w="34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ubicación en modo clima; límite de 5 por cuenta; no entrega credenciales</w:t>
            </w:r>
          </w:p>
        </w:tc>
      </w:tr>
      <w:tr>
        <w:trPr>
          <w:cantSplit/>
        </w:trPr>
        <w:tc>
          <w:tcPr>
            <w:tcW w:w="23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CU011 Vincular Telegram</w:t>
            </w:r>
          </w:p>
        </w:tc>
        <w:tc>
          <w:tcPr>
            <w:tcW w:w="35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Código de un solo uso desde el perfil y </w:t>
            </w:r>
            <w:r>
              <w:rPr>
                <w:rFonts w:ascii="JetBrains Mono" w:hAnsi="JetBrains Mono" w:eastAsia="JetBrains Mono" w:cs="JetBrains Mono"/>
                <w:color w:val="0A5A3C"/>
                <w:sz w:val="15"/>
                <w:szCs w:val="15"/>
              </w:rPr>
              <w:t xml:space="preserve">/start</w:t>
            </w:r>
            <w:r>
              <w:rPr>
                <w:color w:val="17261F"/>
                <w:sz w:val="17"/>
                <w:szCs w:val="17"/>
              </w:rPr>
              <w:t xml:space="preserve"> en el bot</w:t>
            </w:r>
          </w:p>
        </w:tc>
        <w:tc>
          <w:tcPr>
            <w:tcW w:w="34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Código vencido o usado</w:t>
            </w:r>
          </w:p>
        </w:tc>
      </w:tr>
      <w:tr>
        <w:trPr>
          <w:cantSplit/>
        </w:trPr>
        <w:tc>
          <w:tcPr>
            <w:tcW w:w="23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CU012 Ver lo aprendido por la IA</w:t>
            </w:r>
          </w:p>
        </w:tc>
        <w:tc>
          <w:tcPr>
            <w:tcW w:w="35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Página Aprendizaje y sección del asistente</w:t>
            </w:r>
          </w:p>
        </w:tc>
        <w:tc>
          <w:tcPr>
            <w:tcW w:w="34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Especie sin datos suficientes: se explica qué falta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08</w:t>
      </w:r>
    </w:p>
    <w:p>
      <w:pPr>
        <w:pStyle w:val="Heading1"/>
      </w:pPr>
      <w:bookmarkStart w:id="125" w:name="sec_125"/>
      <w:r>
        <w:rPr>
          <w:b/>
          <w:bCs/>
          <w:color w:val="0B3D2B"/>
          <w:sz w:val="34"/>
          <w:szCs w:val="34"/>
        </w:rPr>
        <w:t xml:space="preserve">Base de conocimiento</w:t>
      </w:r>
      <w:bookmarkEnd w:id="125"/>
    </w:p>
    <w:p>
      <w:pPr>
        <w:spacing w:before="0" w:after="140" w:line="288" w:lineRule="auto"/>
      </w:pPr>
      <w:r>
        <w:rPr>
          <w:color w:val="17261F"/>
          <w:sz w:val="20"/>
          <w:szCs w:val="20"/>
        </w:rPr>
        <w:t xml:space="preserve">La investigación temática de la fase de diseño (qué es un jardín hidropónico, sus partes, el ESP32, Wokwi y las métricas de lechuga y tomate) se convirtió en la base de conocimiento del asistente, ampliada a seis especies y llevada a la escala de los sensores de la maceta.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44"/>
        <w:gridCol w:w="3374"/>
        <w:gridCol w:w="4342"/>
      </w:tblGrid>
      <w:tr>
        <w:trPr>
          <w:cantSplit/>
          <w:tblHeader/>
        </w:trPr>
        <w:tc>
          <w:tcPr>
            <w:tcW w:w="16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VARIABLE</w:t>
            </w:r>
          </w:p>
        </w:tc>
        <w:tc>
          <w:tcPr>
            <w:tcW w:w="33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MÉTRICA INVESTIGADA</w:t>
            </w:r>
          </w:p>
        </w:tc>
        <w:tc>
          <w:tcPr>
            <w:tcW w:w="434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QUEDÓ</w:t>
            </w:r>
          </w:p>
        </w:tc>
      </w:tr>
      <w:tr>
        <w:trPr>
          <w:cantSplit/>
        </w:trPr>
        <w:tc>
          <w:tcPr>
            <w:tcW w:w="16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pH</w:t>
            </w:r>
          </w:p>
        </w:tc>
        <w:tc>
          <w:tcPr>
            <w:tcW w:w="33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 a 6.5 para lechuga y tomate</w:t>
            </w:r>
          </w:p>
        </w:tc>
        <w:tc>
          <w:tcPr>
            <w:tcW w:w="434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conserva; fresa, espinaca y pimentón con sus propios rangos</w:t>
            </w:r>
          </w:p>
        </w:tc>
      </w:tr>
      <w:tr>
        <w:trPr>
          <w:cantSplit/>
        </w:trPr>
        <w:tc>
          <w:tcPr>
            <w:tcW w:w="16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Nutrientes</w:t>
            </w:r>
          </w:p>
        </w:tc>
        <w:tc>
          <w:tcPr>
            <w:tcW w:w="33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Lechuga 800 a 1700 ppm; tomate con CE de 2.0 a 3.5 mS/cm</w:t>
            </w:r>
          </w:p>
        </w:tc>
        <w:tc>
          <w:tcPr>
            <w:tcW w:w="434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Todo en ppm con factor 700 (lechuga 560 a 840, tomate 1400 a 2800)</w:t>
            </w:r>
          </w:p>
        </w:tc>
      </w:tr>
      <w:tr>
        <w:trPr>
          <w:cantSplit/>
        </w:trPr>
        <w:tc>
          <w:tcPr>
            <w:tcW w:w="16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del aire</w:t>
            </w:r>
          </w:p>
        </w:tc>
        <w:tc>
          <w:tcPr>
            <w:tcW w:w="33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Lechuga 18 a 24 °C; tomate 22 a 28 °C de día</w:t>
            </w:r>
          </w:p>
        </w:tc>
        <w:tc>
          <w:tcPr>
            <w:tcW w:w="434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Lechuga 15 a 22 °C y tomate 20 a 28 °C, con tolerancia de 5 °C</w:t>
            </w:r>
          </w:p>
        </w:tc>
      </w:tr>
      <w:tr>
        <w:trPr>
          <w:cantSplit/>
        </w:trPr>
        <w:tc>
          <w:tcPr>
            <w:tcW w:w="16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Humedad relativa</w:t>
            </w:r>
          </w:p>
        </w:tc>
        <w:tc>
          <w:tcPr>
            <w:tcW w:w="33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70 % y 60 a 70 %</w:t>
            </w:r>
          </w:p>
        </w:tc>
        <w:tc>
          <w:tcPr>
            <w:tcW w:w="434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Lechuga 50 a 70 %, tomate 60 a 80 %</w:t>
            </w:r>
          </w:p>
        </w:tc>
      </w:tr>
      <w:tr>
        <w:trPr>
          <w:cantSplit/>
        </w:trPr>
        <w:tc>
          <w:tcPr>
            <w:tcW w:w="16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Luz</w:t>
            </w:r>
          </w:p>
        </w:tc>
        <w:tc>
          <w:tcPr>
            <w:tcW w:w="33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Lechuga de 20 000 a 40 000 lux</w:t>
            </w:r>
          </w:p>
        </w:tc>
        <w:tc>
          <w:tcPr>
            <w:tcW w:w="434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la escala relativa del sensor (0 a 2000) y con descanso nocturno de 22:00 a 6:00</w:t>
            </w:r>
          </w:p>
        </w:tc>
      </w:tr>
      <w:tr>
        <w:trPr>
          <w:cantSplit/>
        </w:trPr>
        <w:tc>
          <w:tcPr>
            <w:tcW w:w="16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Humedad del sustrato</w:t>
            </w:r>
          </w:p>
        </w:tc>
        <w:tc>
          <w:tcPr>
            <w:tcW w:w="33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estaba en la investigación inicial</w:t>
            </w:r>
          </w:p>
        </w:tc>
        <w:tc>
          <w:tcPr>
            <w:tcW w:w="434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agregó como variable propia, clave para el riego</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Diseño</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26" w:name="sec_126"/>
      <w:r>
        <w:rPr>
          <w:b/>
          <w:bCs/>
          <w:color w:val="0B3D2B"/>
          <w:sz w:val="34"/>
          <w:szCs w:val="34"/>
        </w:rPr>
        <w:t xml:space="preserve">Abstracciones del diseño y su implementación</w:t>
      </w:r>
      <w:bookmarkEnd w:id="126"/>
    </w:p>
    <w:p>
      <w:pPr>
        <w:pStyle w:val="Heading2"/>
      </w:pPr>
      <w:bookmarkStart w:id="127" w:name="sec_127"/>
      <w:r>
        <w:rPr>
          <w:b/>
          <w:bCs/>
          <w:color w:val="067A52"/>
          <w:sz w:val="25"/>
          <w:szCs w:val="25"/>
        </w:rPr>
        <w:t xml:space="preserve">En palabras simples</w:t>
      </w:r>
      <w:bookmarkEnd w:id="127"/>
    </w:p>
    <w:p>
      <w:pPr>
        <w:spacing w:before="0" w:after="140" w:line="288" w:lineRule="auto"/>
      </w:pPr>
      <w:r>
        <w:rPr>
          <w:color w:val="17261F"/>
          <w:sz w:val="20"/>
          <w:szCs w:val="20"/>
        </w:rPr>
        <w:t xml:space="preserve">El diseño imaginó una maceta que decidía por sí misma: leía sus sensores, evaluaba la salud del cultivo y encendía los actuadores. La construcción movió esa inteligencia a la plataforma: el dispositivo mide, publica y obedece; la API y la IA deciden. Así un dispositivo barato se beneficia de todo lo que la plataforma aprende.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05"/>
        <w:gridCol w:w="5955"/>
      </w:tblGrid>
      <w:tr>
        <w:trPr>
          <w:cantSplit/>
          <w:tblHeader/>
        </w:trPr>
        <w:tc>
          <w:tcPr>
            <w:tcW w:w="34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ABSTRACCIÓN DEL DISEÑO</w:t>
            </w:r>
          </w:p>
        </w:tc>
        <w:tc>
          <w:tcPr>
            <w:tcW w:w="59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IMPLEMENTACIÓN</w:t>
            </w:r>
          </w:p>
        </w:tc>
      </w:tr>
      <w:tr>
        <w:trPr>
          <w:cantSplit/>
        </w:trPr>
        <w:tc>
          <w:tcPr>
            <w:tcW w:w="3405"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Sensor</w:t>
            </w:r>
            <w:r>
              <w:rPr>
                <w:b/>
                <w:bCs/>
                <w:color w:val="0A5A3C"/>
                <w:sz w:val="17"/>
                <w:szCs w:val="17"/>
              </w:rPr>
              <w:t xml:space="preserve"> con </w:t>
            </w:r>
            <w:r>
              <w:rPr>
                <w:rFonts w:ascii="JetBrains Mono" w:hAnsi="JetBrains Mono" w:eastAsia="JetBrains Mono" w:cs="JetBrains Mono"/>
                <w:b/>
                <w:bCs/>
                <w:color w:val="0A5A3C"/>
                <w:sz w:val="15"/>
                <w:szCs w:val="15"/>
              </w:rPr>
              <w:t xml:space="preserve">Brightness</w:t>
            </w:r>
            <w:r>
              <w:rPr>
                <w:b/>
                <w:bCs/>
                <w:color w:val="0A5A3C"/>
                <w:sz w:val="17"/>
                <w:szCs w:val="17"/>
              </w:rPr>
              <w:t xml:space="preserve">, </w:t>
            </w:r>
            <w:r>
              <w:rPr>
                <w:rFonts w:ascii="JetBrains Mono" w:hAnsi="JetBrains Mono" w:eastAsia="JetBrains Mono" w:cs="JetBrains Mono"/>
                <w:b/>
                <w:bCs/>
                <w:color w:val="0A5A3C"/>
                <w:sz w:val="15"/>
                <w:szCs w:val="15"/>
              </w:rPr>
              <w:t xml:space="preserve">Atmosphere</w:t>
            </w:r>
            <w:r>
              <w:rPr>
                <w:b/>
                <w:bCs/>
                <w:color w:val="0A5A3C"/>
                <w:sz w:val="17"/>
                <w:szCs w:val="17"/>
              </w:rPr>
              <w:t xml:space="preserve">, </w:t>
            </w:r>
            <w:r>
              <w:rPr>
                <w:rFonts w:ascii="JetBrains Mono" w:hAnsi="JetBrains Mono" w:eastAsia="JetBrains Mono" w:cs="JetBrains Mono"/>
                <w:b/>
                <w:bCs/>
                <w:color w:val="0A5A3C"/>
                <w:sz w:val="15"/>
                <w:szCs w:val="15"/>
              </w:rPr>
              <w:t xml:space="preserve">PH</w:t>
            </w:r>
            <w:r>
              <w:rPr>
                <w:b/>
                <w:bCs/>
                <w:color w:val="0A5A3C"/>
                <w:sz w:val="17"/>
                <w:szCs w:val="17"/>
              </w:rPr>
              <w:t xml:space="preserve"> y </w:t>
            </w:r>
            <w:r>
              <w:rPr>
                <w:rFonts w:ascii="JetBrains Mono" w:hAnsi="JetBrains Mono" w:eastAsia="JetBrains Mono" w:cs="JetBrains Mono"/>
                <w:b/>
                <w:bCs/>
                <w:color w:val="0A5A3C"/>
                <w:sz w:val="15"/>
                <w:szCs w:val="15"/>
              </w:rPr>
              <w:t xml:space="preserve">TDS</w:t>
            </w:r>
          </w:p>
        </w:tc>
        <w:tc>
          <w:tcPr>
            <w:tcW w:w="59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Firmware: </w:t>
            </w:r>
            <w:r>
              <w:rPr>
                <w:rFonts w:ascii="JetBrains Mono" w:hAnsi="JetBrains Mono" w:eastAsia="JetBrains Mono" w:cs="JetBrains Mono"/>
                <w:color w:val="0A5A3C"/>
                <w:sz w:val="15"/>
                <w:szCs w:val="15"/>
              </w:rPr>
              <w:t xml:space="preserve">ADCSensor</w:t>
            </w:r>
            <w:r>
              <w:rPr>
                <w:color w:val="17261F"/>
                <w:sz w:val="17"/>
                <w:szCs w:val="17"/>
              </w:rPr>
              <w:t xml:space="preserve"> con </w:t>
            </w:r>
            <w:r>
              <w:rPr>
                <w:rFonts w:ascii="JetBrains Mono" w:hAnsi="JetBrains Mono" w:eastAsia="JetBrains Mono" w:cs="JetBrains Mono"/>
                <w:color w:val="0A5A3C"/>
                <w:sz w:val="15"/>
                <w:szCs w:val="15"/>
              </w:rPr>
              <w:t xml:space="preserve">LightSensor</w:t>
            </w:r>
            <w:r>
              <w:rPr>
                <w:color w:val="17261F"/>
                <w:sz w:val="17"/>
                <w:szCs w:val="17"/>
              </w:rPr>
              <w:t xml:space="preserve">, </w:t>
            </w:r>
            <w:r>
              <w:rPr>
                <w:rFonts w:ascii="JetBrains Mono" w:hAnsi="JetBrains Mono" w:eastAsia="JetBrains Mono" w:cs="JetBrains Mono"/>
                <w:color w:val="0A5A3C"/>
                <w:sz w:val="15"/>
                <w:szCs w:val="15"/>
              </w:rPr>
              <w:t xml:space="preserve">PHSensor</w:t>
            </w:r>
            <w:r>
              <w:rPr>
                <w:color w:val="17261F"/>
                <w:sz w:val="17"/>
                <w:szCs w:val="17"/>
              </w:rPr>
              <w:t xml:space="preserve">, </w:t>
            </w:r>
            <w:r>
              <w:rPr>
                <w:rFonts w:ascii="JetBrains Mono" w:hAnsi="JetBrains Mono" w:eastAsia="JetBrains Mono" w:cs="JetBrains Mono"/>
                <w:color w:val="0A5A3C"/>
                <w:sz w:val="15"/>
                <w:szCs w:val="15"/>
              </w:rPr>
              <w:t xml:space="preserve">TDSSensor</w:t>
            </w:r>
            <w:r>
              <w:rPr>
                <w:color w:val="17261F"/>
                <w:sz w:val="17"/>
                <w:szCs w:val="17"/>
              </w:rPr>
              <w:t xml:space="preserve"> y </w:t>
            </w:r>
            <w:r>
              <w:rPr>
                <w:rFonts w:ascii="JetBrains Mono" w:hAnsi="JetBrains Mono" w:eastAsia="JetBrains Mono" w:cs="JetBrains Mono"/>
                <w:color w:val="0A5A3C"/>
                <w:sz w:val="15"/>
                <w:szCs w:val="15"/>
              </w:rPr>
              <w:t xml:space="preserve">SoilMoistureSensor</w:t>
            </w:r>
            <w:r>
              <w:rPr>
                <w:color w:val="17261F"/>
                <w:sz w:val="17"/>
                <w:szCs w:val="17"/>
              </w:rPr>
              <w:t xml:space="preserve">, y </w:t>
            </w:r>
            <w:r>
              <w:rPr>
                <w:rFonts w:ascii="JetBrains Mono" w:hAnsi="JetBrains Mono" w:eastAsia="JetBrains Mono" w:cs="JetBrains Mono"/>
                <w:color w:val="0A5A3C"/>
                <w:sz w:val="15"/>
                <w:szCs w:val="15"/>
              </w:rPr>
              <w:t xml:space="preserve">AtmosphereSensor</w:t>
            </w:r>
            <w:r>
              <w:rPr>
                <w:color w:val="17261F"/>
                <w:sz w:val="17"/>
                <w:szCs w:val="17"/>
              </w:rPr>
              <w:t xml:space="preserve"> (DHT22) que entrega temperatura y humedad por separado en lugar de un valor compuesto</w:t>
            </w:r>
          </w:p>
        </w:tc>
      </w:tr>
      <w:tr>
        <w:trPr>
          <w:cantSplit/>
        </w:trPr>
        <w:tc>
          <w:tcPr>
            <w:tcW w:w="3405"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Actuador</w:t>
            </w:r>
            <w:r>
              <w:rPr>
                <w:b/>
                <w:bCs/>
                <w:color w:val="0A5A3C"/>
                <w:sz w:val="17"/>
                <w:szCs w:val="17"/>
              </w:rPr>
              <w:t xml:space="preserve"> con </w:t>
            </w:r>
            <w:r>
              <w:rPr>
                <w:rFonts w:ascii="JetBrains Mono" w:hAnsi="JetBrains Mono" w:eastAsia="JetBrains Mono" w:cs="JetBrains Mono"/>
                <w:b/>
                <w:bCs/>
                <w:color w:val="0A5A3C"/>
                <w:sz w:val="15"/>
                <w:szCs w:val="15"/>
              </w:rPr>
              <w:t xml:space="preserve">WaterPump</w:t>
            </w:r>
            <w:r>
              <w:rPr>
                <w:b/>
                <w:bCs/>
                <w:color w:val="0A5A3C"/>
                <w:sz w:val="17"/>
                <w:szCs w:val="17"/>
              </w:rPr>
              <w:t xml:space="preserve"> y </w:t>
            </w:r>
            <w:r>
              <w:rPr>
                <w:rFonts w:ascii="JetBrains Mono" w:hAnsi="JetBrains Mono" w:eastAsia="JetBrains Mono" w:cs="JetBrains Mono"/>
                <w:b/>
                <w:bCs/>
                <w:color w:val="0A5A3C"/>
                <w:sz w:val="15"/>
                <w:szCs w:val="15"/>
              </w:rPr>
              <w:t xml:space="preserve">UVLight</w:t>
            </w:r>
          </w:p>
        </w:tc>
        <w:tc>
          <w:tcPr>
            <w:tcW w:w="59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Firmware: </w:t>
            </w:r>
            <w:r>
              <w:rPr>
                <w:rFonts w:ascii="JetBrains Mono" w:hAnsi="JetBrains Mono" w:eastAsia="JetBrains Mono" w:cs="JetBrains Mono"/>
                <w:color w:val="0A5A3C"/>
                <w:sz w:val="15"/>
                <w:szCs w:val="15"/>
              </w:rPr>
              <w:t xml:space="preserve">Actuator</w:t>
            </w:r>
            <w:r>
              <w:rPr>
                <w:color w:val="17261F"/>
                <w:sz w:val="17"/>
                <w:szCs w:val="17"/>
              </w:rPr>
              <w:t xml:space="preserve"> y </w:t>
            </w:r>
            <w:r>
              <w:rPr>
                <w:rFonts w:ascii="JetBrains Mono" w:hAnsi="JetBrains Mono" w:eastAsia="JetBrains Mono" w:cs="JetBrains Mono"/>
                <w:color w:val="0A5A3C"/>
                <w:sz w:val="15"/>
                <w:szCs w:val="15"/>
              </w:rPr>
              <w:t xml:space="preserve">ActuatorBank</w:t>
            </w:r>
            <w:r>
              <w:rPr>
                <w:color w:val="17261F"/>
                <w:sz w:val="17"/>
                <w:szCs w:val="17"/>
              </w:rPr>
              <w:t xml:space="preserve"> con apagado al cumplir la duración. API: </w:t>
            </w:r>
            <w:r>
              <w:rPr>
                <w:rFonts w:ascii="JetBrains Mono" w:hAnsi="JetBrains Mono" w:eastAsia="JetBrains Mono" w:cs="JetBrains Mono"/>
                <w:color w:val="0A5A3C"/>
                <w:sz w:val="15"/>
                <w:szCs w:val="15"/>
              </w:rPr>
              <w:t xml:space="preserve">Actuator</w:t>
            </w:r>
            <w:r>
              <w:rPr>
                <w:color w:val="17261F"/>
                <w:sz w:val="17"/>
                <w:szCs w:val="17"/>
              </w:rPr>
              <w:t xml:space="preserve"> con seis tipos (bomba, luz ultravioleta, ventilador, humidificador y dosificadores de pH y nutrientes)</w:t>
            </w:r>
          </w:p>
        </w:tc>
      </w:tr>
      <w:tr>
        <w:trPr>
          <w:cantSplit/>
        </w:trPr>
        <w:tc>
          <w:tcPr>
            <w:tcW w:w="3405"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LCD Display</w:t>
            </w:r>
          </w:p>
        </w:tc>
        <w:tc>
          <w:tcPr>
            <w:tcW w:w="59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conserva en el firmware (</w:t>
            </w:r>
            <w:r>
              <w:rPr>
                <w:rFonts w:ascii="JetBrains Mono" w:hAnsi="JetBrains Mono" w:eastAsia="JetBrains Mono" w:cs="JetBrains Mono"/>
                <w:color w:val="0A5A3C"/>
                <w:sz w:val="15"/>
                <w:szCs w:val="15"/>
              </w:rPr>
              <w:t xml:space="preserve">LCDDisplay</w:t>
            </w:r>
            <w:r>
              <w:rPr>
                <w:color w:val="17261F"/>
                <w:sz w:val="17"/>
                <w:szCs w:val="17"/>
              </w:rPr>
              <w:t xml:space="preserve"> 20×4 por I2C) como respaldo local cuando no hay conexión</w:t>
            </w:r>
          </w:p>
        </w:tc>
      </w:tr>
      <w:tr>
        <w:trPr>
          <w:cantSplit/>
        </w:trPr>
        <w:tc>
          <w:tcPr>
            <w:tcW w:w="3405"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DeviceController</w:t>
            </w:r>
          </w:p>
        </w:tc>
        <w:tc>
          <w:tcPr>
            <w:tcW w:w="59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Firmware: ciclo principal y </w:t>
            </w:r>
            <w:r>
              <w:rPr>
                <w:rFonts w:ascii="JetBrains Mono" w:hAnsi="JetBrains Mono" w:eastAsia="JetBrains Mono" w:cs="JetBrains Mono"/>
                <w:color w:val="0A5A3C"/>
                <w:sz w:val="15"/>
                <w:szCs w:val="15"/>
              </w:rPr>
              <w:t xml:space="preserve">SmartPotClient</w:t>
            </w:r>
            <w:r>
              <w:rPr>
                <w:color w:val="17261F"/>
                <w:sz w:val="17"/>
                <w:szCs w:val="17"/>
              </w:rPr>
              <w:t xml:space="preserve"> (MQTT con TLS). La toma de decisiones pasó al agente de la plataforma</w:t>
            </w:r>
          </w:p>
        </w:tc>
      </w:tr>
      <w:tr>
        <w:trPr>
          <w:cantSplit/>
        </w:trPr>
        <w:tc>
          <w:tcPr>
            <w:tcW w:w="3405"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w:t>
            </w:r>
            <w:r>
              <w:rPr>
                <w:b/>
                <w:bCs/>
                <w:color w:val="0A5A3C"/>
                <w:sz w:val="17"/>
                <w:szCs w:val="17"/>
              </w:rPr>
              <w:t xml:space="preserve"> con consulta periódica de solicitudes</w:t>
            </w:r>
          </w:p>
        </w:tc>
        <w:tc>
          <w:tcPr>
            <w:tcW w:w="59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Tópico </w:t>
            </w:r>
            <w:r>
              <w:rPr>
                <w:rFonts w:ascii="JetBrains Mono" w:hAnsi="JetBrains Mono" w:eastAsia="JetBrains Mono" w:cs="JetBrains Mono"/>
                <w:color w:val="0A5A3C"/>
                <w:sz w:val="15"/>
                <w:szCs w:val="15"/>
              </w:rPr>
              <w:t xml:space="preserve">commands</w:t>
            </w:r>
            <w:r>
              <w:rPr>
                <w:color w:val="17261F"/>
                <w:sz w:val="17"/>
                <w:szCs w:val="17"/>
              </w:rPr>
              <w:t xml:space="preserve"> con QoS 1 y confirmación en </w:t>
            </w:r>
            <w:r>
              <w:rPr>
                <w:rFonts w:ascii="JetBrains Mono" w:hAnsi="JetBrains Mono" w:eastAsia="JetBrains Mono" w:cs="JetBrains Mono"/>
                <w:color w:val="0A5A3C"/>
                <w:sz w:val="15"/>
                <w:szCs w:val="15"/>
              </w:rPr>
              <w:t xml:space="preserve">commands/ack</w:t>
            </w:r>
            <w:r>
              <w:rPr>
                <w:color w:val="17261F"/>
                <w:sz w:val="17"/>
                <w:szCs w:val="17"/>
              </w:rPr>
              <w:t xml:space="preserve">; el «identificador de última solicitud» se volvió el id del comando y su máquina de estados</w:t>
            </w:r>
          </w:p>
        </w:tc>
      </w:tr>
      <w:tr>
        <w:trPr>
          <w:cantSplit/>
        </w:trPr>
        <w:tc>
          <w:tcPr>
            <w:tcW w:w="3405"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Cultivo.evaluarSalud()</w:t>
            </w:r>
          </w:p>
        </w:tc>
        <w:tc>
          <w:tcPr>
            <w:tcW w:w="5955"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Crop</w:t>
            </w:r>
            <w:r>
              <w:rPr>
                <w:color w:val="17261F"/>
                <w:sz w:val="17"/>
                <w:szCs w:val="17"/>
              </w:rPr>
              <w:t xml:space="preserve"> en la API y el asistente de IA: diagnóstico por variable, sistema experto, índice difuso y pronóstico</w:t>
            </w:r>
          </w:p>
        </w:tc>
      </w:tr>
      <w:tr>
        <w:trPr>
          <w:cantSplit/>
        </w:trPr>
        <w:tc>
          <w:tcPr>
            <w:tcW w:w="3405"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Usuario</w:t>
            </w:r>
          </w:p>
        </w:tc>
        <w:tc>
          <w:tcPr>
            <w:tcW w:w="5955"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User</w:t>
            </w:r>
            <w:r>
              <w:rPr>
                <w:color w:val="17261F"/>
                <w:sz w:val="17"/>
                <w:szCs w:val="17"/>
              </w:rPr>
              <w:t xml:space="preserve"> con rol y datos básicos</w:t>
            </w:r>
          </w:p>
        </w:tc>
      </w:tr>
      <w:tr>
        <w:trPr>
          <w:cantSplit/>
        </w:trPr>
        <w:tc>
          <w:tcPr>
            <w:tcW w:w="3405"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Sesión</w:t>
            </w:r>
          </w:p>
        </w:tc>
        <w:tc>
          <w:tcPr>
            <w:tcW w:w="59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JWT sin estado en el servidor; recuperación con </w:t>
            </w:r>
            <w:r>
              <w:rPr>
                <w:rFonts w:ascii="JetBrains Mono" w:hAnsi="JetBrains Mono" w:eastAsia="JetBrains Mono" w:cs="JetBrains Mono"/>
                <w:color w:val="0A5A3C"/>
                <w:sz w:val="15"/>
                <w:szCs w:val="15"/>
              </w:rPr>
              <w:t xml:space="preserve">PasswordResetToken</w:t>
            </w:r>
            <w:r>
              <w:rPr>
                <w:color w:val="17261F"/>
                <w:sz w:val="17"/>
                <w:szCs w:val="17"/>
              </w:rPr>
              <w:t xml:space="preserve"> de un solo uso</w:t>
            </w:r>
          </w:p>
        </w:tc>
      </w:tr>
      <w:tr>
        <w:trPr>
          <w:cantSplit/>
        </w:trPr>
        <w:tc>
          <w:tcPr>
            <w:tcW w:w="3405"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Notificación</w:t>
            </w:r>
          </w:p>
        </w:tc>
        <w:tc>
          <w:tcPr>
            <w:tcW w:w="5955"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Notification</w:t>
            </w:r>
            <w:r>
              <w:rPr>
                <w:color w:val="17261F"/>
                <w:sz w:val="17"/>
                <w:szCs w:val="17"/>
              </w:rPr>
              <w:t xml:space="preserve"> en la PWA y </w:t>
            </w:r>
            <w:r>
              <w:rPr>
                <w:rFonts w:ascii="JetBrains Mono" w:hAnsi="JetBrains Mono" w:eastAsia="JetBrains Mono" w:cs="JetBrains Mono"/>
                <w:color w:val="0A5A3C"/>
                <w:sz w:val="15"/>
                <w:szCs w:val="15"/>
              </w:rPr>
              <w:t xml:space="preserve">ChannelLink</w:t>
            </w:r>
            <w:r>
              <w:rPr>
                <w:color w:val="17261F"/>
                <w:sz w:val="17"/>
                <w:szCs w:val="17"/>
              </w:rPr>
              <w:t xml:space="preserve"> para reenviarla a Telegram</w:t>
            </w:r>
          </w:p>
        </w:tc>
      </w:tr>
      <w:tr>
        <w:trPr>
          <w:cantSplit/>
        </w:trPr>
        <w:tc>
          <w:tcPr>
            <w:tcW w:w="3405"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Registro Cultivo</w:t>
            </w:r>
            <w:r>
              <w:rPr>
                <w:b/>
                <w:bCs/>
                <w:color w:val="0A5A3C"/>
                <w:sz w:val="17"/>
                <w:szCs w:val="17"/>
              </w:rPr>
              <w:t xml:space="preserve"> e </w:t>
            </w:r>
            <w:r>
              <w:rPr>
                <w:rFonts w:ascii="JetBrains Mono" w:hAnsi="JetBrains Mono" w:eastAsia="JetBrains Mono" w:cs="JetBrains Mono"/>
                <w:b/>
                <w:bCs/>
                <w:color w:val="0A5A3C"/>
                <w:sz w:val="15"/>
                <w:szCs w:val="15"/>
              </w:rPr>
              <w:t xml:space="preserve">Historial Cultivo</w:t>
            </w:r>
          </w:p>
        </w:tc>
        <w:tc>
          <w:tcPr>
            <w:tcW w:w="5955"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Reading</w:t>
            </w:r>
            <w:r>
              <w:rPr>
                <w:color w:val="17261F"/>
                <w:sz w:val="17"/>
                <w:szCs w:val="17"/>
              </w:rPr>
              <w:t xml:space="preserve"> con </w:t>
            </w:r>
            <w:r>
              <w:rPr>
                <w:rFonts w:ascii="JetBrains Mono" w:hAnsi="JetBrains Mono" w:eastAsia="JetBrains Mono" w:cs="JetBrains Mono"/>
                <w:color w:val="0A5A3C"/>
                <w:sz w:val="15"/>
                <w:szCs w:val="15"/>
              </w:rPr>
              <w:t xml:space="preserve">Measures</w:t>
            </w:r>
            <w:r>
              <w:rPr>
                <w:color w:val="17261F"/>
                <w:sz w:val="17"/>
                <w:szCs w:val="17"/>
              </w:rPr>
              <w:t xml:space="preserve">; el historial son consultas por rango, resúmenes y series agregadas en MongoDB</w:t>
            </w:r>
          </w:p>
        </w:tc>
      </w:tr>
      <w:tr>
        <w:trPr>
          <w:cantSplit/>
        </w:trPr>
        <w:tc>
          <w:tcPr>
            <w:tcW w:w="3405"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FabricaCultivos</w:t>
            </w:r>
          </w:p>
        </w:tc>
        <w:tc>
          <w:tcPr>
            <w:tcW w:w="59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Perfiles por especie de la base de conocimiento, compartidos por todos los cultivos de esa especie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28" w:name="sec_128"/>
      <w:r>
        <w:rPr>
          <w:b/>
          <w:bCs/>
          <w:color w:val="0B3D2B"/>
          <w:sz w:val="34"/>
          <w:szCs w:val="34"/>
        </w:rPr>
        <w:t xml:space="preserve">Diagramas del diseño actualizados</w:t>
      </w:r>
      <w:bookmarkEnd w:id="128"/>
    </w:p>
    <w:p>
      <w:pPr>
        <w:spacing w:before="0" w:after="140" w:line="288" w:lineRule="auto"/>
      </w:pPr>
      <w:r>
        <w:rPr>
          <w:color w:val="17261F"/>
          <w:sz w:val="20"/>
          <w:szCs w:val="20"/>
        </w:rPr>
        <w:t xml:space="preserve">Los diagramas de la fase de diseño describían una aplicación distinta de la construida. Estos son sus equivalentes actuales; la </w:t>
      </w:r>
      <w:r>
        <w:rPr>
          <w:color w:val="1F6FA0"/>
          <w:sz w:val="20"/>
          <w:szCs w:val="20"/>
        </w:rPr>
        <w:t xml:space="preserve">documentación técnica</w:t>
      </w:r>
      <w:r>
        <w:rPr>
          <w:color w:val="17261F"/>
          <w:sz w:val="20"/>
          <w:szCs w:val="20"/>
        </w:rPr>
        <w:t xml:space="preserve"> trae además la arquitectura general, el flujo de una lectura, los estados de un comando, el modelo de datos, el despliegue y las redes.</w:t>
      </w:r>
    </w:p>
    <w:p>
      <w:pPr>
        <w:pStyle w:val="Heading2"/>
      </w:pPr>
      <w:bookmarkStart w:id="129" w:name="sec_129"/>
      <w:r>
        <w:rPr>
          <w:b/>
          <w:bCs/>
          <w:color w:val="067A52"/>
          <w:sz w:val="25"/>
          <w:szCs w:val="25"/>
        </w:rPr>
        <w:t xml:space="preserve">10.1 Clases del dominio</w:t>
      </w:r>
      <w:bookmarkEnd w:id="129"/>
    </w:p>
    <w:p>
      <w:pPr>
        <w:keepNext/>
        <w:spacing w:before="120" w:after="60" w:line="288" w:lineRule="auto"/>
        <w:jc w:val="center"/>
      </w:pPr>
      <w:r>
        <w:drawing>
          <wp:inline distT="0" distB="0" distL="0" distR="0">
            <wp:extent cx="5943600" cy="6497237"/>
            <wp:docPr id="130" name="SmartPot_11_Domain_Classes"/>
            <wp:cNvGraphicFramePr>
              <a:graphicFrameLocks noChangeAspect="1"/>
            </wp:cNvGraphicFramePr>
            <a:graphic>
              <a:graphicData uri="http://schemas.openxmlformats.org/drawingml/2006/picture">
                <pic:pic>
                  <pic:nvPicPr>
                    <pic:cNvPr id="130" name="SmartPot_11_Domain_Classes"/>
                    <pic:cNvPicPr/>
                  </pic:nvPicPr>
                  <pic:blipFill>
                    <a:blip r:embed="rIdImg6"/>
                    <a:stretch>
                      <a:fillRect/>
                    </a:stretch>
                  </pic:blipFill>
                  <pic:spPr>
                    <a:xfrm>
                      <a:off x="0" y="0"/>
                      <a:ext cx="5943600" cy="6497237"/>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Clases del dominio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classDiagram</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class User {</w:t>
            </w:r>
          </w:p>
          <w:p>
            <w:pPr>
              <w:spacing w:before="0" w:after="0" w:line="252" w:lineRule="auto"/>
            </w:pPr>
            <w:r>
              <w:rPr>
                <w:rFonts w:ascii="JetBrains Mono" w:hAnsi="JetBrains Mono" w:eastAsia="JetBrains Mono" w:cs="JetBrains Mono"/>
                <w:color w:val="17261F"/>
                <w:sz w:val="16"/>
                <w:szCs w:val="16"/>
              </w:rPr>
              <w:t xml:space="preserve">    +String id</w:t>
            </w:r>
          </w:p>
          <w:p>
            <w:pPr>
              <w:spacing w:before="0" w:after="0" w:line="252" w:lineRule="auto"/>
            </w:pPr>
            <w:r>
              <w:rPr>
                <w:rFonts w:ascii="JetBrains Mono" w:hAnsi="JetBrains Mono" w:eastAsia="JetBrains Mono" w:cs="JetBrains Mono"/>
                <w:color w:val="17261F"/>
                <w:sz w:val="16"/>
                <w:szCs w:val="16"/>
              </w:rPr>
              <w:t xml:space="preserve">    +String name</w:t>
            </w:r>
          </w:p>
          <w:p>
            <w:pPr>
              <w:spacing w:before="0" w:after="0" w:line="252" w:lineRule="auto"/>
            </w:pPr>
            <w:r>
              <w:rPr>
                <w:rFonts w:ascii="JetBrains Mono" w:hAnsi="JetBrains Mono" w:eastAsia="JetBrains Mono" w:cs="JetBrains Mono"/>
                <w:color w:val="17261F"/>
                <w:sz w:val="16"/>
                <w:szCs w:val="16"/>
              </w:rPr>
              <w:t xml:space="preserve">    +String email</w:t>
            </w:r>
          </w:p>
          <w:p>
            <w:pPr>
              <w:spacing w:before="0" w:after="0" w:line="252" w:lineRule="auto"/>
            </w:pPr>
            <w:r>
              <w:rPr>
                <w:rFonts w:ascii="JetBrains Mono" w:hAnsi="JetBrains Mono" w:eastAsia="JetBrains Mono" w:cs="JetBrains Mono"/>
                <w:color w:val="17261F"/>
                <w:sz w:val="16"/>
                <w:szCs w:val="16"/>
              </w:rPr>
              <w:t xml:space="preserve">    +UserRole role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Crop {</w:t>
            </w:r>
          </w:p>
          <w:p>
            <w:pPr>
              <w:spacing w:before="0" w:after="0" w:line="252" w:lineRule="auto"/>
            </w:pPr>
            <w:r>
              <w:rPr>
                <w:rFonts w:ascii="JetBrains Mono" w:hAnsi="JetBrains Mono" w:eastAsia="JetBrains Mono" w:cs="JetBrains Mono"/>
                <w:color w:val="17261F"/>
                <w:sz w:val="16"/>
                <w:szCs w:val="16"/>
              </w:rPr>
              <w:t xml:space="preserve">    +String id</w:t>
            </w:r>
          </w:p>
          <w:p>
            <w:pPr>
              <w:spacing w:before="0" w:after="0" w:line="252" w:lineRule="auto"/>
            </w:pPr>
            <w:r>
              <w:rPr>
                <w:rFonts w:ascii="JetBrains Mono" w:hAnsi="JetBrains Mono" w:eastAsia="JetBrains Mono" w:cs="JetBrains Mono"/>
                <w:color w:val="17261F"/>
                <w:sz w:val="16"/>
                <w:szCs w:val="16"/>
              </w:rPr>
              <w:t xml:space="preserve">    +String ownerId</w:t>
            </w:r>
          </w:p>
          <w:p>
            <w:pPr>
              <w:spacing w:before="0" w:after="0" w:line="252" w:lineRule="auto"/>
            </w:pPr>
            <w:r>
              <w:rPr>
                <w:rFonts w:ascii="JetBrains Mono" w:hAnsi="JetBrains Mono" w:eastAsia="JetBrains Mono" w:cs="JetBrains Mono"/>
                <w:color w:val="17261F"/>
                <w:sz w:val="16"/>
                <w:szCs w:val="16"/>
              </w:rPr>
              <w:t xml:space="preserve">    +CropType type</w:t>
            </w:r>
          </w:p>
          <w:p>
            <w:pPr>
              <w:spacing w:before="0" w:after="0" w:line="252" w:lineRule="auto"/>
            </w:pPr>
            <w:r>
              <w:rPr>
                <w:rFonts w:ascii="JetBrains Mono" w:hAnsi="JetBrains Mono" w:eastAsia="JetBrains Mono" w:cs="JetBrains Mono"/>
                <w:color w:val="17261F"/>
                <w:sz w:val="16"/>
                <w:szCs w:val="16"/>
              </w:rPr>
              <w:t xml:space="preserve">    +CropKind kind</w:t>
            </w:r>
          </w:p>
          <w:p>
            <w:pPr>
              <w:spacing w:before="0" w:after="0" w:line="252" w:lineRule="auto"/>
            </w:pPr>
            <w:r>
              <w:rPr>
                <w:rFonts w:ascii="JetBrains Mono" w:hAnsi="JetBrains Mono" w:eastAsia="JetBrains Mono" w:cs="JetBrains Mono"/>
                <w:color w:val="17261F"/>
                <w:sz w:val="16"/>
                <w:szCs w:val="16"/>
              </w:rPr>
              <w:t xml:space="preserve">    +CropForm form</w:t>
            </w:r>
          </w:p>
          <w:p>
            <w:pPr>
              <w:spacing w:before="0" w:after="0" w:line="252" w:lineRule="auto"/>
            </w:pPr>
            <w:r>
              <w:rPr>
                <w:rFonts w:ascii="JetBrains Mono" w:hAnsi="JetBrains Mono" w:eastAsia="JetBrains Mono" w:cs="JetBrains Mono"/>
                <w:color w:val="17261F"/>
                <w:sz w:val="16"/>
                <w:szCs w:val="16"/>
              </w:rPr>
              <w:t xml:space="preserve">    +boolean automationEnabled</w:t>
            </w:r>
          </w:p>
          <w:p>
            <w:pPr>
              <w:spacing w:before="0" w:after="0" w:line="252" w:lineRule="auto"/>
            </w:pPr>
            <w:r>
              <w:rPr>
                <w:rFonts w:ascii="JetBrains Mono" w:hAnsi="JetBrains Mono" w:eastAsia="JetBrains Mono" w:cs="JetBrains Mono"/>
                <w:color w:val="17261F"/>
                <w:sz w:val="16"/>
                <w:szCs w:val="16"/>
              </w:rPr>
              <w:t xml:space="preserve">    +Device device</w:t>
            </w:r>
          </w:p>
          <w:p>
            <w:pPr>
              <w:spacing w:before="0" w:after="0" w:line="252" w:lineRule="auto"/>
            </w:pPr>
            <w:r>
              <w:rPr>
                <w:rFonts w:ascii="JetBrains Mono" w:hAnsi="JetBrains Mono" w:eastAsia="JetBrains Mono" w:cs="JetBrains Mono"/>
                <w:color w:val="17261F"/>
                <w:sz w:val="16"/>
                <w:szCs w:val="16"/>
              </w:rPr>
              <w:t xml:space="preserve">    +CropHealth health</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Device {</w:t>
            </w:r>
          </w:p>
          <w:p>
            <w:pPr>
              <w:spacing w:before="0" w:after="0" w:line="252" w:lineRule="auto"/>
            </w:pPr>
            <w:r>
              <w:rPr>
                <w:rFonts w:ascii="JetBrains Mono" w:hAnsi="JetBrains Mono" w:eastAsia="JetBrains Mono" w:cs="JetBrains Mono"/>
                <w:color w:val="17261F"/>
                <w:sz w:val="16"/>
                <w:szCs w:val="16"/>
              </w:rPr>
              <w:t xml:space="preserve">    +String keyCiphertext</w:t>
            </w:r>
          </w:p>
          <w:p>
            <w:pPr>
              <w:spacing w:before="0" w:after="0" w:line="252" w:lineRule="auto"/>
            </w:pPr>
            <w:r>
              <w:rPr>
                <w:rFonts w:ascii="JetBrains Mono" w:hAnsi="JetBrains Mono" w:eastAsia="JetBrains Mono" w:cs="JetBrains Mono"/>
                <w:color w:val="17261F"/>
                <w:sz w:val="16"/>
                <w:szCs w:val="16"/>
              </w:rPr>
              <w:t xml:space="preserve">    +boolean online</w:t>
            </w:r>
          </w:p>
          <w:p>
            <w:pPr>
              <w:spacing w:before="0" w:after="0" w:line="252" w:lineRule="auto"/>
            </w:pPr>
            <w:r>
              <w:rPr>
                <w:rFonts w:ascii="JetBrains Mono" w:hAnsi="JetBrains Mono" w:eastAsia="JetBrains Mono" w:cs="JetBrains Mono"/>
                <w:color w:val="17261F"/>
                <w:sz w:val="16"/>
                <w:szCs w:val="16"/>
              </w:rPr>
              <w:t xml:space="preserve">    +Instant lastSeenAt</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Reading {</w:t>
            </w:r>
          </w:p>
          <w:p>
            <w:pPr>
              <w:spacing w:before="0" w:after="0" w:line="252" w:lineRule="auto"/>
            </w:pPr>
            <w:r>
              <w:rPr>
                <w:rFonts w:ascii="JetBrains Mono" w:hAnsi="JetBrains Mono" w:eastAsia="JetBrains Mono" w:cs="JetBrains Mono"/>
                <w:color w:val="17261F"/>
                <w:sz w:val="16"/>
                <w:szCs w:val="16"/>
              </w:rPr>
              <w:t xml:space="preserve">    +Instant measuredAt</w:t>
            </w:r>
          </w:p>
          <w:p>
            <w:pPr>
              <w:spacing w:before="0" w:after="0" w:line="252" w:lineRule="auto"/>
            </w:pPr>
            <w:r>
              <w:rPr>
                <w:rFonts w:ascii="JetBrains Mono" w:hAnsi="JetBrains Mono" w:eastAsia="JetBrains Mono" w:cs="JetBrains Mono"/>
                <w:color w:val="17261F"/>
                <w:sz w:val="16"/>
                <w:szCs w:val="16"/>
              </w:rPr>
              <w:t xml:space="preserve">    +Measures measures</w:t>
            </w:r>
          </w:p>
          <w:p>
            <w:pPr>
              <w:spacing w:before="0" w:after="0" w:line="252" w:lineRule="auto"/>
            </w:pPr>
            <w:r>
              <w:rPr>
                <w:rFonts w:ascii="JetBrains Mono" w:hAnsi="JetBrains Mono" w:eastAsia="JetBrains Mono" w:cs="JetBrains Mono"/>
                <w:color w:val="17261F"/>
                <w:sz w:val="16"/>
                <w:szCs w:val="16"/>
              </w:rPr>
              <w:t xml:space="preserve">    +ReadingSource source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Measures {</w:t>
            </w:r>
          </w:p>
          <w:p>
            <w:pPr>
              <w:spacing w:before="0" w:after="0" w:line="252" w:lineRule="auto"/>
            </w:pPr>
            <w:r>
              <w:rPr>
                <w:rFonts w:ascii="JetBrains Mono" w:hAnsi="JetBrains Mono" w:eastAsia="JetBrains Mono" w:cs="JetBrains Mono"/>
                <w:color w:val="17261F"/>
                <w:sz w:val="16"/>
                <w:szCs w:val="16"/>
              </w:rPr>
              <w:t xml:space="preserve">    +Double temperature</w:t>
            </w:r>
          </w:p>
          <w:p>
            <w:pPr>
              <w:spacing w:before="0" w:after="0" w:line="252" w:lineRule="auto"/>
            </w:pPr>
            <w:r>
              <w:rPr>
                <w:rFonts w:ascii="JetBrains Mono" w:hAnsi="JetBrains Mono" w:eastAsia="JetBrains Mono" w:cs="JetBrains Mono"/>
                <w:color w:val="17261F"/>
                <w:sz w:val="16"/>
                <w:szCs w:val="16"/>
              </w:rPr>
              <w:t xml:space="preserve">    +Double humidity</w:t>
            </w:r>
          </w:p>
          <w:p>
            <w:pPr>
              <w:spacing w:before="0" w:after="0" w:line="252" w:lineRule="auto"/>
            </w:pPr>
            <w:r>
              <w:rPr>
                <w:rFonts w:ascii="JetBrains Mono" w:hAnsi="JetBrains Mono" w:eastAsia="JetBrains Mono" w:cs="JetBrains Mono"/>
                <w:color w:val="17261F"/>
                <w:sz w:val="16"/>
                <w:szCs w:val="16"/>
              </w:rPr>
              <w:t xml:space="preserve">    +Double brightness</w:t>
            </w:r>
          </w:p>
          <w:p>
            <w:pPr>
              <w:spacing w:before="0" w:after="0" w:line="252" w:lineRule="auto"/>
            </w:pPr>
            <w:r>
              <w:rPr>
                <w:rFonts w:ascii="JetBrains Mono" w:hAnsi="JetBrains Mono" w:eastAsia="JetBrains Mono" w:cs="JetBrains Mono"/>
                <w:color w:val="17261F"/>
                <w:sz w:val="16"/>
                <w:szCs w:val="16"/>
              </w:rPr>
              <w:t xml:space="preserve">    +Double ph</w:t>
            </w:r>
          </w:p>
          <w:p>
            <w:pPr>
              <w:spacing w:before="0" w:after="0" w:line="252" w:lineRule="auto"/>
            </w:pPr>
            <w:r>
              <w:rPr>
                <w:rFonts w:ascii="JetBrains Mono" w:hAnsi="JetBrains Mono" w:eastAsia="JetBrains Mono" w:cs="JetBrains Mono"/>
                <w:color w:val="17261F"/>
                <w:sz w:val="16"/>
                <w:szCs w:val="16"/>
              </w:rPr>
              <w:t xml:space="preserve">    +Double tds</w:t>
            </w:r>
          </w:p>
          <w:p>
            <w:pPr>
              <w:spacing w:before="0" w:after="0" w:line="252" w:lineRule="auto"/>
            </w:pPr>
            <w:r>
              <w:rPr>
                <w:rFonts w:ascii="JetBrains Mono" w:hAnsi="JetBrains Mono" w:eastAsia="JetBrains Mono" w:cs="JetBrains Mono"/>
                <w:color w:val="17261F"/>
                <w:sz w:val="16"/>
                <w:szCs w:val="16"/>
              </w:rPr>
              <w:t xml:space="preserve">    +Double atmosphere</w:t>
            </w:r>
          </w:p>
          <w:p>
            <w:pPr>
              <w:spacing w:before="0" w:after="0" w:line="252" w:lineRule="auto"/>
            </w:pPr>
            <w:r>
              <w:rPr>
                <w:rFonts w:ascii="JetBrains Mono" w:hAnsi="JetBrains Mono" w:eastAsia="JetBrains Mono" w:cs="JetBrains Mono"/>
                <w:color w:val="17261F"/>
                <w:sz w:val="16"/>
                <w:szCs w:val="16"/>
              </w:rPr>
              <w:t xml:space="preserve">    +Double soilMoisture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Actuator {</w:t>
            </w:r>
          </w:p>
          <w:p>
            <w:pPr>
              <w:spacing w:before="0" w:after="0" w:line="252" w:lineRule="auto"/>
            </w:pPr>
            <w:r>
              <w:rPr>
                <w:rFonts w:ascii="JetBrains Mono" w:hAnsi="JetBrains Mono" w:eastAsia="JetBrains Mono" w:cs="JetBrains Mono"/>
                <w:color w:val="17261F"/>
                <w:sz w:val="16"/>
                <w:szCs w:val="16"/>
              </w:rPr>
              <w:t xml:space="preserve">    +ActuatorType type</w:t>
            </w:r>
          </w:p>
          <w:p>
            <w:pPr>
              <w:spacing w:before="0" w:after="0" w:line="252" w:lineRule="auto"/>
            </w:pPr>
            <w:r>
              <w:rPr>
                <w:rFonts w:ascii="JetBrains Mono" w:hAnsi="JetBrains Mono" w:eastAsia="JetBrains Mono" w:cs="JetBrains Mono"/>
                <w:color w:val="17261F"/>
                <w:sz w:val="16"/>
                <w:szCs w:val="16"/>
              </w:rPr>
              <w:t xml:space="preserve">    +boolean active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Command {</w:t>
            </w:r>
          </w:p>
          <w:p>
            <w:pPr>
              <w:spacing w:before="0" w:after="0" w:line="252" w:lineRule="auto"/>
            </w:pPr>
            <w:r>
              <w:rPr>
                <w:rFonts w:ascii="JetBrains Mono" w:hAnsi="JetBrains Mono" w:eastAsia="JetBrains Mono" w:cs="JetBrains Mono"/>
                <w:color w:val="17261F"/>
                <w:sz w:val="16"/>
                <w:szCs w:val="16"/>
              </w:rPr>
              <w:t xml:space="preserve">    +CommandAction action</w:t>
            </w:r>
          </w:p>
          <w:p>
            <w:pPr>
              <w:spacing w:before="0" w:after="0" w:line="252" w:lineRule="auto"/>
            </w:pPr>
            <w:r>
              <w:rPr>
                <w:rFonts w:ascii="JetBrains Mono" w:hAnsi="JetBrains Mono" w:eastAsia="JetBrains Mono" w:cs="JetBrains Mono"/>
                <w:color w:val="17261F"/>
                <w:sz w:val="16"/>
                <w:szCs w:val="16"/>
              </w:rPr>
              <w:t xml:space="preserve">    +Integer durationSeconds</w:t>
            </w:r>
          </w:p>
          <w:p>
            <w:pPr>
              <w:spacing w:before="0" w:after="0" w:line="252" w:lineRule="auto"/>
            </w:pPr>
            <w:r>
              <w:rPr>
                <w:rFonts w:ascii="JetBrains Mono" w:hAnsi="JetBrains Mono" w:eastAsia="JetBrains Mono" w:cs="JetBrains Mono"/>
                <w:color w:val="17261F"/>
                <w:sz w:val="16"/>
                <w:szCs w:val="16"/>
              </w:rPr>
              <w:t xml:space="preserve">    +CommandStatus status</w:t>
            </w:r>
          </w:p>
          <w:p>
            <w:pPr>
              <w:spacing w:before="0" w:after="0" w:line="252" w:lineRule="auto"/>
            </w:pPr>
            <w:r>
              <w:rPr>
                <w:rFonts w:ascii="JetBrains Mono" w:hAnsi="JetBrains Mono" w:eastAsia="JetBrains Mono" w:cs="JetBrains Mono"/>
                <w:color w:val="17261F"/>
                <w:sz w:val="16"/>
                <w:szCs w:val="16"/>
              </w:rPr>
              <w:t xml:space="preserve">    +CommandSource source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Notification {</w:t>
            </w:r>
          </w:p>
          <w:p>
            <w:pPr>
              <w:spacing w:before="0" w:after="0" w:line="252" w:lineRule="auto"/>
            </w:pPr>
            <w:r>
              <w:rPr>
                <w:rFonts w:ascii="JetBrains Mono" w:hAnsi="JetBrains Mono" w:eastAsia="JetBrains Mono" w:cs="JetBrains Mono"/>
                <w:color w:val="17261F"/>
                <w:sz w:val="16"/>
                <w:szCs w:val="16"/>
              </w:rPr>
              <w:t xml:space="preserve">    +NotificationType type</w:t>
            </w:r>
          </w:p>
          <w:p>
            <w:pPr>
              <w:spacing w:before="0" w:after="0" w:line="252" w:lineRule="auto"/>
            </w:pPr>
            <w:r>
              <w:rPr>
                <w:rFonts w:ascii="JetBrains Mono" w:hAnsi="JetBrains Mono" w:eastAsia="JetBrains Mono" w:cs="JetBrains Mono"/>
                <w:color w:val="17261F"/>
                <w:sz w:val="16"/>
                <w:szCs w:val="16"/>
              </w:rPr>
              <w:t xml:space="preserve">    +String title</w:t>
            </w:r>
          </w:p>
          <w:p>
            <w:pPr>
              <w:spacing w:before="0" w:after="0" w:line="252" w:lineRule="auto"/>
            </w:pPr>
            <w:r>
              <w:rPr>
                <w:rFonts w:ascii="JetBrains Mono" w:hAnsi="JetBrains Mono" w:eastAsia="JetBrains Mono" w:cs="JetBrains Mono"/>
                <w:color w:val="17261F"/>
                <w:sz w:val="16"/>
                <w:szCs w:val="16"/>
              </w:rPr>
              <w:t xml:space="preserve">    +boolean read</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ChannelLink {</w:t>
            </w:r>
          </w:p>
          <w:p>
            <w:pPr>
              <w:spacing w:before="0" w:after="0" w:line="252" w:lineRule="auto"/>
            </w:pPr>
            <w:r>
              <w:rPr>
                <w:rFonts w:ascii="JetBrains Mono" w:hAnsi="JetBrains Mono" w:eastAsia="JetBrains Mono" w:cs="JetBrains Mono"/>
                <w:color w:val="17261F"/>
                <w:sz w:val="16"/>
                <w:szCs w:val="16"/>
              </w:rPr>
              <w:t xml:space="preserve">    +ChannelType type</w:t>
            </w:r>
          </w:p>
          <w:p>
            <w:pPr>
              <w:spacing w:before="0" w:after="0" w:line="252" w:lineRule="auto"/>
            </w:pPr>
            <w:r>
              <w:rPr>
                <w:rFonts w:ascii="JetBrains Mono" w:hAnsi="JetBrains Mono" w:eastAsia="JetBrains Mono" w:cs="JetBrains Mono"/>
                <w:color w:val="17261F"/>
                <w:sz w:val="16"/>
                <w:szCs w:val="16"/>
              </w:rPr>
              <w:t xml:space="preserve">    +String address</w:t>
            </w:r>
          </w:p>
          <w:p>
            <w:pPr>
              <w:spacing w:before="0" w:after="0" w:line="252" w:lineRule="auto"/>
            </w:pPr>
            <w:r>
              <w:rPr>
                <w:rFonts w:ascii="JetBrains Mono" w:hAnsi="JetBrains Mono" w:eastAsia="JetBrains Mono" w:cs="JetBrains Mono"/>
                <w:color w:val="17261F"/>
                <w:sz w:val="16"/>
                <w:szCs w:val="16"/>
              </w:rPr>
              <w:t xml:space="preserve">    +Set~NotificationType~ events</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VirtualDevice {</w:t>
            </w:r>
          </w:p>
          <w:p>
            <w:pPr>
              <w:spacing w:before="0" w:after="0" w:line="252" w:lineRule="auto"/>
            </w:pPr>
            <w:r>
              <w:rPr>
                <w:rFonts w:ascii="JetBrains Mono" w:hAnsi="JetBrains Mono" w:eastAsia="JetBrains Mono" w:cs="JetBrains Mono"/>
                <w:color w:val="17261F"/>
                <w:sz w:val="16"/>
                <w:szCs w:val="16"/>
              </w:rPr>
              <w:t xml:space="preserve">    +VirtualMode mode</w:t>
            </w:r>
          </w:p>
          <w:p>
            <w:pPr>
              <w:spacing w:before="0" w:after="0" w:line="252" w:lineRule="auto"/>
            </w:pPr>
            <w:r>
              <w:rPr>
                <w:rFonts w:ascii="JetBrains Mono" w:hAnsi="JetBrains Mono" w:eastAsia="JetBrains Mono" w:cs="JetBrains Mono"/>
                <w:color w:val="17261F"/>
                <w:sz w:val="16"/>
                <w:szCs w:val="16"/>
              </w:rPr>
              <w:t xml:space="preserve">    +Measures manual</w:t>
            </w:r>
          </w:p>
          <w:p>
            <w:pPr>
              <w:spacing w:before="0" w:after="0" w:line="252" w:lineRule="auto"/>
            </w:pPr>
            <w:r>
              <w:rPr>
                <w:rFonts w:ascii="JetBrains Mono" w:hAnsi="JetBrains Mono" w:eastAsia="JetBrains Mono" w:cs="JetBrains Mono"/>
                <w:color w:val="17261F"/>
                <w:sz w:val="16"/>
                <w:szCs w:val="16"/>
              </w:rPr>
              <w:t xml:space="preserve">    +VirtualLocation location</w:t>
            </w:r>
          </w:p>
          <w:p>
            <w:pPr>
              <w:spacing w:before="0" w:after="0" w:line="252" w:lineRule="auto"/>
            </w:pPr>
            <w:r>
              <w:rPr>
                <w:rFonts w:ascii="JetBrains Mono" w:hAnsi="JetBrains Mono" w:eastAsia="JetBrains Mono" w:cs="JetBrains Mono"/>
                <w:color w:val="17261F"/>
                <w:sz w:val="16"/>
                <w:szCs w:val="16"/>
              </w:rPr>
              <w:t xml:space="preserve">    +boolean active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CropKind {</w:t>
            </w:r>
          </w:p>
          <w:p>
            <w:pPr>
              <w:spacing w:before="0" w:after="0" w:line="252" w:lineRule="auto"/>
            </w:pPr>
            <w:r>
              <w:rPr>
                <w:rFonts w:ascii="JetBrains Mono" w:hAnsi="JetBrains Mono" w:eastAsia="JetBrains Mono" w:cs="JetBrains Mono"/>
                <w:color w:val="17261F"/>
                <w:sz w:val="16"/>
                <w:szCs w:val="16"/>
              </w:rPr>
              <w:t xml:space="preserve">    &lt;&lt;enumeration&gt;&gt;</w:t>
            </w:r>
          </w:p>
          <w:p>
            <w:pPr>
              <w:spacing w:before="0" w:after="0" w:line="252" w:lineRule="auto"/>
            </w:pPr>
            <w:r>
              <w:rPr>
                <w:rFonts w:ascii="JetBrains Mono" w:hAnsi="JetBrains Mono" w:eastAsia="JetBrains Mono" w:cs="JetBrains Mono"/>
                <w:color w:val="17261F"/>
                <w:sz w:val="16"/>
                <w:szCs w:val="16"/>
              </w:rPr>
              <w:t xml:space="preserve">    REAL</w:t>
            </w:r>
          </w:p>
          <w:p>
            <w:pPr>
              <w:spacing w:before="0" w:after="0" w:line="252" w:lineRule="auto"/>
            </w:pPr>
            <w:r>
              <w:rPr>
                <w:rFonts w:ascii="JetBrains Mono" w:hAnsi="JetBrains Mono" w:eastAsia="JetBrains Mono" w:cs="JetBrains Mono"/>
                <w:color w:val="17261F"/>
                <w:sz w:val="16"/>
                <w:szCs w:val="16"/>
              </w:rPr>
              <w:t xml:space="preserve">    VIRTUAL</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CropForm {</w:t>
            </w:r>
          </w:p>
          <w:p>
            <w:pPr>
              <w:spacing w:before="0" w:after="0" w:line="252" w:lineRule="auto"/>
            </w:pPr>
            <w:r>
              <w:rPr>
                <w:rFonts w:ascii="JetBrains Mono" w:hAnsi="JetBrains Mono" w:eastAsia="JetBrains Mono" w:cs="JetBrains Mono"/>
                <w:color w:val="17261F"/>
                <w:sz w:val="16"/>
                <w:szCs w:val="16"/>
              </w:rPr>
              <w:t xml:space="preserve">    &lt;&lt;enumeration&gt;&gt;</w:t>
            </w:r>
          </w:p>
          <w:p>
            <w:pPr>
              <w:spacing w:before="0" w:after="0" w:line="252" w:lineRule="auto"/>
            </w:pPr>
            <w:r>
              <w:rPr>
                <w:rFonts w:ascii="JetBrains Mono" w:hAnsi="JetBrains Mono" w:eastAsia="JetBrains Mono" w:cs="JetBrains Mono"/>
                <w:color w:val="17261F"/>
                <w:sz w:val="16"/>
                <w:szCs w:val="16"/>
              </w:rPr>
              <w:t xml:space="preserve">    POT</w:t>
            </w:r>
          </w:p>
          <w:p>
            <w:pPr>
              <w:spacing w:before="0" w:after="0" w:line="252" w:lineRule="auto"/>
            </w:pPr>
            <w:r>
              <w:rPr>
                <w:rFonts w:ascii="JetBrains Mono" w:hAnsi="JetBrains Mono" w:eastAsia="JetBrains Mono" w:cs="JetBrains Mono"/>
                <w:color w:val="17261F"/>
                <w:sz w:val="16"/>
                <w:szCs w:val="16"/>
              </w:rPr>
              <w:t xml:space="preserve">    NFT</w:t>
            </w:r>
          </w:p>
          <w:p>
            <w:pPr>
              <w:spacing w:before="0" w:after="0" w:line="252" w:lineRule="auto"/>
            </w:pPr>
            <w:r>
              <w:rPr>
                <w:rFonts w:ascii="JetBrains Mono" w:hAnsi="JetBrains Mono" w:eastAsia="JetBrains Mono" w:cs="JetBrains Mono"/>
                <w:color w:val="17261F"/>
                <w:sz w:val="16"/>
                <w:szCs w:val="16"/>
              </w:rPr>
              <w:t xml:space="preserve">    TOWER</w:t>
            </w:r>
          </w:p>
          <w:p>
            <w:pPr>
              <w:spacing w:before="0" w:after="0" w:line="252" w:lineRule="auto"/>
            </w:pPr>
            <w:r>
              <w:rPr>
                <w:rFonts w:ascii="JetBrains Mono" w:hAnsi="JetBrains Mono" w:eastAsia="JetBrains Mono" w:cs="JetBrains Mono"/>
                <w:color w:val="17261F"/>
                <w:sz w:val="16"/>
                <w:szCs w:val="16"/>
              </w:rPr>
              <w:t xml:space="preserve">    RAFT</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NotificationChannel {</w:t>
            </w:r>
          </w:p>
          <w:p>
            <w:pPr>
              <w:spacing w:before="0" w:after="0" w:line="252" w:lineRule="auto"/>
            </w:pPr>
            <w:r>
              <w:rPr>
                <w:rFonts w:ascii="JetBrains Mono" w:hAnsi="JetBrains Mono" w:eastAsia="JetBrains Mono" w:cs="JetBrains Mono"/>
                <w:color w:val="17261F"/>
                <w:sz w:val="16"/>
                <w:szCs w:val="16"/>
              </w:rPr>
              <w:t xml:space="preserve">    &lt;&lt;interface&gt;&gt;</w:t>
            </w:r>
          </w:p>
          <w:p>
            <w:pPr>
              <w:spacing w:before="0" w:after="0" w:line="252" w:lineRule="auto"/>
            </w:pPr>
            <w:r>
              <w:rPr>
                <w:rFonts w:ascii="JetBrains Mono" w:hAnsi="JetBrains Mono" w:eastAsia="JetBrains Mono" w:cs="JetBrains Mono"/>
                <w:color w:val="17261F"/>
                <w:sz w:val="16"/>
                <w:szCs w:val="16"/>
              </w:rPr>
              <w:t xml:space="preserve">    +type() ChannelType</w:t>
            </w:r>
          </w:p>
          <w:p>
            <w:pPr>
              <w:spacing w:before="0" w:after="0" w:line="252" w:lineRule="auto"/>
            </w:pPr>
            <w:r>
              <w:rPr>
                <w:rFonts w:ascii="JetBrains Mono" w:hAnsi="JetBrains Mono" w:eastAsia="JetBrains Mono" w:cs="JetBrains Mono"/>
                <w:color w:val="17261F"/>
                <w:sz w:val="16"/>
                <w:szCs w:val="16"/>
              </w:rPr>
              <w:t xml:space="preserve">    +send(link, message)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TelegramChannel</w:t>
            </w:r>
          </w:p>
          <w:p>
            <w:pPr>
              <w:spacing w:before="0" w:after="0" w:line="252" w:lineRule="auto"/>
            </w:pPr>
            <w:r>
              <w:rPr>
                <w:rFonts w:ascii="JetBrains Mono" w:hAnsi="JetBrains Mono" w:eastAsia="JetBrains Mono" w:cs="JetBrains Mono"/>
                <w:color w:val="17261F"/>
                <w:sz w:val="16"/>
                <w:szCs w:val="16"/>
              </w:rPr>
              <w:t xml:space="preserve">  User "1" --&gt; "*" Crop : dueño</w:t>
            </w:r>
          </w:p>
          <w:p>
            <w:pPr>
              <w:spacing w:before="0" w:after="0" w:line="252" w:lineRule="auto"/>
            </w:pPr>
            <w:r>
              <w:rPr>
                <w:rFonts w:ascii="JetBrains Mono" w:hAnsi="JetBrains Mono" w:eastAsia="JetBrains Mono" w:cs="JetBrains Mono"/>
                <w:color w:val="17261F"/>
                <w:sz w:val="16"/>
                <w:szCs w:val="16"/>
              </w:rPr>
              <w:t xml:space="preserve">  Crop *-- Device</w:t>
            </w:r>
          </w:p>
          <w:p>
            <w:pPr>
              <w:spacing w:before="0" w:after="0" w:line="252" w:lineRule="auto"/>
            </w:pPr>
            <w:r>
              <w:rPr>
                <w:rFonts w:ascii="JetBrains Mono" w:hAnsi="JetBrains Mono" w:eastAsia="JetBrains Mono" w:cs="JetBrains Mono"/>
                <w:color w:val="17261F"/>
                <w:sz w:val="16"/>
                <w:szCs w:val="16"/>
              </w:rPr>
              <w:t xml:space="preserve">  Crop "1" --&gt; "*" Reading</w:t>
            </w:r>
          </w:p>
          <w:p>
            <w:pPr>
              <w:spacing w:before="0" w:after="0" w:line="252" w:lineRule="auto"/>
            </w:pPr>
            <w:r>
              <w:rPr>
                <w:rFonts w:ascii="JetBrains Mono" w:hAnsi="JetBrains Mono" w:eastAsia="JetBrains Mono" w:cs="JetBrains Mono"/>
                <w:color w:val="17261F"/>
                <w:sz w:val="16"/>
                <w:szCs w:val="16"/>
              </w:rPr>
              <w:t xml:space="preserve">  Reading *-- Measures</w:t>
            </w:r>
          </w:p>
          <w:p>
            <w:pPr>
              <w:spacing w:before="0" w:after="0" w:line="252" w:lineRule="auto"/>
            </w:pPr>
            <w:r>
              <w:rPr>
                <w:rFonts w:ascii="JetBrains Mono" w:hAnsi="JetBrains Mono" w:eastAsia="JetBrains Mono" w:cs="JetBrains Mono"/>
                <w:color w:val="17261F"/>
                <w:sz w:val="16"/>
                <w:szCs w:val="16"/>
              </w:rPr>
              <w:t xml:space="preserve">  Crop "1" --&gt; "*" Actuator</w:t>
            </w:r>
          </w:p>
          <w:p>
            <w:pPr>
              <w:spacing w:before="0" w:after="0" w:line="252" w:lineRule="auto"/>
            </w:pPr>
            <w:r>
              <w:rPr>
                <w:rFonts w:ascii="JetBrains Mono" w:hAnsi="JetBrains Mono" w:eastAsia="JetBrains Mono" w:cs="JetBrains Mono"/>
                <w:color w:val="17261F"/>
                <w:sz w:val="16"/>
                <w:szCs w:val="16"/>
              </w:rPr>
              <w:t xml:space="preserve">  Actuator "1" --&gt; "*" Command</w:t>
            </w:r>
          </w:p>
          <w:p>
            <w:pPr>
              <w:spacing w:before="0" w:after="0" w:line="252" w:lineRule="auto"/>
            </w:pPr>
            <w:r>
              <w:rPr>
                <w:rFonts w:ascii="JetBrains Mono" w:hAnsi="JetBrains Mono" w:eastAsia="JetBrains Mono" w:cs="JetBrains Mono"/>
                <w:color w:val="17261F"/>
                <w:sz w:val="16"/>
                <w:szCs w:val="16"/>
              </w:rPr>
              <w:t xml:space="preserve">  User "1" --&gt; "*" Notification</w:t>
            </w:r>
          </w:p>
          <w:p>
            <w:pPr>
              <w:spacing w:before="0" w:after="0" w:line="252" w:lineRule="auto"/>
            </w:pPr>
            <w:r>
              <w:rPr>
                <w:rFonts w:ascii="JetBrains Mono" w:hAnsi="JetBrains Mono" w:eastAsia="JetBrains Mono" w:cs="JetBrains Mono"/>
                <w:color w:val="17261F"/>
                <w:sz w:val="16"/>
                <w:szCs w:val="16"/>
              </w:rPr>
              <w:t xml:space="preserve">  User "1" --&gt; "*" ChannelLink</w:t>
            </w:r>
          </w:p>
          <w:p>
            <w:pPr>
              <w:spacing w:before="0" w:after="0" w:line="252" w:lineRule="auto"/>
            </w:pPr>
            <w:r>
              <w:rPr>
                <w:rFonts w:ascii="JetBrains Mono" w:hAnsi="JetBrains Mono" w:eastAsia="JetBrains Mono" w:cs="JetBrains Mono"/>
                <w:color w:val="17261F"/>
                <w:sz w:val="16"/>
                <w:szCs w:val="16"/>
              </w:rPr>
              <w:t xml:space="preserve">  Crop "1" --&gt; "0..1" VirtualDevice : solo si es virtual</w:t>
            </w:r>
          </w:p>
          <w:p>
            <w:pPr>
              <w:spacing w:before="0" w:after="0" w:line="252" w:lineRule="auto"/>
            </w:pPr>
            <w:r>
              <w:rPr>
                <w:rFonts w:ascii="JetBrains Mono" w:hAnsi="JetBrains Mono" w:eastAsia="JetBrains Mono" w:cs="JetBrains Mono"/>
                <w:color w:val="17261F"/>
                <w:sz w:val="16"/>
                <w:szCs w:val="16"/>
              </w:rPr>
              <w:t xml:space="preserve">  Crop --&gt; CropKind</w:t>
            </w:r>
          </w:p>
          <w:p>
            <w:pPr>
              <w:spacing w:before="0" w:after="0" w:line="252" w:lineRule="auto"/>
            </w:pPr>
            <w:r>
              <w:rPr>
                <w:rFonts w:ascii="JetBrains Mono" w:hAnsi="JetBrains Mono" w:eastAsia="JetBrains Mono" w:cs="JetBrains Mono"/>
                <w:color w:val="17261F"/>
                <w:sz w:val="16"/>
                <w:szCs w:val="16"/>
              </w:rPr>
              <w:t xml:space="preserve">  Crop --&gt; CropForm</w:t>
            </w:r>
          </w:p>
          <w:p>
            <w:pPr>
              <w:spacing w:before="0" w:after="0" w:line="252" w:lineRule="auto"/>
            </w:pPr>
            <w:r>
              <w:rPr>
                <w:rFonts w:ascii="JetBrains Mono" w:hAnsi="JetBrains Mono" w:eastAsia="JetBrains Mono" w:cs="JetBrains Mono"/>
                <w:color w:val="17261F"/>
                <w:sz w:val="16"/>
                <w:szCs w:val="16"/>
              </w:rPr>
              <w:t xml:space="preserve">  NotificationChannel &lt;|.. TelegramChannel</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pStyle w:val="Heading2"/>
      </w:pPr>
      <w:bookmarkStart w:id="131" w:name="sec_131"/>
      <w:r>
        <w:rPr>
          <w:b/>
          <w:bCs/>
          <w:color w:val="067A52"/>
          <w:sz w:val="25"/>
          <w:szCs w:val="25"/>
        </w:rPr>
        <w:t xml:space="preserve">10.2 Componentes</w:t>
      </w:r>
      <w:bookmarkEnd w:id="131"/>
    </w:p>
    <w:p>
      <w:pPr>
        <w:keepNext/>
        <w:spacing w:before="0" w:after="60" w:line="288" w:lineRule="auto"/>
        <w:jc w:val="center"/>
      </w:pPr>
      <w:r>
        <w:drawing>
          <wp:inline distT="0" distB="0" distL="0" distR="0">
            <wp:extent cx="6621459" cy="4318000"/>
            <wp:docPr id="132" name="SmartPot_12_Components"/>
            <wp:cNvGraphicFramePr>
              <a:graphicFrameLocks noChangeAspect="1"/>
            </wp:cNvGraphicFramePr>
            <a:graphic>
              <a:graphicData uri="http://schemas.openxmlformats.org/drawingml/2006/picture">
                <pic:pic>
                  <pic:nvPicPr>
                    <pic:cNvPr id="132" name="SmartPot_12_Components"/>
                    <pic:cNvPicPr/>
                  </pic:nvPicPr>
                  <pic:blipFill>
                    <a:blip r:embed="rIdImg7"/>
                    <a:stretch>
                      <a:fillRect/>
                    </a:stretch>
                  </pic:blipFill>
                  <pic:spPr>
                    <a:xfrm>
                      <a:off x="0" y="0"/>
                      <a:ext cx="6621459" cy="4318000"/>
                    </a:xfrm>
                    <a:prstGeom prst="rect">
                      <a:avLst/>
                    </a:prstGeom>
                  </pic:spPr>
                </pic:pic>
              </a:graphicData>
            </a:graphic>
          </wp:inline>
        </w:drawing>
      </w:r>
    </w:p>
    <w:p>
      <w:pPr>
        <w:spacing w:before="0" w:after="0" w:line="288" w:lineRule="auto"/>
        <w:jc w:val="center"/>
      </w:pPr>
      <w:r>
        <w:rPr>
          <w:b/>
          <w:bCs/>
          <w:color w:val="067A52"/>
          <w:sz w:val="16"/>
          <w:szCs w:val="16"/>
        </w:rPr>
        <w:t xml:space="preserve">Figura 5</w:t>
      </w:r>
      <w:r>
        <w:rPr>
          <w:i/>
          <w:iCs/>
          <w:color w:val="5B6B63"/>
          <w:sz w:val="16"/>
          <w:szCs w:val="16"/>
        </w:rPr>
        <w:t xml:space="preserve">  ·  Componentes y paquetes</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web["SmartPot-Web · PWA"]</w:t>
            </w:r>
          </w:p>
          <w:p>
            <w:pPr>
              <w:spacing w:before="0" w:after="0" w:line="252" w:lineRule="auto"/>
            </w:pPr>
            <w:r>
              <w:rPr>
                <w:rFonts w:ascii="JetBrains Mono" w:hAnsi="JetBrains Mono" w:eastAsia="JetBrains Mono" w:cs="JetBrains Mono"/>
                <w:color w:val="17261F"/>
                <w:sz w:val="16"/>
                <w:szCs w:val="16"/>
              </w:rPr>
              <w:t xml:space="preserve">    w1["Panel general · Cultivos&lt;br/&gt;Control · Acciones"]</w:t>
            </w:r>
          </w:p>
          <w:p>
            <w:pPr>
              <w:spacing w:before="0" w:after="0" w:line="252" w:lineRule="auto"/>
            </w:pPr>
            <w:r>
              <w:rPr>
                <w:rFonts w:ascii="JetBrains Mono" w:hAnsi="JetBrains Mono" w:eastAsia="JetBrains Mono" w:cs="JetBrains Mono"/>
                <w:color w:val="17261F"/>
                <w:sz w:val="16"/>
                <w:szCs w:val="16"/>
              </w:rPr>
              <w:t xml:space="preserve">    w2["Asistente · Aprendizaje"]</w:t>
            </w:r>
          </w:p>
          <w:p>
            <w:pPr>
              <w:spacing w:before="0" w:after="0" w:line="252" w:lineRule="auto"/>
            </w:pPr>
            <w:r>
              <w:rPr>
                <w:rFonts w:ascii="JetBrains Mono" w:hAnsi="JetBrains Mono" w:eastAsia="JetBrains Mono" w:cs="JetBrains Mono"/>
                <w:color w:val="17261F"/>
                <w:sz w:val="16"/>
                <w:szCs w:val="16"/>
              </w:rPr>
              <w:t xml:space="preserve">    w3["Nuevo cultivo · Ilustración del cultivo&lt;br/&gt;Simulación · Perfil y canales"]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api["SmartPot-API · Spring Boot"]</w:t>
            </w:r>
          </w:p>
          <w:p>
            <w:pPr>
              <w:spacing w:before="0" w:after="0" w:line="252" w:lineRule="auto"/>
            </w:pPr>
            <w:r>
              <w:rPr>
                <w:rFonts w:ascii="JetBrains Mono" w:hAnsi="JetBrains Mono" w:eastAsia="JetBrains Mono" w:cs="JetBrains Mono"/>
                <w:color w:val="17261F"/>
                <w:sz w:val="16"/>
                <w:szCs w:val="16"/>
              </w:rPr>
              <w:t xml:space="preserve">    a1["security · users"]</w:t>
            </w:r>
          </w:p>
          <w:p>
            <w:pPr>
              <w:spacing w:before="0" w:after="0" w:line="252" w:lineRule="auto"/>
            </w:pPr>
            <w:r>
              <w:rPr>
                <w:rFonts w:ascii="JetBrains Mono" w:hAnsi="JetBrains Mono" w:eastAsia="JetBrains Mono" w:cs="JetBrains Mono"/>
                <w:color w:val="17261F"/>
                <w:sz w:val="16"/>
                <w:szCs w:val="16"/>
              </w:rPr>
              <w:t xml:space="preserve">    a2["crops · readings · actuators · commands"]</w:t>
            </w:r>
          </w:p>
          <w:p>
            <w:pPr>
              <w:spacing w:before="0" w:after="0" w:line="252" w:lineRule="auto"/>
            </w:pPr>
            <w:r>
              <w:rPr>
                <w:rFonts w:ascii="JetBrains Mono" w:hAnsi="JetBrains Mono" w:eastAsia="JetBrains Mono" w:cs="JetBrains Mono"/>
                <w:color w:val="17261F"/>
                <w:sz w:val="16"/>
                <w:szCs w:val="16"/>
              </w:rPr>
              <w:t xml:space="preserve">    a3["mqtt · aprovisionamiento"]</w:t>
            </w:r>
          </w:p>
          <w:p>
            <w:pPr>
              <w:spacing w:before="0" w:after="0" w:line="252" w:lineRule="auto"/>
            </w:pPr>
            <w:r>
              <w:rPr>
                <w:rFonts w:ascii="JetBrains Mono" w:hAnsi="JetBrains Mono" w:eastAsia="JetBrains Mono" w:cs="JetBrains Mono"/>
                <w:color w:val="17261F"/>
                <w:sz w:val="16"/>
                <w:szCs w:val="16"/>
              </w:rPr>
              <w:t xml:space="preserve">    a4["ai · agente · LearningFeed"]</w:t>
            </w:r>
          </w:p>
          <w:p>
            <w:pPr>
              <w:spacing w:before="0" w:after="0" w:line="252" w:lineRule="auto"/>
            </w:pPr>
            <w:r>
              <w:rPr>
                <w:rFonts w:ascii="JetBrains Mono" w:hAnsi="JetBrains Mono" w:eastAsia="JetBrains Mono" w:cs="JetBrains Mono"/>
                <w:color w:val="17261F"/>
                <w:sz w:val="16"/>
                <w:szCs w:val="16"/>
              </w:rPr>
              <w:t xml:space="preserve">    a5["notifications · channels · telegram"]</w:t>
            </w:r>
          </w:p>
          <w:p>
            <w:pPr>
              <w:spacing w:before="0" w:after="0" w:line="252" w:lineRule="auto"/>
            </w:pPr>
            <w:r>
              <w:rPr>
                <w:rFonts w:ascii="JetBrains Mono" w:hAnsi="JetBrains Mono" w:eastAsia="JetBrains Mono" w:cs="JetBrains Mono"/>
                <w:color w:val="17261F"/>
                <w:sz w:val="16"/>
                <w:szCs w:val="16"/>
              </w:rPr>
              <w:t xml:space="preserve">    a6["virtualdevices · overview"]</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ai["SmartPot-AI · FastAPI"]</w:t>
            </w:r>
          </w:p>
          <w:p>
            <w:pPr>
              <w:spacing w:before="0" w:after="0" w:line="252" w:lineRule="auto"/>
            </w:pPr>
            <w:r>
              <w:rPr>
                <w:rFonts w:ascii="JetBrains Mono" w:hAnsi="JetBrains Mono" w:eastAsia="JetBrains Mono" w:cs="JetBrains Mono"/>
                <w:color w:val="17261F"/>
                <w:sz w:val="16"/>
                <w:szCs w:val="16"/>
              </w:rPr>
              <w:t xml:space="preserve">    i1["engine: diagnóstico, reglas,&lt;br/&gt;difusa, agente, pronóstico, flota"]</w:t>
            </w:r>
          </w:p>
          <w:p>
            <w:pPr>
              <w:spacing w:before="0" w:after="0" w:line="252" w:lineRule="auto"/>
            </w:pPr>
            <w:r>
              <w:rPr>
                <w:rFonts w:ascii="JetBrains Mono" w:hAnsi="JetBrains Mono" w:eastAsia="JetBrains Mono" w:cs="JetBrains Mono"/>
                <w:color w:val="17261F"/>
                <w:sz w:val="16"/>
                <w:szCs w:val="16"/>
              </w:rPr>
              <w:t xml:space="preserve">    i2["learning: almacén, calidad,&lt;br/&gt;variables, entrenador, servicio"]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sim["SmartPot-DataGenerator"]</w:t>
            </w:r>
          </w:p>
          <w:p>
            <w:pPr>
              <w:spacing w:before="0" w:after="0" w:line="252" w:lineRule="auto"/>
            </w:pPr>
            <w:r>
              <w:rPr>
                <w:rFonts w:ascii="JetBrains Mono" w:hAnsi="JetBrains Mono" w:eastAsia="JetBrains Mono" w:cs="JetBrains Mono"/>
                <w:color w:val="17261F"/>
                <w:sz w:val="16"/>
                <w:szCs w:val="16"/>
              </w:rPr>
              <w:t xml:space="preserve">    s1["pots · environment · weather · api"]</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web --&gt;|"REST + JWT"| api</w:t>
            </w:r>
          </w:p>
          <w:p>
            <w:pPr>
              <w:spacing w:before="0" w:after="0" w:line="252" w:lineRule="auto"/>
            </w:pPr>
            <w:r>
              <w:rPr>
                <w:rFonts w:ascii="JetBrains Mono" w:hAnsi="JetBrains Mono" w:eastAsia="JetBrains Mono" w:cs="JetBrains Mono"/>
                <w:color w:val="17261F"/>
                <w:sz w:val="16"/>
                <w:szCs w:val="16"/>
              </w:rPr>
              <w:t xml:space="preserve">  a3 &lt;--&gt;|"MQTT"| broker["SmartPot-Broker"]</w:t>
            </w:r>
          </w:p>
          <w:p>
            <w:pPr>
              <w:spacing w:before="0" w:after="0" w:line="252" w:lineRule="auto"/>
            </w:pPr>
            <w:r>
              <w:rPr>
                <w:rFonts w:ascii="JetBrains Mono" w:hAnsi="JetBrains Mono" w:eastAsia="JetBrains Mono" w:cs="JetBrains Mono"/>
                <w:color w:val="17261F"/>
                <w:sz w:val="16"/>
                <w:szCs w:val="16"/>
              </w:rPr>
              <w:t xml:space="preserve">  s1 &lt;--&gt;|"MQTT"| broker</w:t>
            </w:r>
          </w:p>
          <w:p>
            <w:pPr>
              <w:spacing w:before="0" w:after="0" w:line="252" w:lineRule="auto"/>
            </w:pPr>
            <w:r>
              <w:rPr>
                <w:rFonts w:ascii="JetBrains Mono" w:hAnsi="JetBrains Mono" w:eastAsia="JetBrains Mono" w:cs="JetBrains Mono"/>
                <w:color w:val="17261F"/>
                <w:sz w:val="16"/>
                <w:szCs w:val="16"/>
              </w:rPr>
              <w:t xml:space="preserve">  a4 --&gt;|"HTTP + token"| ai</w:t>
            </w:r>
          </w:p>
          <w:p>
            <w:pPr>
              <w:spacing w:before="0" w:after="0" w:line="252" w:lineRule="auto"/>
            </w:pPr>
            <w:r>
              <w:rPr>
                <w:rFonts w:ascii="JetBrains Mono" w:hAnsi="JetBrains Mono" w:eastAsia="JetBrains Mono" w:cs="JetBrains Mono"/>
                <w:color w:val="17261F"/>
                <w:sz w:val="16"/>
                <w:szCs w:val="16"/>
              </w:rPr>
              <w:t xml:space="preserve">  a6 --&gt;|"HTTP + token"| sim</w:t>
            </w:r>
          </w:p>
          <w:p>
            <w:pPr>
              <w:spacing w:before="0" w:after="0" w:line="252" w:lineRule="auto"/>
            </w:pPr>
            <w:r>
              <w:rPr>
                <w:rFonts w:ascii="JetBrains Mono" w:hAnsi="JetBrains Mono" w:eastAsia="JetBrains Mono" w:cs="JetBrains Mono"/>
                <w:color w:val="17261F"/>
                <w:sz w:val="16"/>
                <w:szCs w:val="16"/>
              </w:rPr>
              <w:t xml:space="preserve">  a5 --&gt;|"Bot API"| tg["Telegram"]</w:t>
            </w:r>
          </w:p>
          <w:p>
            <w:pPr>
              <w:spacing w:before="0" w:after="0" w:line="252" w:lineRule="auto"/>
            </w:pPr>
            <w:r>
              <w:rPr>
                <w:rFonts w:ascii="JetBrains Mono" w:hAnsi="JetBrains Mono" w:eastAsia="JetBrains Mono" w:cs="JetBrains Mono"/>
                <w:color w:val="17261F"/>
                <w:sz w:val="16"/>
                <w:szCs w:val="16"/>
              </w:rPr>
              <w:t xml:space="preserve">  classDef box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ext fill:#E3F2FB,stroke:#1F6FA0,color:#17261F</w:t>
            </w:r>
          </w:p>
          <w:p>
            <w:pPr>
              <w:spacing w:before="0" w:after="0" w:line="252" w:lineRule="auto"/>
            </w:pPr>
            <w:r>
              <w:rPr>
                <w:rFonts w:ascii="JetBrains Mono" w:hAnsi="JetBrains Mono" w:eastAsia="JetBrains Mono" w:cs="JetBrains Mono"/>
                <w:color w:val="17261F"/>
                <w:sz w:val="16"/>
                <w:szCs w:val="16"/>
              </w:rPr>
              <w:t xml:space="preserve">  class w1,w2,w3,a1,a2,a3,a4,a5,a6,i1,i2,s1 box</w:t>
            </w:r>
          </w:p>
          <w:p>
            <w:pPr>
              <w:spacing w:before="0" w:after="0" w:line="252" w:lineRule="auto"/>
            </w:pPr>
            <w:r>
              <w:rPr>
                <w:rFonts w:ascii="JetBrains Mono" w:hAnsi="JetBrains Mono" w:eastAsia="JetBrains Mono" w:cs="JetBrains Mono"/>
                <w:color w:val="17261F"/>
                <w:sz w:val="16"/>
                <w:szCs w:val="16"/>
              </w:rPr>
              <w:t xml:space="preserve">  class broker,tg ext</w:t>
            </w:r>
          </w:p>
        </w:tc>
      </w:tr>
    </w:tbl>
    <w:p>
      <w:pPr>
        <w:spacing w:before="160" w:after="0" w:line="240" w:lineRule="auto"/>
        <w:rPr>
          <w:sz w:val="8"/>
        </w:rPr>
      </w:pPr>
    </w:p>
    <w:p>
      <w:pPr>
        <w:spacing w:before="0" w:after="140" w:line="288" w:lineRule="auto"/>
      </w:pPr>
      <w:r>
        <w:rPr>
          <w:color w:val="17261F"/>
          <w:sz w:val="20"/>
          <w:szCs w:val="20"/>
        </w:rPr>
        <w:t xml:space="preserve">El diagrama de paquetes del diseño agrupaba </w:t>
      </w:r>
      <w:r>
        <w:rPr>
          <w:rFonts w:ascii="JetBrains Mono" w:hAnsi="JetBrains Mono" w:eastAsia="JetBrains Mono" w:cs="JetBrains Mono"/>
          <w:color w:val="0A5A3C"/>
          <w:sz w:val="18"/>
          <w:szCs w:val="18"/>
        </w:rPr>
        <w:t xml:space="preserve">GestorUsuario</w:t>
      </w:r>
      <w:r>
        <w:rPr>
          <w:color w:val="17261F"/>
          <w:sz w:val="20"/>
          <w:szCs w:val="20"/>
        </w:rPr>
        <w:t xml:space="preserve">, </w:t>
      </w:r>
      <w:r>
        <w:rPr>
          <w:rFonts w:ascii="JetBrains Mono" w:hAnsi="JetBrains Mono" w:eastAsia="JetBrains Mono" w:cs="JetBrains Mono"/>
          <w:color w:val="0A5A3C"/>
          <w:sz w:val="18"/>
          <w:szCs w:val="18"/>
        </w:rPr>
        <w:t xml:space="preserve">GestorCultivo</w:t>
      </w:r>
      <w:r>
        <w:rPr>
          <w:color w:val="17261F"/>
          <w:sz w:val="20"/>
          <w:szCs w:val="20"/>
        </w:rPr>
        <w:t xml:space="preserve">, </w:t>
      </w:r>
      <w:r>
        <w:rPr>
          <w:rFonts w:ascii="JetBrains Mono" w:hAnsi="JetBrains Mono" w:eastAsia="JetBrains Mono" w:cs="JetBrains Mono"/>
          <w:color w:val="0A5A3C"/>
          <w:sz w:val="18"/>
          <w:szCs w:val="18"/>
        </w:rPr>
        <w:t xml:space="preserve">API</w:t>
      </w:r>
      <w:r>
        <w:rPr>
          <w:color w:val="17261F"/>
          <w:sz w:val="20"/>
          <w:szCs w:val="20"/>
        </w:rPr>
        <w:t xml:space="preserve"> y </w:t>
      </w:r>
      <w:r>
        <w:rPr>
          <w:rFonts w:ascii="JetBrains Mono" w:hAnsi="JetBrains Mono" w:eastAsia="JetBrains Mono" w:cs="JetBrains Mono"/>
          <w:color w:val="0A5A3C"/>
          <w:sz w:val="18"/>
          <w:szCs w:val="18"/>
        </w:rPr>
        <w:t xml:space="preserve">Jardin</w:t>
      </w:r>
      <w:r>
        <w:rPr>
          <w:color w:val="17261F"/>
          <w:sz w:val="20"/>
          <w:szCs w:val="20"/>
        </w:rPr>
        <w:t xml:space="preserve">. Hoy cada paquete de la API es un dominio con la misma organización por capas (</w:t>
      </w:r>
      <w:r>
        <w:rPr>
          <w:rFonts w:ascii="JetBrains Mono" w:hAnsi="JetBrains Mono" w:eastAsia="JetBrains Mono" w:cs="JetBrains Mono"/>
          <w:color w:val="0A5A3C"/>
          <w:sz w:val="18"/>
          <w:szCs w:val="18"/>
        </w:rPr>
        <w:t xml:space="preserve">controller</w:t>
      </w:r>
      <w:r>
        <w:rPr>
          <w:color w:val="17261F"/>
          <w:sz w:val="20"/>
          <w:szCs w:val="20"/>
        </w:rPr>
        <w:t xml:space="preserve">, </w:t>
      </w:r>
      <w:r>
        <w:rPr>
          <w:rFonts w:ascii="JetBrains Mono" w:hAnsi="JetBrains Mono" w:eastAsia="JetBrains Mono" w:cs="JetBrains Mono"/>
          <w:color w:val="0A5A3C"/>
          <w:sz w:val="18"/>
          <w:szCs w:val="18"/>
        </w:rPr>
        <w:t xml:space="preserve">service</w:t>
      </w:r>
      <w:r>
        <w:rPr>
          <w:color w:val="17261F"/>
          <w:sz w:val="20"/>
          <w:szCs w:val="20"/>
        </w:rPr>
        <w:t xml:space="preserve">, </w:t>
      </w:r>
      <w:r>
        <w:rPr>
          <w:rFonts w:ascii="JetBrains Mono" w:hAnsi="JetBrains Mono" w:eastAsia="JetBrains Mono" w:cs="JetBrains Mono"/>
          <w:color w:val="0A5A3C"/>
          <w:sz w:val="18"/>
          <w:szCs w:val="18"/>
        </w:rPr>
        <w:t xml:space="preserve">repository</w:t>
      </w:r>
      <w:r>
        <w:rPr>
          <w:color w:val="17261F"/>
          <w:sz w:val="20"/>
          <w:szCs w:val="20"/>
        </w:rPr>
        <w:t xml:space="preserve">, </w:t>
      </w:r>
      <w:r>
        <w:rPr>
          <w:rFonts w:ascii="JetBrains Mono" w:hAnsi="JetBrains Mono" w:eastAsia="JetBrains Mono" w:cs="JetBrains Mono"/>
          <w:color w:val="0A5A3C"/>
          <w:sz w:val="18"/>
          <w:szCs w:val="18"/>
        </w:rPr>
        <w:t xml:space="preserve">mapper</w:t>
      </w:r>
      <w:r>
        <w:rPr>
          <w:color w:val="17261F"/>
          <w:sz w:val="20"/>
          <w:szCs w:val="20"/>
        </w:rPr>
        <w:t xml:space="preserve"> y </w:t>
      </w:r>
      <w:r>
        <w:rPr>
          <w:rFonts w:ascii="JetBrains Mono" w:hAnsi="JetBrains Mono" w:eastAsia="JetBrains Mono" w:cs="JetBrains Mono"/>
          <w:color w:val="0A5A3C"/>
          <w:sz w:val="18"/>
          <w:szCs w:val="18"/>
        </w:rPr>
        <w:t xml:space="preserve">model</w:t>
      </w:r>
      <w:r>
        <w:rPr>
          <w:color w:val="17261F"/>
          <w:sz w:val="20"/>
          <w:szCs w:val="20"/>
        </w:rPr>
        <w:t xml:space="preserve">), y el jardín vive en dos repositorios: el firmware y el simulador.</w:t>
      </w:r>
    </w:p>
    <w:p>
      <w:pPr>
        <w:pStyle w:val="Heading2"/>
      </w:pPr>
      <w:bookmarkStart w:id="133" w:name="sec_133"/>
      <w:r>
        <w:rPr>
          <w:b/>
          <w:bCs/>
          <w:color w:val="067A52"/>
          <w:sz w:val="25"/>
          <w:szCs w:val="25"/>
        </w:rPr>
        <w:t xml:space="preserve">10.3 Actividad: control automático</w:t>
      </w:r>
      <w:bookmarkEnd w:id="133"/>
    </w:p>
    <w:p>
      <w:pPr>
        <w:spacing w:before="0" w:after="140" w:line="288" w:lineRule="auto"/>
      </w:pPr>
      <w:r>
        <w:rPr>
          <w:color w:val="17261F"/>
          <w:sz w:val="20"/>
          <w:szCs w:val="20"/>
        </w:rPr>
        <w:t xml:space="preserve">El diagrama de actividades del diseño («Control automático») planteaba leer los sensores, comparar con los límites, generar la alerta y el comando al actuador y guardar su estado. La construcción conserva ese flujo y le agrega la evaluación del asistente, el enfriamiento, la confirmación de la maceta y el aprendizaje.</w:t>
      </w:r>
    </w:p>
    <w:p>
      <w:pPr>
        <w:keepNext/>
        <w:spacing w:before="120" w:after="60" w:line="288" w:lineRule="auto"/>
        <w:jc w:val="center"/>
      </w:pPr>
      <w:r>
        <w:drawing>
          <wp:inline distT="0" distB="0" distL="0" distR="0">
            <wp:extent cx="2956674" cy="7112000"/>
            <wp:docPr id="134" name="SmartPot_13_Control_Activity"/>
            <wp:cNvGraphicFramePr>
              <a:graphicFrameLocks noChangeAspect="1"/>
            </wp:cNvGraphicFramePr>
            <a:graphic>
              <a:graphicData uri="http://schemas.openxmlformats.org/drawingml/2006/picture">
                <pic:pic>
                  <pic:nvPicPr>
                    <pic:cNvPr id="134" name="SmartPot_13_Control_Activity"/>
                    <pic:cNvPicPr/>
                  </pic:nvPicPr>
                  <pic:blipFill>
                    <a:blip r:embed="rIdImg8"/>
                    <a:stretch>
                      <a:fillRect/>
                    </a:stretch>
                  </pic:blipFill>
                  <pic:spPr>
                    <a:xfrm>
                      <a:off x="0" y="0"/>
                      <a:ext cx="2956674"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Actividad del control automático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inicio(["El dispositivo o la simulación&lt;br/&gt;publica una lectura"]) --&gt; valida{"¿Valores dentro de&lt;br/&gt;la escala física?"}</w:t>
            </w:r>
          </w:p>
          <w:p>
            <w:pPr>
              <w:spacing w:before="0" w:after="0" w:line="252" w:lineRule="auto"/>
            </w:pPr>
            <w:r>
              <w:rPr>
                <w:rFonts w:ascii="JetBrains Mono" w:hAnsi="JetBrains Mono" w:eastAsia="JetBrains Mono" w:cs="JetBrains Mono"/>
                <w:color w:val="17261F"/>
                <w:sz w:val="16"/>
                <w:szCs w:val="16"/>
              </w:rPr>
              <w:t xml:space="preserve">  valida --&gt;|"No"| descarta["Se descarta y se registra"]</w:t>
            </w:r>
          </w:p>
          <w:p>
            <w:pPr>
              <w:spacing w:before="0" w:after="0" w:line="252" w:lineRule="auto"/>
            </w:pPr>
            <w:r>
              <w:rPr>
                <w:rFonts w:ascii="JetBrains Mono" w:hAnsi="JetBrains Mono" w:eastAsia="JetBrains Mono" w:cs="JetBrains Mono"/>
                <w:color w:val="17261F"/>
                <w:sz w:val="16"/>
                <w:szCs w:val="16"/>
              </w:rPr>
              <w:t xml:space="preserve">  valida --&gt;|"Sí"| guarda["Guardar la lectura&lt;br/&gt;y marcar el cultivo en línea"]</w:t>
            </w:r>
          </w:p>
          <w:p>
            <w:pPr>
              <w:spacing w:before="0" w:after="0" w:line="252" w:lineRule="auto"/>
            </w:pPr>
            <w:r>
              <w:rPr>
                <w:rFonts w:ascii="JetBrains Mono" w:hAnsi="JetBrains Mono" w:eastAsia="JetBrains Mono" w:cs="JetBrains Mono"/>
                <w:color w:val="17261F"/>
                <w:sz w:val="16"/>
                <w:szCs w:val="16"/>
              </w:rPr>
              <w:t xml:space="preserve">  guarda --&gt; aprende["Si el cultivo es real, encolar&lt;br/&gt;para el aprendizaje continuo"]</w:t>
            </w:r>
          </w:p>
          <w:p>
            <w:pPr>
              <w:spacing w:before="0" w:after="0" w:line="252" w:lineRule="auto"/>
            </w:pPr>
            <w:r>
              <w:rPr>
                <w:rFonts w:ascii="JetBrains Mono" w:hAnsi="JetBrains Mono" w:eastAsia="JetBrains Mono" w:cs="JetBrains Mono"/>
                <w:color w:val="17261F"/>
                <w:sz w:val="16"/>
                <w:szCs w:val="16"/>
              </w:rPr>
              <w:t xml:space="preserve">  guarda --&gt; evalua{"¿Toca evaluar?&lt;br/&gt;30 s en automático · 5 min si no"}</w:t>
            </w:r>
          </w:p>
          <w:p>
            <w:pPr>
              <w:spacing w:before="0" w:after="0" w:line="252" w:lineRule="auto"/>
            </w:pPr>
            <w:r>
              <w:rPr>
                <w:rFonts w:ascii="JetBrains Mono" w:hAnsi="JetBrains Mono" w:eastAsia="JetBrains Mono" w:cs="JetBrains Mono"/>
                <w:color w:val="17261F"/>
                <w:sz w:val="16"/>
                <w:szCs w:val="16"/>
              </w:rPr>
              <w:t xml:space="preserve">  evalua --&gt;|"No"| fin(["Fin"])</w:t>
            </w:r>
          </w:p>
          <w:p>
            <w:pPr>
              <w:spacing w:before="0" w:after="0" w:line="252" w:lineRule="auto"/>
            </w:pPr>
            <w:r>
              <w:rPr>
                <w:rFonts w:ascii="JetBrains Mono" w:hAnsi="JetBrains Mono" w:eastAsia="JetBrains Mono" w:cs="JetBrains Mono"/>
                <w:color w:val="17261F"/>
                <w:sz w:val="16"/>
                <w:szCs w:val="16"/>
              </w:rPr>
              <w:t xml:space="preserve">  evalua --&gt;|"Sí"| ia["El asistente evalúa:&lt;br/&gt;diagnóstico, pronóstico, modelos,&lt;br/&gt;sistema experto y agente"]</w:t>
            </w:r>
          </w:p>
          <w:p>
            <w:pPr>
              <w:spacing w:before="0" w:after="0" w:line="252" w:lineRule="auto"/>
            </w:pPr>
            <w:r>
              <w:rPr>
                <w:rFonts w:ascii="JetBrains Mono" w:hAnsi="JetBrains Mono" w:eastAsia="JetBrains Mono" w:cs="JetBrains Mono"/>
                <w:color w:val="17261F"/>
                <w:sz w:val="16"/>
                <w:szCs w:val="16"/>
              </w:rPr>
              <w:t xml:space="preserve">  ia --&gt; critico{"¿Hallazgo crítico?"}</w:t>
            </w:r>
          </w:p>
          <w:p>
            <w:pPr>
              <w:spacing w:before="0" w:after="0" w:line="252" w:lineRule="auto"/>
            </w:pPr>
            <w:r>
              <w:rPr>
                <w:rFonts w:ascii="JetBrains Mono" w:hAnsi="JetBrains Mono" w:eastAsia="JetBrains Mono" w:cs="JetBrains Mono"/>
                <w:color w:val="17261F"/>
                <w:sz w:val="16"/>
                <w:szCs w:val="16"/>
              </w:rPr>
              <w:t xml:space="preserve">  critico --&gt;|"Sí"| alerta["Notificación en la PWA&lt;br/&gt;y en los canales elegidos"]</w:t>
            </w:r>
          </w:p>
          <w:p>
            <w:pPr>
              <w:spacing w:before="0" w:after="0" w:line="252" w:lineRule="auto"/>
            </w:pPr>
            <w:r>
              <w:rPr>
                <w:rFonts w:ascii="JetBrains Mono" w:hAnsi="JetBrains Mono" w:eastAsia="JetBrains Mono" w:cs="JetBrains Mono"/>
                <w:color w:val="17261F"/>
                <w:sz w:val="16"/>
                <w:szCs w:val="16"/>
              </w:rPr>
              <w:t xml:space="preserve">  critico --&gt;|"No"| auto</w:t>
            </w:r>
          </w:p>
          <w:p>
            <w:pPr>
              <w:spacing w:before="0" w:after="0" w:line="252" w:lineRule="auto"/>
            </w:pPr>
            <w:r>
              <w:rPr>
                <w:rFonts w:ascii="JetBrains Mono" w:hAnsi="JetBrains Mono" w:eastAsia="JetBrains Mono" w:cs="JetBrains Mono"/>
                <w:color w:val="17261F"/>
                <w:sz w:val="16"/>
                <w:szCs w:val="16"/>
              </w:rPr>
              <w:t xml:space="preserve">  alerta --&gt; auto{"¿Modo automático?"}</w:t>
            </w:r>
          </w:p>
          <w:p>
            <w:pPr>
              <w:spacing w:before="0" w:after="0" w:line="252" w:lineRule="auto"/>
            </w:pPr>
            <w:r>
              <w:rPr>
                <w:rFonts w:ascii="JetBrains Mono" w:hAnsi="JetBrains Mono" w:eastAsia="JetBrains Mono" w:cs="JetBrains Mono"/>
                <w:color w:val="17261F"/>
                <w:sz w:val="16"/>
                <w:szCs w:val="16"/>
              </w:rPr>
              <w:t xml:space="preserve">  auto --&gt;|"No"| fin</w:t>
            </w:r>
          </w:p>
          <w:p>
            <w:pPr>
              <w:spacing w:before="0" w:after="0" w:line="252" w:lineRule="auto"/>
            </w:pPr>
            <w:r>
              <w:rPr>
                <w:rFonts w:ascii="JetBrains Mono" w:hAnsi="JetBrains Mono" w:eastAsia="JetBrains Mono" w:cs="JetBrains Mono"/>
                <w:color w:val="17261F"/>
                <w:sz w:val="16"/>
                <w:szCs w:val="16"/>
              </w:rPr>
              <w:t xml:space="preserve">  auto --&gt;|"Sí"| enfria{"¿Actuador fuera&lt;br/&gt;del enfriamiento?"}</w:t>
            </w:r>
          </w:p>
          <w:p>
            <w:pPr>
              <w:spacing w:before="0" w:after="0" w:line="252" w:lineRule="auto"/>
            </w:pPr>
            <w:r>
              <w:rPr>
                <w:rFonts w:ascii="JetBrains Mono" w:hAnsi="JetBrains Mono" w:eastAsia="JetBrains Mono" w:cs="JetBrains Mono"/>
                <w:color w:val="17261F"/>
                <w:sz w:val="16"/>
                <w:szCs w:val="16"/>
              </w:rPr>
              <w:t xml:space="preserve">  enfria --&gt;|"No"| fin</w:t>
            </w:r>
          </w:p>
          <w:p>
            <w:pPr>
              <w:spacing w:before="0" w:after="0" w:line="252" w:lineRule="auto"/>
            </w:pPr>
            <w:r>
              <w:rPr>
                <w:rFonts w:ascii="JetBrains Mono" w:hAnsi="JetBrains Mono" w:eastAsia="JetBrains Mono" w:cs="JetBrains Mono"/>
                <w:color w:val="17261F"/>
                <w:sz w:val="16"/>
                <w:szCs w:val="16"/>
              </w:rPr>
              <w:t xml:space="preserve">  enfria --&gt;|"Sí"| comando["Comando por MQTT (QoS 1)"]</w:t>
            </w:r>
          </w:p>
          <w:p>
            <w:pPr>
              <w:spacing w:before="0" w:after="0" w:line="252" w:lineRule="auto"/>
            </w:pPr>
            <w:r>
              <w:rPr>
                <w:rFonts w:ascii="JetBrains Mono" w:hAnsi="JetBrains Mono" w:eastAsia="JetBrains Mono" w:cs="JetBrains Mono"/>
                <w:color w:val="17261F"/>
                <w:sz w:val="16"/>
                <w:szCs w:val="16"/>
              </w:rPr>
              <w:t xml:space="preserve">  comando --&gt; ack{"¿ACK en 2 minutos?"}</w:t>
            </w:r>
          </w:p>
          <w:p>
            <w:pPr>
              <w:spacing w:before="0" w:after="0" w:line="252" w:lineRule="auto"/>
            </w:pPr>
            <w:r>
              <w:rPr>
                <w:rFonts w:ascii="JetBrains Mono" w:hAnsi="JetBrains Mono" w:eastAsia="JetBrains Mono" w:cs="JetBrains Mono"/>
                <w:color w:val="17261F"/>
                <w:sz w:val="16"/>
                <w:szCs w:val="16"/>
              </w:rPr>
              <w:t xml:space="preserve">  ack --&gt;|"EXECUTED"| ok["Comando ejecutado&lt;br/&gt;y aviso de la acción"]</w:t>
            </w:r>
          </w:p>
          <w:p>
            <w:pPr>
              <w:spacing w:before="0" w:after="0" w:line="252" w:lineRule="auto"/>
            </w:pPr>
            <w:r>
              <w:rPr>
                <w:rFonts w:ascii="JetBrains Mono" w:hAnsi="JetBrains Mono" w:eastAsia="JetBrains Mono" w:cs="JetBrains Mono"/>
                <w:color w:val="17261F"/>
                <w:sz w:val="16"/>
                <w:szCs w:val="16"/>
              </w:rPr>
              <w:t xml:space="preserve">  ack --&gt;|"Sin respuesta"| vence["EXPIRED y aviso al dueño"]</w:t>
            </w:r>
          </w:p>
          <w:p>
            <w:pPr>
              <w:spacing w:before="0" w:after="0" w:line="252" w:lineRule="auto"/>
            </w:pPr>
            <w:r>
              <w:rPr>
                <w:rFonts w:ascii="JetBrains Mono" w:hAnsi="JetBrains Mono" w:eastAsia="JetBrains Mono" w:cs="JetBrains Mono"/>
                <w:color w:val="17261F"/>
                <w:sz w:val="16"/>
                <w:szCs w:val="16"/>
              </w:rPr>
              <w:t xml:space="preserve">  ok --&gt; fin</w:t>
            </w:r>
          </w:p>
          <w:p>
            <w:pPr>
              <w:spacing w:before="0" w:after="0" w:line="252" w:lineRule="auto"/>
            </w:pPr>
            <w:r>
              <w:rPr>
                <w:rFonts w:ascii="JetBrains Mono" w:hAnsi="JetBrains Mono" w:eastAsia="JetBrains Mono" w:cs="JetBrains Mono"/>
                <w:color w:val="17261F"/>
                <w:sz w:val="16"/>
                <w:szCs w:val="16"/>
              </w:rPr>
              <w:t xml:space="preserve">  vence --&gt; fin</w:t>
            </w:r>
          </w:p>
          <w:p>
            <w:pPr>
              <w:spacing w:before="0" w:after="0" w:line="252" w:lineRule="auto"/>
            </w:pPr>
            <w:r>
              <w:rPr>
                <w:rFonts w:ascii="JetBrains Mono" w:hAnsi="JetBrains Mono" w:eastAsia="JetBrains Mono" w:cs="JetBrains Mono"/>
                <w:color w:val="17261F"/>
                <w:sz w:val="16"/>
                <w:szCs w:val="16"/>
              </w:rPr>
              <w:t xml:space="preserve">  classDef start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step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ask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bad fill:#FBE9E1,stroke:#B85A38,color:#17261F</w:t>
            </w:r>
          </w:p>
          <w:p>
            <w:pPr>
              <w:spacing w:before="0" w:after="0" w:line="252" w:lineRule="auto"/>
            </w:pPr>
            <w:r>
              <w:rPr>
                <w:rFonts w:ascii="JetBrains Mono" w:hAnsi="JetBrains Mono" w:eastAsia="JetBrains Mono" w:cs="JetBrains Mono"/>
                <w:color w:val="17261F"/>
                <w:sz w:val="16"/>
                <w:szCs w:val="16"/>
              </w:rPr>
              <w:t xml:space="preserve">  class inicio,fin start</w:t>
            </w:r>
          </w:p>
          <w:p>
            <w:pPr>
              <w:spacing w:before="0" w:after="0" w:line="252" w:lineRule="auto"/>
            </w:pPr>
            <w:r>
              <w:rPr>
                <w:rFonts w:ascii="JetBrains Mono" w:hAnsi="JetBrains Mono" w:eastAsia="JetBrains Mono" w:cs="JetBrains Mono"/>
                <w:color w:val="17261F"/>
                <w:sz w:val="16"/>
                <w:szCs w:val="16"/>
              </w:rPr>
              <w:t xml:space="preserve">  class guarda,aprende,ia,alerta,comando,ok step</w:t>
            </w:r>
          </w:p>
          <w:p>
            <w:pPr>
              <w:spacing w:before="0" w:after="0" w:line="252" w:lineRule="auto"/>
            </w:pPr>
            <w:r>
              <w:rPr>
                <w:rFonts w:ascii="JetBrains Mono" w:hAnsi="JetBrains Mono" w:eastAsia="JetBrains Mono" w:cs="JetBrains Mono"/>
                <w:color w:val="17261F"/>
                <w:sz w:val="16"/>
                <w:szCs w:val="16"/>
              </w:rPr>
              <w:t xml:space="preserve">  class valida,evalua,critico,auto,enfria,ack ask</w:t>
            </w:r>
          </w:p>
          <w:p>
            <w:pPr>
              <w:spacing w:before="0" w:after="0" w:line="252" w:lineRule="auto"/>
            </w:pPr>
            <w:r>
              <w:rPr>
                <w:rFonts w:ascii="JetBrains Mono" w:hAnsi="JetBrains Mono" w:eastAsia="JetBrains Mono" w:cs="JetBrains Mono"/>
                <w:color w:val="17261F"/>
                <w:sz w:val="16"/>
                <w:szCs w:val="16"/>
              </w:rPr>
              <w:t xml:space="preserve">  class descarta,vence bad</w:t>
            </w:r>
          </w:p>
        </w:tc>
      </w:tr>
    </w:tbl>
    <w:p>
      <w:pPr>
        <w:spacing w:before="160" w:after="0" w:line="240" w:lineRule="auto"/>
        <w:rPr>
          <w:sz w:val="8"/>
        </w:rPr>
      </w:pPr>
    </w:p>
    <w:p>
      <w:pPr>
        <w:pStyle w:val="Heading2"/>
      </w:pPr>
      <w:bookmarkStart w:id="135" w:name="sec_135"/>
      <w:r>
        <w:rPr>
          <w:b/>
          <w:bCs/>
          <w:color w:val="067A52"/>
          <w:sz w:val="25"/>
          <w:szCs w:val="25"/>
        </w:rPr>
        <w:t xml:space="preserve">10.4 Actividad y secuencia: datos históricos</w:t>
      </w:r>
      <w:bookmarkEnd w:id="135"/>
    </w:p>
    <w:p>
      <w:pPr>
        <w:spacing w:before="0" w:after="140" w:line="288" w:lineRule="auto"/>
      </w:pPr>
      <w:r>
        <w:rPr>
          <w:color w:val="17261F"/>
          <w:sz w:val="20"/>
          <w:szCs w:val="20"/>
        </w:rPr>
        <w:t xml:space="preserve">El módulo elegido para la primera implementación fue </w:t>
      </w:r>
      <w:r>
        <w:rPr>
          <w:b/>
          <w:bCs/>
          <w:color w:val="17261F"/>
          <w:sz w:val="20"/>
          <w:szCs w:val="20"/>
        </w:rPr>
        <w:t xml:space="preserve">Datos históricos</w:t>
      </w:r>
      <w:r>
        <w:rPr>
          <w:color w:val="17261F"/>
          <w:sz w:val="20"/>
          <w:szCs w:val="20"/>
        </w:rPr>
        <w:t xml:space="preserve">. Su diagrama de actividades y su secuencia pedían verificar que la persona tuviera cultivo, que existieran registros, mostrar una tabla y permitir cambiar a gráfica. Hoy: la PWA avisa si no hay cultivos o si aún no hay lecturas, el historial muestra un gráfico por variable con la banda ideal, se elige el periodo (6 h, 24 h o 7 días) y se exporta a CSV. La librería de gráficos pasó de D3.js a Recharts.</w:t>
      </w:r>
    </w:p>
    <w:p>
      <w:pPr>
        <w:pStyle w:val="Heading2"/>
      </w:pPr>
      <w:bookmarkStart w:id="136" w:name="sec_136"/>
      <w:r>
        <w:rPr>
          <w:b/>
          <w:bCs/>
          <w:color w:val="067A52"/>
          <w:sz w:val="25"/>
          <w:szCs w:val="25"/>
        </w:rPr>
        <w:t xml:space="preserve">10.5 Actividad: enviar un comando</w:t>
      </w:r>
      <w:bookmarkEnd w:id="136"/>
    </w:p>
    <w:p>
      <w:pPr>
        <w:spacing w:before="0" w:after="140" w:line="288" w:lineRule="auto"/>
      </w:pPr>
      <w:r>
        <w:rPr>
          <w:color w:val="17261F"/>
          <w:sz w:val="20"/>
          <w:szCs w:val="20"/>
        </w:rPr>
        <w:t xml:space="preserve">El diseño validaba la sesión, verificaba que hubiera cultivo asociado, dejaba el comando en una cola, lo enviaba al broker y esperaba el estado. Se construyó igual: control de dueño, comando </w:t>
      </w:r>
      <w:r>
        <w:rPr>
          <w:rFonts w:ascii="JetBrains Mono" w:hAnsi="JetBrains Mono" w:eastAsia="JetBrains Mono" w:cs="JetBrains Mono"/>
          <w:color w:val="0A5A3C"/>
          <w:sz w:val="18"/>
          <w:szCs w:val="18"/>
        </w:rPr>
        <w:t xml:space="preserve">PENDING</w:t>
      </w:r>
      <w:r>
        <w:rPr>
          <w:color w:val="17261F"/>
          <w:sz w:val="20"/>
          <w:szCs w:val="20"/>
        </w:rPr>
        <w:t xml:space="preserve">, publicación con QoS 1, </w:t>
      </w:r>
      <w:r>
        <w:rPr>
          <w:rFonts w:ascii="JetBrains Mono" w:hAnsi="JetBrains Mono" w:eastAsia="JetBrains Mono" w:cs="JetBrains Mono"/>
          <w:color w:val="0A5A3C"/>
          <w:sz w:val="18"/>
          <w:szCs w:val="18"/>
        </w:rPr>
        <w:t xml:space="preserve">SENT</w:t>
      </w:r>
      <w:r>
        <w:rPr>
          <w:color w:val="17261F"/>
          <w:sz w:val="20"/>
          <w:szCs w:val="20"/>
        </w:rPr>
        <w:t xml:space="preserve">, confirmación </w:t>
      </w:r>
      <w:r>
        <w:rPr>
          <w:rFonts w:ascii="JetBrains Mono" w:hAnsi="JetBrains Mono" w:eastAsia="JetBrains Mono" w:cs="JetBrains Mono"/>
          <w:color w:val="0A5A3C"/>
          <w:sz w:val="18"/>
          <w:szCs w:val="18"/>
        </w:rPr>
        <w:t xml:space="preserve">EXECUTED</w:t>
      </w:r>
      <w:r>
        <w:rPr>
          <w:color w:val="17261F"/>
          <w:sz w:val="20"/>
          <w:szCs w:val="20"/>
        </w:rPr>
        <w:t xml:space="preserve"> o </w:t>
      </w:r>
      <w:r>
        <w:rPr>
          <w:rFonts w:ascii="JetBrains Mono" w:hAnsi="JetBrains Mono" w:eastAsia="JetBrains Mono" w:cs="JetBrains Mono"/>
          <w:color w:val="0A5A3C"/>
          <w:sz w:val="18"/>
          <w:szCs w:val="18"/>
        </w:rPr>
        <w:t xml:space="preserve">FAILED</w:t>
      </w:r>
      <w:r>
        <w:rPr>
          <w:color w:val="17261F"/>
          <w:sz w:val="20"/>
          <w:szCs w:val="20"/>
        </w:rPr>
        <w:t xml:space="preserve">, y </w:t>
      </w:r>
      <w:r>
        <w:rPr>
          <w:rFonts w:ascii="JetBrains Mono" w:hAnsi="JetBrains Mono" w:eastAsia="JetBrains Mono" w:cs="JetBrains Mono"/>
          <w:color w:val="0A5A3C"/>
          <w:sz w:val="18"/>
          <w:szCs w:val="18"/>
        </w:rPr>
        <w:t xml:space="preserve">EXPIRED</w:t>
      </w:r>
      <w:r>
        <w:rPr>
          <w:color w:val="17261F"/>
          <w:sz w:val="20"/>
          <w:szCs w:val="20"/>
        </w:rPr>
        <w:t xml:space="preserve"> con aviso si la maceta no responde en 2 minutos.</w:t>
      </w:r>
    </w:p>
    <w:p>
      <w:pPr>
        <w:keepNext/>
        <w:spacing w:before="360" w:after="40" w:line="288" w:lineRule="auto"/>
      </w:pPr>
      <w:r>
        <w:rPr>
          <w:b/>
          <w:bCs/>
          <w:color w:val="009A64"/>
          <w:spacing w:val="60"/>
          <w:sz w:val="16"/>
          <w:szCs w:val="16"/>
        </w:rPr>
        <w:t xml:space="preserve">SECCIÓN 11</w:t>
      </w:r>
    </w:p>
    <w:p>
      <w:pPr>
        <w:pStyle w:val="Heading1"/>
      </w:pPr>
      <w:bookmarkStart w:id="137" w:name="sec_137"/>
      <w:r>
        <w:rPr>
          <w:b/>
          <w:bCs/>
          <w:color w:val="0B3D2B"/>
          <w:sz w:val="34"/>
          <w:szCs w:val="34"/>
        </w:rPr>
        <w:t xml:space="preserve">Patrones de diseño</w:t>
      </w:r>
      <w:bookmarkEnd w:id="13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976"/>
        <w:gridCol w:w="6384"/>
      </w:tblGrid>
      <w:tr>
        <w:trPr>
          <w:cantSplit/>
          <w:tblHeader/>
        </w:trPr>
        <w:tc>
          <w:tcPr>
            <w:tcW w:w="29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PATRÓN PLANEADO</w:t>
            </w:r>
          </w:p>
        </w:tc>
        <w:tc>
          <w:tcPr>
            <w:tcW w:w="63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DÓNDE QUEDÓ</w:t>
            </w:r>
          </w:p>
        </w:tc>
      </w:tr>
      <w:tr>
        <w:trPr>
          <w:cantSplit/>
        </w:trPr>
        <w:tc>
          <w:tcPr>
            <w:tcW w:w="297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Abstract Factory para crear sensores</w:t>
            </w:r>
          </w:p>
        </w:tc>
        <w:tc>
          <w:tcPr>
            <w:tcW w:w="63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simplificó a una jerarquía: </w:t>
            </w:r>
            <w:r>
              <w:rPr>
                <w:rFonts w:ascii="JetBrains Mono" w:hAnsi="JetBrains Mono" w:eastAsia="JetBrains Mono" w:cs="JetBrains Mono"/>
                <w:color w:val="0A5A3C"/>
                <w:sz w:val="15"/>
                <w:szCs w:val="15"/>
              </w:rPr>
              <w:t xml:space="preserve">ADCSensor</w:t>
            </w:r>
            <w:r>
              <w:rPr>
                <w:color w:val="17261F"/>
                <w:sz w:val="17"/>
                <w:szCs w:val="17"/>
              </w:rPr>
              <w:t xml:space="preserve"> concentra la lectura y el mapeo de escala; cada sensor solo define su rango. En MicroPython una fábrica añadía memoria sin beneficio</w:t>
            </w:r>
          </w:p>
        </w:tc>
      </w:tr>
      <w:tr>
        <w:trPr>
          <w:cantSplit/>
        </w:trPr>
        <w:tc>
          <w:tcPr>
            <w:tcW w:w="297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Facade (</w:t>
            </w:r>
            <w:r>
              <w:rPr>
                <w:rFonts w:ascii="JetBrains Mono" w:hAnsi="JetBrains Mono" w:eastAsia="JetBrains Mono" w:cs="JetBrains Mono"/>
                <w:b/>
                <w:bCs/>
                <w:color w:val="0A5A3C"/>
                <w:sz w:val="15"/>
                <w:szCs w:val="15"/>
              </w:rPr>
              <w:t xml:space="preserve">print_table</w:t>
            </w:r>
            <w:r>
              <w:rPr>
                <w:b/>
                <w:bCs/>
                <w:color w:val="0A5A3C"/>
                <w:sz w:val="17"/>
                <w:szCs w:val="17"/>
              </w:rPr>
              <w:t xml:space="preserve"> y </w:t>
            </w:r>
            <w:r>
              <w:rPr>
                <w:rFonts w:ascii="JetBrains Mono" w:hAnsi="JetBrains Mono" w:eastAsia="JetBrains Mono" w:cs="JetBrains Mono"/>
                <w:b/>
                <w:bCs/>
                <w:color w:val="0A5A3C"/>
                <w:sz w:val="15"/>
                <w:szCs w:val="15"/>
              </w:rPr>
              <w:t xml:space="preserve">send_msg</w:t>
            </w:r>
            <w:r>
              <w:rPr>
                <w:b/>
                <w:bCs/>
                <w:color w:val="0A5A3C"/>
                <w:sz w:val="17"/>
                <w:szCs w:val="17"/>
              </w:rPr>
              <w:t xml:space="preserve">)</w:t>
            </w:r>
          </w:p>
        </w:tc>
        <w:tc>
          <w:tcPr>
            <w:tcW w:w="638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utils.py</w:t>
            </w:r>
            <w:r>
              <w:rPr>
                <w:color w:val="17261F"/>
                <w:sz w:val="17"/>
                <w:szCs w:val="17"/>
              </w:rPr>
              <w:t xml:space="preserve"> sigue ocultando el formato de la consola y </w:t>
            </w:r>
            <w:r>
              <w:rPr>
                <w:rFonts w:ascii="JetBrains Mono" w:hAnsi="JetBrains Mono" w:eastAsia="JetBrains Mono" w:cs="JetBrains Mono"/>
                <w:color w:val="0A5A3C"/>
                <w:sz w:val="15"/>
                <w:szCs w:val="15"/>
              </w:rPr>
              <w:t xml:space="preserve">smartpot_client.py</w:t>
            </w:r>
            <w:r>
              <w:rPr>
                <w:color w:val="17261F"/>
                <w:sz w:val="17"/>
                <w:szCs w:val="17"/>
              </w:rPr>
              <w:t xml:space="preserve"> oculta MQTT, los tópicos y las cargas. El envío a Telegram salió de la maceta y ahora vive en la API</w:t>
            </w:r>
          </w:p>
        </w:tc>
      </w:tr>
      <w:tr>
        <w:trPr>
          <w:cantSplit/>
        </w:trPr>
        <w:tc>
          <w:tcPr>
            <w:tcW w:w="297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Flyweight (cultivo compartido y registros)</w:t>
            </w:r>
          </w:p>
        </w:tc>
        <w:tc>
          <w:tcPr>
            <w:tcW w:w="63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perfiles por especie son el estado compartido; las lecturas son el estado propio de cada cultivo</w:t>
            </w:r>
          </w:p>
        </w:tc>
      </w:tr>
    </w:tbl>
    <w:p>
      <w:pPr>
        <w:spacing w:before="160" w:after="0" w:line="240" w:lineRule="auto"/>
        <w:rPr>
          <w:sz w:val="8"/>
        </w:rPr>
      </w:pPr>
    </w:p>
    <w:p>
      <w:pPr>
        <w:spacing w:before="0" w:after="140" w:line="288" w:lineRule="auto"/>
      </w:pPr>
      <w:r>
        <w:rPr>
          <w:color w:val="17261F"/>
          <w:sz w:val="20"/>
          <w:szCs w:val="20"/>
        </w:rPr>
        <w:t xml:space="preserve">La construcción sumó otros patrones: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06"/>
        <w:gridCol w:w="7054"/>
      </w:tblGrid>
      <w:tr>
        <w:trPr>
          <w:cantSplit/>
          <w:tblHeader/>
        </w:trPr>
        <w:tc>
          <w:tcPr>
            <w:tcW w:w="23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PATRÓN</w:t>
            </w:r>
          </w:p>
        </w:tc>
        <w:tc>
          <w:tcPr>
            <w:tcW w:w="70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30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Strategy</w:t>
            </w:r>
          </w:p>
        </w:tc>
        <w:tc>
          <w:tcPr>
            <w:tcW w:w="70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NotificationChannel</w:t>
            </w:r>
            <w:r>
              <w:rPr>
                <w:color w:val="17261F"/>
                <w:sz w:val="17"/>
                <w:szCs w:val="17"/>
              </w:rPr>
              <w:t xml:space="preserve">: cada canal (hoy Telegram) es una implementación intercambiable</w:t>
            </w:r>
          </w:p>
        </w:tc>
      </w:tr>
      <w:tr>
        <w:trPr>
          <w:cantSplit/>
        </w:trPr>
        <w:tc>
          <w:tcPr>
            <w:tcW w:w="230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Observer</w:t>
            </w:r>
          </w:p>
        </w:tc>
        <w:tc>
          <w:tcPr>
            <w:tcW w:w="70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Eventos de Spring: lectura registrada, notificación creada, cultivo eliminado y clave rotada; cada módulo reacciona sin acoplarse</w:t>
            </w:r>
          </w:p>
        </w:tc>
      </w:tr>
      <w:tr>
        <w:trPr>
          <w:cantSplit/>
        </w:trPr>
        <w:tc>
          <w:tcPr>
            <w:tcW w:w="230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Gateway y Null Object</w:t>
            </w:r>
          </w:p>
        </w:tc>
        <w:tc>
          <w:tcPr>
            <w:tcW w:w="70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MqttGateway</w:t>
            </w:r>
            <w:r>
              <w:rPr>
                <w:color w:val="17261F"/>
                <w:sz w:val="17"/>
                <w:szCs w:val="17"/>
              </w:rPr>
              <w:t xml:space="preserve"> con la implementación de Paho y una deshabilitada para pruebas</w:t>
            </w:r>
          </w:p>
        </w:tc>
      </w:tr>
      <w:tr>
        <w:trPr>
          <w:cantSplit/>
        </w:trPr>
        <w:tc>
          <w:tcPr>
            <w:tcW w:w="230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Repository, DTO y Mapper</w:t>
            </w:r>
          </w:p>
        </w:tc>
        <w:tc>
          <w:tcPr>
            <w:tcW w:w="70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Persistencia y contratos separados de las entidades en cada dominio</w:t>
            </w:r>
          </w:p>
        </w:tc>
      </w:tr>
      <w:tr>
        <w:trPr>
          <w:cantSplit/>
        </w:trPr>
        <w:tc>
          <w:tcPr>
            <w:tcW w:w="230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Sistema de producción</w:t>
            </w:r>
          </w:p>
        </w:tc>
        <w:tc>
          <w:tcPr>
            <w:tcW w:w="70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del sistema experto con prioridad y encadenamiento hacia adelante</w:t>
            </w:r>
          </w:p>
        </w:tc>
      </w:tr>
      <w:tr>
        <w:trPr>
          <w:cantSplit/>
        </w:trPr>
        <w:tc>
          <w:tcPr>
            <w:tcW w:w="230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Pipeline y campeón y retador</w:t>
            </w:r>
          </w:p>
        </w:tc>
        <w:tc>
          <w:tcPr>
            <w:tcW w:w="70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Escalado y modelo en un solo </w:t>
            </w:r>
            <w:r>
              <w:rPr>
                <w:rFonts w:ascii="JetBrains Mono" w:hAnsi="JetBrains Mono" w:eastAsia="JetBrains Mono" w:cs="JetBrains Mono"/>
                <w:color w:val="0A5A3C"/>
                <w:sz w:val="15"/>
                <w:szCs w:val="15"/>
              </w:rPr>
              <w:t xml:space="preserve">Pipeline</w:t>
            </w:r>
            <w:r>
              <w:rPr>
                <w:color w:val="17261F"/>
                <w:sz w:val="17"/>
                <w:szCs w:val="17"/>
              </w:rPr>
              <w:t xml:space="preserve">; un modelo nuevo solo reemplaza al vigente si lo mejora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12</w:t>
      </w:r>
    </w:p>
    <w:p>
      <w:pPr>
        <w:pStyle w:val="Heading1"/>
      </w:pPr>
      <w:bookmarkStart w:id="138" w:name="sec_138"/>
      <w:r>
        <w:rPr>
          <w:b/>
          <w:bCs/>
          <w:color w:val="0B3D2B"/>
          <w:sz w:val="34"/>
          <w:szCs w:val="34"/>
        </w:rPr>
        <w:t xml:space="preserve">Interfaz</w:t>
      </w:r>
      <w:bookmarkEnd w:id="138"/>
    </w:p>
    <w:p>
      <w:pPr>
        <w:spacing w:before="0" w:after="140" w:line="288" w:lineRule="auto"/>
      </w:pPr>
      <w:r>
        <w:rPr>
          <w:color w:val="17261F"/>
          <w:sz w:val="20"/>
          <w:szCs w:val="20"/>
        </w:rPr>
        <w:t xml:space="preserve">Los prototipos de Figma definieron las pantallas principales y la navegación. La PWA las conserva (ingreso, panel, detalle del cultivo, historial, perfil y alertas) y suma el panel general, el control general, el centro de acciones, la página de aprendizaje, la ilustración de cada cultivo en su lugar, la pestaña de simulación de los cultivos virtuales y las aplicaciones de notificación del perfil. El requisito de una paleta orientada a la naturaleza se cumplió con la paleta SmartPot, que también usan estos documentos.</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IV</w:t>
            </w:r>
          </w:p>
          <w:p>
            <w:pPr>
              <w:spacing w:before="0" w:after="0" w:line="240" w:lineRule="auto"/>
            </w:pPr>
            <w:r>
              <w:rPr>
                <w:rFonts w:ascii="Century Gothic" w:hAnsi="Century Gothic" w:eastAsia="Century Gothic" w:cs="Century Gothic"/>
                <w:b/>
                <w:bCs/>
                <w:color w:val="FFFFFF"/>
                <w:sz w:val="44"/>
                <w:szCs w:val="44"/>
              </w:rPr>
              <w:t xml:space="preserve">Construcción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39" w:name="sec_139"/>
      <w:r>
        <w:rPr>
          <w:b/>
          <w:bCs/>
          <w:color w:val="0B3D2B"/>
          <w:sz w:val="34"/>
          <w:szCs w:val="34"/>
        </w:rPr>
        <w:t xml:space="preserve">Gestión del proyecto</w:t>
      </w:r>
      <w:bookmarkEnd w:id="139"/>
    </w:p>
    <w:p>
      <w:pPr>
        <w:spacing w:before="0" w:after="140" w:line="288" w:lineRule="auto"/>
      </w:pPr>
      <w:r>
        <w:rPr>
          <w:color w:val="17261F"/>
          <w:sz w:val="20"/>
          <w:szCs w:val="20"/>
        </w:rPr>
        <w:t xml:space="preserve">El plan se armó con Scrum en sprints de dos semanas, una estructura de desglose del trabajo de cuatro niveles, estimaciones PERT y un cronograma con ruta crítica.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18"/>
        <w:gridCol w:w="8042"/>
      </w:tblGrid>
      <w:tr>
        <w:trPr>
          <w:cantSplit/>
          <w:tblHeader/>
        </w:trPr>
        <w:tc>
          <w:tcPr>
            <w:tcW w:w="131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ANÁLISIS</w:t>
            </w:r>
          </w:p>
        </w:tc>
        <w:tc>
          <w:tcPr>
            <w:tcW w:w="804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131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Ruta crítica</w:t>
            </w:r>
          </w:p>
        </w:tc>
        <w:tc>
          <w:tcPr>
            <w:tcW w:w="804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Continua desde el acta de constitución hasta el cierre; los puntos más sensibles fueron la especificación de contratos de la API, el SRS y las pruebas de integración</w:t>
            </w:r>
          </w:p>
        </w:tc>
      </w:tr>
      <w:tr>
        <w:trPr>
          <w:cantSplit/>
        </w:trPr>
        <w:tc>
          <w:tcPr>
            <w:tcW w:w="131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Recursos</w:t>
            </w:r>
          </w:p>
        </w:tc>
        <w:tc>
          <w:tcPr>
            <w:tcW w:w="804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Hoja con personas, equipos, plataformas en la nube y herramientas, con códigos para la trazabilidad</w:t>
            </w:r>
          </w:p>
        </w:tc>
      </w:tr>
      <w:tr>
        <w:trPr>
          <w:cantSplit/>
        </w:trPr>
        <w:tc>
          <w:tcPr>
            <w:tcW w:w="131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Nivelación</w:t>
            </w:r>
          </w:p>
        </w:tc>
        <w:tc>
          <w:tcPr>
            <w:tcW w:w="804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eliminaron las sobreasignaciones del equipo: el cierre pasó al 10 de junio de 2026, con 56 días de duración</w:t>
            </w:r>
          </w:p>
        </w:tc>
      </w:tr>
      <w:tr>
        <w:trPr>
          <w:cantSplit/>
        </w:trPr>
        <w:tc>
          <w:tcPr>
            <w:tcW w:w="131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Lección</w:t>
            </w:r>
          </w:p>
        </w:tc>
        <w:tc>
          <w:tcPr>
            <w:tcW w:w="804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 cuatro personas efectivas, mantener la fecha original exigía cargas diarias imposibles; la reprogramación fue una corrección del plan, no un error</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40" w:name="sec_140"/>
      <w:r>
        <w:rPr>
          <w:b/>
          <w:bCs/>
          <w:color w:val="0B3D2B"/>
          <w:sz w:val="34"/>
          <w:szCs w:val="34"/>
        </w:rPr>
        <w:t xml:space="preserve">Evolución de la arquitectura</w:t>
      </w:r>
      <w:bookmarkEnd w:id="14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1"/>
        <w:gridCol w:w="2385"/>
        <w:gridCol w:w="2681"/>
        <w:gridCol w:w="2523"/>
      </w:tblGrid>
      <w:tr>
        <w:trPr>
          <w:cantSplit/>
          <w:tblHeader/>
        </w:trPr>
        <w:tc>
          <w:tcPr>
            <w:tcW w:w="17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ASPECTO</w:t>
            </w:r>
          </w:p>
        </w:tc>
        <w:tc>
          <w:tcPr>
            <w:tcW w:w="23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INICIAL</w:t>
            </w:r>
          </w:p>
        </w:tc>
        <w:tc>
          <w:tcPr>
            <w:tcW w:w="26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CONSTRUIDO</w:t>
            </w:r>
          </w:p>
        </w:tc>
        <w:tc>
          <w:tcPr>
            <w:tcW w:w="252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Comunicación del dispositivo</w:t>
            </w:r>
          </w:p>
        </w:tc>
        <w:tc>
          <w:tcPr>
            <w:tcW w:w="23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Bot de Telegram en el ESP32; luego consulta periódica de solicitudes por HTTP</w:t>
            </w:r>
          </w:p>
        </w:tc>
        <w:tc>
          <w:tcPr>
            <w:tcW w:w="26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MQTT v1 con TLS, QoS 1, ACK, estado retenido y última voluntad</w:t>
            </w:r>
          </w:p>
        </w:tc>
        <w:tc>
          <w:tcPr>
            <w:tcW w:w="252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liviana y bidireccional, y saber si el cultivo está en línea</w:t>
            </w:r>
          </w:p>
        </w:tc>
      </w:tr>
      <w:tr>
        <w:trPr>
          <w:cantSplit/>
        </w:trPr>
        <w:tc>
          <w:tcPr>
            <w:tcW w:w="177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 de datos</w:t>
            </w:r>
          </w:p>
        </w:tc>
        <w:tc>
          <w:tcPr>
            <w:tcW w:w="238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H2 o MySQL con JPA en el acta; esquemas de Mongoose en el modelo</w:t>
            </w:r>
          </w:p>
        </w:tc>
        <w:tc>
          <w:tcPr>
            <w:tcW w:w="26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MongoDB 8 con validadores </w:t>
            </w:r>
            <w:r>
              <w:rPr>
                <w:rFonts w:ascii="JetBrains Mono" w:hAnsi="JetBrains Mono" w:eastAsia="JetBrains Mono" w:cs="JetBrains Mono"/>
                <w:color w:val="0A5A3C"/>
                <w:sz w:val="15"/>
                <w:szCs w:val="15"/>
              </w:rPr>
              <w:t xml:space="preserve">$jsonSchema</w:t>
            </w:r>
            <w:r>
              <w:rPr>
                <w:color w:val="17261F"/>
                <w:sz w:val="17"/>
                <w:szCs w:val="17"/>
              </w:rPr>
              <w:t xml:space="preserve"> y TTL</w:t>
            </w:r>
          </w:p>
        </w:tc>
        <w:tc>
          <w:tcPr>
            <w:tcW w:w="25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con variables opcionales y consultas por cultivo y fecha</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Backend</w:t>
            </w:r>
          </w:p>
        </w:tc>
        <w:tc>
          <w:tcPr>
            <w:tcW w:w="23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Spring Boot sobre Java 17</w:t>
            </w:r>
          </w:p>
        </w:tc>
        <w:tc>
          <w:tcPr>
            <w:tcW w:w="26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Spring Boot 4.1 sobre Java 21 con hilos virtuales</w:t>
            </w:r>
          </w:p>
        </w:tc>
        <w:tc>
          <w:tcPr>
            <w:tcW w:w="252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Versiones con soporte vigente</w:t>
            </w:r>
          </w:p>
        </w:tc>
      </w:tr>
      <w:tr>
        <w:trPr>
          <w:cantSplit/>
        </w:trPr>
        <w:tc>
          <w:tcPr>
            <w:tcW w:w="177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Frontend</w:t>
            </w:r>
          </w:p>
        </w:tc>
        <w:tc>
          <w:tcPr>
            <w:tcW w:w="238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React con Vite</w:t>
            </w:r>
          </w:p>
        </w:tc>
        <w:tc>
          <w:tcPr>
            <w:tcW w:w="26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en React 19, TypeScript 6 y Tailwind CSS 4</w:t>
            </w:r>
          </w:p>
        </w:tc>
        <w:tc>
          <w:tcPr>
            <w:tcW w:w="25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Instalable y con un solo código para teléfono y escritorio</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Infraestructura</w:t>
            </w:r>
          </w:p>
        </w:tc>
        <w:tc>
          <w:tcPr>
            <w:tcW w:w="23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26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propio con Docker, Nginx, TLS y despliegue automático desde GHCR</w:t>
            </w:r>
          </w:p>
        </w:tc>
        <w:tc>
          <w:tcPr>
            <w:tcW w:w="252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límites de cuota y con control de la seguridad</w:t>
            </w:r>
          </w:p>
        </w:tc>
      </w:tr>
      <w:tr>
        <w:trPr>
          <w:cantSplit/>
        </w:trPr>
        <w:tc>
          <w:tcPr>
            <w:tcW w:w="177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Inteligencia</w:t>
            </w:r>
          </w:p>
        </w:tc>
        <w:tc>
          <w:tcPr>
            <w:tcW w:w="2385"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evaluarSalud()</w:t>
            </w:r>
            <w:r>
              <w:rPr>
                <w:color w:val="17261F"/>
                <w:sz w:val="17"/>
                <w:szCs w:val="17"/>
              </w:rPr>
              <w:t xml:space="preserve"> con reglas fijas; propuesta de LSTM y regresión</w:t>
            </w:r>
          </w:p>
        </w:tc>
        <w:tc>
          <w:tcPr>
            <w:tcW w:w="26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Sistema experto, lógica difusa, modelos base, pronóstico Theil-Sen, análisis de flota y aprendizaje continuo con lecturas reales</w:t>
            </w:r>
          </w:p>
        </w:tc>
        <w:tc>
          <w:tcPr>
            <w:tcW w:w="25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Explicable desde el primer día y cada vez más preciso con datos reales; una LSTM necesita meses de datos que aún no existen</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Notificaciones</w:t>
            </w:r>
          </w:p>
        </w:tc>
        <w:tc>
          <w:tcPr>
            <w:tcW w:w="23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y bot en la maceta</w:t>
            </w:r>
          </w:p>
        </w:tc>
        <w:tc>
          <w:tcPr>
            <w:tcW w:w="26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y Telegram desde la API, con canales intercambiables, avisos por cultivo, resúmenes y chats compartidos</w:t>
            </w:r>
          </w:p>
        </w:tc>
        <w:tc>
          <w:tcPr>
            <w:tcW w:w="252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lugar con los permisos y datos de cada cuenta</w:t>
            </w:r>
          </w:p>
        </w:tc>
      </w:tr>
      <w:tr>
        <w:trPr>
          <w:cantSplit/>
        </w:trPr>
        <w:tc>
          <w:tcPr>
            <w:tcW w:w="177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Simulación</w:t>
            </w:r>
          </w:p>
        </w:tc>
        <w:tc>
          <w:tcPr>
            <w:tcW w:w="238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Wokwi</w:t>
            </w:r>
          </w:p>
        </w:tc>
        <w:tc>
          <w:tcPr>
            <w:tcW w:w="26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Wokwi a mano (cultivo real) y cultivos virtuales siempre encendidos con clima real</w:t>
            </w:r>
          </w:p>
        </w:tc>
        <w:tc>
          <w:tcPr>
            <w:tcW w:w="25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demo y un QA que no dependen de una pestaña abierta</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Seguridad</w:t>
            </w:r>
          </w:p>
        </w:tc>
        <w:tc>
          <w:tcPr>
            <w:tcW w:w="23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AES y límite de peticiones en el acta</w:t>
            </w:r>
          </w:p>
        </w:tc>
        <w:tc>
          <w:tcPr>
            <w:tcW w:w="26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Todo lo anterior más control de dueño, cuenta MQTT por cultivo, contenedores endurecidos, CodeQL y SBOM</w:t>
            </w:r>
          </w:p>
        </w:tc>
        <w:tc>
          <w:tcPr>
            <w:tcW w:w="252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revisión encontró rutas sin control de dueño y servicios expuestos</w:t>
            </w:r>
          </w:p>
        </w:tc>
      </w:tr>
    </w:tbl>
    <w:p>
      <w:pPr>
        <w:spacing w:before="160" w:after="0" w:line="240" w:lineRule="auto"/>
        <w:rPr>
          <w:sz w:val="8"/>
        </w:rPr>
      </w:pPr>
    </w:p>
    <w:p>
      <w:pPr>
        <w:pStyle w:val="Heading2"/>
      </w:pPr>
      <w:bookmarkStart w:id="141" w:name="sec_141"/>
      <w:r>
        <w:rPr>
          <w:b/>
          <w:bCs/>
          <w:color w:val="067A52"/>
          <w:sz w:val="25"/>
          <w:szCs w:val="25"/>
        </w:rPr>
        <w:t xml:space="preserve">14.1 Organización del código</w:t>
      </w:r>
      <w:bookmarkEnd w:id="14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006"/>
        <w:gridCol w:w="6354"/>
      </w:tblGrid>
      <w:tr>
        <w:trPr>
          <w:cantSplit/>
          <w:tblHeader/>
        </w:trPr>
        <w:tc>
          <w:tcPr>
            <w:tcW w:w="30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63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30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.github</w:t>
            </w:r>
          </w:p>
        </w:tc>
        <w:tc>
          <w:tcPr>
            <w:tcW w:w="6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Entornos Docker (demo, desarrollo y producción), Kubernetes, despliegue central, QA, documentación y perfil</w:t>
            </w:r>
          </w:p>
        </w:tc>
      </w:tr>
      <w:tr>
        <w:trPr>
          <w:cantSplit/>
        </w:trPr>
        <w:tc>
          <w:tcPr>
            <w:tcW w:w="300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SmartPot-API</w:t>
            </w:r>
          </w:p>
        </w:tc>
        <w:tc>
          <w:tcPr>
            <w:tcW w:w="6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147</w:t>
            </w:r>
          </w:p>
        </w:tc>
      </w:tr>
      <w:tr>
        <w:trPr>
          <w:cantSplit/>
        </w:trPr>
        <w:tc>
          <w:tcPr>
            <w:tcW w:w="300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SmartPot-Web</w:t>
            </w:r>
          </w:p>
        </w:tc>
        <w:tc>
          <w:tcPr>
            <w:tcW w:w="6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w:t>
            </w:r>
          </w:p>
        </w:tc>
      </w:tr>
      <w:tr>
        <w:trPr>
          <w:cantSplit/>
        </w:trPr>
        <w:tc>
          <w:tcPr>
            <w:tcW w:w="300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SmartPot-AI</w:t>
            </w:r>
          </w:p>
        </w:tc>
        <w:tc>
          <w:tcPr>
            <w:tcW w:w="6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84</w:t>
            </w:r>
          </w:p>
        </w:tc>
      </w:tr>
      <w:tr>
        <w:trPr>
          <w:cantSplit/>
        </w:trPr>
        <w:tc>
          <w:tcPr>
            <w:tcW w:w="300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SmartPot-DataGenerator</w:t>
            </w:r>
          </w:p>
        </w:tc>
        <w:tc>
          <w:tcPr>
            <w:tcW w:w="6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34</w:t>
            </w:r>
          </w:p>
        </w:tc>
      </w:tr>
      <w:tr>
        <w:trPr>
          <w:cantSplit/>
        </w:trPr>
        <w:tc>
          <w:tcPr>
            <w:tcW w:w="300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SmartPot-IoT</w:t>
            </w:r>
          </w:p>
        </w:tc>
        <w:tc>
          <w:tcPr>
            <w:tcW w:w="6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15</w:t>
            </w:r>
          </w:p>
        </w:tc>
      </w:tr>
      <w:tr>
        <w:trPr>
          <w:cantSplit/>
        </w:trPr>
        <w:tc>
          <w:tcPr>
            <w:tcW w:w="300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SmartPot-Broker, -DB, -Cache, -Mail</w:t>
            </w:r>
          </w:p>
        </w:tc>
        <w:tc>
          <w:tcPr>
            <w:tcW w:w="63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Imágenes endurecidas de Mosquitto, MongoDB, Redis y Mailpit</w:t>
            </w:r>
          </w:p>
        </w:tc>
      </w:tr>
      <w:tr>
        <w:trPr>
          <w:cantSplit/>
        </w:trPr>
        <w:tc>
          <w:tcPr>
            <w:tcW w:w="300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SmartPot-Proxy</w:t>
            </w:r>
          </w:p>
        </w:tc>
        <w:tc>
          <w:tcPr>
            <w:tcW w:w="63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Archivado: su función la cumple Nginx en el servidor</w:t>
            </w:r>
          </w:p>
        </w:tc>
      </w:tr>
    </w:tbl>
    <w:p>
      <w:pPr>
        <w:spacing w:before="160" w:after="0" w:line="240" w:lineRule="auto"/>
        <w:rPr>
          <w:sz w:val="8"/>
        </w:rPr>
      </w:pPr>
    </w:p>
    <w:p>
      <w:pPr>
        <w:spacing w:before="0" w:after="140" w:line="288" w:lineRule="auto"/>
      </w:pPr>
      <w:r>
        <w:rPr>
          <w:color w:val="17261F"/>
          <w:sz w:val="20"/>
          <w:szCs w:val="20"/>
        </w:rPr>
        <w:t xml:space="preserve">Convenciones: código e identificadores en inglés; interfaz, mensajes de la API, registros y documentación en español; Python con uv, web con pnpm y Java con Maven Wrapper; Dependabot, CodeQL y CI en todos los repositorios.</w:t>
      </w:r>
    </w:p>
    <w:p>
      <w:pPr>
        <w:pStyle w:val="Heading2"/>
      </w:pPr>
      <w:bookmarkStart w:id="142" w:name="sec_142"/>
      <w:r>
        <w:rPr>
          <w:b/>
          <w:bCs/>
          <w:color w:val="067A52"/>
          <w:sz w:val="25"/>
          <w:szCs w:val="25"/>
        </w:rPr>
        <w:t xml:space="preserve">14.2 Integración y despliegue continuos</w:t>
      </w:r>
      <w:bookmarkEnd w:id="142"/>
    </w:p>
    <w:p>
      <w:pPr>
        <w:spacing w:before="0" w:after="140" w:line="288" w:lineRule="auto"/>
      </w:pPr>
      <w:r>
        <w:rPr>
          <w:color w:val="17261F"/>
          <w:sz w:val="20"/>
          <w:szCs w:val="20"/>
        </w:rPr>
        <w:t xml:space="preserve">Cada servicio publica su imagen en GHCR (y en Docker Hub como réplica) con SBOM y atestación de procedencia, y pide el despliegue al workflow central, que corre de a uno: si llegan varios pedidos a la vez, solo el más reciente espera. El servidor descarga las imágenes desde GHCR, recrea solo lo que cambió y aplica los esquemas de la base con la migración de SmartPot-DB.</w:t>
      </w:r>
    </w:p>
    <w:p>
      <w:pPr>
        <w:pStyle w:val="Heading2"/>
      </w:pPr>
      <w:bookmarkStart w:id="143" w:name="sec_143"/>
      <w:r>
        <w:rPr>
          <w:b/>
          <w:bCs/>
          <w:color w:val="067A52"/>
          <w:sz w:val="25"/>
          <w:szCs w:val="25"/>
        </w:rPr>
        <w:t xml:space="preserve">14.3 Inteligencia artificial</w:t>
      </w:r>
      <w:bookmarkEnd w:id="143"/>
    </w:p>
    <w:p>
      <w:pPr>
        <w:spacing w:before="0" w:after="140" w:line="288" w:lineRule="auto"/>
      </w:pPr>
      <w:r>
        <w:rPr>
          <w:color w:val="17261F"/>
          <w:sz w:val="20"/>
          <w:szCs w:val="20"/>
        </w:rPr>
        <w:t xml:space="preserve">La propuesta de investigación planteó pasar de un control reactivo a uno predictivo con modelos entrenados con los datos del propio cultivo. La plataforma lo hace por capas: el sistema experto y la lógica difusa explican cada decisión desde la primera lectura; el pronóstico anticipa tendencias; y el aprendizaje continuo entrena, con las lecturas reales, modelos supervisados que anticipan riego y calor, estiman la humedad del sustrato y reconocen los estados típicos de cada especie.</w:t>
      </w:r>
    </w:p>
    <w:p>
      <w:pPr>
        <w:keepNext/>
        <w:spacing w:before="120" w:after="60" w:line="288" w:lineRule="auto"/>
        <w:jc w:val="center"/>
      </w:pPr>
      <w:r>
        <w:drawing>
          <wp:inline distT="0" distB="0" distL="0" distR="0">
            <wp:extent cx="4493799" cy="7112000"/>
            <wp:docPr id="144" name="SmartPot_16_Learning"/>
            <wp:cNvGraphicFramePr>
              <a:graphicFrameLocks noChangeAspect="1"/>
            </wp:cNvGraphicFramePr>
            <a:graphic>
              <a:graphicData uri="http://schemas.openxmlformats.org/drawingml/2006/picture">
                <pic:pic>
                  <pic:nvPicPr>
                    <pic:cNvPr id="144" name="SmartPot_16_Learning"/>
                    <pic:cNvPicPr/>
                  </pic:nvPicPr>
                  <pic:blipFill>
                    <a:blip r:embed="rIdImg9"/>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7</w:t>
      </w:r>
      <w:r>
        <w:rPr>
          <w:i/>
          <w:iCs/>
          <w:color w:val="5B6B63"/>
          <w:sz w:val="16"/>
          <w:szCs w:val="16"/>
        </w:rPr>
        <w:t xml:space="preserve">  ·  Aprendizaje continuo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prep["1 · Datos"]</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lect["Lecturas reales&lt;br/&gt;lotes cada minuto"] --&gt; alm[("SQLite en /data&lt;br/&gt;cultivo seudonimizado")]</w:t>
            </w:r>
          </w:p>
          <w:p>
            <w:pPr>
              <w:spacing w:before="0" w:after="0" w:line="252" w:lineRule="auto"/>
            </w:pPr>
            <w:r>
              <w:rPr>
                <w:rFonts w:ascii="JetBrains Mono" w:hAnsi="JetBrains Mono" w:eastAsia="JetBrains Mono" w:cs="JetBrains Mono"/>
                <w:color w:val="17261F"/>
                <w:sz w:val="16"/>
                <w:szCs w:val="16"/>
              </w:rPr>
              <w:t xml:space="preserve">    alm --&gt; cal["Calidad de datos&lt;br/&gt;completitud · validez · IQR"]</w:t>
            </w:r>
          </w:p>
          <w:p>
            <w:pPr>
              <w:spacing w:before="0" w:after="0" w:line="252" w:lineRule="auto"/>
            </w:pPr>
            <w:r>
              <w:rPr>
                <w:rFonts w:ascii="JetBrains Mono" w:hAnsi="JetBrains Mono" w:eastAsia="JetBrains Mono" w:cs="JetBrains Mono"/>
                <w:color w:val="17261F"/>
                <w:sz w:val="16"/>
                <w:szCs w:val="16"/>
              </w:rPr>
              <w:t xml:space="preserve">    cal --&gt; var["Variables&lt;br/&gt;posición en el rango, hora circular,&lt;br/&gt;tendencia de 30 min"]</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sup["2 · Supervisado"]</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eti["Etiquetas autosupervisadas&lt;br/&gt;¿qué pasó en la hora siguiente?"] --&gt; cv["7 modelos con&lt;br/&gt;TimeSeriesSplit&lt;br/&gt;+ línea base"]</w:t>
            </w:r>
          </w:p>
          <w:p>
            <w:pPr>
              <w:spacing w:before="0" w:after="0" w:line="252" w:lineRule="auto"/>
            </w:pPr>
            <w:r>
              <w:rPr>
                <w:rFonts w:ascii="JetBrains Mono" w:hAnsi="JetBrains Mono" w:eastAsia="JetBrains Mono" w:cs="JetBrains Mono"/>
                <w:color w:val="17261F"/>
                <w:sz w:val="16"/>
                <w:szCs w:val="16"/>
              </w:rPr>
              <w:t xml:space="preserve">    cv --&gt; gs["GridSearchCV&lt;br/&gt;del mejor"]</w:t>
            </w:r>
          </w:p>
          <w:p>
            <w:pPr>
              <w:spacing w:before="0" w:after="0" w:line="252" w:lineRule="auto"/>
            </w:pPr>
            <w:r>
              <w:rPr>
                <w:rFonts w:ascii="JetBrains Mono" w:hAnsi="JetBrains Mono" w:eastAsia="JetBrains Mono" w:cs="JetBrains Mono"/>
                <w:color w:val="17261F"/>
                <w:sz w:val="16"/>
                <w:szCs w:val="16"/>
              </w:rPr>
              <w:t xml:space="preserve">    gs --&gt; cc{"¿Supera a la línea base&lt;br/&gt;y al vigente en lo&lt;br/&gt;más reciente?"}</w:t>
            </w:r>
          </w:p>
          <w:p>
            <w:pPr>
              <w:spacing w:before="0" w:after="0" w:line="252" w:lineRule="auto"/>
            </w:pPr>
            <w:r>
              <w:rPr>
                <w:rFonts w:ascii="JetBrains Mono" w:hAnsi="JetBrains Mono" w:eastAsia="JetBrains Mono" w:cs="JetBrains Mono"/>
                <w:color w:val="17261F"/>
                <w:sz w:val="16"/>
                <w:szCs w:val="16"/>
              </w:rPr>
              <w:t xml:space="preserve">    cc --&gt;|"Sí"| nuevo["Campeón nuevo&lt;br/&gt;versión + joblib"]</w:t>
            </w:r>
          </w:p>
          <w:p>
            <w:pPr>
              <w:spacing w:before="0" w:after="0" w:line="252" w:lineRule="auto"/>
            </w:pPr>
            <w:r>
              <w:rPr>
                <w:rFonts w:ascii="JetBrains Mono" w:hAnsi="JetBrains Mono" w:eastAsia="JetBrains Mono" w:cs="JetBrains Mono"/>
                <w:color w:val="17261F"/>
                <w:sz w:val="16"/>
                <w:szCs w:val="16"/>
              </w:rPr>
              <w:t xml:space="preserve">    cc --&gt;|"No"| vig["Se conserva&lt;br/&gt;el vigente"]</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nosup["3 · No supervisado"]</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km["K-Means por silueta&lt;br/&gt;estados de operación"]</w:t>
            </w:r>
          </w:p>
          <w:p>
            <w:pPr>
              <w:spacing w:before="0" w:after="0" w:line="252" w:lineRule="auto"/>
            </w:pPr>
            <w:r>
              <w:rPr>
                <w:rFonts w:ascii="JetBrains Mono" w:hAnsi="JetBrains Mono" w:eastAsia="JetBrains Mono" w:cs="JetBrains Mono"/>
                <w:color w:val="17261F"/>
                <w:sz w:val="16"/>
                <w:szCs w:val="16"/>
              </w:rPr>
              <w:t xml:space="preserve">    iso["Isolation Forest&lt;br/&gt;lecturas poco habituales"]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var --&gt; eti</w:t>
            </w:r>
          </w:p>
          <w:p>
            <w:pPr>
              <w:spacing w:before="0" w:after="0" w:line="252" w:lineRule="auto"/>
            </w:pPr>
            <w:r>
              <w:rPr>
                <w:rFonts w:ascii="JetBrains Mono" w:hAnsi="JetBrains Mono" w:eastAsia="JetBrains Mono" w:cs="JetBrains Mono"/>
                <w:color w:val="17261F"/>
                <w:sz w:val="16"/>
                <w:szCs w:val="16"/>
              </w:rPr>
              <w:t xml:space="preserve">  var --&gt; km</w:t>
            </w:r>
          </w:p>
          <w:p>
            <w:pPr>
              <w:spacing w:before="0" w:after="0" w:line="252" w:lineRule="auto"/>
            </w:pPr>
            <w:r>
              <w:rPr>
                <w:rFonts w:ascii="JetBrains Mono" w:hAnsi="JetBrains Mono" w:eastAsia="JetBrains Mono" w:cs="JetBrains Mono"/>
                <w:color w:val="17261F"/>
                <w:sz w:val="16"/>
                <w:szCs w:val="16"/>
              </w:rPr>
              <w:t xml:space="preserve">  var --&gt; iso</w:t>
            </w:r>
          </w:p>
          <w:p>
            <w:pPr>
              <w:spacing w:before="0" w:after="0" w:line="252" w:lineRule="auto"/>
            </w:pPr>
            <w:r>
              <w:rPr>
                <w:rFonts w:ascii="JetBrains Mono" w:hAnsi="JetBrains Mono" w:eastAsia="JetBrains Mono" w:cs="JetBrains Mono"/>
                <w:color w:val="17261F"/>
                <w:sz w:val="16"/>
                <w:szCs w:val="16"/>
              </w:rPr>
              <w:t xml:space="preserve">  inf["4 · Cada evaluación: riego y calor en 1 h, sustrato en 1 h, estado y atipicidad"]</w:t>
            </w:r>
          </w:p>
          <w:p>
            <w:pPr>
              <w:spacing w:before="0" w:after="0" w:line="252" w:lineRule="auto"/>
            </w:pPr>
            <w:r>
              <w:rPr>
                <w:rFonts w:ascii="JetBrains Mono" w:hAnsi="JetBrains Mono" w:eastAsia="JetBrains Mono" w:cs="JetBrains Mono"/>
                <w:color w:val="17261F"/>
                <w:sz w:val="16"/>
                <w:szCs w:val="16"/>
              </w:rPr>
              <w:t xml:space="preserve">  nuevo --&gt; inf</w:t>
            </w:r>
          </w:p>
          <w:p>
            <w:pPr>
              <w:spacing w:before="0" w:after="0" w:line="252" w:lineRule="auto"/>
            </w:pPr>
            <w:r>
              <w:rPr>
                <w:rFonts w:ascii="JetBrains Mono" w:hAnsi="JetBrains Mono" w:eastAsia="JetBrains Mono" w:cs="JetBrains Mono"/>
                <w:color w:val="17261F"/>
                <w:sz w:val="16"/>
                <w:szCs w:val="16"/>
              </w:rPr>
              <w:t xml:space="preserve">  vig --&gt; inf</w:t>
            </w:r>
          </w:p>
          <w:p>
            <w:pPr>
              <w:spacing w:before="0" w:after="0" w:line="252" w:lineRule="auto"/>
            </w:pPr>
            <w:r>
              <w:rPr>
                <w:rFonts w:ascii="JetBrains Mono" w:hAnsi="JetBrains Mono" w:eastAsia="JetBrains Mono" w:cs="JetBrains Mono"/>
                <w:color w:val="17261F"/>
                <w:sz w:val="16"/>
                <w:szCs w:val="16"/>
              </w:rPr>
              <w:t xml:space="preserve">  km --&gt; inf</w:t>
            </w:r>
          </w:p>
          <w:p>
            <w:pPr>
              <w:spacing w:before="0" w:after="0" w:line="252" w:lineRule="auto"/>
            </w:pPr>
            <w:r>
              <w:rPr>
                <w:rFonts w:ascii="JetBrains Mono" w:hAnsi="JetBrains Mono" w:eastAsia="JetBrains Mono" w:cs="JetBrains Mono"/>
                <w:color w:val="17261F"/>
                <w:sz w:val="16"/>
                <w:szCs w:val="16"/>
              </w:rPr>
              <w:t xml:space="preserve">  iso --&gt; inf</w:t>
            </w:r>
          </w:p>
          <w:p>
            <w:pPr>
              <w:spacing w:before="0" w:after="0" w:line="252" w:lineRule="auto"/>
            </w:pPr>
            <w:r>
              <w:rPr>
                <w:rFonts w:ascii="JetBrains Mono" w:hAnsi="JetBrains Mono" w:eastAsia="JetBrains Mono" w:cs="JetBrains Mono"/>
                <w:color w:val="17261F"/>
                <w:sz w:val="16"/>
                <w:szCs w:val="16"/>
              </w:rPr>
              <w:t xml:space="preserve">  classDef data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step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ask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out fill:#067A52,stroke:#0B3D2B,color:#FFFFFF</w:t>
            </w:r>
          </w:p>
          <w:p>
            <w:pPr>
              <w:spacing w:before="0" w:after="0" w:line="252" w:lineRule="auto"/>
            </w:pPr>
            <w:r>
              <w:rPr>
                <w:rFonts w:ascii="JetBrains Mono" w:hAnsi="JetBrains Mono" w:eastAsia="JetBrains Mono" w:cs="JetBrains Mono"/>
                <w:color w:val="17261F"/>
                <w:sz w:val="16"/>
                <w:szCs w:val="16"/>
              </w:rPr>
              <w:t xml:space="preserve">  class lect,alm data</w:t>
            </w:r>
          </w:p>
          <w:p>
            <w:pPr>
              <w:spacing w:before="0" w:after="0" w:line="252" w:lineRule="auto"/>
            </w:pPr>
            <w:r>
              <w:rPr>
                <w:rFonts w:ascii="JetBrains Mono" w:hAnsi="JetBrains Mono" w:eastAsia="JetBrains Mono" w:cs="JetBrains Mono"/>
                <w:color w:val="17261F"/>
                <w:sz w:val="16"/>
                <w:szCs w:val="16"/>
              </w:rPr>
              <w:t xml:space="preserve">  class cal,var,eti,cv,gs,km,iso,vig step</w:t>
            </w:r>
          </w:p>
          <w:p>
            <w:pPr>
              <w:spacing w:before="0" w:after="0" w:line="252" w:lineRule="auto"/>
            </w:pPr>
            <w:r>
              <w:rPr>
                <w:rFonts w:ascii="JetBrains Mono" w:hAnsi="JetBrains Mono" w:eastAsia="JetBrains Mono" w:cs="JetBrains Mono"/>
                <w:color w:val="17261F"/>
                <w:sz w:val="16"/>
                <w:szCs w:val="16"/>
              </w:rPr>
              <w:t xml:space="preserve">  class cc ask</w:t>
            </w:r>
          </w:p>
          <w:p>
            <w:pPr>
              <w:spacing w:before="0" w:after="0" w:line="252" w:lineRule="auto"/>
            </w:pPr>
            <w:r>
              <w:rPr>
                <w:rFonts w:ascii="JetBrains Mono" w:hAnsi="JetBrains Mono" w:eastAsia="JetBrains Mono" w:cs="JetBrains Mono"/>
                <w:color w:val="17261F"/>
                <w:sz w:val="16"/>
                <w:szCs w:val="16"/>
              </w:rPr>
              <w:t xml:space="preserve">  class nuevo,inf out</w:t>
            </w:r>
          </w:p>
        </w:tc>
      </w:tr>
    </w:tbl>
    <w:p>
      <w:pPr>
        <w:spacing w:before="160" w:after="0" w:line="240" w:lineRule="auto"/>
        <w:rPr>
          <w:sz w:val="8"/>
        </w:rPr>
      </w:pPr>
    </w:p>
    <w:p>
      <w:pPr>
        <w:pStyle w:val="Heading2"/>
      </w:pPr>
      <w:bookmarkStart w:id="145" w:name="sec_145"/>
      <w:r>
        <w:rPr>
          <w:b/>
          <w:bCs/>
          <w:color w:val="067A52"/>
          <w:sz w:val="25"/>
          <w:szCs w:val="25"/>
        </w:rPr>
        <w:t xml:space="preserve">14.4 Telegram, de la maceta a la plataforma</w:t>
      </w:r>
      <w:bookmarkEnd w:id="145"/>
    </w:p>
    <w:p>
      <w:pPr>
        <w:spacing w:before="0" w:after="140" w:line="288" w:lineRule="auto"/>
      </w:pPr>
      <w:r>
        <w:rPr>
          <w:color w:val="17261F"/>
          <w:sz w:val="20"/>
          <w:szCs w:val="20"/>
        </w:rPr>
        <w:t xml:space="preserve">La primera versión de SmartPot enviaba las lecturas a un bot de Telegram desde el ESP32. El diseño propuso reemplazarlo por software propio, y así se hizo. Telegram vuelve ahora como </w:t>
      </w:r>
      <w:r>
        <w:rPr>
          <w:b/>
          <w:bCs/>
          <w:color w:val="17261F"/>
          <w:sz w:val="20"/>
          <w:szCs w:val="20"/>
        </w:rPr>
        <w:t xml:space="preserve">canal de notificación</w:t>
      </w:r>
      <w:r>
        <w:rPr>
          <w:color w:val="17261F"/>
          <w:sz w:val="20"/>
          <w:szCs w:val="20"/>
        </w:rPr>
        <w:t xml:space="preserve"> centralizado en la API: la maceta no conoce Telegram, cada persona vincula su chat con un código de un solo uso y elige qué avisos recibir, y la arquitectura de canales permite sumar otros servicios sin tocar el resto.</w:t>
      </w:r>
    </w:p>
    <w:p>
      <w:pPr>
        <w:keepNext/>
        <w:spacing w:before="120" w:after="60" w:line="288" w:lineRule="auto"/>
        <w:jc w:val="center"/>
      </w:pPr>
      <w:r>
        <w:drawing>
          <wp:inline distT="0" distB="0" distL="0" distR="0">
            <wp:extent cx="5943600" cy="3764874"/>
            <wp:docPr id="146" name="SmartPot_14_Telegram_Sequence"/>
            <wp:cNvGraphicFramePr>
              <a:graphicFrameLocks noChangeAspect="1"/>
            </wp:cNvGraphicFramePr>
            <a:graphic>
              <a:graphicData uri="http://schemas.openxmlformats.org/drawingml/2006/picture">
                <pic:pic>
                  <pic:nvPicPr>
                    <pic:cNvPr id="146" name="SmartPot_14_Telegram_Sequence"/>
                    <pic:cNvPicPr/>
                  </pic:nvPicPr>
                  <pic:blipFill>
                    <a:blip r:embed="rIdImg10"/>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8</w:t>
      </w:r>
      <w:r>
        <w:rPr>
          <w:i/>
          <w:iCs/>
          <w:color w:val="5B6B63"/>
          <w:sz w:val="16"/>
          <w:szCs w:val="16"/>
        </w:rPr>
        <w:t xml:space="preserve">  ·  Vinculación de Telegram</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sequenceDiagram</w:t>
            </w:r>
          </w:p>
          <w:p>
            <w:pPr>
              <w:spacing w:before="0" w:after="0" w:line="252" w:lineRule="auto"/>
            </w:pPr>
            <w:r>
              <w:rPr>
                <w:rFonts w:ascii="JetBrains Mono" w:hAnsi="JetBrains Mono" w:eastAsia="JetBrains Mono" w:cs="JetBrains Mono"/>
                <w:color w:val="17261F"/>
                <w:sz w:val="16"/>
                <w:szCs w:val="16"/>
              </w:rPr>
              <w:t xml:space="preserve">  autonumber</w:t>
            </w:r>
          </w:p>
          <w:p>
            <w:pPr>
              <w:spacing w:before="0" w:after="0" w:line="252" w:lineRule="auto"/>
            </w:pPr>
            <w:r>
              <w:rPr>
                <w:rFonts w:ascii="JetBrains Mono" w:hAnsi="JetBrains Mono" w:eastAsia="JetBrains Mono" w:cs="JetBrains Mono"/>
                <w:color w:val="17261F"/>
                <w:sz w:val="16"/>
                <w:szCs w:val="16"/>
              </w:rPr>
              <w:t xml:space="preserve">  actor P as Persona</w:t>
            </w:r>
          </w:p>
          <w:p>
            <w:pPr>
              <w:spacing w:before="0" w:after="0" w:line="252" w:lineRule="auto"/>
            </w:pPr>
            <w:r>
              <w:rPr>
                <w:rFonts w:ascii="JetBrains Mono" w:hAnsi="JetBrains Mono" w:eastAsia="JetBrains Mono" w:cs="JetBrains Mono"/>
                <w:color w:val="17261F"/>
                <w:sz w:val="16"/>
                <w:szCs w:val="16"/>
              </w:rPr>
              <w:t xml:space="preserve">  participant W as PWA</w:t>
            </w:r>
          </w:p>
          <w:p>
            <w:pPr>
              <w:spacing w:before="0" w:after="0" w:line="252" w:lineRule="auto"/>
            </w:pPr>
            <w:r>
              <w:rPr>
                <w:rFonts w:ascii="JetBrains Mono" w:hAnsi="JetBrains Mono" w:eastAsia="JetBrains Mono" w:cs="JetBrains Mono"/>
                <w:color w:val="17261F"/>
                <w:sz w:val="16"/>
                <w:szCs w:val="16"/>
              </w:rPr>
              <w:t xml:space="preserve">  participant A as API</w:t>
            </w:r>
          </w:p>
          <w:p>
            <w:pPr>
              <w:spacing w:before="0" w:after="0" w:line="252" w:lineRule="auto"/>
            </w:pPr>
            <w:r>
              <w:rPr>
                <w:rFonts w:ascii="JetBrains Mono" w:hAnsi="JetBrains Mono" w:eastAsia="JetBrains Mono" w:cs="JetBrains Mono"/>
                <w:color w:val="17261F"/>
                <w:sz w:val="16"/>
                <w:szCs w:val="16"/>
              </w:rPr>
              <w:t xml:space="preserve">  participant C as Redis</w:t>
            </w:r>
          </w:p>
          <w:p>
            <w:pPr>
              <w:spacing w:before="0" w:after="0" w:line="252" w:lineRule="auto"/>
            </w:pPr>
            <w:r>
              <w:rPr>
                <w:rFonts w:ascii="JetBrains Mono" w:hAnsi="JetBrains Mono" w:eastAsia="JetBrains Mono" w:cs="JetBrains Mono"/>
                <w:color w:val="17261F"/>
                <w:sz w:val="16"/>
                <w:szCs w:val="16"/>
              </w:rPr>
              <w:t xml:space="preserve">  participant T as Telegram</w:t>
            </w:r>
          </w:p>
          <w:p>
            <w:pPr>
              <w:spacing w:before="0" w:after="0" w:line="252" w:lineRule="auto"/>
            </w:pPr>
            <w:r>
              <w:rPr>
                <w:rFonts w:ascii="JetBrains Mono" w:hAnsi="JetBrains Mono" w:eastAsia="JetBrains Mono" w:cs="JetBrains Mono"/>
                <w:color w:val="17261F"/>
                <w:sz w:val="16"/>
                <w:szCs w:val="16"/>
              </w:rPr>
              <w:t xml:space="preserve">  P-&gt;&gt;W: Perfil › Vincular Telegram</w:t>
            </w:r>
          </w:p>
          <w:p>
            <w:pPr>
              <w:spacing w:before="0" w:after="0" w:line="252" w:lineRule="auto"/>
            </w:pPr>
            <w:r>
              <w:rPr>
                <w:rFonts w:ascii="JetBrains Mono" w:hAnsi="JetBrains Mono" w:eastAsia="JetBrains Mono" w:cs="JetBrains Mono"/>
                <w:color w:val="17261F"/>
                <w:sz w:val="16"/>
                <w:szCs w:val="16"/>
              </w:rPr>
              <w:t xml:space="preserve">  W-&gt;&gt;A: POST /channels/telegram/link</w:t>
            </w:r>
          </w:p>
          <w:p>
            <w:pPr>
              <w:spacing w:before="0" w:after="0" w:line="252" w:lineRule="auto"/>
            </w:pPr>
            <w:r>
              <w:rPr>
                <w:rFonts w:ascii="JetBrains Mono" w:hAnsi="JetBrains Mono" w:eastAsia="JetBrains Mono" w:cs="JetBrains Mono"/>
                <w:color w:val="17261F"/>
                <w:sz w:val="16"/>
                <w:szCs w:val="16"/>
              </w:rPr>
              <w:t xml:space="preserve">  A-&gt;&gt;C: código de un solo uso (10 min) → cuenta</w:t>
            </w:r>
          </w:p>
          <w:p>
            <w:pPr>
              <w:spacing w:before="0" w:after="0" w:line="252" w:lineRule="auto"/>
            </w:pPr>
            <w:r>
              <w:rPr>
                <w:rFonts w:ascii="JetBrains Mono" w:hAnsi="JetBrains Mono" w:eastAsia="JetBrains Mono" w:cs="JetBrains Mono"/>
                <w:color w:val="17261F"/>
                <w:sz w:val="16"/>
                <w:szCs w:val="16"/>
              </w:rPr>
              <w:t xml:space="preserve">  A--&gt;&gt;W: url t.me/bot?start=código</w:t>
            </w:r>
          </w:p>
          <w:p>
            <w:pPr>
              <w:spacing w:before="0" w:after="0" w:line="252" w:lineRule="auto"/>
            </w:pPr>
            <w:r>
              <w:rPr>
                <w:rFonts w:ascii="JetBrains Mono" w:hAnsi="JetBrains Mono" w:eastAsia="JetBrains Mono" w:cs="JetBrains Mono"/>
                <w:color w:val="17261F"/>
                <w:sz w:val="16"/>
                <w:szCs w:val="16"/>
              </w:rPr>
              <w:t xml:space="preserve">  W-&gt;&gt;T: abre el chat del bot</w:t>
            </w:r>
          </w:p>
          <w:p>
            <w:pPr>
              <w:spacing w:before="0" w:after="0" w:line="252" w:lineRule="auto"/>
            </w:pPr>
            <w:r>
              <w:rPr>
                <w:rFonts w:ascii="JetBrains Mono" w:hAnsi="JetBrains Mono" w:eastAsia="JetBrains Mono" w:cs="JetBrains Mono"/>
                <w:color w:val="17261F"/>
                <w:sz w:val="16"/>
                <w:szCs w:val="16"/>
              </w:rPr>
              <w:t xml:space="preserve">  P-&gt;&gt;T: Iniciar (/start código)</w:t>
            </w:r>
          </w:p>
          <w:p>
            <w:pPr>
              <w:spacing w:before="0" w:after="0" w:line="252" w:lineRule="auto"/>
            </w:pPr>
            <w:r>
              <w:rPr>
                <w:rFonts w:ascii="JetBrains Mono" w:hAnsi="JetBrains Mono" w:eastAsia="JetBrains Mono" w:cs="JetBrains Mono"/>
                <w:color w:val="17261F"/>
                <w:sz w:val="16"/>
                <w:szCs w:val="16"/>
              </w:rPr>
              <w:t xml:space="preserve">  T-&gt;&gt;A: novedad (webhook firmado o sondeo)</w:t>
            </w:r>
          </w:p>
          <w:p>
            <w:pPr>
              <w:spacing w:before="0" w:after="0" w:line="252" w:lineRule="auto"/>
            </w:pPr>
            <w:r>
              <w:rPr>
                <w:rFonts w:ascii="JetBrains Mono" w:hAnsi="JetBrains Mono" w:eastAsia="JetBrains Mono" w:cs="JetBrains Mono"/>
                <w:color w:val="17261F"/>
                <w:sz w:val="16"/>
                <w:szCs w:val="16"/>
              </w:rPr>
              <w:t xml:space="preserve">  A-&gt;&gt;C: toma y borra el código</w:t>
            </w:r>
          </w:p>
          <w:p>
            <w:pPr>
              <w:spacing w:before="0" w:after="0" w:line="252" w:lineRule="auto"/>
            </w:pPr>
            <w:r>
              <w:rPr>
                <w:rFonts w:ascii="JetBrains Mono" w:hAnsi="JetBrains Mono" w:eastAsia="JetBrains Mono" w:cs="JetBrains Mono"/>
                <w:color w:val="17261F"/>
                <w:sz w:val="16"/>
                <w:szCs w:val="16"/>
              </w:rPr>
              <w:t xml:space="preserve">  A-&gt;&gt;A: guarda channel_links (chat, eventos)</w:t>
            </w:r>
          </w:p>
          <w:p>
            <w:pPr>
              <w:spacing w:before="0" w:after="0" w:line="252" w:lineRule="auto"/>
            </w:pPr>
            <w:r>
              <w:rPr>
                <w:rFonts w:ascii="JetBrains Mono" w:hAnsi="JetBrains Mono" w:eastAsia="JetBrains Mono" w:cs="JetBrains Mono"/>
                <w:color w:val="17261F"/>
                <w:sz w:val="16"/>
                <w:szCs w:val="16"/>
              </w:rPr>
              <w:t xml:space="preserve">  A-&gt;&gt;T: «Listo, este chat quedó vinculado»</w:t>
            </w:r>
          </w:p>
          <w:p>
            <w:pPr>
              <w:spacing w:before="0" w:after="0" w:line="252" w:lineRule="auto"/>
            </w:pPr>
            <w:r>
              <w:rPr>
                <w:rFonts w:ascii="JetBrains Mono" w:hAnsi="JetBrains Mono" w:eastAsia="JetBrains Mono" w:cs="JetBrains Mono"/>
                <w:color w:val="17261F"/>
                <w:sz w:val="16"/>
                <w:szCs w:val="16"/>
              </w:rPr>
              <w:t xml:space="preserve">  Note over A,T: Desde aquí, cada notificación elegida&lt;br/&gt;se reenvía con un botón al cultivo</w:t>
            </w:r>
          </w:p>
          <w:p>
            <w:pPr>
              <w:spacing w:before="0" w:after="0" w:line="252" w:lineRule="auto"/>
            </w:pPr>
            <w:r>
              <w:rPr>
                <w:rFonts w:ascii="JetBrains Mono" w:hAnsi="JetBrains Mono" w:eastAsia="JetBrains Mono" w:cs="JetBrains Mono"/>
                <w:color w:val="17261F"/>
                <w:sz w:val="16"/>
                <w:szCs w:val="16"/>
              </w:rPr>
              <w:t xml:space="preserve">  A-&gt;&gt;T: ⚠️ Atención en Lechugas del balcón</w:t>
            </w:r>
          </w:p>
        </w:tc>
      </w:tr>
    </w:tbl>
    <w:p>
      <w:pPr>
        <w:spacing w:before="160" w:after="0" w:line="240" w:lineRule="auto"/>
        <w:rPr>
          <w:sz w:val="8"/>
        </w:rPr>
      </w:pPr>
    </w:p>
    <w:p>
      <w:pPr>
        <w:pStyle w:val="Heading2"/>
      </w:pPr>
      <w:bookmarkStart w:id="147" w:name="sec_147"/>
      <w:r>
        <w:rPr>
          <w:b/>
          <w:bCs/>
          <w:color w:val="067A52"/>
          <w:sz w:val="25"/>
          <w:szCs w:val="25"/>
        </w:rPr>
        <w:t xml:space="preserve">14.5 Simulación: Wokwi y cultivos virtuales</w:t>
      </w:r>
      <w:bookmarkEnd w:id="147"/>
    </w:p>
    <w:p>
      <w:pPr>
        <w:spacing w:before="0" w:after="140" w:line="288" w:lineRule="auto"/>
      </w:pPr>
      <w:r>
        <w:rPr>
          <w:color w:val="17261F"/>
          <w:sz w:val="20"/>
          <w:szCs w:val="20"/>
        </w:rPr>
        <w:t xml:space="preserve">Wokwi fue la decisión que permitió enfocarse en el software sin hardware. Sigue siendo la forma de probar el firmware real, a mano y en el navegador. Para una demo y un QA que no dependan de una pestaña abierta, el simulador corre siempre junto a la plataforma: un cultivo virtual sigue medidores manuales, el ciclo del día o el clima real del lugar. La primera versión encendía una «maceta virtual» sobre cualquier cultivo; la revisión separó los dos mundos: el tipo se elige al crear el cultivo y no cambia, Wokwi cuenta como cultivo real, y cada cultivo, real o virtual, se ve en vivo con su forma (maceta, tubos NFT, torre o balsa) y cada actuador.</w:t>
      </w:r>
    </w:p>
    <w:p>
      <w:pPr>
        <w:keepNext/>
        <w:spacing w:before="120" w:after="60" w:line="288" w:lineRule="auto"/>
        <w:jc w:val="center"/>
      </w:pPr>
      <w:r>
        <w:drawing>
          <wp:inline distT="0" distB="0" distL="0" distR="0">
            <wp:extent cx="5943600" cy="3699529"/>
            <wp:docPr id="148" name="SmartPot_15_Virtual_Crop_Sequence"/>
            <wp:cNvGraphicFramePr>
              <a:graphicFrameLocks noChangeAspect="1"/>
            </wp:cNvGraphicFramePr>
            <a:graphic>
              <a:graphicData uri="http://schemas.openxmlformats.org/drawingml/2006/picture">
                <pic:pic>
                  <pic:nvPicPr>
                    <pic:cNvPr id="148" name="SmartPot_15_Virtual_Crop_Sequence"/>
                    <pic:cNvPicPr/>
                  </pic:nvPicPr>
                  <pic:blipFill>
                    <a:blip r:embed="rIdImg11"/>
                    <a:stretch>
                      <a:fillRect/>
                    </a:stretch>
                  </pic:blipFill>
                  <pic:spPr>
                    <a:xfrm>
                      <a:off x="0" y="0"/>
                      <a:ext cx="5943600" cy="3699529"/>
                    </a:xfrm>
                    <a:prstGeom prst="rect">
                      <a:avLst/>
                    </a:prstGeom>
                  </pic:spPr>
                </pic:pic>
              </a:graphicData>
            </a:graphic>
          </wp:inline>
        </w:drawing>
      </w:r>
    </w:p>
    <w:p>
      <w:pPr>
        <w:spacing w:before="0" w:after="240" w:line="288" w:lineRule="auto"/>
        <w:jc w:val="center"/>
      </w:pPr>
      <w:r>
        <w:rPr>
          <w:b/>
          <w:bCs/>
          <w:color w:val="067A52"/>
          <w:sz w:val="16"/>
          <w:szCs w:val="16"/>
        </w:rPr>
        <w:t xml:space="preserve">Figura 9</w:t>
      </w:r>
      <w:r>
        <w:rPr>
          <w:i/>
          <w:iCs/>
          <w:color w:val="5B6B63"/>
          <w:sz w:val="16"/>
          <w:szCs w:val="16"/>
        </w:rPr>
        <w:t xml:space="preserve">  ·  Cultivo virtual con clima real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sequenceDiagram</w:t>
            </w:r>
          </w:p>
          <w:p>
            <w:pPr>
              <w:spacing w:before="0" w:after="0" w:line="252" w:lineRule="auto"/>
            </w:pPr>
            <w:r>
              <w:rPr>
                <w:rFonts w:ascii="JetBrains Mono" w:hAnsi="JetBrains Mono" w:eastAsia="JetBrains Mono" w:cs="JetBrains Mono"/>
                <w:color w:val="17261F"/>
                <w:sz w:val="16"/>
                <w:szCs w:val="16"/>
              </w:rPr>
              <w:t xml:space="preserve">  autonumber</w:t>
            </w:r>
          </w:p>
          <w:p>
            <w:pPr>
              <w:spacing w:before="0" w:after="0" w:line="252" w:lineRule="auto"/>
            </w:pPr>
            <w:r>
              <w:rPr>
                <w:rFonts w:ascii="JetBrains Mono" w:hAnsi="JetBrains Mono" w:eastAsia="JetBrains Mono" w:cs="JetBrains Mono"/>
                <w:color w:val="17261F"/>
                <w:sz w:val="16"/>
                <w:szCs w:val="16"/>
              </w:rPr>
              <w:t xml:space="preserve">  participant P as Persona</w:t>
            </w:r>
          </w:p>
          <w:p>
            <w:pPr>
              <w:spacing w:before="0" w:after="0" w:line="252" w:lineRule="auto"/>
            </w:pPr>
            <w:r>
              <w:rPr>
                <w:rFonts w:ascii="JetBrains Mono" w:hAnsi="JetBrains Mono" w:eastAsia="JetBrains Mono" w:cs="JetBrains Mono"/>
                <w:color w:val="17261F"/>
                <w:sz w:val="16"/>
                <w:szCs w:val="16"/>
              </w:rPr>
              <w:t xml:space="preserve">  participant W as PWA</w:t>
            </w:r>
          </w:p>
          <w:p>
            <w:pPr>
              <w:spacing w:before="0" w:after="0" w:line="252" w:lineRule="auto"/>
            </w:pPr>
            <w:r>
              <w:rPr>
                <w:rFonts w:ascii="JetBrains Mono" w:hAnsi="JetBrains Mono" w:eastAsia="JetBrains Mono" w:cs="JetBrains Mono"/>
                <w:color w:val="17261F"/>
                <w:sz w:val="16"/>
                <w:szCs w:val="16"/>
              </w:rPr>
              <w:t xml:space="preserve">  participant A as API</w:t>
            </w:r>
          </w:p>
          <w:p>
            <w:pPr>
              <w:spacing w:before="0" w:after="0" w:line="252" w:lineRule="auto"/>
            </w:pPr>
            <w:r>
              <w:rPr>
                <w:rFonts w:ascii="JetBrains Mono" w:hAnsi="JetBrains Mono" w:eastAsia="JetBrains Mono" w:cs="JetBrains Mono"/>
                <w:color w:val="17261F"/>
                <w:sz w:val="16"/>
                <w:szCs w:val="16"/>
              </w:rPr>
              <w:t xml:space="preserve">  participant S as Simulador</w:t>
            </w:r>
          </w:p>
          <w:p>
            <w:pPr>
              <w:spacing w:before="0" w:after="0" w:line="252" w:lineRule="auto"/>
            </w:pPr>
            <w:r>
              <w:rPr>
                <w:rFonts w:ascii="JetBrains Mono" w:hAnsi="JetBrains Mono" w:eastAsia="JetBrains Mono" w:cs="JetBrains Mono"/>
                <w:color w:val="17261F"/>
                <w:sz w:val="16"/>
                <w:szCs w:val="16"/>
              </w:rPr>
              <w:t xml:space="preserve">  participant O as Open-Meteo</w:t>
            </w:r>
          </w:p>
          <w:p>
            <w:pPr>
              <w:spacing w:before="0" w:after="0" w:line="252" w:lineRule="auto"/>
            </w:pPr>
            <w:r>
              <w:rPr>
                <w:rFonts w:ascii="JetBrains Mono" w:hAnsi="JetBrains Mono" w:eastAsia="JetBrains Mono" w:cs="JetBrains Mono"/>
                <w:color w:val="17261F"/>
                <w:sz w:val="16"/>
                <w:szCs w:val="16"/>
              </w:rPr>
              <w:t xml:space="preserve">  participant B as Broker</w:t>
            </w:r>
          </w:p>
          <w:p>
            <w:pPr>
              <w:spacing w:before="0" w:after="0" w:line="252" w:lineRule="auto"/>
            </w:pPr>
            <w:r>
              <w:rPr>
                <w:rFonts w:ascii="JetBrains Mono" w:hAnsi="JetBrains Mono" w:eastAsia="JetBrains Mono" w:cs="JetBrains Mono"/>
                <w:color w:val="17261F"/>
                <w:sz w:val="16"/>
                <w:szCs w:val="16"/>
              </w:rPr>
              <w:t xml:space="preserve">  P-&gt;&gt;W: Nuevo cultivo › Virtual › Balsa flotante › al aire libre · Clima real · Medellín</w:t>
            </w:r>
          </w:p>
          <w:p>
            <w:pPr>
              <w:spacing w:before="0" w:after="0" w:line="252" w:lineRule="auto"/>
            </w:pPr>
            <w:r>
              <w:rPr>
                <w:rFonts w:ascii="JetBrains Mono" w:hAnsi="JetBrains Mono" w:eastAsia="JetBrains Mono" w:cs="JetBrains Mono"/>
                <w:color w:val="17261F"/>
                <w:sz w:val="16"/>
                <w:szCs w:val="16"/>
              </w:rPr>
              <w:t xml:space="preserve">  W-&gt;&gt;A: POST /crops {kind: VIRTUAL, form, placement, virtual}</w:t>
            </w:r>
          </w:p>
          <w:p>
            <w:pPr>
              <w:spacing w:before="0" w:after="0" w:line="252" w:lineRule="auto"/>
            </w:pPr>
            <w:r>
              <w:rPr>
                <w:rFonts w:ascii="JetBrains Mono" w:hAnsi="JetBrains Mono" w:eastAsia="JetBrains Mono" w:cs="JetBrains Mono"/>
                <w:color w:val="17261F"/>
                <w:sz w:val="16"/>
                <w:szCs w:val="16"/>
              </w:rPr>
              <w:t xml:space="preserve">  A-&gt;&gt;A: hasta 5 virtuales · el modo clima exige lugar</w:t>
            </w:r>
          </w:p>
          <w:p>
            <w:pPr>
              <w:spacing w:before="0" w:after="0" w:line="252" w:lineRule="auto"/>
            </w:pPr>
            <w:r>
              <w:rPr>
                <w:rFonts w:ascii="JetBrains Mono" w:hAnsi="JetBrains Mono" w:eastAsia="JetBrains Mono" w:cs="JetBrains Mono"/>
                <w:color w:val="17261F"/>
                <w:sz w:val="16"/>
                <w:szCs w:val="16"/>
              </w:rPr>
              <w:t xml:space="preserve">  A-&gt;&gt;A: cultivo, seis actuadores y cuenta MQTT</w:t>
            </w:r>
          </w:p>
          <w:p>
            <w:pPr>
              <w:spacing w:before="0" w:after="0" w:line="252" w:lineRule="auto"/>
            </w:pPr>
            <w:r>
              <w:rPr>
                <w:rFonts w:ascii="JetBrains Mono" w:hAnsi="JetBrains Mono" w:eastAsia="JetBrains Mono" w:cs="JetBrains Mono"/>
                <w:color w:val="17261F"/>
                <w:sz w:val="16"/>
                <w:szCs w:val="16"/>
              </w:rPr>
              <w:t xml:space="preserve">  A-&gt;&gt;S: PUT /v1/pots/{id} (clave, modo, lugar y exposición)</w:t>
            </w:r>
          </w:p>
          <w:p>
            <w:pPr>
              <w:spacing w:before="0" w:after="0" w:line="252" w:lineRule="auto"/>
            </w:pPr>
            <w:r>
              <w:rPr>
                <w:rFonts w:ascii="JetBrains Mono" w:hAnsi="JetBrains Mono" w:eastAsia="JetBrains Mono" w:cs="JetBrains Mono"/>
                <w:color w:val="17261F"/>
                <w:sz w:val="16"/>
                <w:szCs w:val="16"/>
              </w:rPr>
              <w:t xml:space="preserve">  A--&gt;&gt;W: 201 sin credenciales: no hay nada que configurar</w:t>
            </w:r>
          </w:p>
          <w:p>
            <w:pPr>
              <w:spacing w:before="0" w:after="0" w:line="252" w:lineRule="auto"/>
            </w:pPr>
            <w:r>
              <w:rPr>
                <w:rFonts w:ascii="JetBrains Mono" w:hAnsi="JetBrains Mono" w:eastAsia="JetBrains Mono" w:cs="JetBrains Mono"/>
                <w:color w:val="17261F"/>
                <w:sz w:val="16"/>
                <w:szCs w:val="16"/>
              </w:rPr>
              <w:t xml:space="preserve">  S-&gt;&gt;O: clima actual (caché 10 min)</w:t>
            </w:r>
          </w:p>
          <w:p>
            <w:pPr>
              <w:spacing w:before="0" w:after="0" w:line="252" w:lineRule="auto"/>
            </w:pPr>
            <w:r>
              <w:rPr>
                <w:rFonts w:ascii="JetBrains Mono" w:hAnsi="JetBrains Mono" w:eastAsia="JetBrains Mono" w:cs="JetBrains Mono"/>
                <w:color w:val="17261F"/>
                <w:sz w:val="16"/>
                <w:szCs w:val="16"/>
              </w:rPr>
              <w:t xml:space="preserve">  S-&gt;&gt;B: conecta con la cuenta del cultivo</w:t>
            </w:r>
          </w:p>
          <w:p>
            <w:pPr>
              <w:spacing w:before="0" w:after="0" w:line="252" w:lineRule="auto"/>
            </w:pPr>
            <w:r>
              <w:rPr>
                <w:rFonts w:ascii="JetBrains Mono" w:hAnsi="JetBrains Mono" w:eastAsia="JetBrains Mono" w:cs="JetBrains Mono"/>
                <w:color w:val="17261F"/>
                <w:sz w:val="16"/>
                <w:szCs w:val="16"/>
              </w:rPr>
              <w:t xml:space="preserve">  loop cada intervalo</w:t>
            </w:r>
          </w:p>
          <w:p>
            <w:pPr>
              <w:spacing w:before="0" w:after="0" w:line="252" w:lineRule="auto"/>
            </w:pPr>
            <w:r>
              <w:rPr>
                <w:rFonts w:ascii="JetBrains Mono" w:hAnsi="JetBrains Mono" w:eastAsia="JetBrains Mono" w:cs="JetBrains Mono"/>
                <w:color w:val="17261F"/>
                <w:sz w:val="16"/>
                <w:szCs w:val="16"/>
              </w:rPr>
              <w:t xml:space="preserve">    S-&gt;&gt;B: telemetría con el clima filtrado por el lugar y los actuadores encendidos</w:t>
            </w:r>
          </w:p>
          <w:p>
            <w:pPr>
              <w:spacing w:before="0" w:after="0" w:line="252" w:lineRule="auto"/>
            </w:pPr>
            <w:r>
              <w:rPr>
                <w:rFonts w:ascii="JetBrains Mono" w:hAnsi="JetBrains Mono" w:eastAsia="JetBrains Mono" w:cs="JetBrains Mono"/>
                <w:color w:val="17261F"/>
                <w:sz w:val="16"/>
                <w:szCs w:val="16"/>
              </w:rPr>
              <w:t xml:space="preserve">    B-&gt;&gt;A: lectura → asistente → agente (no entra al aprendizaje)</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P-&gt;&gt;W: Control › switch de la bomba de agua · 15 s</w:t>
            </w:r>
          </w:p>
          <w:p>
            <w:pPr>
              <w:spacing w:before="0" w:after="0" w:line="252" w:lineRule="auto"/>
            </w:pPr>
            <w:r>
              <w:rPr>
                <w:rFonts w:ascii="JetBrains Mono" w:hAnsi="JetBrains Mono" w:eastAsia="JetBrains Mono" w:cs="JetBrains Mono"/>
                <w:color w:val="17261F"/>
                <w:sz w:val="16"/>
                <w:szCs w:val="16"/>
              </w:rPr>
              <w:t xml:space="preserve">  W-&gt;&gt;A: POST /crops/{id}/commands</w:t>
            </w:r>
          </w:p>
          <w:p>
            <w:pPr>
              <w:spacing w:before="0" w:after="0" w:line="252" w:lineRule="auto"/>
            </w:pPr>
            <w:r>
              <w:rPr>
                <w:rFonts w:ascii="JetBrains Mono" w:hAnsi="JetBrains Mono" w:eastAsia="JetBrains Mono" w:cs="JetBrains Mono"/>
                <w:color w:val="17261F"/>
                <w:sz w:val="16"/>
                <w:szCs w:val="16"/>
              </w:rPr>
              <w:t xml:space="preserve">  A-&gt;&gt;B: comando</w:t>
            </w:r>
          </w:p>
          <w:p>
            <w:pPr>
              <w:spacing w:before="0" w:after="0" w:line="252" w:lineRule="auto"/>
            </w:pPr>
            <w:r>
              <w:rPr>
                <w:rFonts w:ascii="JetBrains Mono" w:hAnsi="JetBrains Mono" w:eastAsia="JetBrains Mono" w:cs="JetBrains Mono"/>
                <w:color w:val="17261F"/>
                <w:sz w:val="16"/>
                <w:szCs w:val="16"/>
              </w:rPr>
              <w:t xml:space="preserve">  B-&gt;&gt;S: comando</w:t>
            </w:r>
          </w:p>
          <w:p>
            <w:pPr>
              <w:spacing w:before="0" w:after="0" w:line="252" w:lineRule="auto"/>
            </w:pPr>
            <w:r>
              <w:rPr>
                <w:rFonts w:ascii="JetBrains Mono" w:hAnsi="JetBrains Mono" w:eastAsia="JetBrains Mono" w:cs="JetBrains Mono"/>
                <w:color w:val="17261F"/>
                <w:sz w:val="16"/>
                <w:szCs w:val="16"/>
              </w:rPr>
              <w:t xml:space="preserve">  S-&gt;&gt;B: ACK «Bomba de agua encendida por 15 s»</w:t>
            </w:r>
          </w:p>
          <w:p>
            <w:pPr>
              <w:spacing w:before="0" w:after="0" w:line="252" w:lineRule="auto"/>
            </w:pPr>
            <w:r>
              <w:rPr>
                <w:rFonts w:ascii="JetBrains Mono" w:hAnsi="JetBrains Mono" w:eastAsia="JetBrains Mono" w:cs="JetBrains Mono"/>
                <w:color w:val="17261F"/>
                <w:sz w:val="16"/>
                <w:szCs w:val="16"/>
              </w:rPr>
              <w:t xml:space="preserve">  S-&gt;&gt;B: lectura nueva a los 2 s con el sustrato más húmedo</w:t>
            </w:r>
          </w:p>
          <w:p>
            <w:pPr>
              <w:spacing w:before="0" w:after="0" w:line="252" w:lineRule="auto"/>
            </w:pPr>
            <w:r>
              <w:rPr>
                <w:rFonts w:ascii="JetBrains Mono" w:hAnsi="JetBrains Mono" w:eastAsia="JetBrains Mono" w:cs="JetBrains Mono"/>
                <w:color w:val="17261F"/>
                <w:sz w:val="16"/>
                <w:szCs w:val="16"/>
              </w:rPr>
              <w:t xml:space="preserve">  W-&gt;&gt;A: GET /crops/{id}/virtual-device</w:t>
            </w:r>
          </w:p>
          <w:p>
            <w:pPr>
              <w:spacing w:before="0" w:after="0" w:line="252" w:lineRule="auto"/>
            </w:pPr>
            <w:r>
              <w:rPr>
                <w:rFonts w:ascii="JetBrains Mono" w:hAnsi="JetBrains Mono" w:eastAsia="JetBrains Mono" w:cs="JetBrains Mono"/>
                <w:color w:val="17261F"/>
                <w:sz w:val="16"/>
                <w:szCs w:val="16"/>
              </w:rPr>
              <w:t xml:space="preserve">  A--&gt;&gt;W: clima, lecturas y actuadores encendidos</w:t>
            </w:r>
          </w:p>
          <w:p>
            <w:pPr>
              <w:spacing w:before="0" w:after="0" w:line="252" w:lineRule="auto"/>
            </w:pPr>
            <w:r>
              <w:rPr>
                <w:rFonts w:ascii="JetBrains Mono" w:hAnsi="JetBrains Mono" w:eastAsia="JetBrains Mono" w:cs="JetBrains Mono"/>
                <w:color w:val="17261F"/>
                <w:sz w:val="16"/>
                <w:szCs w:val="16"/>
              </w:rPr>
              <w:t xml:space="preserve">  W--&gt;&gt;P: la ilustración muestra la bomba en marcha</w:t>
            </w:r>
          </w:p>
          <w:p>
            <w:pPr>
              <w:spacing w:before="0" w:after="0" w:line="252" w:lineRule="auto"/>
            </w:pPr>
            <w:r>
              <w:rPr>
                <w:rFonts w:ascii="JetBrains Mono" w:hAnsi="JetBrains Mono" w:eastAsia="JetBrains Mono" w:cs="JetBrains Mono"/>
                <w:color w:val="17261F"/>
                <w:sz w:val="16"/>
                <w:szCs w:val="16"/>
              </w:rPr>
              <w:t xml:space="preserve">  Note over A,S: Pausar conserva la configuración · cada minuto&lt;br/&gt;la API recrea las simulaciones activas que falten</w:t>
            </w:r>
          </w:p>
        </w:tc>
      </w:tr>
    </w:tbl>
    <w:p>
      <w:pPr>
        <w:spacing w:before="160" w:after="0" w:line="240" w:lineRule="auto"/>
        <w:rPr>
          <w:sz w:val="8"/>
        </w:rPr>
      </w:pPr>
    </w:p>
    <w:p>
      <w:pPr>
        <w:pStyle w:val="Heading2"/>
      </w:pPr>
      <w:bookmarkStart w:id="149" w:name="sec_149"/>
      <w:r>
        <w:rPr>
          <w:b/>
          <w:bCs/>
          <w:color w:val="067A52"/>
          <w:sz w:val="25"/>
          <w:szCs w:val="25"/>
        </w:rPr>
        <w:t xml:space="preserve">14.6 El lugar, los switches y los avisos por cultivo</w:t>
      </w:r>
      <w:bookmarkEnd w:id="149"/>
    </w:p>
    <w:p>
      <w:pPr>
        <w:spacing w:before="0" w:after="140" w:line="288" w:lineRule="auto"/>
      </w:pPr>
      <w:r>
        <w:rPr>
          <w:color w:val="17261F"/>
          <w:sz w:val="20"/>
          <w:szCs w:val="20"/>
        </w:rPr>
        <w:t xml:space="preserve">La revisión de la interfaz con cultivos de verdad dejó tres ajustes. El primero es el </w:t>
      </w:r>
      <w:r>
        <w:rPr>
          <w:b/>
          <w:bCs/>
          <w:color w:val="17261F"/>
          <w:sz w:val="20"/>
          <w:szCs w:val="20"/>
        </w:rPr>
        <w:t xml:space="preserve">lugar</w:t>
      </w:r>
      <w:r>
        <w:rPr>
          <w:color w:val="17261F"/>
          <w:sz w:val="20"/>
          <w:szCs w:val="20"/>
        </w:rPr>
        <w:t xml:space="preserve">: la persona indica si el cultivo está bajo techo o al aire libre, cuánto sol recibe y en qué ciudad. La ilustración lo dibuja (una ventana con el cielo de afuera, una malla de media sombra o un árbol), el simulador filtra el clima por ese lugar y el asistente compara la luz que pide la especie con la que recibe: deja poner el cultivo donde se quiera, pero recomienda moverlo cuando el lugar ya afecta la salud. El segundo son los </w:t>
      </w:r>
      <w:r>
        <w:rPr>
          <w:b/>
          <w:bCs/>
          <w:color w:val="17261F"/>
          <w:sz w:val="20"/>
          <w:szCs w:val="20"/>
        </w:rPr>
        <w:t xml:space="preserve">switches</w:t>
      </w:r>
      <w:r>
        <w:rPr>
          <w:color w:val="17261F"/>
          <w:sz w:val="20"/>
          <w:szCs w:val="20"/>
        </w:rPr>
        <w:t xml:space="preserve">: cada actuador se maneja con un interruptor que solo acepta órdenes que cambian algo, lo que eliminó los dobles clics y las órdenes repetidas; en los cultivos virtuales cada orden mueve las lecturas en los tres modos y llega una lectura nueva a los dos segundos. El tercero son los </w:t>
      </w:r>
      <w:r>
        <w:rPr>
          <w:b/>
          <w:bCs/>
          <w:color w:val="17261F"/>
          <w:sz w:val="20"/>
          <w:szCs w:val="20"/>
        </w:rPr>
        <w:t xml:space="preserve">avisos por cultivo</w:t>
      </w:r>
      <w:r>
        <w:rPr>
          <w:color w:val="17261F"/>
          <w:sz w:val="20"/>
          <w:szCs w:val="20"/>
        </w:rPr>
        <w:t xml:space="preserve">: cada cultivo elige qué avisa por Telegram, al instante o en resúmenes, con un resumen diario y hasta diez chats con los que se comparte; si el servidor no tiene el bot, la aplicación lo muestra en gris con lo que falta.</w:t>
      </w:r>
    </w:p>
    <w:p>
      <w:pPr>
        <w:keepNext/>
        <w:spacing w:before="120" w:after="60" w:line="288" w:lineRule="auto"/>
        <w:jc w:val="center"/>
      </w:pPr>
      <w:r>
        <w:drawing>
          <wp:inline distT="0" distB="0" distL="0" distR="0">
            <wp:extent cx="5943600" cy="5202951"/>
            <wp:docPr id="150" name="SmartPot_38_Placement_Advice"/>
            <wp:cNvGraphicFramePr>
              <a:graphicFrameLocks noChangeAspect="1"/>
            </wp:cNvGraphicFramePr>
            <a:graphic>
              <a:graphicData uri="http://schemas.openxmlformats.org/drawingml/2006/picture">
                <pic:pic>
                  <pic:nvPicPr>
                    <pic:cNvPr id="150" name="SmartPot_38_Placement_Advice"/>
                    <pic:cNvPicPr/>
                  </pic:nvPicPr>
                  <pic:blipFill>
                    <a:blip r:embed="rIdImg12"/>
                    <a:stretch>
                      <a:fillRect/>
                    </a:stretch>
                  </pic:blipFill>
                  <pic:spPr>
                    <a:xfrm>
                      <a:off x="0" y="0"/>
                      <a:ext cx="5943600" cy="5202951"/>
                    </a:xfrm>
                    <a:prstGeom prst="rect">
                      <a:avLst/>
                    </a:prstGeom>
                  </pic:spPr>
                </pic:pic>
              </a:graphicData>
            </a:graphic>
          </wp:inline>
        </w:drawing>
      </w:r>
    </w:p>
    <w:p>
      <w:pPr>
        <w:spacing w:before="0" w:after="240" w:line="288" w:lineRule="auto"/>
        <w:jc w:val="center"/>
      </w:pPr>
      <w:r>
        <w:rPr>
          <w:b/>
          <w:bCs/>
          <w:color w:val="067A52"/>
          <w:sz w:val="16"/>
          <w:szCs w:val="16"/>
        </w:rPr>
        <w:t xml:space="preserve">Figura 10</w:t>
      </w:r>
      <w:r>
        <w:rPr>
          <w:i/>
          <w:iCs/>
          <w:color w:val="5B6B63"/>
          <w:sz w:val="16"/>
          <w:szCs w:val="16"/>
        </w:rPr>
        <w:t xml:space="preserve">  ·  Consejo de lugar</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eval(["Evaluación del cultivo"]) --&gt; known{"¿Se sabe si está bajo techo&lt;br/&gt;o al aire libre y cuánto sol recibe?"}</w:t>
            </w:r>
          </w:p>
          <w:p>
            <w:pPr>
              <w:spacing w:before="0" w:after="0" w:line="252" w:lineRule="auto"/>
            </w:pPr>
            <w:r>
              <w:rPr>
                <w:rFonts w:ascii="JetBrains Mono" w:hAnsi="JetBrains Mono" w:eastAsia="JetBrains Mono" w:cs="JetBrains Mono"/>
                <w:color w:val="17261F"/>
                <w:sz w:val="16"/>
                <w:szCs w:val="16"/>
              </w:rPr>
              <w:t xml:space="preserve">  known --&gt;|"No"| unknown["UNKNOWN&lt;br/&gt;preguntar en Ajustes"]</w:t>
            </w:r>
          </w:p>
          <w:p>
            <w:pPr>
              <w:spacing w:before="0" w:after="0" w:line="252" w:lineRule="auto"/>
            </w:pPr>
            <w:r>
              <w:rPr>
                <w:rFonts w:ascii="JetBrains Mono" w:hAnsi="JetBrains Mono" w:eastAsia="JetBrains Mono" w:cs="JetBrains Mono"/>
                <w:color w:val="17261F"/>
                <w:sz w:val="16"/>
                <w:szCs w:val="16"/>
              </w:rPr>
              <w:t xml:space="preserve">  known --&gt;|"Sí"| sun["Sol que recibe&lt;br/&gt;de 0 sin luz natural a 3 pleno sol"]</w:t>
            </w:r>
          </w:p>
          <w:p>
            <w:pPr>
              <w:spacing w:before="0" w:after="0" w:line="252" w:lineRule="auto"/>
            </w:pPr>
            <w:r>
              <w:rPr>
                <w:rFonts w:ascii="JetBrains Mono" w:hAnsi="JetBrains Mono" w:eastAsia="JetBrains Mono" w:cs="JetBrains Mono"/>
                <w:color w:val="17261F"/>
                <w:sz w:val="16"/>
                <w:szCs w:val="16"/>
              </w:rPr>
              <w:t xml:space="preserve">  sun --&gt; fits{"¿Es lo que pide la especie?&lt;br/&gt;pleno sol o media sombra"}</w:t>
            </w:r>
          </w:p>
          <w:p>
            <w:pPr>
              <w:spacing w:before="0" w:after="0" w:line="252" w:lineRule="auto"/>
            </w:pPr>
            <w:r>
              <w:rPr>
                <w:rFonts w:ascii="JetBrains Mono" w:hAnsi="JetBrains Mono" w:eastAsia="JetBrains Mono" w:cs="JetBrains Mono"/>
                <w:color w:val="17261F"/>
                <w:sz w:val="16"/>
                <w:szCs w:val="16"/>
              </w:rPr>
              <w:t xml:space="preserve">  fits --&gt;|"Sí"| ok["OK&lt;br/&gt;el lugar le sienta bien"]</w:t>
            </w:r>
          </w:p>
          <w:p>
            <w:pPr>
              <w:spacing w:before="0" w:after="0" w:line="252" w:lineRule="auto"/>
            </w:pPr>
            <w:r>
              <w:rPr>
                <w:rFonts w:ascii="JetBrains Mono" w:hAnsi="JetBrains Mono" w:eastAsia="JetBrains Mono" w:cs="JetBrains Mono"/>
                <w:color w:val="17261F"/>
                <w:sz w:val="16"/>
                <w:szCs w:val="16"/>
              </w:rPr>
              <w:t xml:space="preserve">  fits --&gt;|"Le falta sol"| dark{"¿Luz baja de día&lt;br/&gt;en el diagnóstico?"}</w:t>
            </w:r>
          </w:p>
          <w:p>
            <w:pPr>
              <w:spacing w:before="0" w:after="0" w:line="252" w:lineRule="auto"/>
            </w:pPr>
            <w:r>
              <w:rPr>
                <w:rFonts w:ascii="JetBrains Mono" w:hAnsi="JetBrains Mono" w:eastAsia="JetBrains Mono" w:cs="JetBrains Mono"/>
                <w:color w:val="17261F"/>
                <w:sz w:val="16"/>
                <w:szCs w:val="16"/>
              </w:rPr>
              <w:t xml:space="preserve">  dark --&gt;|"Sí"| more["MOVE · Le falta sol&lt;br/&gt;llevarla a pleno sol o a la ventana más soleada"]</w:t>
            </w:r>
          </w:p>
          <w:p>
            <w:pPr>
              <w:spacing w:before="0" w:after="0" w:line="252" w:lineRule="auto"/>
            </w:pPr>
            <w:r>
              <w:rPr>
                <w:rFonts w:ascii="JetBrains Mono" w:hAnsi="JetBrains Mono" w:eastAsia="JetBrains Mono" w:cs="JetBrains Mono"/>
                <w:color w:val="17261F"/>
                <w:sz w:val="16"/>
                <w:szCs w:val="16"/>
              </w:rPr>
              <w:t xml:space="preserve">  dark --&gt;|"No"| tipMore["TIP&lt;br/&gt;estaría mejor con más sol"]</w:t>
            </w:r>
          </w:p>
          <w:p>
            <w:pPr>
              <w:spacing w:before="0" w:after="0" w:line="252" w:lineRule="auto"/>
            </w:pPr>
            <w:r>
              <w:rPr>
                <w:rFonts w:ascii="JetBrains Mono" w:hAnsi="JetBrains Mono" w:eastAsia="JetBrains Mono" w:cs="JetBrains Mono"/>
                <w:color w:val="17261F"/>
                <w:sz w:val="16"/>
                <w:szCs w:val="16"/>
              </w:rPr>
              <w:t xml:space="preserve">  fits --&gt;|"Le sobra sol"| hot{"¿Calor, exceso de luz&lt;br/&gt;o aire seco?"}</w:t>
            </w:r>
          </w:p>
          <w:p>
            <w:pPr>
              <w:spacing w:before="0" w:after="0" w:line="252" w:lineRule="auto"/>
            </w:pPr>
            <w:r>
              <w:rPr>
                <w:rFonts w:ascii="JetBrains Mono" w:hAnsi="JetBrains Mono" w:eastAsia="JetBrains Mono" w:cs="JetBrains Mono"/>
                <w:color w:val="17261F"/>
                <w:sz w:val="16"/>
                <w:szCs w:val="16"/>
              </w:rPr>
              <w:t xml:space="preserve">  hot --&gt;|"Sí"| less["MOVE · Le sobra sol&lt;br/&gt;media sombra o malla en las horas fuertes"]</w:t>
            </w:r>
          </w:p>
          <w:p>
            <w:pPr>
              <w:spacing w:before="0" w:after="0" w:line="252" w:lineRule="auto"/>
            </w:pPr>
            <w:r>
              <w:rPr>
                <w:rFonts w:ascii="JetBrains Mono" w:hAnsi="JetBrains Mono" w:eastAsia="JetBrains Mono" w:cs="JetBrains Mono"/>
                <w:color w:val="17261F"/>
                <w:sz w:val="16"/>
                <w:szCs w:val="16"/>
              </w:rPr>
              <w:t xml:space="preserve">  hot --&gt;|"No"| tipLess["TIP&lt;br/&gt;estaría mejor con menos sol"]</w:t>
            </w:r>
          </w:p>
          <w:p>
            <w:pPr>
              <w:spacing w:before="0" w:after="0" w:line="252" w:lineRule="auto"/>
            </w:pPr>
            <w:r>
              <w:rPr>
                <w:rFonts w:ascii="JetBrains Mono" w:hAnsi="JetBrains Mono" w:eastAsia="JetBrains Mono" w:cs="JetBrains Mono"/>
                <w:color w:val="17261F"/>
                <w:sz w:val="16"/>
                <w:szCs w:val="16"/>
              </w:rPr>
              <w:t xml:space="preserve">  subgraph outside["Al aire libre, con el clima de afuera"]</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rain{"¿Llueve 0,5 mm o más?"} --&gt;|"Sí"| norain["rain_outside&lt;br/&gt;el agente no riega"]</w:t>
            </w:r>
          </w:p>
          <w:p>
            <w:pPr>
              <w:spacing w:before="0" w:after="0" w:line="252" w:lineRule="auto"/>
            </w:pPr>
            <w:r>
              <w:rPr>
                <w:rFonts w:ascii="JetBrains Mono" w:hAnsi="JetBrains Mono" w:eastAsia="JetBrains Mono" w:cs="JetBrains Mono"/>
                <w:color w:val="17261F"/>
                <w:sz w:val="16"/>
                <w:szCs w:val="16"/>
              </w:rPr>
              <w:t xml:space="preserve">    gap{"¿El sensor se aleja 8 °C&lt;br/&gt;o más del clima?"} --&gt;|"Sí"| check["sensor_vs_outside&lt;br/&gt;darle sombra o revisarlo"]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eval --&gt; rain</w:t>
            </w:r>
          </w:p>
          <w:p>
            <w:pPr>
              <w:spacing w:before="0" w:after="0" w:line="252" w:lineRule="auto"/>
            </w:pPr>
            <w:r>
              <w:rPr>
                <w:rFonts w:ascii="JetBrains Mono" w:hAnsi="JetBrains Mono" w:eastAsia="JetBrains Mono" w:cs="JetBrains Mono"/>
                <w:color w:val="17261F"/>
                <w:sz w:val="16"/>
                <w:szCs w:val="16"/>
              </w:rPr>
              <w:t xml:space="preserve">  eval --&gt; gap</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eval core</w:t>
            </w:r>
          </w:p>
          <w:p>
            <w:pPr>
              <w:spacing w:before="0" w:after="0" w:line="252" w:lineRule="auto"/>
            </w:pPr>
            <w:r>
              <w:rPr>
                <w:rFonts w:ascii="JetBrains Mono" w:hAnsi="JetBrains Mono" w:eastAsia="JetBrains Mono" w:cs="JetBrains Mono"/>
                <w:color w:val="17261F"/>
                <w:sz w:val="16"/>
                <w:szCs w:val="16"/>
              </w:rPr>
              <w:t xml:space="preserve">  class known,fits,dark,hot,rain,gap sun</w:t>
            </w:r>
          </w:p>
          <w:p>
            <w:pPr>
              <w:spacing w:before="0" w:after="0" w:line="252" w:lineRule="auto"/>
            </w:pPr>
            <w:r>
              <w:rPr>
                <w:rFonts w:ascii="JetBrains Mono" w:hAnsi="JetBrains Mono" w:eastAsia="JetBrains Mono" w:cs="JetBrains Mono"/>
                <w:color w:val="17261F"/>
                <w:sz w:val="16"/>
                <w:szCs w:val="16"/>
              </w:rPr>
              <w:t xml:space="preserve">  class ok leaf</w:t>
            </w:r>
          </w:p>
          <w:p>
            <w:pPr>
              <w:spacing w:before="0" w:after="0" w:line="252" w:lineRule="auto"/>
            </w:pPr>
            <w:r>
              <w:rPr>
                <w:rFonts w:ascii="JetBrains Mono" w:hAnsi="JetBrains Mono" w:eastAsia="JetBrains Mono" w:cs="JetBrains Mono"/>
                <w:color w:val="17261F"/>
                <w:sz w:val="16"/>
                <w:szCs w:val="16"/>
              </w:rPr>
              <w:t xml:space="preserve">  class tipMore,tipLess water</w:t>
            </w:r>
          </w:p>
          <w:p>
            <w:pPr>
              <w:spacing w:before="0" w:after="0" w:line="252" w:lineRule="auto"/>
            </w:pPr>
            <w:r>
              <w:rPr>
                <w:rFonts w:ascii="JetBrains Mono" w:hAnsi="JetBrains Mono" w:eastAsia="JetBrains Mono" w:cs="JetBrains Mono"/>
                <w:color w:val="17261F"/>
                <w:sz w:val="16"/>
                <w:szCs w:val="16"/>
              </w:rPr>
              <w:t xml:space="preserve">  class more,less clay</w:t>
            </w:r>
          </w:p>
          <w:p>
            <w:pPr>
              <w:spacing w:before="0" w:after="0" w:line="252" w:lineRule="auto"/>
            </w:pPr>
            <w:r>
              <w:rPr>
                <w:rFonts w:ascii="JetBrains Mono" w:hAnsi="JetBrains Mono" w:eastAsia="JetBrains Mono" w:cs="JetBrains Mono"/>
                <w:color w:val="17261F"/>
                <w:sz w:val="16"/>
                <w:szCs w:val="16"/>
              </w:rPr>
              <w:t xml:space="preserve">  class unknown,sun,norain,check muted</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w:t>
            </w:r>
          </w:p>
          <w:p>
            <w:pPr>
              <w:spacing w:before="0" w:after="0" w:line="240" w:lineRule="auto"/>
            </w:pPr>
            <w:r>
              <w:rPr>
                <w:rFonts w:ascii="Century Gothic" w:hAnsi="Century Gothic" w:eastAsia="Century Gothic" w:cs="Century Gothic"/>
                <w:b/>
                <w:bCs/>
                <w:color w:val="FFFFFF"/>
                <w:sz w:val="44"/>
                <w:szCs w:val="44"/>
              </w:rPr>
              <w:t xml:space="preserve">Pruebas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15</w:t>
      </w:r>
    </w:p>
    <w:p>
      <w:pPr>
        <w:pStyle w:val="Heading1"/>
      </w:pPr>
      <w:bookmarkStart w:id="151" w:name="sec_151"/>
      <w:r>
        <w:rPr>
          <w:b/>
          <w:bCs/>
          <w:color w:val="0B3D2B"/>
          <w:sz w:val="34"/>
          <w:szCs w:val="34"/>
        </w:rPr>
        <w:t xml:space="preserve">Estrategia de pruebas</w:t>
      </w:r>
      <w:bookmarkEnd w:id="15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9"/>
        <w:gridCol w:w="5173"/>
        <w:gridCol w:w="2488"/>
      </w:tblGrid>
      <w:tr>
        <w:trPr>
          <w:cantSplit/>
          <w:tblHeader/>
        </w:trPr>
        <w:tc>
          <w:tcPr>
            <w:tcW w:w="169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5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SE PRUEBA</w:t>
            </w:r>
          </w:p>
        </w:tc>
        <w:tc>
          <w:tcPr>
            <w:tcW w:w="24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HERRAMIENTAS</w:t>
            </w:r>
          </w:p>
        </w:tc>
      </w:tr>
      <w:tr>
        <w:trPr>
          <w:cantSplit/>
        </w:trPr>
        <w:tc>
          <w:tcPr>
            <w:tcW w:w="169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Unidad</w:t>
            </w:r>
          </w:p>
        </w:tc>
        <w:tc>
          <w:tcPr>
            <w:tcW w:w="5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 negocio, cifrado, modelos, física del simulador, formato</w:t>
            </w:r>
          </w:p>
        </w:tc>
        <w:tc>
          <w:tcPr>
            <w:tcW w:w="24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JUnit y Mockito, pytest, Vitest</w:t>
            </w:r>
          </w:p>
        </w:tc>
      </w:tr>
      <w:tr>
        <w:trPr>
          <w:cantSplit/>
        </w:trPr>
        <w:tc>
          <w:tcPr>
            <w:tcW w:w="169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Controladores</w:t>
            </w:r>
          </w:p>
        </w:tc>
        <w:tc>
          <w:tcPr>
            <w:tcW w:w="5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Cadena de seguridad real, control de dueño, errores en español, webhook firmado</w:t>
            </w:r>
          </w:p>
        </w:tc>
        <w:tc>
          <w:tcPr>
            <w:tcW w:w="24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MockMvc con Spring Security</w:t>
            </w:r>
          </w:p>
        </w:tc>
      </w:tr>
      <w:tr>
        <w:trPr>
          <w:cantSplit/>
        </w:trPr>
        <w:tc>
          <w:tcPr>
            <w:tcW w:w="169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Componentes</w:t>
            </w:r>
          </w:p>
        </w:tc>
        <w:tc>
          <w:tcPr>
            <w:tcW w:w="5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Pantallas y componentes de la PWA con su accesibilidad</w:t>
            </w:r>
          </w:p>
        </w:tc>
        <w:tc>
          <w:tcPr>
            <w:tcW w:w="24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Testing Library</w:t>
            </w:r>
          </w:p>
        </w:tc>
      </w:tr>
      <w:tr>
        <w:trPr>
          <w:cantSplit/>
        </w:trPr>
        <w:tc>
          <w:tcPr>
            <w:tcW w:w="169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Contrato</w:t>
            </w:r>
          </w:p>
        </w:tc>
        <w:tc>
          <w:tcPr>
            <w:tcW w:w="5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Tópicos y cargas MQTT, esquemas de la IA y del simulador</w:t>
            </w:r>
          </w:p>
        </w:tc>
        <w:tc>
          <w:tcPr>
            <w:tcW w:w="24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pytest y pruebas de la API</w:t>
            </w:r>
          </w:p>
        </w:tc>
      </w:tr>
      <w:tr>
        <w:trPr>
          <w:cantSplit/>
        </w:trPr>
        <w:tc>
          <w:tcPr>
            <w:tcW w:w="169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Imágenes</w:t>
            </w:r>
          </w:p>
        </w:tc>
        <w:tc>
          <w:tcPr>
            <w:tcW w:w="5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Autenticación del broker, ACL por cultivo, TLS, validadores de MongoDB, Redis y SMTP</w:t>
            </w:r>
          </w:p>
        </w:tc>
        <w:tc>
          <w:tcPr>
            <w:tcW w:w="24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humo en CI</w:t>
            </w:r>
          </w:p>
        </w:tc>
      </w:tr>
      <w:tr>
        <w:trPr>
          <w:cantSplit/>
        </w:trPr>
        <w:tc>
          <w:tcPr>
            <w:tcW w:w="169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Extremo a extremo</w:t>
            </w:r>
          </w:p>
        </w:tc>
        <w:tc>
          <w:tcPr>
            <w:tcW w:w="5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plataforma completa armada con las ocho imágenes</w:t>
            </w:r>
          </w:p>
        </w:tc>
        <w:tc>
          <w:tcPr>
            <w:tcW w:w="248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scripts/e2e.py</w:t>
            </w:r>
            <w:r>
              <w:rPr>
                <w:color w:val="17261F"/>
                <w:sz w:val="17"/>
                <w:szCs w:val="17"/>
              </w:rPr>
              <w:t xml:space="preserve"> sobre la demo</w:t>
            </w:r>
          </w:p>
        </w:tc>
      </w:tr>
      <w:tr>
        <w:trPr>
          <w:cantSplit/>
        </w:trPr>
        <w:tc>
          <w:tcPr>
            <w:tcW w:w="169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de modelos</w:t>
            </w:r>
          </w:p>
        </w:tc>
        <w:tc>
          <w:tcPr>
            <w:tcW w:w="5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modelo aprendido debe superar a una línea base en las lecturas más recientes</w:t>
            </w:r>
          </w:p>
        </w:tc>
        <w:tc>
          <w:tcPr>
            <w:tcW w:w="24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Validación cruzada temporal</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16</w:t>
      </w:r>
    </w:p>
    <w:p>
      <w:pPr>
        <w:pStyle w:val="Heading1"/>
      </w:pPr>
      <w:bookmarkStart w:id="152" w:name="sec_152"/>
      <w:r>
        <w:rPr>
          <w:b/>
          <w:bCs/>
          <w:color w:val="0B3D2B"/>
          <w:sz w:val="34"/>
          <w:szCs w:val="34"/>
        </w:rPr>
        <w:t xml:space="preserve">Resultados</w:t>
      </w:r>
      <w:bookmarkEnd w:id="152"/>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5553"/>
        <w:gridCol w:w="3807"/>
      </w:tblGrid>
      <w:tr>
        <w:trPr>
          <w:cantSplit/>
          <w:tblHeader/>
        </w:trPr>
        <w:tc>
          <w:tcPr>
            <w:tcW w:w="555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38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PRUEBAS</w:t>
            </w:r>
          </w:p>
        </w:tc>
      </w:tr>
      <w:tr>
        <w:trPr>
          <w:cantSplit/>
        </w:trPr>
        <w:tc>
          <w:tcPr>
            <w:tcW w:w="555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SmartPot-API</w:t>
            </w:r>
          </w:p>
        </w:tc>
        <w:tc>
          <w:tcPr>
            <w:tcW w:w="38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106</w:t>
            </w:r>
          </w:p>
        </w:tc>
      </w:tr>
      <w:tr>
        <w:trPr>
          <w:cantSplit/>
        </w:trPr>
        <w:tc>
          <w:tcPr>
            <w:tcW w:w="555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SmartPot-AI</w:t>
            </w:r>
          </w:p>
        </w:tc>
        <w:tc>
          <w:tcPr>
            <w:tcW w:w="38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73</w:t>
            </w:r>
          </w:p>
        </w:tc>
      </w:tr>
      <w:tr>
        <w:trPr>
          <w:cantSplit/>
        </w:trPr>
        <w:tc>
          <w:tcPr>
            <w:tcW w:w="555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SmartPot-Web</w:t>
            </w:r>
          </w:p>
        </w:tc>
        <w:tc>
          <w:tcPr>
            <w:tcW w:w="38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45</w:t>
            </w:r>
          </w:p>
        </w:tc>
      </w:tr>
      <w:tr>
        <w:trPr>
          <w:cantSplit/>
        </w:trPr>
        <w:tc>
          <w:tcPr>
            <w:tcW w:w="555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SmartPot-DataGenerator</w:t>
            </w:r>
          </w:p>
        </w:tc>
        <w:tc>
          <w:tcPr>
            <w:tcW w:w="38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w:t>
            </w:r>
          </w:p>
        </w:tc>
      </w:tr>
      <w:tr>
        <w:trPr>
          <w:cantSplit/>
        </w:trPr>
        <w:tc>
          <w:tcPr>
            <w:tcW w:w="555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SmartPot-IoT</w:t>
            </w:r>
          </w:p>
        </w:tc>
        <w:tc>
          <w:tcPr>
            <w:tcW w:w="38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w:t>
            </w:r>
          </w:p>
        </w:tc>
      </w:tr>
      <w:tr>
        <w:trPr>
          <w:cantSplit/>
        </w:trPr>
        <w:tc>
          <w:tcPr>
            <w:tcW w:w="555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SmartPot-Broker</w:t>
            </w:r>
          </w:p>
        </w:tc>
        <w:tc>
          <w:tcPr>
            <w:tcW w:w="38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comprobaciones</w:t>
            </w:r>
          </w:p>
        </w:tc>
      </w:tr>
      <w:tr>
        <w:trPr>
          <w:cantSplit/>
        </w:trPr>
        <w:tc>
          <w:tcPr>
            <w:tcW w:w="555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SmartPot-DB, -Cache, -Mail</w:t>
            </w:r>
          </w:p>
        </w:tc>
        <w:tc>
          <w:tcPr>
            <w:tcW w:w="38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humo</w:t>
            </w:r>
          </w:p>
        </w:tc>
      </w:tr>
      <w:tr>
        <w:trPr>
          <w:cantSplit/>
        </w:trPr>
        <w:tc>
          <w:tcPr>
            <w:tcW w:w="555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End-to-End</w:t>
            </w:r>
          </w:p>
        </w:tc>
        <w:tc>
          <w:tcPr>
            <w:tcW w:w="38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46 comprobaciones</w:t>
            </w:r>
          </w:p>
        </w:tc>
      </w:tr>
    </w:tbl>
    <w:p>
      <w:pPr>
        <w:spacing w:before="160" w:after="0" w:line="240" w:lineRule="auto"/>
        <w:rPr>
          <w:sz w:val="8"/>
        </w:rPr>
      </w:pPr>
    </w:p>
    <w:p>
      <w:pPr>
        <w:spacing w:before="0" w:after="140" w:line="288" w:lineRule="auto"/>
      </w:pPr>
      <w:r>
        <w:rPr>
          <w:color w:val="17261F"/>
          <w:sz w:val="20"/>
          <w:szCs w:val="20"/>
        </w:rPr>
        <w:t xml:space="preserve">El workflow de QA corre en cada cambio de la organización, cada lunes y a mano; compila las ocho imágenes, levanta la demo y recorre el camino completo de una persona nueva.</w:t>
      </w:r>
    </w:p>
    <w:p>
      <w:pPr>
        <w:pStyle w:val="Heading2"/>
      </w:pPr>
      <w:bookmarkStart w:id="153" w:name="sec_153"/>
      <w:r>
        <w:rPr>
          <w:b/>
          <w:bCs/>
          <w:color w:val="067A52"/>
          <w:sz w:val="25"/>
          <w:szCs w:val="25"/>
        </w:rPr>
        <w:t xml:space="preserve">16.1 Aceptación de los casos de uso</w:t>
      </w:r>
      <w:bookmarkEnd w:id="15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4"/>
        <w:gridCol w:w="8106"/>
      </w:tblGrid>
      <w:tr>
        <w:trPr>
          <w:cantSplit/>
          <w:tblHeader/>
        </w:trPr>
        <w:tc>
          <w:tcPr>
            <w:tcW w:w="12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CASO DE USO</w:t>
            </w:r>
          </w:p>
        </w:tc>
        <w:tc>
          <w:tcPr>
            <w:tcW w:w="81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COMPRUEBA</w:t>
            </w:r>
          </w:p>
        </w:tc>
      </w:tr>
      <w:tr>
        <w:trPr>
          <w:cantSplit/>
        </w:trPr>
        <w:tc>
          <w:tcPr>
            <w:tcW w:w="125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CU001</w:t>
            </w:r>
          </w:p>
        </w:tc>
        <w:tc>
          <w:tcPr>
            <w:tcW w:w="81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registro, ingreso y rechazo sin sesión</w:t>
            </w:r>
          </w:p>
        </w:tc>
      </w:tr>
      <w:tr>
        <w:trPr>
          <w:cantSplit/>
        </w:trPr>
        <w:tc>
          <w:tcPr>
            <w:tcW w:w="125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CU002</w:t>
            </w:r>
          </w:p>
        </w:tc>
        <w:tc>
          <w:tcPr>
            <w:tcW w:w="81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cultivo real con credenciales, telemetría con la clave y rechazo de una clave incorrecta; pruebas de la guía de conexión</w:t>
            </w:r>
          </w:p>
        </w:tc>
      </w:tr>
      <w:tr>
        <w:trPr>
          <w:cantSplit/>
        </w:trPr>
        <w:tc>
          <w:tcPr>
            <w:tcW w:w="125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CU003</w:t>
            </w:r>
          </w:p>
        </w:tc>
        <w:tc>
          <w:tcPr>
            <w:tcW w:w="81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la lectura llega por MQTT, el panel general resume la cuenta y el lugar recibe su consejo; pruebas de la ilustración y de la conexión</w:t>
            </w:r>
          </w:p>
        </w:tc>
      </w:tr>
      <w:tr>
        <w:trPr>
          <w:cantSplit/>
        </w:trPr>
        <w:tc>
          <w:tcPr>
            <w:tcW w:w="125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CU004</w:t>
            </w:r>
          </w:p>
        </w:tc>
        <w:tc>
          <w:tcPr>
            <w:tcW w:w="81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agente y de la API: acciones con modo automático, enfriamiento y falla de sensor</w:t>
            </w:r>
          </w:p>
        </w:tc>
      </w:tr>
      <w:tr>
        <w:trPr>
          <w:cantSplit/>
        </w:trPr>
        <w:tc>
          <w:tcPr>
            <w:tcW w:w="125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CU005</w:t>
            </w:r>
          </w:p>
        </w:tc>
        <w:tc>
          <w:tcPr>
            <w:tcW w:w="81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notificaciones, del reenvío a canales y de los avisos por cultivo</w:t>
            </w:r>
          </w:p>
        </w:tc>
      </w:tr>
      <w:tr>
        <w:trPr>
          <w:cantSplit/>
        </w:trPr>
        <w:tc>
          <w:tcPr>
            <w:tcW w:w="125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CU006</w:t>
            </w:r>
          </w:p>
        </w:tc>
        <w:tc>
          <w:tcPr>
            <w:tcW w:w="81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series agregadas; pruebas del historial y la exportación</w:t>
            </w:r>
          </w:p>
        </w:tc>
      </w:tr>
      <w:tr>
        <w:trPr>
          <w:cantSplit/>
        </w:trPr>
        <w:tc>
          <w:tcPr>
            <w:tcW w:w="125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CU007, CU008</w:t>
            </w:r>
          </w:p>
        </w:tc>
        <w:tc>
          <w:tcPr>
            <w:tcW w:w="81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 y validaciones; E2E: el tipo no cambia y un cultivo real no se simula</w:t>
            </w:r>
          </w:p>
        </w:tc>
      </w:tr>
      <w:tr>
        <w:trPr>
          <w:cantSplit/>
        </w:trPr>
        <w:tc>
          <w:tcPr>
            <w:tcW w:w="125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CU009</w:t>
            </w:r>
          </w:p>
        </w:tc>
        <w:tc>
          <w:tcPr>
            <w:tcW w:w="81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comando con ACK, switches que rechazan órdenes cruzadas o sin cambio, orden en bloque y automatización en bloque</w:t>
            </w:r>
          </w:p>
        </w:tc>
      </w:tr>
      <w:tr>
        <w:trPr>
          <w:cantSplit/>
        </w:trPr>
        <w:tc>
          <w:tcPr>
            <w:tcW w:w="125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CU010</w:t>
            </w:r>
          </w:p>
        </w:tc>
        <w:tc>
          <w:tcPr>
            <w:tcW w:w="81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cultivo virtual manual creado sin credenciales, con seis actuadores, que publica por MQTT, informa su estado y se pausa</w:t>
            </w:r>
          </w:p>
        </w:tc>
      </w:tr>
      <w:tr>
        <w:trPr>
          <w:cantSplit/>
        </w:trPr>
        <w:tc>
          <w:tcPr>
            <w:tcW w:w="125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CU011</w:t>
            </w:r>
          </w:p>
        </w:tc>
        <w:tc>
          <w:tcPr>
            <w:tcW w:w="81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bot: código de un solo uso, enlaces para compartir un cultivo, chats privados, estado y escape de HTML</w:t>
            </w:r>
          </w:p>
        </w:tc>
      </w:tr>
      <w:tr>
        <w:trPr>
          <w:cantSplit/>
        </w:trPr>
        <w:tc>
          <w:tcPr>
            <w:tcW w:w="125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CU012</w:t>
            </w:r>
          </w:p>
        </w:tc>
        <w:tc>
          <w:tcPr>
            <w:tcW w:w="81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la IA recibe lecturas reales; pruebas de la página y de los modelos</w:t>
            </w:r>
          </w:p>
        </w:tc>
      </w:tr>
    </w:tbl>
    <w:p>
      <w:pPr>
        <w:spacing w:before="160" w:after="0" w:line="240" w:lineRule="auto"/>
        <w:rPr>
          <w:sz w:val="8"/>
        </w:rPr>
      </w:pPr>
    </w:p>
    <w:p>
      <w:pPr>
        <w:pStyle w:val="Heading2"/>
      </w:pPr>
      <w:bookmarkStart w:id="154" w:name="sec_154"/>
      <w:r>
        <w:rPr>
          <w:b/>
          <w:bCs/>
          <w:color w:val="067A52"/>
          <w:sz w:val="25"/>
          <w:szCs w:val="25"/>
        </w:rPr>
        <w:t xml:space="preserve">16.2 Calidad de los modelos aprendidos</w:t>
      </w:r>
      <w:bookmarkEnd w:id="154"/>
    </w:p>
    <w:p>
      <w:pPr>
        <w:spacing w:before="0" w:after="140" w:line="288" w:lineRule="auto"/>
      </w:pPr>
      <w:r>
        <w:rPr>
          <w:color w:val="17261F"/>
          <w:sz w:val="20"/>
          <w:szCs w:val="20"/>
        </w:rPr>
        <w:t xml:space="preserve">Las pruebas entrenan con dos cultivos simulados durante tres días (2160 lecturas) y exigen que cada modelo supere a su línea base en el 20 % de lecturas más recientes: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92"/>
        <w:gridCol w:w="2314"/>
        <w:gridCol w:w="1457"/>
        <w:gridCol w:w="1117"/>
        <w:gridCol w:w="980"/>
      </w:tblGrid>
      <w:tr>
        <w:trPr>
          <w:cantSplit/>
          <w:tblHeader/>
        </w:trPr>
        <w:tc>
          <w:tcPr>
            <w:tcW w:w="349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w:t>
            </w:r>
          </w:p>
        </w:tc>
        <w:tc>
          <w:tcPr>
            <w:tcW w:w="23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MEJOR MODELO EN LA VALIDACIÓN</w:t>
            </w:r>
          </w:p>
        </w:tc>
        <w:tc>
          <w:tcPr>
            <w:tcW w:w="14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MÉTRICA</w:t>
            </w:r>
          </w:p>
        </w:tc>
        <w:tc>
          <w:tcPr>
            <w:tcW w:w="11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MODELO</w:t>
            </w:r>
          </w:p>
        </w:tc>
        <w:tc>
          <w:tcPr>
            <w:tcW w:w="9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LÍNEA BASE</w:t>
            </w:r>
          </w:p>
        </w:tc>
      </w:tr>
      <w:tr>
        <w:trPr>
          <w:cantSplit/>
        </w:trPr>
        <w:tc>
          <w:tcPr>
            <w:tcW w:w="349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 secará el sustrato en 1 h?</w:t>
            </w:r>
          </w:p>
        </w:tc>
        <w:tc>
          <w:tcPr>
            <w:tcW w:w="23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Regresión logística</w:t>
            </w:r>
          </w:p>
        </w:tc>
        <w:tc>
          <w:tcPr>
            <w:tcW w:w="14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F1 macro</w:t>
            </w:r>
          </w:p>
        </w:tc>
        <w:tc>
          <w:tcPr>
            <w:tcW w:w="11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0.89</w:t>
            </w:r>
          </w:p>
        </w:tc>
        <w:tc>
          <w:tcPr>
            <w:tcW w:w="9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0.46</w:t>
            </w:r>
          </w:p>
        </w:tc>
      </w:tr>
      <w:tr>
        <w:trPr>
          <w:cantSplit/>
        </w:trPr>
        <w:tc>
          <w:tcPr>
            <w:tcW w:w="349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¿Habrá calor en 1 h?</w:t>
            </w:r>
          </w:p>
        </w:tc>
        <w:tc>
          <w:tcPr>
            <w:tcW w:w="23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Bosque aleatorio</w:t>
            </w:r>
          </w:p>
        </w:tc>
        <w:tc>
          <w:tcPr>
            <w:tcW w:w="14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F1 macro</w:t>
            </w:r>
          </w:p>
        </w:tc>
        <w:tc>
          <w:tcPr>
            <w:tcW w:w="11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0.92</w:t>
            </w:r>
          </w:p>
        </w:tc>
        <w:tc>
          <w:tcPr>
            <w:tcW w:w="9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0.49</w:t>
            </w:r>
          </w:p>
        </w:tc>
      </w:tr>
      <w:tr>
        <w:trPr>
          <w:cantSplit/>
        </w:trPr>
        <w:tc>
          <w:tcPr>
            <w:tcW w:w="349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Humedad del sustrato en 1 h</w:t>
            </w:r>
          </w:p>
        </w:tc>
        <w:tc>
          <w:tcPr>
            <w:tcW w:w="23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Bosque aleatorio</w:t>
            </w:r>
          </w:p>
        </w:tc>
        <w:tc>
          <w:tcPr>
            <w:tcW w:w="14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Error medio</w:t>
            </w:r>
          </w:p>
        </w:tc>
        <w:tc>
          <w:tcPr>
            <w:tcW w:w="11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1.2 %</w:t>
            </w:r>
          </w:p>
        </w:tc>
        <w:tc>
          <w:tcPr>
            <w:tcW w:w="9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4.5 %</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DATOS REALES</w:t>
            </w:r>
          </w:p>
          <w:p>
            <w:pPr>
              <w:spacing w:before="0" w:after="0" w:line="276" w:lineRule="auto"/>
            </w:pPr>
            <w:r>
              <w:rPr>
                <w:color w:val="17261F"/>
                <w:sz w:val="18"/>
                <w:szCs w:val="18"/>
              </w:rPr>
              <w:t xml:space="preserve">Estos números provienen de series simuladas. En producción cada especie entrena con sus propias lecturas y la página Aprendizaje muestra los puntajes reales; mientras no haya casos suficientes, la tarea queda pendiente y lo explica.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17</w:t>
      </w:r>
    </w:p>
    <w:p>
      <w:pPr>
        <w:pStyle w:val="Heading1"/>
      </w:pPr>
      <w:bookmarkStart w:id="155" w:name="sec_155"/>
      <w:r>
        <w:rPr>
          <w:b/>
          <w:bCs/>
          <w:color w:val="0B3D2B"/>
          <w:sz w:val="34"/>
          <w:szCs w:val="34"/>
        </w:rPr>
        <w:t xml:space="preserve">Estado final y trabajo futuro</w:t>
      </w:r>
      <w:bookmarkEnd w:id="15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146"/>
        <w:gridCol w:w="3214"/>
      </w:tblGrid>
      <w:tr>
        <w:trPr>
          <w:cantSplit/>
          <w:tblHeader/>
        </w:trPr>
        <w:tc>
          <w:tcPr>
            <w:tcW w:w="61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PENDIENTE</w:t>
            </w:r>
          </w:p>
        </w:tc>
        <w:tc>
          <w:tcPr>
            <w:tcW w:w="32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61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Autenticación en dos pasos</w:t>
            </w:r>
          </w:p>
        </w:tc>
        <w:tc>
          <w:tcPr>
            <w:tcW w:w="32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RNF-001</w:t>
            </w:r>
          </w:p>
        </w:tc>
      </w:tr>
      <w:tr>
        <w:trPr>
          <w:cantSplit/>
        </w:trPr>
        <w:tc>
          <w:tcPr>
            <w:tcW w:w="61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Temas y ajustes de visualización</w:t>
            </w:r>
          </w:p>
        </w:tc>
        <w:tc>
          <w:tcPr>
            <w:tcW w:w="32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RNF-006</w:t>
            </w:r>
          </w:p>
        </w:tc>
      </w:tr>
      <w:tr>
        <w:trPr>
          <w:cantSplit/>
        </w:trPr>
        <w:tc>
          <w:tcPr>
            <w:tcW w:w="61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Umbrales propios por cultivo y calibración remota de sensores</w:t>
            </w:r>
          </w:p>
        </w:tc>
        <w:tc>
          <w:tcPr>
            <w:tcW w:w="32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RF-008, RF-002</w:t>
            </w:r>
          </w:p>
        </w:tc>
      </w:tr>
      <w:tr>
        <w:trPr>
          <w:cantSplit/>
        </w:trPr>
        <w:tc>
          <w:tcPr>
            <w:tcW w:w="61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Reportes descargables en documento</w:t>
            </w:r>
          </w:p>
        </w:tc>
        <w:tc>
          <w:tcPr>
            <w:tcW w:w="32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RF-012</w:t>
            </w:r>
          </w:p>
        </w:tc>
      </w:tr>
      <w:tr>
        <w:trPr>
          <w:cantSplit/>
        </w:trPr>
        <w:tc>
          <w:tcPr>
            <w:tcW w:w="61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Actualización en vivo hacia la PWA</w:t>
            </w:r>
          </w:p>
        </w:tc>
        <w:tc>
          <w:tcPr>
            <w:tcW w:w="32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RNF-003</w:t>
            </w:r>
          </w:p>
        </w:tc>
      </w:tr>
      <w:tr>
        <w:trPr>
          <w:cantSplit/>
        </w:trPr>
        <w:tc>
          <w:tcPr>
            <w:tcW w:w="61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Más canales (WhatsApp, correo) sobre la misma interfaz</w:t>
            </w:r>
          </w:p>
        </w:tc>
        <w:tc>
          <w:tcPr>
            <w:tcW w:w="32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Arquitectura de canales</w:t>
            </w:r>
          </w:p>
        </w:tc>
      </w:tr>
      <w:tr>
        <w:trPr>
          <w:cantSplit/>
        </w:trPr>
        <w:tc>
          <w:tcPr>
            <w:tcW w:w="61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Prototipo físico y validación experimental con un ciclo de cultivo</w:t>
            </w:r>
          </w:p>
        </w:tc>
        <w:tc>
          <w:tcPr>
            <w:tcW w:w="32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r>
        <w:trPr>
          <w:cantSplit/>
        </w:trPr>
        <w:tc>
          <w:tcPr>
            <w:tcW w:w="61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Redes recurrentes (LSTM) cuando haya meses de datos reales</w:t>
            </w:r>
          </w:p>
        </w:tc>
        <w:tc>
          <w:tcPr>
            <w:tcW w:w="32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r>
        <w:trPr>
          <w:cantSplit/>
        </w:trPr>
        <w:tc>
          <w:tcPr>
            <w:tcW w:w="61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Medición formal de cobertura y de latencia</w:t>
            </w:r>
          </w:p>
        </w:tc>
        <w:tc>
          <w:tcPr>
            <w:tcW w:w="32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Requisitos de aprobación del acta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18</w:t>
      </w:r>
    </w:p>
    <w:p>
      <w:pPr>
        <w:pStyle w:val="Heading1"/>
      </w:pPr>
      <w:bookmarkStart w:id="156" w:name="sec_156"/>
      <w:r>
        <w:rPr>
          <w:b/>
          <w:bCs/>
          <w:color w:val="0B3D2B"/>
          <w:sz w:val="34"/>
          <w:szCs w:val="34"/>
        </w:rPr>
        <w:t xml:space="preserve">Equipo y créditos</w:t>
      </w:r>
      <w:bookmarkEnd w:id="15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233"/>
        <w:gridCol w:w="6127"/>
      </w:tblGrid>
      <w:tr>
        <w:trPr>
          <w:cantSplit/>
          <w:tblHeader/>
        </w:trPr>
        <w:tc>
          <w:tcPr>
            <w:tcW w:w="32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PERSONA</w:t>
            </w:r>
          </w:p>
        </w:tc>
        <w:tc>
          <w:tcPr>
            <w:tcW w:w="612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APORTE</w:t>
            </w:r>
          </w:p>
        </w:tc>
      </w:tr>
      <w:tr>
        <w:trPr>
          <w:cantSplit/>
        </w:trPr>
        <w:tc>
          <w:tcPr>
            <w:tcW w:w="323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Sebastián López Osorno</w:t>
            </w:r>
          </w:p>
        </w:tc>
        <w:tc>
          <w:tcPr>
            <w:tcW w:w="61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Gerencia del proyecto, arquitectura y desarrollo de la plataforma</w:t>
            </w:r>
          </w:p>
        </w:tc>
      </w:tr>
      <w:tr>
        <w:trPr>
          <w:cantSplit/>
        </w:trPr>
        <w:tc>
          <w:tcPr>
            <w:tcW w:w="323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Valentina Restrepo Arboleda</w:t>
            </w:r>
          </w:p>
        </w:tc>
        <w:tc>
          <w:tcPr>
            <w:tcW w:w="61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Formulación del proyecto y estudio de mercado</w:t>
            </w:r>
          </w:p>
        </w:tc>
      </w:tr>
      <w:tr>
        <w:trPr>
          <w:cantSplit/>
        </w:trPr>
        <w:tc>
          <w:tcPr>
            <w:tcW w:w="323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José Alejandro Calderón Jaramillo</w:t>
            </w:r>
          </w:p>
        </w:tc>
        <w:tc>
          <w:tcPr>
            <w:tcW w:w="61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Formulación del proyecto y estudio de mercado</w:t>
            </w:r>
          </w:p>
        </w:tc>
      </w:tr>
      <w:tr>
        <w:trPr>
          <w:cantSplit/>
        </w:trPr>
        <w:tc>
          <w:tcPr>
            <w:tcW w:w="323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Darwin David Castaño Hernández</w:t>
            </w:r>
          </w:p>
        </w:tc>
        <w:tc>
          <w:tcPr>
            <w:tcW w:w="61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 y casos de uso</w:t>
            </w:r>
          </w:p>
        </w:tc>
      </w:tr>
      <w:tr>
        <w:trPr>
          <w:cantSplit/>
        </w:trPr>
        <w:tc>
          <w:tcPr>
            <w:tcW w:w="323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Andrés David Medina Martínez</w:t>
            </w:r>
          </w:p>
        </w:tc>
        <w:tc>
          <w:tcPr>
            <w:tcW w:w="61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 y diagrama de paquetes</w:t>
            </w:r>
          </w:p>
        </w:tc>
      </w:tr>
      <w:tr>
        <w:trPr>
          <w:cantSplit/>
        </w:trPr>
        <w:tc>
          <w:tcPr>
            <w:tcW w:w="323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Jaziel García Ramírez</w:t>
            </w:r>
          </w:p>
        </w:tc>
        <w:tc>
          <w:tcPr>
            <w:tcW w:w="61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Diagramas de componentes y artefactos</w:t>
            </w:r>
          </w:p>
        </w:tc>
      </w:tr>
    </w:tbl>
    <w:p>
      <w:pPr>
        <w:spacing w:before="160" w:after="0" w:line="240" w:lineRule="auto"/>
        <w:rPr>
          <w:sz w:val="8"/>
        </w:rPr>
      </w:pPr>
    </w:p>
    <w:p>
      <w:pPr>
        <w:spacing w:before="0" w:after="140" w:line="288" w:lineRule="auto"/>
      </w:pPr>
      <w:r>
        <w:rPr>
          <w:color w:val="17261F"/>
          <w:sz w:val="20"/>
          <w:szCs w:val="20"/>
        </w:rPr>
        <w:t xml:space="preserve">El proyecto nació y creció en el Politécnico Colombiano Jaime Isaza Cadavid, con el acompañamiento de los docentes de cada curso.</w:t>
      </w: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157" name="Icono"/>
                <wp:cNvGraphicFramePr>
                  <a:graphicFrameLocks noChangeAspect="1"/>
                </wp:cNvGraphicFramePr>
                <a:graphic>
                  <a:graphicData uri="http://schemas.openxmlformats.org/drawingml/2006/picture">
                    <pic:pic>
                      <pic:nvPicPr>
                        <pic:cNvPr id="157" name="Icono"/>
                        <pic:cNvPicPr/>
                      </pic:nvPicPr>
                      <pic:blipFill>
                        <a:blip r:embed="rIdImg13"/>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RECORRIDO DEL PROYECTO · V1.1</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Link4"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13" Type="http://schemas.openxmlformats.org/officeDocument/2006/relationships/image" Target="media/image13.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De la idea a la plataforma</dc:title>
  <dc:subject>Inicio, análisis, diseño, construcción y pruebas de SmartPot</dc:subject>
  <dc:creator>SmartPotTech</dc:creator>
  <dc:language>es-CO</dc:language>
  <dcterms:created xsi:type="dcterms:W3CDTF">2026-10-03T00:02:52Z</dcterms:created>
  <dcterms:modified xsi:type="dcterms:W3CDTF">2026-10-03T00:02:52Z</dcterms:modified>
</cp:coreProperties>
</file>