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8A3" w:rsidRDefault="002E08A3" w:rsidP="002E08A3">
      <w:pPr>
        <w:pStyle w:val="zw-paragraph"/>
        <w:pBdr>
          <w:bottom w:val="single" w:sz="6" w:space="1" w:color="002060"/>
        </w:pBdr>
        <w:spacing w:after="160" w:afterAutospacing="0"/>
      </w:pPr>
      <w:r>
        <w:rPr>
          <w:rFonts w:ascii="Roboto" w:hAnsi="Roboto"/>
          <w:b/>
          <w:bCs/>
          <w:color w:val="000000"/>
          <w:sz w:val="32"/>
          <w:szCs w:val="32"/>
          <w:u w:val="single"/>
        </w:rPr>
        <w:t xml:space="preserve">Project Summary: </w:t>
      </w:r>
      <w:r>
        <w:rPr>
          <w:rFonts w:ascii="Roboto" w:hAnsi="Roboto"/>
          <w:b/>
          <w:bCs/>
          <w:color w:val="000000"/>
          <w:sz w:val="32"/>
          <w:szCs w:val="32"/>
          <w:u w:val="single"/>
        </w:rPr>
        <w:tab/>
      </w:r>
    </w:p>
    <w:p w:rsidR="002E08A3" w:rsidRDefault="002E08A3" w:rsidP="002E08A3">
      <w:pPr>
        <w:pStyle w:val="zw-paragraph"/>
        <w:spacing w:after="0" w:afterAutospacing="0"/>
      </w:pPr>
      <w:r>
        <w:rPr>
          <w:rFonts w:ascii="Roboto" w:hAnsi="Roboto"/>
          <w:color w:val="000000"/>
        </w:rPr>
        <w:t xml:space="preserve">The project is titled as " </w:t>
      </w:r>
      <w:r>
        <w:rPr>
          <w:rFonts w:ascii="Roboto" w:hAnsi="Roboto"/>
          <w:b/>
          <w:bCs/>
          <w:color w:val="000000"/>
        </w:rPr>
        <w:t>AI</w:t>
      </w:r>
      <w:r>
        <w:rPr>
          <w:rFonts w:ascii="Roboto" w:hAnsi="Roboto"/>
          <w:color w:val="000000"/>
        </w:rPr>
        <w:t xml:space="preserve"> </w:t>
      </w:r>
      <w:r>
        <w:rPr>
          <w:rFonts w:ascii="Montserrat" w:hAnsi="Montserrat"/>
          <w:b/>
          <w:bCs/>
          <w:color w:val="000000"/>
          <w:sz w:val="23"/>
          <w:szCs w:val="23"/>
          <w:shd w:val="clear" w:color="auto" w:fill="FFFFFF"/>
        </w:rPr>
        <w:t>Recruiter – Shortlist a Suitable candidate for specific Job Role</w:t>
      </w:r>
      <w:r>
        <w:rPr>
          <w:rFonts w:ascii="Roboto" w:hAnsi="Roboto"/>
          <w:color w:val="000000"/>
        </w:rPr>
        <w:t xml:space="preserve">". Here A AI Recruiter </w:t>
      </w:r>
      <w:r>
        <w:rPr>
          <w:rFonts w:ascii="Roboto" w:hAnsi="Roboto"/>
          <w:color w:val="242424"/>
        </w:rPr>
        <w:t xml:space="preserve">chatbot is created that uses artificial intelligence (AI) and machine learning to </w:t>
      </w:r>
      <w:r>
        <w:rPr>
          <w:rFonts w:ascii="Roboto" w:hAnsi="Roboto"/>
          <w:color w:val="212529"/>
          <w:shd w:val="clear" w:color="auto" w:fill="FFFFFF"/>
        </w:rPr>
        <w:t>which screens the candidate application, shortlists for interview and identify his skills &amp; personality traits through conversation</w:t>
      </w:r>
      <w:r>
        <w:rPr>
          <w:rFonts w:ascii="Montserrat" w:hAnsi="Montserrat"/>
          <w:color w:val="212529"/>
          <w:sz w:val="20"/>
          <w:szCs w:val="20"/>
          <w:shd w:val="clear" w:color="auto" w:fill="FFFFFF"/>
        </w:rPr>
        <w:t xml:space="preserve"> </w:t>
      </w:r>
      <w:r>
        <w:rPr>
          <w:rFonts w:ascii="Roboto" w:hAnsi="Roboto"/>
          <w:color w:val="242424"/>
        </w:rPr>
        <w:t xml:space="preserve">via a </w:t>
      </w:r>
      <w:hyperlink r:id="rId4" w:history="1">
        <w:r>
          <w:rPr>
            <w:rStyle w:val="Hyperlink"/>
            <w:rFonts w:ascii="Roboto" w:hAnsi="Roboto"/>
            <w:color w:val="242424"/>
          </w:rPr>
          <w:t>business messenger.</w:t>
        </w:r>
      </w:hyperlink>
      <w:r>
        <w:rPr>
          <w:rFonts w:ascii="Roboto" w:hAnsi="Roboto"/>
          <w:color w:val="242424"/>
        </w:rPr>
        <w:t xml:space="preserve"> These may be questions like “</w:t>
      </w:r>
      <w:r>
        <w:rPr>
          <w:rFonts w:ascii="Roboto" w:hAnsi="Roboto"/>
          <w:color w:val="242424"/>
          <w:sz w:val="22"/>
          <w:szCs w:val="22"/>
        </w:rPr>
        <w:t xml:space="preserve">WHAT WORDS WOULD YOU USE TO DESCRIBE </w:t>
      </w:r>
    </w:p>
    <w:p w:rsidR="002E08A3" w:rsidRDefault="002E08A3" w:rsidP="002E08A3">
      <w:pPr>
        <w:pStyle w:val="zw-paragraph"/>
        <w:spacing w:after="0" w:afterAutospacing="0"/>
      </w:pPr>
      <w:r>
        <w:rPr>
          <w:rFonts w:ascii="Roboto" w:hAnsi="Roboto"/>
          <w:color w:val="242424"/>
          <w:sz w:val="22"/>
          <w:szCs w:val="22"/>
        </w:rPr>
        <w:t>HOW YOU FEEL ABOUT COMING TO WORK</w:t>
      </w:r>
      <w:r>
        <w:rPr>
          <w:rFonts w:ascii="Roboto" w:hAnsi="Roboto"/>
          <w:color w:val="242424"/>
        </w:rPr>
        <w:t>??” or “</w:t>
      </w:r>
      <w:r>
        <w:rPr>
          <w:rFonts w:ascii="Roboto" w:hAnsi="Roboto"/>
          <w:color w:val="242424"/>
          <w:sz w:val="22"/>
          <w:szCs w:val="22"/>
        </w:rPr>
        <w:t xml:space="preserve">HOW’S THE MORALE AROUND </w:t>
      </w:r>
      <w:proofErr w:type="spellStart"/>
      <w:r>
        <w:rPr>
          <w:rFonts w:ascii="Roboto" w:hAnsi="Roboto"/>
          <w:color w:val="242424"/>
          <w:sz w:val="22"/>
          <w:szCs w:val="22"/>
        </w:rPr>
        <w:t>YOU?</w:t>
      </w:r>
      <w:r>
        <w:rPr>
          <w:rFonts w:ascii="Roboto" w:hAnsi="Roboto"/>
          <w:color w:val="242424"/>
        </w:rPr>
        <w:t>”.These</w:t>
      </w:r>
      <w:proofErr w:type="spellEnd"/>
      <w:r>
        <w:rPr>
          <w:rFonts w:ascii="Roboto" w:hAnsi="Roboto"/>
          <w:color w:val="242424"/>
        </w:rPr>
        <w:t xml:space="preserve"> chatbots use your existing information and resources, like </w:t>
      </w:r>
      <w:hyperlink r:id="rId5" w:history="1">
        <w:r>
          <w:rPr>
            <w:rStyle w:val="Hyperlink"/>
            <w:rFonts w:ascii="Roboto" w:hAnsi="Roboto"/>
            <w:color w:val="242424"/>
          </w:rPr>
          <w:t>FAQs</w:t>
        </w:r>
      </w:hyperlink>
      <w:r>
        <w:rPr>
          <w:rFonts w:ascii="Roboto" w:hAnsi="Roboto"/>
          <w:color w:val="242424"/>
        </w:rPr>
        <w:t xml:space="preserve"> or </w:t>
      </w:r>
      <w:hyperlink r:id="rId6" w:history="1">
        <w:r>
          <w:rPr>
            <w:rStyle w:val="Hyperlink"/>
            <w:rFonts w:ascii="Roboto" w:hAnsi="Roboto"/>
            <w:color w:val="242424"/>
          </w:rPr>
          <w:t>knowledge base articles</w:t>
        </w:r>
      </w:hyperlink>
      <w:r>
        <w:rPr>
          <w:rFonts w:ascii="Roboto" w:hAnsi="Roboto"/>
          <w:color w:val="242424"/>
        </w:rPr>
        <w:t xml:space="preserve">, to help answer and resolve candidates’ questions </w:t>
      </w:r>
      <w:r>
        <w:rPr>
          <w:rFonts w:ascii="Roboto" w:hAnsi="Roboto"/>
          <w:color w:val="000000"/>
        </w:rPr>
        <w:t xml:space="preserve">and if the particular question is out of the scope then the chatbot typically replies in a manner stating that the question is invalid, intends to answer operational questions by using IBM Watson Discovery service and redirect the </w:t>
      </w:r>
      <w:r>
        <w:rPr>
          <w:rFonts w:ascii="Roboto" w:hAnsi="Roboto"/>
          <w:color w:val="242424"/>
        </w:rPr>
        <w:t xml:space="preserve">candidates’ </w:t>
      </w:r>
      <w:r>
        <w:rPr>
          <w:rFonts w:ascii="Roboto" w:hAnsi="Roboto"/>
          <w:color w:val="000000"/>
        </w:rPr>
        <w:t xml:space="preserve">to the owner's manual that is uploaded in the Watson Discovery </w:t>
      </w:r>
      <w:proofErr w:type="spellStart"/>
      <w:r>
        <w:rPr>
          <w:rFonts w:ascii="Roboto" w:hAnsi="Roboto"/>
          <w:color w:val="000000"/>
        </w:rPr>
        <w:t>sevice</w:t>
      </w:r>
      <w:proofErr w:type="spellEnd"/>
      <w:r>
        <w:rPr>
          <w:rFonts w:ascii="Roboto" w:hAnsi="Roboto"/>
          <w:color w:val="000000"/>
        </w:rPr>
        <w:t>.</w:t>
      </w:r>
    </w:p>
    <w:p w:rsidR="002E08A3" w:rsidRDefault="002E08A3" w:rsidP="002E08A3">
      <w:pPr>
        <w:pStyle w:val="zw-paragraph"/>
        <w:spacing w:after="0" w:afterAutospacing="0"/>
      </w:pPr>
      <w:r>
        <w:rPr>
          <w:rStyle w:val="eop"/>
        </w:rPr>
        <w:t> </w:t>
      </w:r>
    </w:p>
    <w:p w:rsidR="002E08A3" w:rsidRDefault="002E08A3" w:rsidP="002E08A3">
      <w:pPr>
        <w:pStyle w:val="zw-paragraph"/>
        <w:spacing w:after="160" w:afterAutospacing="0"/>
      </w:pPr>
      <w:r>
        <w:rPr>
          <w:rFonts w:ascii="Roboto" w:hAnsi="Roboto"/>
          <w:b/>
          <w:bCs/>
          <w:color w:val="000000"/>
          <w:sz w:val="32"/>
          <w:szCs w:val="32"/>
          <w:u w:val="single"/>
        </w:rPr>
        <w:t>Project Requirements :</w:t>
      </w:r>
    </w:p>
    <w:p w:rsidR="002E08A3" w:rsidRDefault="002E08A3" w:rsidP="002E08A3">
      <w:pPr>
        <w:pStyle w:val="zw-paragraph"/>
        <w:spacing w:after="160" w:afterAutospacing="0"/>
      </w:pPr>
      <w:r>
        <w:rPr>
          <w:rFonts w:ascii="Roboto" w:hAnsi="Roboto"/>
          <w:b/>
          <w:bCs/>
          <w:i/>
          <w:iCs/>
          <w:color w:val="000000"/>
          <w:sz w:val="28"/>
          <w:szCs w:val="28"/>
        </w:rPr>
        <w:t>The project requirements are:</w:t>
      </w:r>
    </w:p>
    <w:p w:rsidR="002E08A3" w:rsidRDefault="002E08A3" w:rsidP="002E08A3">
      <w:pPr>
        <w:pStyle w:val="zw-paragraph"/>
        <w:spacing w:after="0" w:afterAutospacing="0"/>
      </w:pPr>
      <w:r>
        <w:rPr>
          <w:rFonts w:ascii="Roboto" w:hAnsi="Roboto"/>
          <w:color w:val="000000"/>
        </w:rPr>
        <w:t>1. IBM Cloud</w:t>
      </w:r>
    </w:p>
    <w:p w:rsidR="002E08A3" w:rsidRDefault="002E08A3" w:rsidP="002E08A3">
      <w:pPr>
        <w:pStyle w:val="zw-paragraph"/>
        <w:spacing w:after="0" w:afterAutospacing="0"/>
      </w:pPr>
      <w:r>
        <w:rPr>
          <w:rFonts w:ascii="Roboto" w:hAnsi="Roboto"/>
          <w:color w:val="000000"/>
        </w:rPr>
        <w:t>2. IBM Watson Services</w:t>
      </w:r>
    </w:p>
    <w:p w:rsidR="002E08A3" w:rsidRDefault="002E08A3" w:rsidP="002E08A3">
      <w:pPr>
        <w:pStyle w:val="zw-paragraph"/>
        <w:spacing w:after="0" w:afterAutospacing="0"/>
      </w:pPr>
      <w:r>
        <w:rPr>
          <w:rFonts w:ascii="Roboto" w:hAnsi="Roboto"/>
          <w:color w:val="000000"/>
        </w:rPr>
        <w:t>3. Node Red</w:t>
      </w:r>
    </w:p>
    <w:p w:rsidR="002E08A3" w:rsidRDefault="002E08A3" w:rsidP="002E08A3">
      <w:pPr>
        <w:pStyle w:val="zw-paragraph"/>
        <w:spacing w:after="0" w:afterAutospacing="0"/>
      </w:pPr>
      <w:r>
        <w:rPr>
          <w:rFonts w:ascii="Roboto" w:hAnsi="Roboto"/>
          <w:color w:val="000000"/>
        </w:rPr>
        <w:t>4. Python and Artificial I</w:t>
      </w:r>
      <w:r>
        <w:rPr>
          <w:rFonts w:ascii="Roboto" w:hAnsi="Roboto"/>
          <w:color w:val="242424"/>
        </w:rPr>
        <w:t>ntelligence (AI)</w:t>
      </w:r>
    </w:p>
    <w:p w:rsidR="002E08A3" w:rsidRDefault="002E08A3" w:rsidP="002E08A3">
      <w:pPr>
        <w:pStyle w:val="zw-paragraph"/>
        <w:spacing w:after="0" w:afterAutospacing="0"/>
      </w:pPr>
      <w:r>
        <w:rPr>
          <w:rFonts w:ascii="Roboto" w:hAnsi="Roboto"/>
          <w:color w:val="000000"/>
        </w:rPr>
        <w:t>5. Web Framework</w:t>
      </w:r>
    </w:p>
    <w:p w:rsidR="002E08A3" w:rsidRDefault="002E08A3" w:rsidP="002E08A3">
      <w:pPr>
        <w:pStyle w:val="zw-paragraph"/>
        <w:spacing w:after="0" w:afterAutospacing="0"/>
      </w:pPr>
      <w:r>
        <w:rPr>
          <w:rFonts w:ascii="Roboto" w:hAnsi="Roboto"/>
          <w:color w:val="000000"/>
        </w:rPr>
        <w:t>6. Watson Studio</w:t>
      </w:r>
    </w:p>
    <w:p w:rsidR="002E08A3" w:rsidRDefault="002E08A3" w:rsidP="002E08A3">
      <w:pPr>
        <w:pStyle w:val="zw-paragraph"/>
        <w:spacing w:after="0" w:afterAutospacing="0"/>
      </w:pPr>
      <w:r>
        <w:rPr>
          <w:rFonts w:ascii="Roboto" w:hAnsi="Roboto"/>
          <w:color w:val="000000"/>
        </w:rPr>
        <w:t>7. IBM Watson Insights</w:t>
      </w:r>
    </w:p>
    <w:p w:rsidR="002E08A3" w:rsidRDefault="002E08A3" w:rsidP="002E08A3">
      <w:pPr>
        <w:pStyle w:val="zw-paragraph"/>
        <w:spacing w:after="160" w:afterAutospacing="0"/>
      </w:pPr>
      <w:r>
        <w:rPr>
          <w:rFonts w:ascii="Roboto" w:hAnsi="Roboto"/>
          <w:b/>
          <w:bCs/>
          <w:color w:val="000000"/>
          <w:sz w:val="32"/>
          <w:szCs w:val="32"/>
          <w:u w:val="single"/>
        </w:rPr>
        <w:t>Functional Requirements :</w:t>
      </w:r>
    </w:p>
    <w:p w:rsidR="002E08A3" w:rsidRDefault="002E08A3" w:rsidP="002E08A3">
      <w:pPr>
        <w:pStyle w:val="zw-paragraph"/>
        <w:spacing w:after="160" w:afterAutospacing="0"/>
      </w:pPr>
      <w:r>
        <w:rPr>
          <w:rFonts w:ascii="Roboto" w:hAnsi="Roboto"/>
          <w:b/>
          <w:bCs/>
          <w:i/>
          <w:iCs/>
          <w:color w:val="000000"/>
          <w:sz w:val="28"/>
          <w:szCs w:val="28"/>
        </w:rPr>
        <w:t>The functional requirements of the project are:</w:t>
      </w:r>
    </w:p>
    <w:p w:rsidR="002E08A3" w:rsidRDefault="002E08A3" w:rsidP="002E08A3">
      <w:pPr>
        <w:pStyle w:val="zw-paragraph"/>
        <w:spacing w:after="0" w:afterAutospacing="0"/>
      </w:pPr>
      <w:r>
        <w:rPr>
          <w:rFonts w:ascii="Roboto" w:hAnsi="Roboto"/>
          <w:color w:val="000000"/>
        </w:rPr>
        <w:t xml:space="preserve">1. A chatbot able to </w:t>
      </w:r>
      <w:r>
        <w:rPr>
          <w:rFonts w:ascii="Roboto" w:hAnsi="Roboto"/>
          <w:color w:val="212529"/>
          <w:shd w:val="clear" w:color="auto" w:fill="FFFFFF"/>
        </w:rPr>
        <w:t xml:space="preserve">screens the candidate application, shortlists for </w:t>
      </w:r>
      <w:proofErr w:type="spellStart"/>
      <w:r>
        <w:rPr>
          <w:rFonts w:ascii="Roboto" w:hAnsi="Roboto"/>
          <w:color w:val="212529"/>
          <w:shd w:val="clear" w:color="auto" w:fill="FFFFFF"/>
        </w:rPr>
        <w:t>interview,and</w:t>
      </w:r>
      <w:proofErr w:type="spellEnd"/>
      <w:r>
        <w:rPr>
          <w:rFonts w:ascii="Roboto" w:hAnsi="Roboto"/>
          <w:color w:val="212529"/>
          <w:shd w:val="clear" w:color="auto" w:fill="FFFFFF"/>
        </w:rPr>
        <w:t xml:space="preserve"> identify his skills &amp; personality traits through conversation.</w:t>
      </w:r>
    </w:p>
    <w:p w:rsidR="002E08A3" w:rsidRDefault="002E08A3" w:rsidP="002E08A3">
      <w:pPr>
        <w:pStyle w:val="zw-paragraph"/>
        <w:spacing w:after="0" w:afterAutospacing="0"/>
      </w:pPr>
      <w:r>
        <w:rPr>
          <w:rFonts w:ascii="Roboto" w:hAnsi="Roboto"/>
          <w:color w:val="000000"/>
        </w:rPr>
        <w:t>2. Redirect the operational queries to the owner's manual.</w:t>
      </w:r>
    </w:p>
    <w:p w:rsidR="002E08A3" w:rsidRDefault="002E08A3" w:rsidP="002E08A3">
      <w:pPr>
        <w:pStyle w:val="zw-paragraph"/>
        <w:spacing w:after="0" w:afterAutospacing="0"/>
      </w:pPr>
      <w:r>
        <w:rPr>
          <w:rFonts w:ascii="Roboto" w:hAnsi="Roboto"/>
          <w:color w:val="000000"/>
        </w:rPr>
        <w:t xml:space="preserve">3. Redirect the query to the particular section of the owner's </w:t>
      </w:r>
      <w:proofErr w:type="spellStart"/>
      <w:r>
        <w:rPr>
          <w:rFonts w:ascii="Roboto" w:hAnsi="Roboto"/>
          <w:color w:val="000000"/>
        </w:rPr>
        <w:t>maual</w:t>
      </w:r>
      <w:proofErr w:type="spellEnd"/>
      <w:r>
        <w:rPr>
          <w:rFonts w:ascii="Roboto" w:hAnsi="Roboto"/>
          <w:color w:val="000000"/>
        </w:rPr>
        <w:t>.</w:t>
      </w:r>
    </w:p>
    <w:p w:rsidR="002E08A3" w:rsidRDefault="002E08A3" w:rsidP="002E08A3">
      <w:pPr>
        <w:pStyle w:val="zw-paragraph"/>
        <w:spacing w:after="160" w:afterAutospacing="0"/>
      </w:pPr>
      <w:r>
        <w:rPr>
          <w:rFonts w:ascii="Roboto" w:hAnsi="Roboto"/>
          <w:b/>
          <w:bCs/>
          <w:color w:val="000000"/>
          <w:sz w:val="32"/>
          <w:szCs w:val="32"/>
          <w:u w:val="single"/>
        </w:rPr>
        <w:lastRenderedPageBreak/>
        <w:t>Technical Requirements :</w:t>
      </w:r>
    </w:p>
    <w:p w:rsidR="002E08A3" w:rsidRDefault="002E08A3" w:rsidP="002E08A3">
      <w:pPr>
        <w:pStyle w:val="zw-paragraph"/>
        <w:spacing w:beforeAutospacing="0" w:after="0" w:afterAutospacing="0"/>
      </w:pPr>
      <w:r>
        <w:rPr>
          <w:rFonts w:ascii="Roboto" w:hAnsi="Roboto"/>
          <w:b/>
          <w:bCs/>
          <w:i/>
          <w:iCs/>
          <w:color w:val="000000"/>
          <w:sz w:val="28"/>
          <w:szCs w:val="28"/>
        </w:rPr>
        <w:t>The technical requirements for the project are:</w:t>
      </w:r>
    </w:p>
    <w:p w:rsidR="002E08A3" w:rsidRDefault="002E08A3" w:rsidP="002E08A3">
      <w:pPr>
        <w:pStyle w:val="zw-paragraph"/>
        <w:spacing w:beforeAutospacing="0" w:after="0" w:afterAutospacing="0"/>
      </w:pPr>
      <w:r>
        <w:rPr>
          <w:rFonts w:ascii="Roboto" w:hAnsi="Roboto"/>
          <w:color w:val="000000"/>
        </w:rPr>
        <w:t>1. Create a bot using Watson Assistant</w:t>
      </w:r>
    </w:p>
    <w:p w:rsidR="002E08A3" w:rsidRDefault="002E08A3" w:rsidP="002E08A3">
      <w:pPr>
        <w:pStyle w:val="zw-paragraph"/>
        <w:spacing w:beforeAutospacing="0" w:after="0" w:afterAutospacing="0"/>
      </w:pPr>
      <w:r>
        <w:rPr>
          <w:rFonts w:ascii="Roboto" w:hAnsi="Roboto"/>
          <w:color w:val="000000"/>
        </w:rPr>
        <w:t>2. Use Watson Discovery to redirect the user's query to the section of the owner's manual.</w:t>
      </w:r>
    </w:p>
    <w:p w:rsidR="002E08A3" w:rsidRDefault="002E08A3" w:rsidP="002E08A3">
      <w:pPr>
        <w:pStyle w:val="zw-paragraph"/>
        <w:spacing w:beforeAutospacing="0" w:after="0" w:afterAutospacing="0"/>
      </w:pPr>
      <w:r>
        <w:rPr>
          <w:rFonts w:ascii="Roboto" w:hAnsi="Roboto"/>
          <w:color w:val="000000"/>
        </w:rPr>
        <w:t>3. Use Node Red to wire together API and online services.</w:t>
      </w:r>
    </w:p>
    <w:p w:rsidR="002E08A3" w:rsidRDefault="002E08A3" w:rsidP="002E08A3">
      <w:pPr>
        <w:pStyle w:val="zw-paragraph"/>
        <w:spacing w:beforeAutospacing="0" w:after="0" w:afterAutospacing="0"/>
      </w:pPr>
      <w:r>
        <w:rPr>
          <w:rFonts w:ascii="Roboto" w:hAnsi="Roboto"/>
          <w:color w:val="000000"/>
        </w:rPr>
        <w:t>4. Integrating it with IBM cloud.</w:t>
      </w:r>
    </w:p>
    <w:p w:rsidR="002E08A3" w:rsidRDefault="002E08A3" w:rsidP="002E08A3">
      <w:pPr>
        <w:pStyle w:val="zw-paragraph"/>
        <w:spacing w:beforeAutospacing="0" w:after="0" w:afterAutospacing="0"/>
      </w:pPr>
      <w:r>
        <w:rPr>
          <w:rStyle w:val="eop"/>
        </w:rPr>
        <w:t> </w:t>
      </w:r>
    </w:p>
    <w:p w:rsidR="002E08A3" w:rsidRDefault="002E08A3" w:rsidP="002E08A3">
      <w:pPr>
        <w:pStyle w:val="zw-paragraph"/>
        <w:spacing w:after="160" w:afterAutospacing="0"/>
      </w:pPr>
      <w:r>
        <w:rPr>
          <w:rFonts w:ascii="Roboto" w:hAnsi="Roboto"/>
          <w:b/>
          <w:bCs/>
          <w:color w:val="000000"/>
          <w:sz w:val="32"/>
          <w:szCs w:val="32"/>
          <w:u w:val="single"/>
        </w:rPr>
        <w:t xml:space="preserve">Software Requirements: </w:t>
      </w:r>
    </w:p>
    <w:p w:rsidR="002E08A3" w:rsidRDefault="002E08A3" w:rsidP="002E08A3">
      <w:pPr>
        <w:pStyle w:val="zw-paragraph"/>
        <w:spacing w:after="160" w:afterAutospacing="0"/>
      </w:pPr>
      <w:r>
        <w:rPr>
          <w:rFonts w:ascii="Roboto" w:hAnsi="Roboto"/>
          <w:b/>
          <w:bCs/>
          <w:i/>
          <w:iCs/>
          <w:color w:val="000000"/>
          <w:sz w:val="28"/>
          <w:szCs w:val="28"/>
        </w:rPr>
        <w:t>The software required to build the chatbot are:</w:t>
      </w:r>
    </w:p>
    <w:p w:rsidR="002E08A3" w:rsidRDefault="002E08A3" w:rsidP="002E08A3">
      <w:pPr>
        <w:pStyle w:val="zw-paragraph"/>
        <w:spacing w:beforeAutospacing="0" w:after="0" w:afterAutospacing="0"/>
      </w:pPr>
      <w:r>
        <w:rPr>
          <w:rFonts w:ascii="Roboto" w:hAnsi="Roboto"/>
          <w:color w:val="000000"/>
        </w:rPr>
        <w:t>1. IBM Watson Services</w:t>
      </w:r>
    </w:p>
    <w:p w:rsidR="002E08A3" w:rsidRDefault="002E08A3" w:rsidP="002E08A3">
      <w:pPr>
        <w:pStyle w:val="zw-paragraph"/>
        <w:spacing w:beforeAutospacing="0" w:after="0" w:afterAutospacing="0"/>
      </w:pPr>
      <w:r>
        <w:rPr>
          <w:rFonts w:ascii="Roboto" w:hAnsi="Roboto"/>
          <w:color w:val="000000"/>
        </w:rPr>
        <w:t>2. IBM Assistant</w:t>
      </w:r>
    </w:p>
    <w:p w:rsidR="002E08A3" w:rsidRDefault="002E08A3" w:rsidP="002E08A3">
      <w:pPr>
        <w:pStyle w:val="zw-paragraph"/>
        <w:spacing w:beforeAutospacing="0" w:after="0" w:afterAutospacing="0"/>
      </w:pPr>
      <w:r>
        <w:rPr>
          <w:rFonts w:ascii="Roboto" w:hAnsi="Roboto"/>
          <w:color w:val="000000"/>
        </w:rPr>
        <w:t>3. IBM Cloud</w:t>
      </w:r>
    </w:p>
    <w:p w:rsidR="002E08A3" w:rsidRDefault="002E08A3" w:rsidP="002E08A3">
      <w:pPr>
        <w:pStyle w:val="zw-paragraph"/>
        <w:spacing w:beforeAutospacing="0" w:after="0" w:afterAutospacing="0"/>
      </w:pPr>
      <w:r>
        <w:rPr>
          <w:rFonts w:ascii="Roboto" w:hAnsi="Roboto"/>
          <w:color w:val="000000"/>
        </w:rPr>
        <w:t xml:space="preserve">4. </w:t>
      </w:r>
      <w:proofErr w:type="spellStart"/>
      <w:r>
        <w:rPr>
          <w:rFonts w:ascii="Roboto" w:hAnsi="Roboto"/>
          <w:color w:val="000000"/>
        </w:rPr>
        <w:t>Github</w:t>
      </w:r>
      <w:proofErr w:type="spellEnd"/>
    </w:p>
    <w:p w:rsidR="002E08A3" w:rsidRDefault="002E08A3" w:rsidP="002E08A3">
      <w:pPr>
        <w:pStyle w:val="zw-paragraph"/>
        <w:spacing w:beforeAutospacing="0" w:after="0" w:afterAutospacing="0"/>
      </w:pPr>
      <w:r>
        <w:rPr>
          <w:rFonts w:ascii="Roboto" w:hAnsi="Roboto"/>
          <w:color w:val="000000"/>
        </w:rPr>
        <w:t xml:space="preserve">5. </w:t>
      </w:r>
      <w:proofErr w:type="spellStart"/>
      <w:r>
        <w:rPr>
          <w:rFonts w:ascii="Roboto" w:hAnsi="Roboto"/>
          <w:color w:val="000000"/>
        </w:rPr>
        <w:t>NodeRed</w:t>
      </w:r>
      <w:proofErr w:type="spellEnd"/>
    </w:p>
    <w:p w:rsidR="002E08A3" w:rsidRDefault="002E08A3" w:rsidP="002E08A3">
      <w:pPr>
        <w:pStyle w:val="zw-paragraph"/>
        <w:spacing w:beforeAutospacing="0" w:after="0" w:afterAutospacing="0"/>
      </w:pPr>
      <w:r>
        <w:rPr>
          <w:rFonts w:ascii="Roboto" w:hAnsi="Roboto"/>
          <w:color w:val="000000"/>
        </w:rPr>
        <w:t>6. User Interface</w:t>
      </w:r>
    </w:p>
    <w:p w:rsidR="002E08A3" w:rsidRDefault="002E08A3" w:rsidP="002E08A3">
      <w:pPr>
        <w:pStyle w:val="zw-paragraph"/>
        <w:spacing w:beforeAutospacing="0" w:after="0" w:afterAutospacing="0"/>
      </w:pPr>
      <w:r>
        <w:rPr>
          <w:rFonts w:ascii="Roboto" w:hAnsi="Roboto"/>
          <w:color w:val="000000"/>
        </w:rPr>
        <w:t>7. Security</w:t>
      </w:r>
    </w:p>
    <w:p w:rsidR="002E08A3" w:rsidRDefault="002E08A3" w:rsidP="002E08A3">
      <w:pPr>
        <w:pStyle w:val="zw-paragraph"/>
        <w:spacing w:beforeAutospacing="0" w:after="0" w:afterAutospacing="0"/>
      </w:pPr>
      <w:r>
        <w:rPr>
          <w:rStyle w:val="eop"/>
        </w:rPr>
        <w:t> </w:t>
      </w:r>
    </w:p>
    <w:p w:rsidR="002E08A3" w:rsidRDefault="002E08A3" w:rsidP="002E08A3">
      <w:pPr>
        <w:pStyle w:val="zw-paragraph"/>
        <w:spacing w:beforeAutospacing="0" w:after="0" w:afterAutospacing="0"/>
      </w:pPr>
      <w:r>
        <w:rPr>
          <w:rStyle w:val="eop"/>
        </w:rPr>
        <w:t> </w:t>
      </w:r>
    </w:p>
    <w:p w:rsidR="002E08A3" w:rsidRDefault="002E08A3" w:rsidP="002E08A3">
      <w:pPr>
        <w:pStyle w:val="zw-paragraph"/>
        <w:spacing w:after="160" w:afterAutospacing="0"/>
      </w:pPr>
      <w:r>
        <w:rPr>
          <w:rFonts w:ascii="Roboto" w:hAnsi="Roboto"/>
          <w:b/>
          <w:bCs/>
          <w:color w:val="000000"/>
          <w:sz w:val="32"/>
          <w:szCs w:val="32"/>
          <w:u w:val="single"/>
        </w:rPr>
        <w:t>Project Deliverables :</w:t>
      </w:r>
    </w:p>
    <w:p w:rsidR="002E08A3" w:rsidRDefault="002E08A3" w:rsidP="002E08A3">
      <w:pPr>
        <w:pStyle w:val="zw-paragraph"/>
        <w:spacing w:after="160" w:afterAutospacing="0"/>
      </w:pPr>
      <w:r>
        <w:rPr>
          <w:rFonts w:ascii="Roboto" w:hAnsi="Roboto"/>
          <w:color w:val="000000"/>
        </w:rPr>
        <w:t xml:space="preserve">The model created i.e. a bot would be able to identify any operational question posted by the user and using IBM Watson discovery will redirect the user to the section of the owner's manual where the answer to the question </w:t>
      </w:r>
      <w:proofErr w:type="spellStart"/>
      <w:r>
        <w:rPr>
          <w:rFonts w:ascii="Roboto" w:hAnsi="Roboto"/>
          <w:color w:val="000000"/>
        </w:rPr>
        <w:t>lies.</w:t>
      </w:r>
      <w:r>
        <w:rPr>
          <w:rFonts w:ascii="Roboto" w:hAnsi="Roboto"/>
          <w:color w:val="000000"/>
          <w:shd w:val="clear" w:color="auto" w:fill="FFFFFF"/>
        </w:rPr>
        <w:t>It</w:t>
      </w:r>
      <w:proofErr w:type="spellEnd"/>
      <w:r>
        <w:rPr>
          <w:rFonts w:ascii="Roboto" w:hAnsi="Roboto"/>
          <w:color w:val="000000"/>
          <w:shd w:val="clear" w:color="auto" w:fill="FFFFFF"/>
        </w:rPr>
        <w:t xml:space="preserve"> is a comprehensive way for your candidates to connect with our  business whether employees are working or not.</w:t>
      </w:r>
    </w:p>
    <w:p w:rsidR="002E08A3" w:rsidRDefault="002E08A3" w:rsidP="002E08A3">
      <w:pPr>
        <w:pStyle w:val="zw-paragraph"/>
        <w:spacing w:after="0" w:afterAutospacing="0"/>
      </w:pPr>
      <w:r>
        <w:rPr>
          <w:rStyle w:val="eop"/>
        </w:rPr>
        <w:t> </w:t>
      </w:r>
    </w:p>
    <w:p w:rsidR="002E08A3" w:rsidRDefault="002E08A3">
      <w:bookmarkStart w:id="0" w:name="_GoBack"/>
      <w:bookmarkEnd w:id="0"/>
    </w:p>
    <w:sectPr w:rsidR="002E08A3" w:rsidSect="002E08A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A3"/>
    <w:rsid w:val="002E0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60FFF-5BEA-4BFE-9515-18E12814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2E08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08A3"/>
    <w:rPr>
      <w:color w:val="0000FF"/>
      <w:u w:val="single"/>
    </w:rPr>
  </w:style>
  <w:style w:type="character" w:customStyle="1" w:styleId="eop">
    <w:name w:val="eop"/>
    <w:basedOn w:val="DefaultParagraphFont"/>
    <w:rsid w:val="002E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7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rcom.com/articles" TargetMode="External"/><Relationship Id="rId5" Type="http://schemas.openxmlformats.org/officeDocument/2006/relationships/hyperlink" Target="https://www.intercom.com/blog/how-to-handle-frequently-asked-questions/" TargetMode="External"/><Relationship Id="rId4" Type="http://schemas.openxmlformats.org/officeDocument/2006/relationships/hyperlink" Target="https://www.intercom.com/messe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patil</dc:creator>
  <cp:keywords/>
  <dc:description/>
  <cp:lastModifiedBy>sayali patil</cp:lastModifiedBy>
  <cp:revision>1</cp:revision>
  <dcterms:created xsi:type="dcterms:W3CDTF">2020-07-15T07:33:00Z</dcterms:created>
  <dcterms:modified xsi:type="dcterms:W3CDTF">2020-07-15T07:35:00Z</dcterms:modified>
</cp:coreProperties>
</file>