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rPr/>
        <w:t>In Remote health monitoring system with analytics dashboard, I used node red app. by creating node red layout as follows:</w:t>
      </w:r>
    </w:p>
    <w:p>
      <w:pPr>
        <w:pBdr/>
        <w:spacing w:line="288" w:after="0"/>
        <w:jc w:val="left"/>
        <w:rPr/>
      </w:pPr>
      <w:r>
        <w:drawing>
          <wp:inline distT="0" distR="0" distB="0" distL="0">
            <wp:extent cx="5943600" cy="2578473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120" w:val="left" w:leader="none"/>
        </w:tabs>
      </w:pPr>
      <w:r>
        <w:tab/>
      </w:r>
    </w:p>
    <w:p>
      <w:pPr>
        <w:tabs>
          <w:tab w:pos="120" w:val="left" w:leader="none"/>
        </w:tabs>
      </w:pPr>
      <w:r>
        <w:rPr/>
        <w:t>The above is initial node red dashboard. But the final node red which as many functions like timestamp, Pre-token, http request, pre-prediction, msg payload, status and so on and the layout is as follows:</w:t>
      </w:r>
    </w:p>
    <w:p>
      <w:pPr>
        <w:tabs>
          <w:tab w:pos="120" w:val="left" w:leader="none"/>
        </w:tabs>
        <w:rPr/>
      </w:pPr>
      <w:r>
        <w:drawing>
          <wp:inline distT="0" distR="0" distB="0" distL="0">
            <wp:extent cx="5943600" cy="234089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120" w:val="left" w:leader="none"/>
        </w:tabs>
      </w:pPr>
      <w:r>
        <w:rPr/>
        <w:t>Here IBM watson IOT platform is used to create different events as follows:</w:t>
      </w:r>
    </w:p>
    <w:p>
      <w:pPr>
        <w:tabs>
          <w:tab w:pos="120" w:val="left" w:leader="none"/>
        </w:tabs>
        <w:rPr/>
      </w:pPr>
      <w:r>
        <w:drawing>
          <wp:inline distT="0" distR="0" distB="0" distL="0">
            <wp:extent cx="5943600" cy="2505373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120" w:val="left" w:leader="none"/>
        </w:tabs>
        <w:rPr/>
      </w:pPr>
      <w:r>
        <w:rPr/>
        <w:t>Here we deployed decision tree classifier by using R as follows:</w:t>
      </w:r>
    </w:p>
    <w:p>
      <w:pPr>
        <w:tabs>
          <w:tab w:pos="120" w:val="left" w:leader="none"/>
        </w:tabs>
        <w:rPr/>
      </w:pPr>
      <w:r>
        <w:drawing>
          <wp:inline distT="0" distR="0" distB="0" distL="0">
            <wp:extent cx="5943600" cy="2288677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120" w:val="left" w:leader="none"/>
        </w:tabs>
        <w:rPr/>
      </w:pPr>
      <w:r>
        <w:rPr/>
        <w:t>we have created API key successfully as below:</w:t>
      </w:r>
    </w:p>
    <w:p>
      <w:pPr>
        <w:tabs>
          <w:tab w:pos="120" w:val="left" w:leader="none"/>
        </w:tabs>
        <w:rPr/>
      </w:pPr>
      <w:r>
        <w:drawing>
          <wp:inline distT="0" distR="0" distB="0" distL="0">
            <wp:extent cx="5943600" cy="249753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120" w:val="left" w:leader="none"/>
        </w:tabs>
        <w:rPr/>
      </w:pPr>
      <w:r>
        <w:rPr/>
        <w:t>And finally the output includes temperature, Diastolic, systolic, age, pulse as shown below:</w:t>
      </w:r>
    </w:p>
    <w:p>
      <w:pPr>
        <w:tabs>
          <w:tab w:pos="120" w:val="left" w:leader="none"/>
        </w:tabs>
        <w:rPr/>
      </w:pPr>
      <w:r>
        <w:drawing>
          <wp:inline distT="0" distR="0" distB="0" distL="0">
            <wp:extent cx="5943600" cy="253464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1"/>
      <w:footerReference w:type="default" r:id="rId12"/>
      <w:pgSz w:w="12240" w:orient="portrait" w:h="15840"/>
      <w:pgMar w:header="720" w:bottom="1440" w:left="1440" w:right="1440" w:top="1440" w:footer="720"/>
      <w:cols w:equalWidth="on" w:space="720"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e6a435c3-98fa-49f8-a170-b7608fcc4b85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header1.xml" Type="http://schemas.openxmlformats.org/officeDocument/2006/relationships/header"/>
<Relationship Id="rId12" Target="footer1.xml" Type="http://schemas.openxmlformats.org/officeDocument/2006/relationships/footer"/>
<Relationship Id="rId2" Target="styles.xml" Type="http://schemas.openxmlformats.org/officeDocument/2006/relationships/styles"/>
<Relationship Id="rId3" Target="theme/theme1.xml" Type="http://schemas.openxmlformats.org/officeDocument/2006/relationships/theme"/>
<Relationship Id="rId4" Target="fontTable.xml" Type="http://schemas.openxmlformats.org/officeDocument/2006/relationships/fontTabl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e6a435c3-98fa-49f8-a170-b7608fcc4b85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0387527699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2020-10-28T08:54:36Z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