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B3F4C" w:rsidRDefault="008D205A">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9B3F4C" w:rsidRDefault="008D205A">
      <w:pPr>
        <w:pStyle w:val="normal0"/>
        <w:pBdr>
          <w:top w:val="nil"/>
          <w:left w:val="nil"/>
          <w:bottom w:val="nil"/>
          <w:right w:val="nil"/>
          <w:between w:val="nil"/>
        </w:pBdr>
      </w:pPr>
      <w:r>
        <w:rPr>
          <w:noProof/>
          <w:lang w:val="en-US"/>
        </w:rPr>
        <w:drawing>
          <wp:inline distT="114300" distB="114300" distL="114300" distR="114300">
            <wp:extent cx="5910263" cy="3940175"/>
            <wp:effectExtent l="0" t="0" r="0" b="0"/>
            <wp:docPr id="3" name="image3.png" descr="Placeholder image"/>
            <wp:cNvGraphicFramePr/>
            <a:graphic xmlns:a="http://schemas.openxmlformats.org/drawingml/2006/main">
              <a:graphicData uri="http://schemas.openxmlformats.org/drawingml/2006/picture">
                <pic:pic xmlns:pic="http://schemas.openxmlformats.org/drawingml/2006/picture">
                  <pic:nvPicPr>
                    <pic:cNvPr id="0" name="image3.png" descr="Placeholder image"/>
                    <pic:cNvPicPr preferRelativeResize="0"/>
                  </pic:nvPicPr>
                  <pic:blipFill>
                    <a:blip r:embed="rId8"/>
                    <a:srcRect l="8164" r="8164"/>
                    <a:stretch>
                      <a:fillRect/>
                    </a:stretch>
                  </pic:blipFill>
                  <pic:spPr>
                    <a:xfrm>
                      <a:off x="0" y="0"/>
                      <a:ext cx="5910263" cy="3940175"/>
                    </a:xfrm>
                    <a:prstGeom prst="rect">
                      <a:avLst/>
                    </a:prstGeom>
                    <a:ln/>
                  </pic:spPr>
                </pic:pic>
              </a:graphicData>
            </a:graphic>
          </wp:inline>
        </w:drawing>
      </w:r>
    </w:p>
    <w:p w:rsidR="009B3F4C" w:rsidRDefault="008D205A">
      <w:pPr>
        <w:pStyle w:val="Title"/>
        <w:pBdr>
          <w:top w:val="nil"/>
          <w:left w:val="nil"/>
          <w:bottom w:val="nil"/>
          <w:right w:val="nil"/>
          <w:between w:val="nil"/>
        </w:pBdr>
      </w:pPr>
      <w:bookmarkStart w:id="1" w:name="_2gazcsgmxkub" w:colFirst="0" w:colLast="0"/>
      <w:bookmarkEnd w:id="1"/>
      <w:r>
        <w:t>Strain Analysis Based On Eye Blinking</w:t>
      </w:r>
    </w:p>
    <w:p w:rsidR="009B3F4C" w:rsidRDefault="008D205A">
      <w:pPr>
        <w:pStyle w:val="Subtitle"/>
        <w:pBdr>
          <w:top w:val="nil"/>
          <w:left w:val="nil"/>
          <w:bottom w:val="nil"/>
          <w:right w:val="nil"/>
          <w:between w:val="nil"/>
        </w:pBdr>
      </w:pPr>
      <w:bookmarkStart w:id="2" w:name="_ng30guuqqp2v" w:colFirst="0" w:colLast="0"/>
      <w:bookmarkEnd w:id="2"/>
      <w:r>
        <w:t>08.11.2020</w:t>
      </w:r>
    </w:p>
    <w:p w:rsidR="009B3F4C" w:rsidRDefault="008D205A">
      <w:pPr>
        <w:pStyle w:val="normal0"/>
        <w:pBdr>
          <w:top w:val="nil"/>
          <w:left w:val="nil"/>
          <w:bottom w:val="nil"/>
          <w:right w:val="nil"/>
          <w:between w:val="nil"/>
        </w:pBdr>
        <w:spacing w:before="0" w:after="1440"/>
      </w:pPr>
      <w:r>
        <w:rPr>
          <w:rFonts w:ascii="Arial Unicode MS" w:eastAsia="Arial Unicode MS" w:hAnsi="Arial Unicode MS" w:cs="Arial Unicode MS"/>
          <w:b/>
          <w:sz w:val="36"/>
          <w:szCs w:val="36"/>
        </w:rPr>
        <w:t>─</w:t>
      </w:r>
    </w:p>
    <w:p w:rsidR="009B3F4C" w:rsidRDefault="008D205A">
      <w:pPr>
        <w:pStyle w:val="normal0"/>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Tanya Garg</w:t>
      </w:r>
    </w:p>
    <w:p w:rsidR="009B3F4C" w:rsidRDefault="008D205A">
      <w:pPr>
        <w:pStyle w:val="normal0"/>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Pursuing B.Tech (CSE)</w:t>
      </w:r>
    </w:p>
    <w:p w:rsidR="009B3F4C" w:rsidRDefault="008D205A">
      <w:pPr>
        <w:pStyle w:val="normal0"/>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Meerut Institute of engineering and Technology</w:t>
      </w:r>
    </w:p>
    <w:p w:rsidR="009B3F4C" w:rsidRDefault="008D205A">
      <w:pPr>
        <w:pStyle w:val="Heading1"/>
        <w:pBdr>
          <w:top w:val="nil"/>
          <w:left w:val="nil"/>
          <w:bottom w:val="nil"/>
          <w:right w:val="nil"/>
          <w:between w:val="nil"/>
        </w:pBdr>
      </w:pPr>
      <w:bookmarkStart w:id="3" w:name="_au51mny0sx6" w:colFirst="0" w:colLast="0"/>
      <w:bookmarkEnd w:id="3"/>
      <w:r>
        <w:lastRenderedPageBreak/>
        <w:t>Overview</w:t>
      </w:r>
    </w:p>
    <w:p w:rsidR="009B3F4C" w:rsidRDefault="008D205A">
      <w:pPr>
        <w:pStyle w:val="normal0"/>
        <w:pBdr>
          <w:top w:val="nil"/>
          <w:left w:val="nil"/>
          <w:bottom w:val="nil"/>
          <w:right w:val="nil"/>
          <w:between w:val="nil"/>
        </w:pBdr>
      </w:pPr>
      <w:r>
        <w:rPr>
          <w:rFonts w:ascii="Montserrat" w:eastAsia="Montserrat" w:hAnsi="Montserrat" w:cs="Montserrat"/>
          <w:sz w:val="21"/>
          <w:szCs w:val="21"/>
          <w:highlight w:val="white"/>
        </w:rPr>
        <w:t xml:space="preserve">A neural network model is built which alerts the user if eyes are getting strained. This model uses the integrated webcam to capture the face (eyes) of the person. It captures the eye movement and counts the number of times a person blinks. If blink count </w:t>
      </w:r>
      <w:r>
        <w:rPr>
          <w:rFonts w:ascii="Montserrat" w:eastAsia="Montserrat" w:hAnsi="Montserrat" w:cs="Montserrat"/>
          <w:sz w:val="21"/>
          <w:szCs w:val="21"/>
          <w:highlight w:val="white"/>
        </w:rPr>
        <w:t>deviates from the average value (if the number of blinks is less or more), then an alert is initiated by playing an audio message along with a  popup message is displayed on the screen appropriately.</w:t>
      </w:r>
    </w:p>
    <w:p w:rsidR="009B3F4C" w:rsidRDefault="008D205A">
      <w:pPr>
        <w:pStyle w:val="Heading1"/>
        <w:pBdr>
          <w:top w:val="nil"/>
          <w:left w:val="nil"/>
          <w:bottom w:val="nil"/>
          <w:right w:val="nil"/>
          <w:between w:val="nil"/>
        </w:pBdr>
      </w:pPr>
      <w:bookmarkStart w:id="4" w:name="_3at9u9s4e0vp" w:colFirst="0" w:colLast="0"/>
      <w:bookmarkEnd w:id="4"/>
      <w:r>
        <w:t>Goals</w:t>
      </w:r>
    </w:p>
    <w:p w:rsidR="009B3F4C" w:rsidRDefault="008D205A">
      <w:pPr>
        <w:pStyle w:val="normal0"/>
        <w:numPr>
          <w:ilvl w:val="0"/>
          <w:numId w:val="2"/>
        </w:numPr>
        <w:spacing w:before="0"/>
        <w:rPr>
          <w:rFonts w:ascii="Montserrat" w:eastAsia="Montserrat" w:hAnsi="Montserrat" w:cs="Montserrat"/>
          <w:color w:val="000000"/>
        </w:rPr>
      </w:pPr>
      <w:r>
        <w:t>know fundamental Computer vision, google text to speech.</w:t>
      </w:r>
    </w:p>
    <w:p w:rsidR="009B3F4C" w:rsidRDefault="008D205A">
      <w:pPr>
        <w:pStyle w:val="normal0"/>
        <w:numPr>
          <w:ilvl w:val="0"/>
          <w:numId w:val="2"/>
        </w:numPr>
        <w:spacing w:before="0"/>
        <w:rPr>
          <w:rFonts w:ascii="Montserrat" w:eastAsia="Montserrat" w:hAnsi="Montserrat" w:cs="Montserrat"/>
          <w:color w:val="000000"/>
        </w:rPr>
      </w:pPr>
      <w:r>
        <w:t>Gain a broad understanding of face landmark detection.</w:t>
      </w:r>
    </w:p>
    <w:p w:rsidR="009B3F4C" w:rsidRDefault="008D205A">
      <w:pPr>
        <w:pStyle w:val="normal0"/>
        <w:numPr>
          <w:ilvl w:val="0"/>
          <w:numId w:val="2"/>
        </w:numPr>
        <w:spacing w:before="0"/>
        <w:rPr>
          <w:rFonts w:ascii="Montserrat" w:eastAsia="Montserrat" w:hAnsi="Montserrat" w:cs="Montserrat"/>
          <w:color w:val="000000"/>
        </w:rPr>
      </w:pPr>
      <w:r>
        <w:t>know how to install necessary packages and set up the environment.</w:t>
      </w:r>
    </w:p>
    <w:p w:rsidR="009B3F4C" w:rsidRDefault="008D205A">
      <w:pPr>
        <w:pStyle w:val="normal0"/>
        <w:numPr>
          <w:ilvl w:val="0"/>
          <w:numId w:val="2"/>
        </w:numPr>
        <w:spacing w:before="0"/>
        <w:rPr>
          <w:rFonts w:ascii="Montserrat" w:eastAsia="Montserrat" w:hAnsi="Montserrat" w:cs="Montserrat"/>
          <w:color w:val="000000"/>
        </w:rPr>
      </w:pPr>
      <w:r>
        <w:t>Calculate Eye aspect ratio</w:t>
      </w:r>
    </w:p>
    <w:p w:rsidR="009B3F4C" w:rsidRDefault="008D205A">
      <w:pPr>
        <w:pStyle w:val="normal0"/>
        <w:numPr>
          <w:ilvl w:val="0"/>
          <w:numId w:val="2"/>
        </w:numPr>
        <w:spacing w:before="0"/>
        <w:rPr>
          <w:rFonts w:ascii="Montserrat" w:eastAsia="Montserrat" w:hAnsi="Montserrat" w:cs="Montserrat"/>
          <w:color w:val="000000"/>
        </w:rPr>
      </w:pPr>
      <w:r>
        <w:t>Work with google text to speech</w:t>
      </w:r>
    </w:p>
    <w:p w:rsidR="009B3F4C" w:rsidRDefault="008D205A">
      <w:pPr>
        <w:pStyle w:val="normal0"/>
        <w:numPr>
          <w:ilvl w:val="0"/>
          <w:numId w:val="2"/>
        </w:numPr>
        <w:spacing w:before="0" w:after="160"/>
        <w:rPr>
          <w:rFonts w:ascii="Montserrat" w:eastAsia="Montserrat" w:hAnsi="Montserrat" w:cs="Montserrat"/>
          <w:color w:val="000000"/>
        </w:rPr>
      </w:pPr>
      <w:r>
        <w:t>Work with Tkinter</w:t>
      </w:r>
    </w:p>
    <w:p w:rsidR="009B3F4C" w:rsidRDefault="009B3F4C">
      <w:pPr>
        <w:pStyle w:val="normal0"/>
        <w:pBdr>
          <w:top w:val="nil"/>
          <w:left w:val="nil"/>
          <w:bottom w:val="nil"/>
          <w:right w:val="nil"/>
          <w:between w:val="nil"/>
        </w:pBdr>
      </w:pPr>
    </w:p>
    <w:p w:rsidR="009B3F4C" w:rsidRDefault="008D205A">
      <w:pPr>
        <w:pStyle w:val="Heading1"/>
        <w:pBdr>
          <w:top w:val="nil"/>
          <w:left w:val="nil"/>
          <w:bottom w:val="nil"/>
          <w:right w:val="nil"/>
          <w:between w:val="nil"/>
        </w:pBdr>
      </w:pPr>
      <w:bookmarkStart w:id="5" w:name="_4p7xi5bvhxdr" w:colFirst="0" w:colLast="0"/>
      <w:bookmarkEnd w:id="5"/>
      <w:r>
        <w:t>Specifications</w:t>
      </w:r>
    </w:p>
    <w:p w:rsidR="009B3F4C" w:rsidRDefault="008D205A">
      <w:pPr>
        <w:pStyle w:val="normal0"/>
        <w:shd w:val="clear" w:color="auto" w:fill="FFFFFF"/>
        <w:rPr>
          <w:rFonts w:ascii="Arial" w:eastAsia="Arial" w:hAnsi="Arial" w:cs="Arial"/>
          <w:sz w:val="24"/>
          <w:szCs w:val="24"/>
        </w:rPr>
      </w:pPr>
      <w:r>
        <w:rPr>
          <w:rFonts w:ascii="Arial" w:eastAsia="Arial" w:hAnsi="Arial" w:cs="Arial"/>
          <w:sz w:val="24"/>
          <w:szCs w:val="24"/>
        </w:rPr>
        <w:t>To create an eye blink detector, eyes will be the area on the face that we are interested in. We can divide the process of developing an eye blink detector into the following steps:</w:t>
      </w:r>
    </w:p>
    <w:p w:rsidR="009B3F4C" w:rsidRDefault="008D205A">
      <w:pPr>
        <w:pStyle w:val="normal0"/>
        <w:numPr>
          <w:ilvl w:val="0"/>
          <w:numId w:val="1"/>
        </w:numPr>
        <w:spacing w:before="0"/>
      </w:pPr>
      <w:r>
        <w:rPr>
          <w:rFonts w:ascii="Arial" w:eastAsia="Arial" w:hAnsi="Arial" w:cs="Arial"/>
          <w:sz w:val="24"/>
          <w:szCs w:val="24"/>
        </w:rPr>
        <w:t>Detecting the face in the video</w:t>
      </w:r>
    </w:p>
    <w:p w:rsidR="009B3F4C" w:rsidRDefault="008D205A">
      <w:pPr>
        <w:pStyle w:val="normal0"/>
        <w:numPr>
          <w:ilvl w:val="0"/>
          <w:numId w:val="1"/>
        </w:numPr>
        <w:spacing w:before="0"/>
      </w:pPr>
      <w:r>
        <w:rPr>
          <w:rFonts w:ascii="Arial" w:eastAsia="Arial" w:hAnsi="Arial" w:cs="Arial"/>
          <w:sz w:val="24"/>
          <w:szCs w:val="24"/>
        </w:rPr>
        <w:t>Detecting facial landmarks</w:t>
      </w:r>
      <w:r>
        <w:rPr>
          <w:rFonts w:ascii="Arial" w:eastAsia="Arial" w:hAnsi="Arial" w:cs="Arial"/>
          <w:sz w:val="24"/>
          <w:szCs w:val="24"/>
        </w:rPr>
        <w:t xml:space="preserve"> of interest (the eyes)</w:t>
      </w:r>
    </w:p>
    <w:p w:rsidR="009B3F4C" w:rsidRDefault="008D205A">
      <w:pPr>
        <w:pStyle w:val="normal0"/>
        <w:numPr>
          <w:ilvl w:val="0"/>
          <w:numId w:val="1"/>
        </w:numPr>
        <w:spacing w:before="0"/>
      </w:pPr>
      <w:r>
        <w:rPr>
          <w:rFonts w:ascii="Arial" w:eastAsia="Arial" w:hAnsi="Arial" w:cs="Arial"/>
          <w:sz w:val="24"/>
          <w:szCs w:val="24"/>
        </w:rPr>
        <w:t>Calculating eye width and height</w:t>
      </w:r>
    </w:p>
    <w:p w:rsidR="009B3F4C" w:rsidRDefault="008D205A">
      <w:pPr>
        <w:pStyle w:val="normal0"/>
        <w:numPr>
          <w:ilvl w:val="0"/>
          <w:numId w:val="1"/>
        </w:numPr>
        <w:spacing w:before="0"/>
      </w:pPr>
      <w:r>
        <w:rPr>
          <w:rFonts w:ascii="Arial" w:eastAsia="Arial" w:hAnsi="Arial" w:cs="Arial"/>
          <w:sz w:val="24"/>
          <w:szCs w:val="24"/>
        </w:rPr>
        <w:t>Calculating eye aspect ratio (EAR) – relation between the width and the height of the eye</w:t>
      </w:r>
    </w:p>
    <w:p w:rsidR="009B3F4C" w:rsidRDefault="008D205A">
      <w:pPr>
        <w:pStyle w:val="normal0"/>
        <w:numPr>
          <w:ilvl w:val="0"/>
          <w:numId w:val="1"/>
        </w:numPr>
        <w:spacing w:before="0"/>
      </w:pPr>
      <w:r>
        <w:rPr>
          <w:rFonts w:ascii="Arial" w:eastAsia="Arial" w:hAnsi="Arial" w:cs="Arial"/>
          <w:sz w:val="24"/>
          <w:szCs w:val="24"/>
        </w:rPr>
        <w:t>Displaying the eye blink counter in the output video</w:t>
      </w:r>
    </w:p>
    <w:p w:rsidR="009B3F4C" w:rsidRDefault="008D205A">
      <w:pPr>
        <w:pStyle w:val="normal0"/>
        <w:numPr>
          <w:ilvl w:val="0"/>
          <w:numId w:val="1"/>
        </w:numPr>
        <w:spacing w:before="0" w:after="160"/>
      </w:pPr>
      <w:r>
        <w:rPr>
          <w:rFonts w:ascii="Arial" w:eastAsia="Arial" w:hAnsi="Arial" w:cs="Arial"/>
          <w:sz w:val="24"/>
          <w:szCs w:val="24"/>
        </w:rPr>
        <w:t>Based on the blinks, an alert is initiated to the user with an audio message and popup message.</w:t>
      </w:r>
    </w:p>
    <w:p w:rsidR="009B3F4C" w:rsidRDefault="009B3F4C">
      <w:pPr>
        <w:pStyle w:val="normal0"/>
        <w:spacing w:before="0" w:after="160"/>
        <w:ind w:left="720"/>
        <w:rPr>
          <w:rFonts w:ascii="Arial" w:eastAsia="Arial" w:hAnsi="Arial" w:cs="Arial"/>
          <w:sz w:val="24"/>
          <w:szCs w:val="24"/>
        </w:rPr>
      </w:pPr>
    </w:p>
    <w:p w:rsidR="009B3F4C" w:rsidRDefault="008D205A">
      <w:pPr>
        <w:pStyle w:val="Heading1"/>
      </w:pPr>
      <w:bookmarkStart w:id="6" w:name="_z3qbwflirw1g" w:colFirst="0" w:colLast="0"/>
      <w:bookmarkEnd w:id="6"/>
      <w:r>
        <w:lastRenderedPageBreak/>
        <w:t>Project Report</w:t>
      </w:r>
    </w:p>
    <w:p w:rsidR="009B3F4C" w:rsidRDefault="008D205A">
      <w:pPr>
        <w:pStyle w:val="normal0"/>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Tsk 572 (Importing Necessary Libraries)</w:t>
      </w:r>
    </w:p>
    <w:p w:rsidR="009B3F4C" w:rsidRDefault="009B3F4C">
      <w:pPr>
        <w:pStyle w:val="normal0"/>
        <w:spacing w:before="0" w:after="160"/>
        <w:ind w:left="720"/>
        <w:rPr>
          <w:rFonts w:ascii="Arial" w:eastAsia="Arial" w:hAnsi="Arial" w:cs="Arial"/>
          <w:sz w:val="24"/>
          <w:szCs w:val="24"/>
        </w:rPr>
      </w:pPr>
    </w:p>
    <w:p w:rsidR="009B3F4C" w:rsidRDefault="008D205A">
      <w:pPr>
        <w:pStyle w:val="normal0"/>
        <w:spacing w:before="0" w:after="160"/>
        <w:rPr>
          <w:rFonts w:ascii="Arial" w:eastAsia="Arial" w:hAnsi="Arial" w:cs="Arial"/>
          <w:sz w:val="24"/>
          <w:szCs w:val="24"/>
        </w:rPr>
      </w:pPr>
      <w:r>
        <w:rPr>
          <w:rFonts w:ascii="Arial" w:eastAsia="Arial" w:hAnsi="Arial" w:cs="Arial"/>
          <w:sz w:val="24"/>
          <w:szCs w:val="24"/>
        </w:rPr>
        <w:t>All the necessary libraries have been successfully imported in the main application file “app_eye.py” .</w:t>
      </w:r>
      <w:r>
        <w:rPr>
          <w:rFonts w:ascii="Arial" w:eastAsia="Arial" w:hAnsi="Arial" w:cs="Arial"/>
          <w:sz w:val="24"/>
          <w:szCs w:val="24"/>
        </w:rPr>
        <w:t xml:space="preserve"> As previously mentioned in the project prerequisites, Jupyter notebook has been used to accomplish this task and later the file has been extracted as a python file with a (.py) extension.</w:t>
      </w:r>
    </w:p>
    <w:p w:rsidR="00C10678" w:rsidRDefault="00C10678" w:rsidP="00C10678">
      <w:pPr>
        <w:pStyle w:val="normal0"/>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Tsk 573 (Defining Necessary Functions)</w:t>
      </w:r>
    </w:p>
    <w:p w:rsidR="00C10678" w:rsidRDefault="00C10678" w:rsidP="00C10678">
      <w:pPr>
        <w:pStyle w:val="normal0"/>
        <w:spacing w:line="240" w:lineRule="auto"/>
        <w:rPr>
          <w:rFonts w:ascii="Arial" w:eastAsia="Arial" w:hAnsi="Arial" w:cs="Arial"/>
          <w:sz w:val="24"/>
          <w:szCs w:val="24"/>
        </w:rPr>
      </w:pPr>
      <w:r>
        <w:rPr>
          <w:rFonts w:ascii="Arial" w:eastAsia="Arial" w:hAnsi="Arial" w:cs="Arial"/>
          <w:sz w:val="24"/>
          <w:szCs w:val="24"/>
        </w:rPr>
        <w:t>All the necessary functions have been successfully defined in the file named “app_eye.py”. The functions are described below,</w:t>
      </w:r>
    </w:p>
    <w:p w:rsidR="00C10678" w:rsidRPr="00C10678" w:rsidRDefault="00C10678" w:rsidP="00C10678">
      <w:pPr>
        <w:pStyle w:val="normal0"/>
        <w:spacing w:line="240" w:lineRule="auto"/>
        <w:rPr>
          <w:rFonts w:ascii="Arial" w:eastAsia="Arial" w:hAnsi="Arial" w:cs="Arial"/>
          <w:color w:val="7F7F7F" w:themeColor="text1" w:themeTint="80"/>
          <w:sz w:val="24"/>
          <w:szCs w:val="24"/>
        </w:rPr>
      </w:pPr>
    </w:p>
    <w:p w:rsidR="00C10678" w:rsidRPr="00C10678" w:rsidRDefault="00C10678" w:rsidP="00C10678">
      <w:pPr>
        <w:shd w:val="clear" w:color="auto" w:fill="FFFFFF"/>
        <w:spacing w:before="0" w:line="240" w:lineRule="auto"/>
        <w:rPr>
          <w:rFonts w:ascii="Montserrat" w:eastAsia="Times New Roman" w:hAnsi="Montserrat" w:cs="Times New Roman"/>
          <w:color w:val="auto"/>
          <w:sz w:val="21"/>
          <w:szCs w:val="21"/>
          <w:lang w:val="en-US"/>
        </w:rPr>
      </w:pPr>
      <w:r w:rsidRPr="00C10678">
        <w:rPr>
          <w:rFonts w:ascii="Arial" w:eastAsia="Times New Roman" w:hAnsi="Arial" w:cs="Arial"/>
          <w:b/>
          <w:bCs/>
          <w:color w:val="auto"/>
          <w:sz w:val="27"/>
          <w:szCs w:val="27"/>
          <w:lang w:val="en-US"/>
        </w:rPr>
        <w:t>a. playaudio(text)</w:t>
      </w:r>
    </w:p>
    <w:p w:rsidR="00C10678" w:rsidRDefault="00C10678" w:rsidP="00C10678">
      <w:pPr>
        <w:shd w:val="clear" w:color="auto" w:fill="FFFFFF"/>
        <w:spacing w:before="0" w:line="240" w:lineRule="auto"/>
        <w:rPr>
          <w:rFonts w:ascii="Arial" w:eastAsia="Times New Roman" w:hAnsi="Arial" w:cs="Arial"/>
          <w:color w:val="7F7F7F" w:themeColor="text1" w:themeTint="80"/>
          <w:sz w:val="24"/>
          <w:szCs w:val="24"/>
          <w:lang w:val="en-US"/>
        </w:rPr>
      </w:pPr>
      <w:r w:rsidRPr="00C10678">
        <w:rPr>
          <w:rFonts w:ascii="Arial" w:eastAsia="Times New Roman" w:hAnsi="Arial" w:cs="Arial"/>
          <w:color w:val="7F7F7F" w:themeColor="text1" w:themeTint="80"/>
          <w:sz w:val="24"/>
          <w:szCs w:val="24"/>
          <w:lang w:val="en-US"/>
        </w:rPr>
        <w:t>In this function, we are translating the text input to a speech by using gTTS and saving the translated speech to the output1.mp3 file. We are returning the output1.mp3 to the calling function</w:t>
      </w:r>
      <w:r>
        <w:rPr>
          <w:rFonts w:ascii="Arial" w:eastAsia="Times New Roman" w:hAnsi="Arial" w:cs="Arial"/>
          <w:color w:val="7F7F7F" w:themeColor="text1" w:themeTint="80"/>
          <w:sz w:val="24"/>
          <w:szCs w:val="24"/>
          <w:lang w:val="en-US"/>
        </w:rPr>
        <w:t>.</w:t>
      </w:r>
    </w:p>
    <w:p w:rsidR="00C10678" w:rsidRDefault="00C10678" w:rsidP="00C10678">
      <w:pPr>
        <w:shd w:val="clear" w:color="auto" w:fill="FFFFFF"/>
        <w:spacing w:before="0" w:line="240" w:lineRule="auto"/>
        <w:rPr>
          <w:rFonts w:ascii="Arial" w:eastAsia="Times New Roman" w:hAnsi="Arial" w:cs="Arial"/>
          <w:color w:val="7F7F7F" w:themeColor="text1" w:themeTint="80"/>
          <w:sz w:val="24"/>
          <w:szCs w:val="24"/>
          <w:lang w:val="en-US"/>
        </w:rPr>
      </w:pPr>
    </w:p>
    <w:p w:rsidR="00C10678" w:rsidRDefault="00C10678" w:rsidP="00C10678">
      <w:pPr>
        <w:shd w:val="clear" w:color="auto" w:fill="FFFFFF"/>
        <w:spacing w:before="0" w:line="240" w:lineRule="auto"/>
        <w:rPr>
          <w:rFonts w:ascii="Arial" w:eastAsia="Times New Roman" w:hAnsi="Arial" w:cs="Arial"/>
          <w:b/>
          <w:bCs/>
          <w:color w:val="auto"/>
          <w:sz w:val="27"/>
          <w:szCs w:val="27"/>
          <w:lang w:val="en-US"/>
        </w:rPr>
      </w:pPr>
      <w:r w:rsidRPr="00C10678">
        <w:rPr>
          <w:rFonts w:ascii="Arial" w:eastAsia="Times New Roman" w:hAnsi="Arial" w:cs="Arial"/>
          <w:b/>
          <w:bCs/>
          <w:color w:val="auto"/>
          <w:sz w:val="27"/>
          <w:szCs w:val="27"/>
          <w:lang w:val="en-US"/>
        </w:rPr>
        <w:t>b. popupmsg(msg)</w:t>
      </w:r>
    </w:p>
    <w:p w:rsidR="00C10678" w:rsidRPr="00C10678" w:rsidRDefault="00C10678" w:rsidP="00C10678">
      <w:pPr>
        <w:pStyle w:val="ListParagraph"/>
        <w:numPr>
          <w:ilvl w:val="0"/>
          <w:numId w:val="3"/>
        </w:numPr>
        <w:shd w:val="clear" w:color="auto" w:fill="FFFFFF"/>
        <w:spacing w:before="0" w:line="240" w:lineRule="auto"/>
        <w:rPr>
          <w:rFonts w:ascii="Montserrat" w:eastAsia="Times New Roman" w:hAnsi="Montserrat" w:cs="Times New Roman"/>
          <w:color w:val="7F7F7F" w:themeColor="text1" w:themeTint="80"/>
          <w:sz w:val="24"/>
          <w:szCs w:val="24"/>
          <w:lang w:val="en-US"/>
        </w:rPr>
      </w:pPr>
      <w:r w:rsidRPr="00C10678">
        <w:rPr>
          <w:rFonts w:ascii="Arial" w:eastAsia="Times New Roman" w:hAnsi="Arial" w:cs="Arial"/>
          <w:color w:val="7F7F7F" w:themeColor="text1" w:themeTint="80"/>
          <w:sz w:val="24"/>
          <w:szCs w:val="24"/>
          <w:lang w:val="en-US"/>
        </w:rPr>
        <w:t>Creating an instance of Tk initializes the interpreter and creates the root window</w:t>
      </w:r>
    </w:p>
    <w:p w:rsidR="00C10678" w:rsidRPr="00C10678" w:rsidRDefault="00C10678" w:rsidP="00C10678">
      <w:pPr>
        <w:pStyle w:val="ListParagraph"/>
        <w:numPr>
          <w:ilvl w:val="0"/>
          <w:numId w:val="3"/>
        </w:numPr>
        <w:shd w:val="clear" w:color="auto" w:fill="FFFFFF"/>
        <w:spacing w:before="0" w:line="240" w:lineRule="auto"/>
        <w:rPr>
          <w:rFonts w:ascii="Montserrat" w:eastAsia="Times New Roman" w:hAnsi="Montserrat" w:cs="Times New Roman"/>
          <w:color w:val="7F7F7F" w:themeColor="text1" w:themeTint="80"/>
          <w:sz w:val="24"/>
          <w:szCs w:val="24"/>
          <w:lang w:val="en-US"/>
        </w:rPr>
      </w:pPr>
      <w:r w:rsidRPr="00C10678">
        <w:rPr>
          <w:rFonts w:ascii="Arial" w:eastAsia="Times New Roman" w:hAnsi="Arial" w:cs="Arial"/>
          <w:color w:val="7F7F7F" w:themeColor="text1" w:themeTint="80"/>
          <w:sz w:val="24"/>
          <w:szCs w:val="24"/>
          <w:lang w:val="en-US"/>
        </w:rPr>
        <w:t>Giving a title and style to the popup window and configuring it using the configure function.</w:t>
      </w:r>
    </w:p>
    <w:p w:rsidR="00C10678" w:rsidRPr="00C10678" w:rsidRDefault="00C10678" w:rsidP="00C10678">
      <w:pPr>
        <w:pStyle w:val="ListParagraph"/>
        <w:numPr>
          <w:ilvl w:val="0"/>
          <w:numId w:val="3"/>
        </w:numPr>
        <w:shd w:val="clear" w:color="auto" w:fill="FFFFFF"/>
        <w:spacing w:before="0" w:line="240" w:lineRule="auto"/>
        <w:rPr>
          <w:rFonts w:ascii="Montserrat" w:eastAsia="Times New Roman" w:hAnsi="Montserrat" w:cs="Times New Roman"/>
          <w:color w:val="7F7F7F" w:themeColor="text1" w:themeTint="80"/>
          <w:sz w:val="24"/>
          <w:szCs w:val="24"/>
          <w:lang w:val="en-US"/>
        </w:rPr>
      </w:pPr>
      <w:r w:rsidRPr="00C10678">
        <w:rPr>
          <w:rFonts w:ascii="Arial" w:eastAsia="Times New Roman" w:hAnsi="Arial" w:cs="Arial"/>
          <w:color w:val="7F7F7F" w:themeColor="text1" w:themeTint="80"/>
          <w:sz w:val="24"/>
          <w:szCs w:val="24"/>
          <w:lang w:val="en-US"/>
        </w:rPr>
        <w:t>A label is used to display text messages Generally the content is static, but your program can change the text.</w:t>
      </w:r>
    </w:p>
    <w:p w:rsidR="00C10678" w:rsidRPr="00C10678" w:rsidRDefault="00C10678" w:rsidP="00C10678">
      <w:pPr>
        <w:pStyle w:val="ListParagraph"/>
        <w:numPr>
          <w:ilvl w:val="0"/>
          <w:numId w:val="3"/>
        </w:numPr>
        <w:shd w:val="clear" w:color="auto" w:fill="FFFFFF"/>
        <w:spacing w:before="0" w:line="240" w:lineRule="auto"/>
        <w:rPr>
          <w:rFonts w:ascii="Montserrat" w:eastAsia="Times New Roman" w:hAnsi="Montserrat" w:cs="Times New Roman"/>
          <w:color w:val="7F7F7F" w:themeColor="text1" w:themeTint="80"/>
          <w:sz w:val="24"/>
          <w:szCs w:val="24"/>
          <w:lang w:val="en-US"/>
        </w:rPr>
      </w:pPr>
      <w:r w:rsidRPr="00C10678">
        <w:rPr>
          <w:rFonts w:ascii="Arial" w:eastAsia="Times New Roman" w:hAnsi="Arial" w:cs="Arial"/>
          <w:color w:val="7F7F7F" w:themeColor="text1" w:themeTint="80"/>
          <w:sz w:val="24"/>
          <w:szCs w:val="24"/>
          <w:lang w:val="en-US"/>
        </w:rPr>
        <w:t>pack() is geometry manager organizes widgets in blocks before placing them in the parent widget.</w:t>
      </w:r>
    </w:p>
    <w:p w:rsidR="00C10678" w:rsidRPr="00C10678" w:rsidRDefault="00C10678" w:rsidP="00C10678">
      <w:pPr>
        <w:pStyle w:val="ListParagraph"/>
        <w:numPr>
          <w:ilvl w:val="0"/>
          <w:numId w:val="3"/>
        </w:numPr>
        <w:shd w:val="clear" w:color="auto" w:fill="FFFFFF"/>
        <w:spacing w:before="0" w:line="240" w:lineRule="auto"/>
        <w:rPr>
          <w:rFonts w:ascii="Montserrat" w:eastAsia="Times New Roman" w:hAnsi="Montserrat" w:cs="Times New Roman"/>
          <w:color w:val="7F7F7F" w:themeColor="text1" w:themeTint="80"/>
          <w:sz w:val="24"/>
          <w:szCs w:val="24"/>
          <w:lang w:val="en-US"/>
        </w:rPr>
      </w:pPr>
      <w:r w:rsidRPr="00C10678">
        <w:rPr>
          <w:rFonts w:ascii="Arial" w:eastAsia="Times New Roman" w:hAnsi="Arial" w:cs="Arial"/>
          <w:color w:val="7F7F7F" w:themeColor="text1" w:themeTint="80"/>
          <w:sz w:val="24"/>
          <w:szCs w:val="24"/>
          <w:lang w:val="en-US"/>
        </w:rPr>
        <w:t>We are creating an “Okay” button and showing the window using mainloop() function </w:t>
      </w:r>
      <w:r>
        <w:rPr>
          <w:rFonts w:ascii="Arial" w:eastAsia="Times New Roman" w:hAnsi="Arial" w:cs="Arial"/>
          <w:color w:val="7F7F7F" w:themeColor="text1" w:themeTint="80"/>
          <w:sz w:val="24"/>
          <w:szCs w:val="24"/>
          <w:lang w:val="en-US"/>
        </w:rPr>
        <w:t>.</w:t>
      </w:r>
    </w:p>
    <w:p w:rsidR="00C10678" w:rsidRDefault="00C10678" w:rsidP="00C10678">
      <w:pPr>
        <w:shd w:val="clear" w:color="auto" w:fill="FFFFFF"/>
        <w:spacing w:before="0" w:line="240" w:lineRule="auto"/>
        <w:rPr>
          <w:rFonts w:ascii="Montserrat" w:eastAsia="Times New Roman" w:hAnsi="Montserrat" w:cs="Times New Roman"/>
          <w:color w:val="7F7F7F" w:themeColor="text1" w:themeTint="80"/>
          <w:sz w:val="24"/>
          <w:szCs w:val="24"/>
          <w:lang w:val="en-US"/>
        </w:rPr>
      </w:pPr>
    </w:p>
    <w:p w:rsidR="00C10678" w:rsidRDefault="00C10678" w:rsidP="00C10678">
      <w:pPr>
        <w:shd w:val="clear" w:color="auto" w:fill="FFFFFF"/>
        <w:spacing w:before="0" w:line="240" w:lineRule="auto"/>
        <w:rPr>
          <w:rFonts w:ascii="Arial" w:hAnsi="Arial" w:cs="Arial"/>
          <w:b/>
          <w:bCs/>
          <w:sz w:val="27"/>
          <w:szCs w:val="27"/>
          <w:shd w:val="clear" w:color="auto" w:fill="FFFFFF"/>
        </w:rPr>
      </w:pPr>
      <w:r w:rsidRPr="00C10678">
        <w:rPr>
          <w:rFonts w:ascii="Arial" w:hAnsi="Arial" w:cs="Arial"/>
          <w:b/>
          <w:bCs/>
          <w:sz w:val="27"/>
          <w:szCs w:val="27"/>
          <w:shd w:val="clear" w:color="auto" w:fill="FFFFFF"/>
        </w:rPr>
        <w:t>c. eye_aspect_ratio(eye) :</w:t>
      </w:r>
    </w:p>
    <w:p w:rsidR="00C10678" w:rsidRPr="00C10678" w:rsidRDefault="00C10678" w:rsidP="00C10678">
      <w:pPr>
        <w:shd w:val="clear" w:color="auto" w:fill="FFFFFF"/>
        <w:rPr>
          <w:rFonts w:ascii="Montserrat" w:eastAsia="Times New Roman" w:hAnsi="Montserrat" w:cs="Times New Roman"/>
          <w:color w:val="7F7F7F" w:themeColor="text1" w:themeTint="80"/>
          <w:sz w:val="24"/>
          <w:szCs w:val="24"/>
          <w:lang w:val="en-US"/>
        </w:rPr>
      </w:pPr>
      <w:r>
        <w:rPr>
          <w:rFonts w:ascii="Arial" w:hAnsi="Arial" w:cs="Arial"/>
          <w:b/>
          <w:bCs/>
          <w:sz w:val="27"/>
          <w:szCs w:val="27"/>
          <w:shd w:val="clear" w:color="auto" w:fill="FFFFFF"/>
        </w:rPr>
        <w:t xml:space="preserve"> </w:t>
      </w:r>
      <w:r w:rsidRPr="00C10678">
        <w:rPr>
          <w:rFonts w:ascii="Arial" w:eastAsia="Times New Roman" w:hAnsi="Arial" w:cs="Arial"/>
          <w:color w:val="7F7F7F" w:themeColor="text1" w:themeTint="80"/>
          <w:sz w:val="24"/>
          <w:szCs w:val="24"/>
          <w:lang w:val="en-US"/>
        </w:rPr>
        <w:t>We can Calculate Eye Aspect Ration this using the below code</w:t>
      </w:r>
    </w:p>
    <w:p w:rsidR="00C10678" w:rsidRPr="00C10678" w:rsidRDefault="00C10678" w:rsidP="00C10678">
      <w:pPr>
        <w:shd w:val="clear" w:color="auto" w:fill="FFFFFF"/>
        <w:spacing w:before="0" w:line="240" w:lineRule="auto"/>
        <w:rPr>
          <w:rFonts w:ascii="Montserrat" w:eastAsia="Times New Roman" w:hAnsi="Montserrat" w:cs="Times New Roman"/>
          <w:color w:val="7F7F7F" w:themeColor="text1" w:themeTint="80"/>
          <w:sz w:val="24"/>
          <w:szCs w:val="24"/>
          <w:lang w:val="en-US"/>
        </w:rPr>
      </w:pPr>
      <w:r w:rsidRPr="00C10678">
        <w:rPr>
          <w:rFonts w:ascii="Arial" w:eastAsia="Times New Roman" w:hAnsi="Arial" w:cs="Arial"/>
          <w:color w:val="7F7F7F" w:themeColor="text1" w:themeTint="80"/>
          <w:sz w:val="24"/>
          <w:szCs w:val="24"/>
          <w:lang w:val="en-US"/>
        </w:rPr>
        <w:br/>
      </w:r>
    </w:p>
    <w:p w:rsidR="00C10678" w:rsidRPr="00C10678" w:rsidRDefault="00C10678" w:rsidP="00C10678">
      <w:pPr>
        <w:numPr>
          <w:ilvl w:val="0"/>
          <w:numId w:val="4"/>
        </w:numPr>
        <w:shd w:val="clear" w:color="auto" w:fill="FFFFFF"/>
        <w:spacing w:before="100" w:beforeAutospacing="1" w:after="100" w:afterAutospacing="1" w:line="240" w:lineRule="auto"/>
        <w:rPr>
          <w:rFonts w:ascii="Montserrat" w:eastAsia="Times New Roman" w:hAnsi="Montserrat" w:cs="Times New Roman"/>
          <w:color w:val="7F7F7F" w:themeColor="text1" w:themeTint="80"/>
          <w:sz w:val="24"/>
          <w:szCs w:val="24"/>
          <w:lang w:val="en-US"/>
        </w:rPr>
      </w:pPr>
      <w:r w:rsidRPr="00C10678">
        <w:rPr>
          <w:rFonts w:ascii="Arial" w:eastAsia="Times New Roman" w:hAnsi="Arial" w:cs="Arial"/>
          <w:color w:val="7F7F7F" w:themeColor="text1" w:themeTint="80"/>
          <w:sz w:val="24"/>
          <w:szCs w:val="24"/>
          <w:lang w:val="en-US"/>
        </w:rPr>
        <w:t>Compute the Euclidean distances between the two sets of vertical eye landmarks (x, y)-coordinate.</w:t>
      </w:r>
    </w:p>
    <w:p w:rsidR="00C10678" w:rsidRPr="00C10678" w:rsidRDefault="00C10678" w:rsidP="00C10678">
      <w:pPr>
        <w:numPr>
          <w:ilvl w:val="0"/>
          <w:numId w:val="4"/>
        </w:numPr>
        <w:shd w:val="clear" w:color="auto" w:fill="FFFFFF"/>
        <w:spacing w:before="100" w:beforeAutospacing="1" w:after="100" w:afterAutospacing="1" w:line="240" w:lineRule="auto"/>
        <w:rPr>
          <w:rFonts w:ascii="Montserrat" w:eastAsia="Times New Roman" w:hAnsi="Montserrat" w:cs="Times New Roman"/>
          <w:color w:val="7F7F7F" w:themeColor="text1" w:themeTint="80"/>
          <w:sz w:val="24"/>
          <w:szCs w:val="24"/>
          <w:lang w:val="en-US"/>
        </w:rPr>
      </w:pPr>
      <w:r w:rsidRPr="00C10678">
        <w:rPr>
          <w:rFonts w:ascii="Arial" w:eastAsia="Times New Roman" w:hAnsi="Arial" w:cs="Arial"/>
          <w:color w:val="7F7F7F" w:themeColor="text1" w:themeTint="80"/>
          <w:sz w:val="24"/>
          <w:szCs w:val="24"/>
          <w:lang w:val="en-US"/>
        </w:rPr>
        <w:t>Compute the Euclidean distance between the horizontal eye landmark (x, y)-coordinates.</w:t>
      </w:r>
    </w:p>
    <w:p w:rsidR="00C10678" w:rsidRPr="00C10678" w:rsidRDefault="00C10678" w:rsidP="00C10678">
      <w:pPr>
        <w:numPr>
          <w:ilvl w:val="0"/>
          <w:numId w:val="4"/>
        </w:numPr>
        <w:shd w:val="clear" w:color="auto" w:fill="FFFFFF"/>
        <w:spacing w:before="100" w:beforeAutospacing="1" w:after="100" w:afterAutospacing="1" w:line="240" w:lineRule="auto"/>
        <w:rPr>
          <w:rFonts w:ascii="Montserrat" w:eastAsia="Times New Roman" w:hAnsi="Montserrat" w:cs="Times New Roman"/>
          <w:color w:val="7F7F7F" w:themeColor="text1" w:themeTint="80"/>
          <w:sz w:val="24"/>
          <w:szCs w:val="24"/>
          <w:lang w:val="en-US"/>
        </w:rPr>
      </w:pPr>
      <w:r w:rsidRPr="00C10678">
        <w:rPr>
          <w:rFonts w:ascii="Arial" w:eastAsia="Times New Roman" w:hAnsi="Arial" w:cs="Arial"/>
          <w:color w:val="7F7F7F" w:themeColor="text1" w:themeTint="80"/>
          <w:sz w:val="24"/>
          <w:szCs w:val="24"/>
          <w:lang w:val="en-US"/>
        </w:rPr>
        <w:t>Compute the eye aspect ratio using the above formula and then return ear to the calling function</w:t>
      </w:r>
    </w:p>
    <w:p w:rsidR="00C10678" w:rsidRPr="00C10678" w:rsidRDefault="00C10678" w:rsidP="00C10678">
      <w:pPr>
        <w:shd w:val="clear" w:color="auto" w:fill="FFFFFF"/>
        <w:spacing w:before="0" w:line="240" w:lineRule="auto"/>
        <w:rPr>
          <w:rFonts w:ascii="Arial" w:hAnsi="Arial" w:cs="Arial"/>
          <w:b/>
          <w:bCs/>
          <w:sz w:val="27"/>
          <w:szCs w:val="27"/>
          <w:shd w:val="clear" w:color="auto" w:fill="FFFFFF"/>
        </w:rPr>
      </w:pPr>
    </w:p>
    <w:p w:rsidR="00C10678" w:rsidRPr="00C10678" w:rsidRDefault="00C10678" w:rsidP="00C10678">
      <w:pPr>
        <w:shd w:val="clear" w:color="auto" w:fill="FFFFFF"/>
        <w:spacing w:before="0" w:line="240" w:lineRule="auto"/>
        <w:rPr>
          <w:rFonts w:ascii="Montserrat" w:eastAsia="Times New Roman" w:hAnsi="Montserrat" w:cs="Times New Roman"/>
          <w:color w:val="7F7F7F" w:themeColor="text1" w:themeTint="80"/>
          <w:sz w:val="24"/>
          <w:szCs w:val="24"/>
          <w:lang w:val="en-US"/>
        </w:rPr>
      </w:pPr>
    </w:p>
    <w:p w:rsidR="00C10678" w:rsidRPr="00C10678" w:rsidRDefault="00C10678" w:rsidP="00C10678">
      <w:pPr>
        <w:pStyle w:val="ListParagraph"/>
        <w:shd w:val="clear" w:color="auto" w:fill="FFFFFF"/>
        <w:spacing w:before="0" w:line="240" w:lineRule="auto"/>
        <w:rPr>
          <w:rFonts w:ascii="Montserrat" w:eastAsia="Times New Roman" w:hAnsi="Montserrat" w:cs="Times New Roman"/>
          <w:color w:val="auto"/>
          <w:sz w:val="21"/>
          <w:szCs w:val="21"/>
          <w:lang w:val="en-US"/>
        </w:rPr>
      </w:pPr>
      <w:r w:rsidRPr="00C10678">
        <w:rPr>
          <w:rFonts w:ascii="Arial" w:eastAsia="Times New Roman" w:hAnsi="Arial" w:cs="Arial"/>
          <w:color w:val="auto"/>
          <w:sz w:val="27"/>
          <w:szCs w:val="27"/>
          <w:lang w:val="en-US"/>
        </w:rPr>
        <w:br/>
      </w:r>
    </w:p>
    <w:p w:rsidR="00C10678" w:rsidRDefault="00C10678" w:rsidP="00C10678">
      <w:pPr>
        <w:shd w:val="clear" w:color="auto" w:fill="FFFFFF"/>
        <w:spacing w:before="0" w:line="240" w:lineRule="auto"/>
        <w:rPr>
          <w:rFonts w:ascii="Arial" w:eastAsia="Times New Roman" w:hAnsi="Arial" w:cs="Arial"/>
          <w:color w:val="7F7F7F" w:themeColor="text1" w:themeTint="80"/>
          <w:sz w:val="24"/>
          <w:szCs w:val="24"/>
          <w:lang w:val="en-US"/>
        </w:rPr>
      </w:pPr>
    </w:p>
    <w:p w:rsidR="00C10678" w:rsidRPr="00C10678" w:rsidRDefault="00C10678" w:rsidP="00C10678">
      <w:pPr>
        <w:shd w:val="clear" w:color="auto" w:fill="FFFFFF"/>
        <w:spacing w:before="0" w:line="240" w:lineRule="auto"/>
        <w:rPr>
          <w:rFonts w:ascii="Montserrat" w:eastAsia="Times New Roman" w:hAnsi="Montserrat" w:cs="Times New Roman"/>
          <w:color w:val="7F7F7F" w:themeColor="text1" w:themeTint="80"/>
          <w:sz w:val="24"/>
          <w:szCs w:val="24"/>
          <w:lang w:val="en-US"/>
        </w:rPr>
      </w:pPr>
    </w:p>
    <w:p w:rsidR="00C10678" w:rsidRDefault="00C10678" w:rsidP="00C10678">
      <w:pPr>
        <w:pStyle w:val="normal0"/>
        <w:spacing w:line="240" w:lineRule="auto"/>
        <w:rPr>
          <w:rFonts w:ascii="PT Sans Narrow" w:eastAsia="PT Sans Narrow" w:hAnsi="PT Sans Narrow" w:cs="PT Sans Narrow"/>
          <w:color w:val="008575"/>
          <w:sz w:val="32"/>
          <w:szCs w:val="32"/>
        </w:rPr>
      </w:pPr>
    </w:p>
    <w:p w:rsidR="00C10678" w:rsidRDefault="00C10678">
      <w:pPr>
        <w:pStyle w:val="normal0"/>
        <w:spacing w:before="0" w:after="160"/>
        <w:rPr>
          <w:rFonts w:ascii="PT Sans Narrow" w:eastAsia="PT Sans Narrow" w:hAnsi="PT Sans Narrow" w:cs="PT Sans Narrow"/>
          <w:color w:val="008575"/>
          <w:sz w:val="32"/>
          <w:szCs w:val="32"/>
        </w:rPr>
      </w:pPr>
    </w:p>
    <w:p w:rsidR="009B3F4C" w:rsidRDefault="009B3F4C">
      <w:pPr>
        <w:pStyle w:val="normal0"/>
        <w:pBdr>
          <w:top w:val="nil"/>
          <w:left w:val="nil"/>
          <w:bottom w:val="nil"/>
          <w:right w:val="nil"/>
          <w:between w:val="nil"/>
        </w:pBdr>
        <w:rPr>
          <w:rFonts w:ascii="PT Sans Narrow" w:eastAsia="PT Sans Narrow" w:hAnsi="PT Sans Narrow" w:cs="PT Sans Narrow"/>
          <w:color w:val="008575"/>
          <w:sz w:val="32"/>
          <w:szCs w:val="32"/>
        </w:rPr>
      </w:pPr>
    </w:p>
    <w:sectPr w:rsidR="009B3F4C" w:rsidSect="009B3F4C">
      <w:headerReference w:type="default" r:id="rId9"/>
      <w:headerReference w:type="first" r:id="rId10"/>
      <w:footerReference w:type="first" r:id="rId11"/>
      <w:pgSz w:w="12240" w:h="15840"/>
      <w:pgMar w:top="1080" w:right="1440" w:bottom="1080" w:left="1440" w:header="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05A" w:rsidRDefault="008D205A" w:rsidP="009B3F4C">
      <w:pPr>
        <w:spacing w:before="0" w:line="240" w:lineRule="auto"/>
      </w:pPr>
      <w:r>
        <w:separator/>
      </w:r>
    </w:p>
  </w:endnote>
  <w:endnote w:type="continuationSeparator" w:id="1">
    <w:p w:rsidR="008D205A" w:rsidRDefault="008D205A" w:rsidP="009B3F4C">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default"/>
    <w:sig w:usb0="00000000" w:usb1="00000000" w:usb2="00000000" w:usb3="00000000" w:csb0="00000000" w:csb1="00000000"/>
  </w:font>
  <w:font w:name="Open Sans">
    <w:charset w:val="00"/>
    <w:family w:val="auto"/>
    <w:pitch w:val="default"/>
    <w:sig w:usb0="00000000" w:usb1="00000000" w:usb2="00000000" w:usb3="00000000" w:csb0="00000000" w:csb1="00000000"/>
  </w:font>
  <w:font w:name="PT Sans Narrow">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4C" w:rsidRDefault="009B3F4C">
    <w:pPr>
      <w:pStyle w:val="normal0"/>
      <w:pBdr>
        <w:top w:val="nil"/>
        <w:left w:val="nil"/>
        <w:bottom w:val="nil"/>
        <w:right w:val="nil"/>
        <w:between w:val="nil"/>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05A" w:rsidRDefault="008D205A" w:rsidP="009B3F4C">
      <w:pPr>
        <w:spacing w:before="0" w:line="240" w:lineRule="auto"/>
      </w:pPr>
      <w:r>
        <w:separator/>
      </w:r>
    </w:p>
  </w:footnote>
  <w:footnote w:type="continuationSeparator" w:id="1">
    <w:p w:rsidR="008D205A" w:rsidRDefault="008D205A" w:rsidP="009B3F4C">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4C" w:rsidRDefault="008D205A">
    <w:pPr>
      <w:pStyle w:val="Subtitle"/>
      <w:pBdr>
        <w:top w:val="nil"/>
        <w:left w:val="nil"/>
        <w:bottom w:val="nil"/>
        <w:right w:val="nil"/>
        <w:between w:val="nil"/>
      </w:pBdr>
      <w:spacing w:before="600"/>
      <w:jc w:val="right"/>
    </w:pPr>
    <w:bookmarkStart w:id="7" w:name="_9nvcibv3gama" w:colFirst="0" w:colLast="0"/>
    <w:bookmarkEnd w:id="7"/>
    <w:r>
      <w:rPr>
        <w:color w:val="000000"/>
      </w:rPr>
      <w:t xml:space="preserve">  </w:t>
    </w:r>
    <w:r w:rsidR="009B3F4C">
      <w:rPr>
        <w:color w:val="000000"/>
      </w:rPr>
      <w:fldChar w:fldCharType="begin"/>
    </w:r>
    <w:r>
      <w:rPr>
        <w:color w:val="000000"/>
      </w:rPr>
      <w:instrText>PAGE</w:instrText>
    </w:r>
    <w:r w:rsidR="00C10678">
      <w:rPr>
        <w:color w:val="000000"/>
      </w:rPr>
      <w:fldChar w:fldCharType="separate"/>
    </w:r>
    <w:r w:rsidR="00C10678">
      <w:rPr>
        <w:noProof/>
        <w:color w:val="000000"/>
      </w:rPr>
      <w:t>3</w:t>
    </w:r>
    <w:r w:rsidR="009B3F4C">
      <w:rPr>
        <w:color w:val="000000"/>
      </w:rPr>
      <w:fldChar w:fldCharType="end"/>
    </w:r>
  </w:p>
  <w:p w:rsidR="009B3F4C" w:rsidRDefault="008D205A">
    <w:pPr>
      <w:pStyle w:val="normal0"/>
      <w:pBdr>
        <w:top w:val="nil"/>
        <w:left w:val="nil"/>
        <w:bottom w:val="nil"/>
        <w:right w:val="nil"/>
        <w:between w:val="nil"/>
      </w:pBdr>
      <w:spacing w:after="200"/>
    </w:pPr>
    <w:r>
      <w:rPr>
        <w:noProof/>
        <w:lang w:val="en-US"/>
      </w:rPr>
      <w:drawing>
        <wp:inline distT="114300" distB="114300" distL="114300" distR="114300">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F4C" w:rsidRDefault="009B3F4C">
    <w:pPr>
      <w:pStyle w:val="normal0"/>
      <w:pBdr>
        <w:top w:val="nil"/>
        <w:left w:val="nil"/>
        <w:bottom w:val="nil"/>
        <w:right w:val="nil"/>
        <w:between w:val="nil"/>
      </w:pBdr>
      <w:spacing w:before="600" w:line="24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56458"/>
    <w:multiLevelType w:val="hybridMultilevel"/>
    <w:tmpl w:val="8594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03178"/>
    <w:multiLevelType w:val="multilevel"/>
    <w:tmpl w:val="B6A6AB9C"/>
    <w:lvl w:ilvl="0">
      <w:start w:val="1"/>
      <w:numFmt w:val="decimal"/>
      <w:lvlText w:val="%1."/>
      <w:lvlJc w:val="left"/>
      <w:pPr>
        <w:ind w:left="720" w:hanging="360"/>
      </w:pPr>
      <w:rPr>
        <w:rFonts w:ascii="Montserrat" w:eastAsia="Montserrat" w:hAnsi="Montserrat" w:cs="Montserrat"/>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0C9603BC"/>
    <w:multiLevelType w:val="multilevel"/>
    <w:tmpl w:val="EBF4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596EDC"/>
    <w:multiLevelType w:val="multilevel"/>
    <w:tmpl w:val="806E9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9B3F4C"/>
    <w:rsid w:val="008D205A"/>
    <w:rsid w:val="009B3F4C"/>
    <w:rsid w:val="00C10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695D46"/>
        <w:sz w:val="22"/>
        <w:szCs w:val="22"/>
        <w:lang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B3F4C"/>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0"/>
    <w:next w:val="normal0"/>
    <w:rsid w:val="009B3F4C"/>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0"/>
    <w:next w:val="normal0"/>
    <w:rsid w:val="009B3F4C"/>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0"/>
    <w:next w:val="normal0"/>
    <w:rsid w:val="009B3F4C"/>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9B3F4C"/>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rsid w:val="009B3F4C"/>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B3F4C"/>
  </w:style>
  <w:style w:type="paragraph" w:styleId="Title">
    <w:name w:val="Title"/>
    <w:basedOn w:val="normal0"/>
    <w:next w:val="normal0"/>
    <w:rsid w:val="009B3F4C"/>
    <w:pPr>
      <w:spacing w:before="320" w:line="240" w:lineRule="auto"/>
    </w:pPr>
    <w:rPr>
      <w:rFonts w:ascii="PT Sans Narrow" w:eastAsia="PT Sans Narrow" w:hAnsi="PT Sans Narrow" w:cs="PT Sans Narrow"/>
      <w:b/>
      <w:sz w:val="84"/>
      <w:szCs w:val="84"/>
    </w:rPr>
  </w:style>
  <w:style w:type="paragraph" w:styleId="Subtitle">
    <w:name w:val="Subtitle"/>
    <w:basedOn w:val="normal0"/>
    <w:next w:val="normal0"/>
    <w:rsid w:val="009B3F4C"/>
    <w:pPr>
      <w:spacing w:before="200" w:line="240" w:lineRule="auto"/>
    </w:pPr>
    <w:rPr>
      <w:rFonts w:ascii="PT Sans Narrow" w:eastAsia="PT Sans Narrow" w:hAnsi="PT Sans Narrow" w:cs="PT Sans Narrow"/>
      <w:sz w:val="28"/>
      <w:szCs w:val="28"/>
    </w:rPr>
  </w:style>
  <w:style w:type="paragraph" w:styleId="BalloonText">
    <w:name w:val="Balloon Text"/>
    <w:basedOn w:val="Normal"/>
    <w:link w:val="BalloonTextChar"/>
    <w:uiPriority w:val="99"/>
    <w:semiHidden/>
    <w:unhideWhenUsed/>
    <w:rsid w:val="00C1067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678"/>
    <w:rPr>
      <w:rFonts w:ascii="Tahoma" w:hAnsi="Tahoma" w:cs="Tahoma"/>
      <w:sz w:val="16"/>
      <w:szCs w:val="16"/>
    </w:rPr>
  </w:style>
  <w:style w:type="paragraph" w:styleId="ListParagraph">
    <w:name w:val="List Paragraph"/>
    <w:basedOn w:val="Normal"/>
    <w:uiPriority w:val="34"/>
    <w:qFormat/>
    <w:rsid w:val="00C10678"/>
    <w:pPr>
      <w:ind w:left="720"/>
      <w:contextualSpacing/>
    </w:pPr>
  </w:style>
</w:styles>
</file>

<file path=word/webSettings.xml><?xml version="1.0" encoding="utf-8"?>
<w:webSettings xmlns:r="http://schemas.openxmlformats.org/officeDocument/2006/relationships" xmlns:w="http://schemas.openxmlformats.org/wordprocessingml/2006/main">
  <w:divs>
    <w:div w:id="423839253">
      <w:bodyDiv w:val="1"/>
      <w:marLeft w:val="0"/>
      <w:marRight w:val="0"/>
      <w:marTop w:val="0"/>
      <w:marBottom w:val="0"/>
      <w:divBdr>
        <w:top w:val="none" w:sz="0" w:space="0" w:color="auto"/>
        <w:left w:val="none" w:sz="0" w:space="0" w:color="auto"/>
        <w:bottom w:val="none" w:sz="0" w:space="0" w:color="auto"/>
        <w:right w:val="none" w:sz="0" w:space="0" w:color="auto"/>
      </w:divBdr>
      <w:divsChild>
        <w:div w:id="101460105">
          <w:marLeft w:val="0"/>
          <w:marRight w:val="0"/>
          <w:marTop w:val="0"/>
          <w:marBottom w:val="0"/>
          <w:divBdr>
            <w:top w:val="none" w:sz="0" w:space="0" w:color="auto"/>
            <w:left w:val="none" w:sz="0" w:space="0" w:color="auto"/>
            <w:bottom w:val="none" w:sz="0" w:space="0" w:color="auto"/>
            <w:right w:val="none" w:sz="0" w:space="0" w:color="auto"/>
          </w:divBdr>
        </w:div>
      </w:divsChild>
    </w:div>
    <w:div w:id="815219218">
      <w:bodyDiv w:val="1"/>
      <w:marLeft w:val="0"/>
      <w:marRight w:val="0"/>
      <w:marTop w:val="0"/>
      <w:marBottom w:val="0"/>
      <w:divBdr>
        <w:top w:val="none" w:sz="0" w:space="0" w:color="auto"/>
        <w:left w:val="none" w:sz="0" w:space="0" w:color="auto"/>
        <w:bottom w:val="none" w:sz="0" w:space="0" w:color="auto"/>
        <w:right w:val="none" w:sz="0" w:space="0" w:color="auto"/>
      </w:divBdr>
      <w:divsChild>
        <w:div w:id="1945847352">
          <w:marLeft w:val="0"/>
          <w:marRight w:val="0"/>
          <w:marTop w:val="0"/>
          <w:marBottom w:val="0"/>
          <w:divBdr>
            <w:top w:val="none" w:sz="0" w:space="0" w:color="auto"/>
            <w:left w:val="none" w:sz="0" w:space="0" w:color="auto"/>
            <w:bottom w:val="none" w:sz="0" w:space="0" w:color="auto"/>
            <w:right w:val="none" w:sz="0" w:space="0" w:color="auto"/>
          </w:divBdr>
        </w:div>
        <w:div w:id="1653169171">
          <w:marLeft w:val="0"/>
          <w:marRight w:val="0"/>
          <w:marTop w:val="0"/>
          <w:marBottom w:val="0"/>
          <w:divBdr>
            <w:top w:val="none" w:sz="0" w:space="0" w:color="auto"/>
            <w:left w:val="none" w:sz="0" w:space="0" w:color="auto"/>
            <w:bottom w:val="none" w:sz="0" w:space="0" w:color="auto"/>
            <w:right w:val="none" w:sz="0" w:space="0" w:color="auto"/>
          </w:divBdr>
        </w:div>
        <w:div w:id="1914586723">
          <w:marLeft w:val="0"/>
          <w:marRight w:val="0"/>
          <w:marTop w:val="0"/>
          <w:marBottom w:val="0"/>
          <w:divBdr>
            <w:top w:val="none" w:sz="0" w:space="0" w:color="auto"/>
            <w:left w:val="none" w:sz="0" w:space="0" w:color="auto"/>
            <w:bottom w:val="none" w:sz="0" w:space="0" w:color="auto"/>
            <w:right w:val="none" w:sz="0" w:space="0" w:color="auto"/>
          </w:divBdr>
        </w:div>
        <w:div w:id="1912961725">
          <w:marLeft w:val="0"/>
          <w:marRight w:val="0"/>
          <w:marTop w:val="0"/>
          <w:marBottom w:val="0"/>
          <w:divBdr>
            <w:top w:val="none" w:sz="0" w:space="0" w:color="auto"/>
            <w:left w:val="none" w:sz="0" w:space="0" w:color="auto"/>
            <w:bottom w:val="none" w:sz="0" w:space="0" w:color="auto"/>
            <w:right w:val="none" w:sz="0" w:space="0" w:color="auto"/>
          </w:divBdr>
        </w:div>
        <w:div w:id="1533420708">
          <w:marLeft w:val="0"/>
          <w:marRight w:val="0"/>
          <w:marTop w:val="0"/>
          <w:marBottom w:val="0"/>
          <w:divBdr>
            <w:top w:val="none" w:sz="0" w:space="0" w:color="auto"/>
            <w:left w:val="none" w:sz="0" w:space="0" w:color="auto"/>
            <w:bottom w:val="none" w:sz="0" w:space="0" w:color="auto"/>
            <w:right w:val="none" w:sz="0" w:space="0" w:color="auto"/>
          </w:divBdr>
        </w:div>
      </w:divsChild>
    </w:div>
    <w:div w:id="1583641765">
      <w:bodyDiv w:val="1"/>
      <w:marLeft w:val="0"/>
      <w:marRight w:val="0"/>
      <w:marTop w:val="0"/>
      <w:marBottom w:val="0"/>
      <w:divBdr>
        <w:top w:val="none" w:sz="0" w:space="0" w:color="auto"/>
        <w:left w:val="none" w:sz="0" w:space="0" w:color="auto"/>
        <w:bottom w:val="none" w:sz="0" w:space="0" w:color="auto"/>
        <w:right w:val="none" w:sz="0" w:space="0" w:color="auto"/>
      </w:divBdr>
      <w:divsChild>
        <w:div w:id="1017852052">
          <w:marLeft w:val="0"/>
          <w:marRight w:val="0"/>
          <w:marTop w:val="0"/>
          <w:marBottom w:val="0"/>
          <w:divBdr>
            <w:top w:val="none" w:sz="0" w:space="0" w:color="auto"/>
            <w:left w:val="none" w:sz="0" w:space="0" w:color="auto"/>
            <w:bottom w:val="none" w:sz="0" w:space="0" w:color="auto"/>
            <w:right w:val="none" w:sz="0" w:space="0" w:color="auto"/>
          </w:divBdr>
        </w:div>
        <w:div w:id="1109351577">
          <w:marLeft w:val="0"/>
          <w:marRight w:val="0"/>
          <w:marTop w:val="0"/>
          <w:marBottom w:val="0"/>
          <w:divBdr>
            <w:top w:val="none" w:sz="0" w:space="0" w:color="auto"/>
            <w:left w:val="none" w:sz="0" w:space="0" w:color="auto"/>
            <w:bottom w:val="none" w:sz="0" w:space="0" w:color="auto"/>
            <w:right w:val="none" w:sz="0" w:space="0" w:color="auto"/>
          </w:divBdr>
        </w:div>
        <w:div w:id="1269465026">
          <w:marLeft w:val="0"/>
          <w:marRight w:val="0"/>
          <w:marTop w:val="0"/>
          <w:marBottom w:val="0"/>
          <w:divBdr>
            <w:top w:val="none" w:sz="0" w:space="0" w:color="auto"/>
            <w:left w:val="none" w:sz="0" w:space="0" w:color="auto"/>
            <w:bottom w:val="none" w:sz="0" w:space="0" w:color="auto"/>
            <w:right w:val="none" w:sz="0" w:space="0" w:color="auto"/>
          </w:divBdr>
        </w:div>
      </w:divsChild>
    </w:div>
    <w:div w:id="1728143098">
      <w:bodyDiv w:val="1"/>
      <w:marLeft w:val="0"/>
      <w:marRight w:val="0"/>
      <w:marTop w:val="0"/>
      <w:marBottom w:val="0"/>
      <w:divBdr>
        <w:top w:val="none" w:sz="0" w:space="0" w:color="auto"/>
        <w:left w:val="none" w:sz="0" w:space="0" w:color="auto"/>
        <w:bottom w:val="none" w:sz="0" w:space="0" w:color="auto"/>
        <w:right w:val="none" w:sz="0" w:space="0" w:color="auto"/>
      </w:divBdr>
      <w:divsChild>
        <w:div w:id="997421788">
          <w:marLeft w:val="0"/>
          <w:marRight w:val="0"/>
          <w:marTop w:val="0"/>
          <w:marBottom w:val="0"/>
          <w:divBdr>
            <w:top w:val="none" w:sz="0" w:space="0" w:color="auto"/>
            <w:left w:val="none" w:sz="0" w:space="0" w:color="auto"/>
            <w:bottom w:val="none" w:sz="0" w:space="0" w:color="auto"/>
            <w:right w:val="none" w:sz="0" w:space="0" w:color="auto"/>
          </w:divBdr>
        </w:div>
        <w:div w:id="2048017606">
          <w:marLeft w:val="0"/>
          <w:marRight w:val="0"/>
          <w:marTop w:val="0"/>
          <w:marBottom w:val="0"/>
          <w:divBdr>
            <w:top w:val="none" w:sz="0" w:space="0" w:color="auto"/>
            <w:left w:val="none" w:sz="0" w:space="0" w:color="auto"/>
            <w:bottom w:val="none" w:sz="0" w:space="0" w:color="auto"/>
            <w:right w:val="none" w:sz="0" w:space="0" w:color="auto"/>
          </w:divBdr>
        </w:div>
        <w:div w:id="2246881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2020-11-08T15:40:00Z</dcterms:created>
  <dcterms:modified xsi:type="dcterms:W3CDTF">2020-11-08T15:47:00Z</dcterms:modified>
</cp:coreProperties>
</file>