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8EA" w:rsidRDefault="00837DD0">
      <w:pPr>
        <w:pStyle w:val="Heading1"/>
        <w:spacing w:line="288" w:lineRule="auto"/>
        <w:ind w:firstLine="720"/>
        <w:jc w:val="both"/>
      </w:pPr>
      <w:r>
        <w:rPr>
          <w:rFonts w:ascii="Carlito Regular" w:eastAsia="Carlito Regular" w:hAnsi="Carlito Regular" w:cs="Carlito Regular"/>
          <w:b w:val="0"/>
          <w:color w:val="4F81BC"/>
        </w:rPr>
        <w:t xml:space="preserve">            </w:t>
      </w:r>
      <w:r w:rsidR="00F25BC2">
        <w:rPr>
          <w:rFonts w:ascii="Carlito Regular" w:eastAsia="Carlito Regular" w:hAnsi="Carlito Regular" w:cs="Carlito Regular"/>
          <w:b w:val="0"/>
          <w:color w:val="4F81BC"/>
        </w:rPr>
        <w:t>Kickoff Meeting</w:t>
      </w:r>
      <w:bookmarkStart w:id="0" w:name="_Tocilo9xjx3j69r"/>
      <w:bookmarkEnd w:id="0"/>
      <w:r w:rsidR="00F25BC2">
        <w:rPr>
          <w:rFonts w:ascii="Carlito Regular" w:eastAsia="Carlito Regular" w:hAnsi="Carlito Regular" w:cs="Carlito Regular"/>
          <w:b w:val="0"/>
          <w:color w:val="4F81BC"/>
        </w:rPr>
        <w:t xml:space="preserve"> Agenda</w:t>
      </w:r>
    </w:p>
    <w:p w:rsidR="00837DD0" w:rsidRDefault="00837DD0">
      <w:pPr>
        <w:rPr>
          <w:b/>
        </w:rPr>
      </w:pPr>
    </w:p>
    <w:p w:rsidR="004348EA" w:rsidRDefault="00F25BC2">
      <w:r>
        <w:rPr>
          <w:b/>
        </w:rPr>
        <w:t>Project :</w:t>
      </w:r>
      <w:r>
        <w:t xml:space="preserve">  Predicting Life Expectance Using ML</w:t>
      </w:r>
    </w:p>
    <w:p w:rsidR="004348EA" w:rsidRDefault="00F25BC2">
      <w:r>
        <w:rPr>
          <w:b/>
        </w:rPr>
        <w:t>Kick-Off Date :</w:t>
      </w:r>
      <w:r>
        <w:t xml:space="preserve">  16-05-2020</w:t>
      </w:r>
    </w:p>
    <w:p w:rsidR="004348EA" w:rsidRDefault="00F25BC2">
      <w:r>
        <w:rPr>
          <w:b/>
        </w:rPr>
        <w:t xml:space="preserve">Project Leader :  </w:t>
      </w:r>
      <w:r>
        <w:t>Ginjupalli Sahithi</w:t>
      </w:r>
    </w:p>
    <w:p w:rsidR="004348EA" w:rsidRDefault="004348EA">
      <w:pPr>
        <w:rPr>
          <w:color w:val="000000"/>
        </w:rPr>
      </w:pPr>
    </w:p>
    <w:tbl>
      <w:tblPr>
        <w:tblStyle w:val="1"/>
        <w:tblW w:w="9030" w:type="dxa"/>
        <w:tblInd w:w="197" w:type="dxa"/>
        <w:tblLayout w:type="fixed"/>
        <w:tblCellMar>
          <w:top w:w="0" w:type="dxa"/>
          <w:left w:w="0" w:type="dxa"/>
          <w:bottom w:w="0" w:type="dxa"/>
          <w:right w:w="0" w:type="dxa"/>
        </w:tblCellMar>
        <w:tblLook w:val="0600"/>
      </w:tblPr>
      <w:tblGrid>
        <w:gridCol w:w="4865"/>
        <w:gridCol w:w="4165"/>
      </w:tblGrid>
      <w:tr w:rsidR="004348EA">
        <w:tblPrEx>
          <w:tblCellMar>
            <w:top w:w="0" w:type="dxa"/>
            <w:left w:w="0" w:type="dxa"/>
            <w:bottom w:w="0" w:type="dxa"/>
            <w:right w:w="0" w:type="dxa"/>
          </w:tblCellMar>
        </w:tblPrEx>
        <w:trPr>
          <w:trHeight w:val="618"/>
        </w:trPr>
        <w:tc>
          <w:tcPr>
            <w:tcW w:w="4864" w:type="dxa"/>
            <w:tcBorders>
              <w:top w:val="single" w:sz="5" w:space="0" w:color="000000"/>
              <w:left w:val="single" w:sz="5" w:space="0" w:color="000000"/>
              <w:bottom w:val="single" w:sz="5" w:space="0" w:color="000000"/>
              <w:right w:val="single" w:sz="5" w:space="0" w:color="000000"/>
            </w:tcBorders>
            <w:shd w:val="clear" w:color="auto" w:fill="4F81BC"/>
            <w:tcMar>
              <w:top w:w="0" w:type="dxa"/>
              <w:left w:w="0" w:type="dxa"/>
              <w:bottom w:w="0" w:type="dxa"/>
              <w:right w:w="0" w:type="dxa"/>
            </w:tcMar>
          </w:tcPr>
          <w:p w:rsidR="004348EA" w:rsidRDefault="00F25BC2">
            <w:pPr>
              <w:spacing w:before="138"/>
              <w:ind w:left="826" w:right="2096"/>
              <w:rPr>
                <w:color w:val="000000"/>
              </w:rPr>
            </w:pPr>
            <w:r>
              <w:rPr>
                <w:rFonts w:ascii="Carlito Bold" w:eastAsia="Carlito Bold" w:hAnsi="Carlito Bold" w:cs="Carlito Bold"/>
                <w:b/>
                <w:color w:val="FFFFFF"/>
                <w:sz w:val="28"/>
              </w:rPr>
              <w:t xml:space="preserve">               Topic</w:t>
            </w:r>
          </w:p>
        </w:tc>
        <w:tc>
          <w:tcPr>
            <w:tcW w:w="4164" w:type="dxa"/>
            <w:tcBorders>
              <w:top w:val="single" w:sz="5" w:space="0" w:color="000000"/>
              <w:left w:val="none" w:sz="0" w:space="0" w:color="000000"/>
              <w:bottom w:val="single" w:sz="5" w:space="0" w:color="000000"/>
              <w:right w:val="single" w:sz="5" w:space="0" w:color="000000"/>
            </w:tcBorders>
            <w:shd w:val="clear" w:color="auto" w:fill="4F81BC"/>
            <w:tcMar>
              <w:top w:w="0" w:type="dxa"/>
              <w:left w:w="0" w:type="dxa"/>
              <w:bottom w:w="0" w:type="dxa"/>
              <w:right w:w="0" w:type="dxa"/>
            </w:tcMar>
          </w:tcPr>
          <w:p w:rsidR="004348EA" w:rsidRDefault="00F25BC2">
            <w:pPr>
              <w:spacing w:before="138"/>
              <w:ind w:left="1118" w:right="1118"/>
              <w:jc w:val="center"/>
              <w:rPr>
                <w:color w:val="000000"/>
              </w:rPr>
            </w:pPr>
            <w:r>
              <w:rPr>
                <w:rFonts w:ascii="Carlito Bold" w:eastAsia="Carlito Bold" w:hAnsi="Carlito Bold" w:cs="Carlito Bold"/>
                <w:b/>
                <w:color w:val="FFFFFF"/>
                <w:sz w:val="28"/>
              </w:rPr>
              <w:t>Leader</w:t>
            </w:r>
          </w:p>
        </w:tc>
      </w:tr>
      <w:tr w:rsidR="004348EA">
        <w:tblPrEx>
          <w:tblCellMar>
            <w:top w:w="0" w:type="dxa"/>
            <w:left w:w="0" w:type="dxa"/>
            <w:bottom w:w="0" w:type="dxa"/>
            <w:right w:w="0" w:type="dxa"/>
          </w:tblCellMar>
        </w:tblPrEx>
        <w:trPr>
          <w:trHeight w:val="801"/>
        </w:trPr>
        <w:tc>
          <w:tcPr>
            <w:tcW w:w="4864" w:type="dxa"/>
            <w:tcBorders>
              <w:top w:val="none" w:sz="0" w:space="0" w:color="000000"/>
              <w:left w:val="single" w:sz="5" w:space="0" w:color="000000"/>
              <w:bottom w:val="single" w:sz="5" w:space="0" w:color="000000"/>
              <w:right w:val="single" w:sz="5" w:space="0" w:color="000000"/>
            </w:tcBorders>
            <w:tcMar>
              <w:top w:w="0" w:type="dxa"/>
              <w:left w:w="0" w:type="dxa"/>
              <w:bottom w:w="0" w:type="dxa"/>
              <w:right w:w="0" w:type="dxa"/>
            </w:tcMar>
          </w:tcPr>
          <w:p w:rsidR="004348EA" w:rsidRDefault="00F25BC2">
            <w:pPr>
              <w:ind w:left="106"/>
              <w:rPr>
                <w:color w:val="000000"/>
              </w:rPr>
            </w:pPr>
            <w:r>
              <w:rPr>
                <w:rFonts w:ascii="Carlito Bold" w:eastAsia="Carlito Bold" w:hAnsi="Carlito Bold" w:cs="Carlito Bold"/>
                <w:b/>
                <w:color w:val="000000"/>
                <w:sz w:val="22"/>
              </w:rPr>
              <w:t>Introduce and welcome team members</w:t>
            </w:r>
          </w:p>
        </w:tc>
        <w:tc>
          <w:tcPr>
            <w:tcW w:w="4164" w:type="dxa"/>
            <w:tcBorders>
              <w:top w:val="none" w:sz="0" w:space="0" w:color="000000"/>
              <w:left w:val="none" w:sz="0" w:space="0" w:color="000000"/>
              <w:bottom w:val="single" w:sz="5" w:space="0" w:color="000000"/>
              <w:right w:val="single" w:sz="5" w:space="0" w:color="000000"/>
            </w:tcBorders>
            <w:tcMar>
              <w:top w:w="0" w:type="dxa"/>
              <w:left w:w="0" w:type="dxa"/>
              <w:bottom w:w="0" w:type="dxa"/>
              <w:right w:w="0" w:type="dxa"/>
            </w:tcMar>
          </w:tcPr>
          <w:p w:rsidR="004348EA" w:rsidRDefault="00F25BC2">
            <w:pPr>
              <w:ind w:right="1118"/>
              <w:rPr>
                <w:color w:val="000000"/>
              </w:rPr>
            </w:pPr>
            <w:r>
              <w:rPr>
                <w:rFonts w:ascii="Carlito Regular" w:eastAsia="Carlito Regular" w:hAnsi="Carlito Regular" w:cs="Carlito Regular"/>
                <w:color w:val="000000"/>
              </w:rPr>
              <w:t xml:space="preserve">My self Ginjupalli Sahithi working individually on </w:t>
            </w:r>
            <w:r>
              <w:rPr>
                <w:rFonts w:ascii="Carlito Regular" w:eastAsia="Carlito Regular" w:hAnsi="Carlito Regular" w:cs="Carlito Regular"/>
                <w:color w:val="000000"/>
              </w:rPr>
              <w:t>Machine Learning Project</w:t>
            </w:r>
          </w:p>
        </w:tc>
      </w:tr>
      <w:tr w:rsidR="004348EA">
        <w:tblPrEx>
          <w:tblCellMar>
            <w:top w:w="0" w:type="dxa"/>
            <w:left w:w="0" w:type="dxa"/>
            <w:bottom w:w="0" w:type="dxa"/>
            <w:right w:w="0" w:type="dxa"/>
          </w:tblCellMar>
        </w:tblPrEx>
        <w:trPr>
          <w:trHeight w:val="1073"/>
        </w:trPr>
        <w:tc>
          <w:tcPr>
            <w:tcW w:w="4864" w:type="dxa"/>
            <w:tcBorders>
              <w:top w:val="none" w:sz="0" w:space="0" w:color="000000"/>
              <w:left w:val="single" w:sz="5" w:space="0" w:color="000000"/>
              <w:bottom w:val="single" w:sz="5" w:space="0" w:color="000000"/>
              <w:right w:val="single" w:sz="5" w:space="0" w:color="000000"/>
            </w:tcBorders>
            <w:tcMar>
              <w:top w:w="0" w:type="dxa"/>
              <w:left w:w="0" w:type="dxa"/>
              <w:bottom w:w="0" w:type="dxa"/>
              <w:right w:w="0" w:type="dxa"/>
            </w:tcMar>
          </w:tcPr>
          <w:p w:rsidR="004348EA" w:rsidRDefault="00F25BC2">
            <w:pPr>
              <w:ind w:left="106"/>
              <w:rPr>
                <w:b/>
                <w:color w:val="000000"/>
              </w:rPr>
            </w:pPr>
            <w:r>
              <w:rPr>
                <w:rFonts w:ascii="Carlito Bold" w:eastAsia="Carlito Bold" w:hAnsi="Carlito Bold" w:cs="Carlito Bold"/>
                <w:b/>
                <w:color w:val="000000"/>
                <w:sz w:val="22"/>
              </w:rPr>
              <w:t>Discuss project background</w:t>
            </w:r>
          </w:p>
          <w:p w:rsidR="004348EA" w:rsidRDefault="00F25BC2">
            <w:pPr>
              <w:numPr>
                <w:ilvl w:val="0"/>
                <w:numId w:val="6"/>
              </w:numPr>
              <w:rPr>
                <w:b/>
                <w:color w:val="000000"/>
              </w:rPr>
            </w:pPr>
            <w:r>
              <w:rPr>
                <w:rFonts w:ascii="Roboto Bold" w:eastAsia="Roboto Bold" w:hAnsi="Roboto Bold" w:cs="Roboto Bold"/>
                <w:b/>
                <w:color w:val="000000"/>
              </w:rPr>
              <w:t>What we have today :</w:t>
            </w:r>
          </w:p>
          <w:p w:rsidR="004348EA" w:rsidRDefault="00F25BC2">
            <w:pPr>
              <w:numPr>
                <w:ilvl w:val="0"/>
                <w:numId w:val="6"/>
              </w:numPr>
              <w:spacing w:line="264" w:lineRule="auto"/>
              <w:rPr>
                <w:b/>
                <w:color w:val="000000"/>
              </w:rPr>
            </w:pPr>
            <w:r>
              <w:rPr>
                <w:rFonts w:ascii="Roboto Bold" w:eastAsia="Roboto Bold" w:hAnsi="Roboto Bold" w:cs="Roboto Bold"/>
                <w:b/>
                <w:color w:val="000000"/>
              </w:rPr>
              <w:t>Why we need tochange</w:t>
            </w:r>
          </w:p>
          <w:p w:rsidR="004348EA" w:rsidRDefault="00F25BC2">
            <w:pPr>
              <w:numPr>
                <w:ilvl w:val="0"/>
                <w:numId w:val="6"/>
              </w:numPr>
              <w:spacing w:line="240" w:lineRule="auto"/>
              <w:rPr>
                <w:color w:val="000000"/>
              </w:rPr>
            </w:pPr>
            <w:r>
              <w:rPr>
                <w:rFonts w:ascii="Roboto Bold" w:eastAsia="Roboto Bold" w:hAnsi="Roboto Bold" w:cs="Roboto Bold"/>
                <w:b/>
                <w:color w:val="000000"/>
              </w:rPr>
              <w:t>What are the key measures ofsuccess?</w:t>
            </w:r>
          </w:p>
        </w:tc>
        <w:tc>
          <w:tcPr>
            <w:tcW w:w="4164" w:type="dxa"/>
            <w:tcBorders>
              <w:top w:val="none" w:sz="0" w:space="0" w:color="000000"/>
              <w:left w:val="none" w:sz="0" w:space="0" w:color="000000"/>
              <w:bottom w:val="single" w:sz="5" w:space="0" w:color="000000"/>
              <w:right w:val="single" w:sz="5" w:space="0" w:color="000000"/>
            </w:tcBorders>
            <w:tcMar>
              <w:top w:w="0" w:type="dxa"/>
              <w:left w:w="0" w:type="dxa"/>
              <w:bottom w:w="0" w:type="dxa"/>
              <w:right w:w="0" w:type="dxa"/>
            </w:tcMar>
          </w:tcPr>
          <w:p w:rsidR="004348EA" w:rsidRDefault="00F25BC2">
            <w:pPr>
              <w:numPr>
                <w:ilvl w:val="0"/>
                <w:numId w:val="11"/>
              </w:numPr>
            </w:pPr>
            <w:r>
              <w:rPr>
                <w:color w:val="000000"/>
              </w:rPr>
              <w:t>The problem statement is about predicting a persons life excpectancy by using data having various features.</w:t>
            </w:r>
          </w:p>
          <w:p w:rsidR="004348EA" w:rsidRDefault="00F25BC2">
            <w:pPr>
              <w:numPr>
                <w:ilvl w:val="0"/>
                <w:numId w:val="11"/>
              </w:numPr>
            </w:pPr>
            <w:r>
              <w:rPr>
                <w:color w:val="000000"/>
              </w:rPr>
              <w:t>The main key mea</w:t>
            </w:r>
            <w:r>
              <w:rPr>
                <w:color w:val="000000"/>
              </w:rPr>
              <w:t>sure to be noted is we are going to use IBM Services to develop this project.</w:t>
            </w:r>
          </w:p>
        </w:tc>
      </w:tr>
      <w:tr w:rsidR="004348EA">
        <w:tblPrEx>
          <w:tblCellMar>
            <w:top w:w="0" w:type="dxa"/>
            <w:left w:w="0" w:type="dxa"/>
            <w:bottom w:w="0" w:type="dxa"/>
            <w:right w:w="0" w:type="dxa"/>
          </w:tblCellMar>
        </w:tblPrEx>
        <w:trPr>
          <w:trHeight w:val="2070"/>
        </w:trPr>
        <w:tc>
          <w:tcPr>
            <w:tcW w:w="4864" w:type="dxa"/>
            <w:tcBorders>
              <w:top w:val="none" w:sz="0" w:space="0" w:color="000000"/>
              <w:left w:val="single" w:sz="5" w:space="0" w:color="000000"/>
              <w:bottom w:val="single" w:sz="5" w:space="0" w:color="000000"/>
              <w:right w:val="single" w:sz="5" w:space="0" w:color="000000"/>
            </w:tcBorders>
            <w:tcMar>
              <w:top w:w="0" w:type="dxa"/>
              <w:left w:w="0" w:type="dxa"/>
              <w:bottom w:w="0" w:type="dxa"/>
              <w:right w:w="0" w:type="dxa"/>
            </w:tcMar>
          </w:tcPr>
          <w:p w:rsidR="004348EA" w:rsidRDefault="00F25BC2">
            <w:pPr>
              <w:ind w:left="106"/>
              <w:rPr>
                <w:b/>
                <w:color w:val="000000"/>
              </w:rPr>
            </w:pPr>
            <w:r>
              <w:rPr>
                <w:rFonts w:ascii="Carlito Bold" w:eastAsia="Carlito Bold" w:hAnsi="Carlito Bold" w:cs="Carlito Bold"/>
                <w:b/>
                <w:color w:val="000000"/>
                <w:sz w:val="22"/>
              </w:rPr>
              <w:t>Identify stakeholders</w:t>
            </w:r>
          </w:p>
          <w:p w:rsidR="004348EA" w:rsidRDefault="00F25BC2">
            <w:pPr>
              <w:numPr>
                <w:ilvl w:val="0"/>
                <w:numId w:val="5"/>
              </w:numPr>
              <w:rPr>
                <w:b/>
                <w:color w:val="000000"/>
              </w:rPr>
            </w:pPr>
            <w:r>
              <w:rPr>
                <w:rFonts w:ascii="Roboto Bold" w:eastAsia="Roboto Bold" w:hAnsi="Roboto Bold" w:cs="Roboto Bold"/>
                <w:b/>
                <w:color w:val="000000"/>
              </w:rPr>
              <w:t>Who is impacted?</w:t>
            </w:r>
          </w:p>
          <w:p w:rsidR="004348EA" w:rsidRDefault="00F25BC2">
            <w:pPr>
              <w:numPr>
                <w:ilvl w:val="0"/>
                <w:numId w:val="5"/>
              </w:numPr>
              <w:ind w:right="305"/>
              <w:rPr>
                <w:color w:val="000000"/>
              </w:rPr>
            </w:pPr>
            <w:r>
              <w:rPr>
                <w:rFonts w:ascii="Roboto Bold" w:eastAsia="Roboto Bold" w:hAnsi="Roboto Bold" w:cs="Roboto Bold"/>
                <w:b/>
                <w:color w:val="000000"/>
              </w:rPr>
              <w:t xml:space="preserve">Who are the key stakeholders - Sponsor and/or other decision makers who represent constituencies that will be impacted, and whose support </w:t>
            </w:r>
            <w:r>
              <w:rPr>
                <w:rFonts w:ascii="Roboto Bold" w:eastAsia="Roboto Bold" w:hAnsi="Roboto Bold" w:cs="Roboto Bold"/>
                <w:b/>
                <w:color w:val="000000"/>
              </w:rPr>
              <w:t>is critical to the success of theproject?</w:t>
            </w:r>
          </w:p>
        </w:tc>
        <w:tc>
          <w:tcPr>
            <w:tcW w:w="4164" w:type="dxa"/>
            <w:tcBorders>
              <w:top w:val="none" w:sz="0" w:space="0" w:color="000000"/>
              <w:left w:val="none" w:sz="0" w:space="0" w:color="000000"/>
              <w:bottom w:val="single" w:sz="5" w:space="0" w:color="000000"/>
              <w:right w:val="single" w:sz="5" w:space="0" w:color="000000"/>
            </w:tcBorders>
            <w:tcMar>
              <w:top w:w="0" w:type="dxa"/>
              <w:left w:w="0" w:type="dxa"/>
              <w:bottom w:w="0" w:type="dxa"/>
              <w:right w:w="0" w:type="dxa"/>
            </w:tcMar>
          </w:tcPr>
          <w:p w:rsidR="004348EA" w:rsidRDefault="00F25BC2">
            <w:pPr>
              <w:numPr>
                <w:ilvl w:val="0"/>
                <w:numId w:val="4"/>
              </w:numPr>
            </w:pPr>
            <w:r>
              <w:rPr>
                <w:rFonts w:ascii="Roboto Regular" w:eastAsia="Roboto Regular" w:hAnsi="Roboto Regular" w:cs="Roboto Regular"/>
                <w:color w:val="000000"/>
              </w:rPr>
              <w:t>The outcome of this project is predicting an average time a human lives based on his inputted characteristics.</w:t>
            </w:r>
          </w:p>
          <w:p w:rsidR="004348EA" w:rsidRDefault="00F25BC2">
            <w:pPr>
              <w:numPr>
                <w:ilvl w:val="0"/>
                <w:numId w:val="4"/>
              </w:numPr>
            </w:pPr>
            <w:r>
              <w:rPr>
                <w:color w:val="000000"/>
              </w:rPr>
              <w:t xml:space="preserve">The key stakeholders involved in this project is public.The support of IBM Watson and Smart Internz team are crucial to the success of this project. </w:t>
            </w:r>
          </w:p>
        </w:tc>
      </w:tr>
      <w:tr w:rsidR="004348EA">
        <w:tblPrEx>
          <w:tblCellMar>
            <w:top w:w="0" w:type="dxa"/>
            <w:left w:w="0" w:type="dxa"/>
            <w:bottom w:w="0" w:type="dxa"/>
            <w:right w:w="0" w:type="dxa"/>
          </w:tblCellMar>
        </w:tblPrEx>
        <w:trPr>
          <w:trHeight w:val="1264"/>
        </w:trPr>
        <w:tc>
          <w:tcPr>
            <w:tcW w:w="4864" w:type="dxa"/>
            <w:tcBorders>
              <w:top w:val="none" w:sz="0" w:space="0" w:color="000000"/>
              <w:left w:val="single" w:sz="5" w:space="0" w:color="000000"/>
              <w:bottom w:val="single" w:sz="5" w:space="0" w:color="000000"/>
              <w:right w:val="single" w:sz="5" w:space="0" w:color="000000"/>
            </w:tcBorders>
            <w:tcMar>
              <w:top w:w="0" w:type="dxa"/>
              <w:left w:w="0" w:type="dxa"/>
              <w:bottom w:w="0" w:type="dxa"/>
              <w:right w:w="0" w:type="dxa"/>
            </w:tcMar>
          </w:tcPr>
          <w:p w:rsidR="004348EA" w:rsidRDefault="00F25BC2">
            <w:pPr>
              <w:ind w:left="106"/>
              <w:rPr>
                <w:b/>
                <w:color w:val="000000"/>
              </w:rPr>
            </w:pPr>
            <w:r>
              <w:rPr>
                <w:rFonts w:ascii="Carlito Bold" w:eastAsia="Carlito Bold" w:hAnsi="Carlito Bold" w:cs="Carlito Bold"/>
                <w:b/>
                <w:color w:val="000000"/>
                <w:sz w:val="22"/>
              </w:rPr>
              <w:t>Review project objectives</w:t>
            </w:r>
          </w:p>
          <w:p w:rsidR="004348EA" w:rsidRDefault="00F25BC2">
            <w:pPr>
              <w:numPr>
                <w:ilvl w:val="0"/>
                <w:numId w:val="9"/>
              </w:numPr>
              <w:rPr>
                <w:b/>
                <w:color w:val="000000"/>
              </w:rPr>
            </w:pPr>
            <w:r>
              <w:rPr>
                <w:rFonts w:ascii="Roboto Bold" w:eastAsia="Roboto Bold" w:hAnsi="Roboto Bold" w:cs="Roboto Bold"/>
                <w:b/>
                <w:color w:val="000000"/>
              </w:rPr>
              <w:t>Objectives</w:t>
            </w:r>
          </w:p>
          <w:p w:rsidR="004348EA" w:rsidRDefault="00F25BC2">
            <w:pPr>
              <w:numPr>
                <w:ilvl w:val="0"/>
                <w:numId w:val="9"/>
              </w:numPr>
              <w:spacing w:before="1" w:line="264" w:lineRule="auto"/>
              <w:rPr>
                <w:b/>
                <w:color w:val="000000"/>
              </w:rPr>
            </w:pPr>
            <w:r>
              <w:rPr>
                <w:rFonts w:ascii="Roboto Bold" w:eastAsia="Roboto Bold" w:hAnsi="Roboto Bold" w:cs="Roboto Bold"/>
                <w:b/>
                <w:color w:val="000000"/>
              </w:rPr>
              <w:t>Deliverables</w:t>
            </w:r>
          </w:p>
          <w:p w:rsidR="004348EA" w:rsidRDefault="00F25BC2">
            <w:pPr>
              <w:numPr>
                <w:ilvl w:val="0"/>
                <w:numId w:val="9"/>
              </w:numPr>
              <w:spacing w:line="264" w:lineRule="auto"/>
              <w:rPr>
                <w:color w:val="000000"/>
              </w:rPr>
            </w:pPr>
            <w:r>
              <w:rPr>
                <w:rFonts w:ascii="Roboto Bold" w:eastAsia="Roboto Bold" w:hAnsi="Roboto Bold" w:cs="Roboto Bold"/>
                <w:b/>
                <w:color w:val="000000"/>
              </w:rPr>
              <w:t>Assumption</w:t>
            </w:r>
          </w:p>
        </w:tc>
        <w:tc>
          <w:tcPr>
            <w:tcW w:w="4164" w:type="dxa"/>
            <w:tcBorders>
              <w:top w:val="none" w:sz="0" w:space="0" w:color="000000"/>
              <w:left w:val="none" w:sz="0" w:space="0" w:color="000000"/>
              <w:bottom w:val="single" w:sz="5" w:space="0" w:color="000000"/>
              <w:right w:val="single" w:sz="5" w:space="0" w:color="000000"/>
            </w:tcBorders>
            <w:tcMar>
              <w:top w:w="0" w:type="dxa"/>
              <w:left w:w="0" w:type="dxa"/>
              <w:bottom w:w="0" w:type="dxa"/>
              <w:right w:w="0" w:type="dxa"/>
            </w:tcMar>
          </w:tcPr>
          <w:p w:rsidR="004348EA" w:rsidRDefault="00F25BC2">
            <w:pPr>
              <w:numPr>
                <w:ilvl w:val="0"/>
                <w:numId w:val="10"/>
              </w:numPr>
            </w:pPr>
            <w:r>
              <w:rPr>
                <w:color w:val="000000"/>
              </w:rPr>
              <w:t xml:space="preserve">Life Expectancy is a typical Linear </w:t>
            </w:r>
            <w:r>
              <w:rPr>
                <w:color w:val="000000"/>
              </w:rPr>
              <w:t>Regression Model that predicts a statistical measure of the average time a human is excpected to live.</w:t>
            </w:r>
          </w:p>
          <w:p w:rsidR="004348EA" w:rsidRDefault="00F25BC2">
            <w:pPr>
              <w:numPr>
                <w:ilvl w:val="0"/>
                <w:numId w:val="10"/>
              </w:numPr>
            </w:pPr>
            <w:r>
              <w:rPr>
                <w:rFonts w:ascii="Roboto Regular" w:eastAsia="Roboto Regular" w:hAnsi="Roboto Regular" w:cs="Roboto Regular"/>
                <w:color w:val="000000"/>
              </w:rPr>
              <w:t>Life expectancy depends on various factors such as Regional variations, Economic Circumstances, Sex Differences,Mental Illnesses, Physical Illnesses, Edu</w:t>
            </w:r>
            <w:r>
              <w:rPr>
                <w:rFonts w:ascii="Roboto Regular" w:eastAsia="Roboto Regular" w:hAnsi="Roboto Regular" w:cs="Roboto Regular"/>
                <w:color w:val="000000"/>
              </w:rPr>
              <w:t xml:space="preserve">cation, Year </w:t>
            </w:r>
            <w:r>
              <w:rPr>
                <w:rFonts w:ascii="Roboto Regular" w:eastAsia="Roboto Regular" w:hAnsi="Roboto Regular" w:cs="Roboto Regular"/>
                <w:color w:val="000000"/>
              </w:rPr>
              <w:lastRenderedPageBreak/>
              <w:t>of their birth and other demographic factors.</w:t>
            </w:r>
          </w:p>
          <w:p w:rsidR="004348EA" w:rsidRDefault="00F25BC2">
            <w:pPr>
              <w:numPr>
                <w:ilvl w:val="0"/>
                <w:numId w:val="10"/>
              </w:numPr>
            </w:pPr>
            <w:r>
              <w:rPr>
                <w:rFonts w:ascii="Roboto Regular" w:eastAsia="Roboto Regular" w:hAnsi="Roboto Regular" w:cs="Roboto Regular"/>
                <w:color w:val="000000"/>
              </w:rPr>
              <w:t>Life expectancy is the average. Most will die much earlier or later because risk of death Is not uniform.It is predicted based on GDP, education, alcohol intake of people in the country, expenditur</w:t>
            </w:r>
            <w:r>
              <w:rPr>
                <w:rFonts w:ascii="Roboto Regular" w:eastAsia="Roboto Regular" w:hAnsi="Roboto Regular" w:cs="Roboto Regular"/>
                <w:color w:val="000000"/>
              </w:rPr>
              <w:t>e on healthcare system and some specific disease related deaths that happened in the country are given.</w:t>
            </w:r>
          </w:p>
          <w:p w:rsidR="004348EA" w:rsidRDefault="004348EA">
            <w:pPr>
              <w:rPr>
                <w:color w:val="000000"/>
              </w:rPr>
            </w:pPr>
          </w:p>
        </w:tc>
      </w:tr>
      <w:tr w:rsidR="004348EA">
        <w:tblPrEx>
          <w:tblCellMar>
            <w:top w:w="0" w:type="dxa"/>
            <w:left w:w="0" w:type="dxa"/>
            <w:bottom w:w="0" w:type="dxa"/>
            <w:right w:w="0" w:type="dxa"/>
          </w:tblCellMar>
        </w:tblPrEx>
        <w:trPr>
          <w:trHeight w:val="1335"/>
        </w:trPr>
        <w:tc>
          <w:tcPr>
            <w:tcW w:w="4864" w:type="dxa"/>
            <w:tcBorders>
              <w:top w:val="none" w:sz="0" w:space="0" w:color="000000"/>
              <w:left w:val="single" w:sz="5" w:space="0" w:color="000000"/>
              <w:bottom w:val="single" w:sz="5" w:space="0" w:color="000000"/>
              <w:right w:val="single" w:sz="5" w:space="0" w:color="000000"/>
            </w:tcBorders>
            <w:tcMar>
              <w:top w:w="0" w:type="dxa"/>
              <w:left w:w="0" w:type="dxa"/>
              <w:bottom w:w="0" w:type="dxa"/>
              <w:right w:w="0" w:type="dxa"/>
            </w:tcMar>
          </w:tcPr>
          <w:p w:rsidR="004348EA" w:rsidRDefault="00F25BC2">
            <w:pPr>
              <w:ind w:left="106"/>
              <w:rPr>
                <w:b/>
                <w:color w:val="000000"/>
              </w:rPr>
            </w:pPr>
            <w:r>
              <w:rPr>
                <w:rFonts w:ascii="Carlito Bold" w:eastAsia="Carlito Bold" w:hAnsi="Carlito Bold" w:cs="Carlito Bold"/>
                <w:b/>
                <w:color w:val="000000"/>
                <w:sz w:val="22"/>
              </w:rPr>
              <w:lastRenderedPageBreak/>
              <w:t>Review team member roles &amp; responsibilities</w:t>
            </w:r>
          </w:p>
          <w:p w:rsidR="004348EA" w:rsidRDefault="00F25BC2">
            <w:pPr>
              <w:numPr>
                <w:ilvl w:val="0"/>
                <w:numId w:val="7"/>
              </w:numPr>
              <w:rPr>
                <w:b/>
                <w:color w:val="000000"/>
              </w:rPr>
            </w:pPr>
            <w:r>
              <w:rPr>
                <w:rFonts w:ascii="Roboto Bold" w:eastAsia="Roboto Bold" w:hAnsi="Roboto Bold" w:cs="Roboto Bold"/>
                <w:b/>
                <w:color w:val="000000"/>
              </w:rPr>
              <w:t>ProjectTeam-</w:t>
            </w:r>
          </w:p>
          <w:p w:rsidR="004348EA" w:rsidRDefault="00F25BC2">
            <w:pPr>
              <w:numPr>
                <w:ilvl w:val="0"/>
                <w:numId w:val="7"/>
              </w:numPr>
              <w:rPr>
                <w:b/>
                <w:color w:val="000000"/>
              </w:rPr>
            </w:pPr>
            <w:r>
              <w:rPr>
                <w:rFonts w:ascii="Roboto Bold" w:eastAsia="Roboto Bold" w:hAnsi="Roboto Bold" w:cs="Roboto Bold"/>
                <w:b/>
                <w:color w:val="000000"/>
              </w:rPr>
              <w:t>Advisory groups (ifneeded)</w:t>
            </w:r>
          </w:p>
          <w:p w:rsidR="004348EA" w:rsidRDefault="00F25BC2">
            <w:pPr>
              <w:numPr>
                <w:ilvl w:val="0"/>
                <w:numId w:val="7"/>
              </w:numPr>
              <w:spacing w:line="264" w:lineRule="auto"/>
              <w:rPr>
                <w:color w:val="000000"/>
              </w:rPr>
            </w:pPr>
            <w:r>
              <w:rPr>
                <w:rFonts w:ascii="Roboto Bold" w:eastAsia="Roboto Bold" w:hAnsi="Roboto Bold" w:cs="Roboto Bold"/>
                <w:b/>
                <w:color w:val="000000"/>
              </w:rPr>
              <w:t>Steering committee (ifneeded)</w:t>
            </w:r>
          </w:p>
        </w:tc>
        <w:tc>
          <w:tcPr>
            <w:tcW w:w="4164" w:type="dxa"/>
            <w:tcBorders>
              <w:top w:val="none" w:sz="0" w:space="0" w:color="000000"/>
              <w:left w:val="none" w:sz="0" w:space="0" w:color="000000"/>
              <w:bottom w:val="single" w:sz="5" w:space="0" w:color="000000"/>
              <w:right w:val="single" w:sz="5" w:space="0" w:color="000000"/>
            </w:tcBorders>
            <w:tcMar>
              <w:top w:w="0" w:type="dxa"/>
              <w:left w:w="0" w:type="dxa"/>
              <w:bottom w:w="0" w:type="dxa"/>
              <w:right w:w="0" w:type="dxa"/>
            </w:tcMar>
          </w:tcPr>
          <w:p w:rsidR="004348EA" w:rsidRDefault="004348EA">
            <w:pPr>
              <w:ind w:right="1118"/>
              <w:jc w:val="center"/>
              <w:rPr>
                <w:color w:val="000000"/>
              </w:rPr>
            </w:pPr>
          </w:p>
          <w:p w:rsidR="004348EA" w:rsidRDefault="00F25BC2">
            <w:pPr>
              <w:ind w:right="1118"/>
              <w:jc w:val="center"/>
              <w:rPr>
                <w:color w:val="000000"/>
              </w:rPr>
            </w:pPr>
            <w:r>
              <w:rPr>
                <w:color w:val="000000"/>
              </w:rPr>
              <w:t xml:space="preserve"> Individual Project</w:t>
            </w:r>
          </w:p>
        </w:tc>
      </w:tr>
      <w:tr w:rsidR="004348EA">
        <w:tblPrEx>
          <w:tblCellMar>
            <w:top w:w="0" w:type="dxa"/>
            <w:left w:w="0" w:type="dxa"/>
            <w:bottom w:w="0" w:type="dxa"/>
            <w:right w:w="0" w:type="dxa"/>
          </w:tblCellMar>
        </w:tblPrEx>
        <w:trPr>
          <w:trHeight w:val="1341"/>
        </w:trPr>
        <w:tc>
          <w:tcPr>
            <w:tcW w:w="4864" w:type="dxa"/>
            <w:tcBorders>
              <w:top w:val="none" w:sz="0" w:space="0" w:color="000000"/>
              <w:left w:val="single" w:sz="5" w:space="0" w:color="000000"/>
              <w:bottom w:val="single" w:sz="5" w:space="0" w:color="000000"/>
              <w:right w:val="single" w:sz="5" w:space="0" w:color="000000"/>
            </w:tcBorders>
            <w:tcMar>
              <w:top w:w="0" w:type="dxa"/>
              <w:left w:w="0" w:type="dxa"/>
              <w:bottom w:w="0" w:type="dxa"/>
              <w:right w:w="0" w:type="dxa"/>
            </w:tcMar>
          </w:tcPr>
          <w:p w:rsidR="004348EA" w:rsidRDefault="00F25BC2">
            <w:pPr>
              <w:ind w:left="106" w:right="249"/>
              <w:rPr>
                <w:b/>
                <w:color w:val="000000"/>
              </w:rPr>
            </w:pPr>
            <w:r>
              <w:rPr>
                <w:rFonts w:ascii="Carlito Bold" w:eastAsia="Carlito Bold" w:hAnsi="Carlito Bold" w:cs="Carlito Bold"/>
                <w:b/>
                <w:color w:val="000000"/>
                <w:sz w:val="22"/>
              </w:rPr>
              <w:t xml:space="preserve">Review other </w:t>
            </w:r>
            <w:r>
              <w:rPr>
                <w:rFonts w:ascii="Carlito Bold" w:eastAsia="Carlito Bold" w:hAnsi="Carlito Bold" w:cs="Carlito Bold"/>
                <w:b/>
                <w:color w:val="000000"/>
                <w:sz w:val="22"/>
              </w:rPr>
              <w:t>potential issues, risks, questions and concerns</w:t>
            </w:r>
          </w:p>
          <w:p w:rsidR="004348EA" w:rsidRDefault="00F25BC2">
            <w:pPr>
              <w:spacing w:line="240" w:lineRule="auto"/>
              <w:ind w:left="106" w:right="1271"/>
              <w:rPr>
                <w:color w:val="000000"/>
              </w:rPr>
            </w:pPr>
            <w:r>
              <w:rPr>
                <w:rFonts w:ascii="Carlito Bold" w:eastAsia="Carlito Bold" w:hAnsi="Carlito Bold" w:cs="Carlito Bold"/>
                <w:b/>
                <w:i/>
                <w:color w:val="000000"/>
                <w:sz w:val="22"/>
              </w:rPr>
              <w:t>What might get in the way of success? How could we address those concerns?</w:t>
            </w:r>
          </w:p>
        </w:tc>
        <w:tc>
          <w:tcPr>
            <w:tcW w:w="4164" w:type="dxa"/>
            <w:tcBorders>
              <w:top w:val="none" w:sz="0" w:space="0" w:color="000000"/>
              <w:left w:val="none" w:sz="0" w:space="0" w:color="000000"/>
              <w:bottom w:val="single" w:sz="5" w:space="0" w:color="000000"/>
              <w:right w:val="single" w:sz="5" w:space="0" w:color="000000"/>
            </w:tcBorders>
            <w:tcMar>
              <w:top w:w="0" w:type="dxa"/>
              <w:left w:w="0" w:type="dxa"/>
              <w:bottom w:w="0" w:type="dxa"/>
              <w:right w:w="0" w:type="dxa"/>
            </w:tcMar>
          </w:tcPr>
          <w:p w:rsidR="004348EA" w:rsidRDefault="00F25BC2">
            <w:pPr>
              <w:ind w:right="1118"/>
              <w:rPr>
                <w:color w:val="000000"/>
              </w:rPr>
            </w:pPr>
            <w:r>
              <w:rPr>
                <w:color w:val="000000"/>
              </w:rPr>
              <w:t>one of the issue is, user might not be able to provide all the required details like their health status due to privacy conern.To ove</w:t>
            </w:r>
            <w:r>
              <w:rPr>
                <w:color w:val="000000"/>
              </w:rPr>
              <w:t>rcome this we have to assure users data security.</w:t>
            </w:r>
          </w:p>
        </w:tc>
      </w:tr>
      <w:tr w:rsidR="004348EA">
        <w:tblPrEx>
          <w:tblCellMar>
            <w:top w:w="0" w:type="dxa"/>
            <w:left w:w="0" w:type="dxa"/>
            <w:bottom w:w="0" w:type="dxa"/>
            <w:right w:w="0" w:type="dxa"/>
          </w:tblCellMar>
        </w:tblPrEx>
        <w:trPr>
          <w:trHeight w:val="1267"/>
        </w:trPr>
        <w:tc>
          <w:tcPr>
            <w:tcW w:w="4864" w:type="dxa"/>
            <w:tcBorders>
              <w:top w:val="none" w:sz="0" w:space="0" w:color="000000"/>
              <w:left w:val="single" w:sz="5" w:space="0" w:color="000000"/>
              <w:bottom w:val="single" w:sz="5" w:space="0" w:color="000000"/>
              <w:right w:val="single" w:sz="5" w:space="0" w:color="000000"/>
            </w:tcBorders>
            <w:tcMar>
              <w:top w:w="0" w:type="dxa"/>
              <w:left w:w="0" w:type="dxa"/>
              <w:bottom w:w="0" w:type="dxa"/>
              <w:right w:w="0" w:type="dxa"/>
            </w:tcMar>
          </w:tcPr>
          <w:p w:rsidR="004348EA" w:rsidRDefault="00F25BC2">
            <w:pPr>
              <w:ind w:left="106"/>
              <w:rPr>
                <w:b/>
                <w:color w:val="000000"/>
              </w:rPr>
            </w:pPr>
            <w:r>
              <w:rPr>
                <w:rFonts w:ascii="Carlito Bold" w:eastAsia="Carlito Bold" w:hAnsi="Carlito Bold" w:cs="Carlito Bold"/>
                <w:b/>
                <w:color w:val="000000"/>
                <w:sz w:val="22"/>
              </w:rPr>
              <w:t>Identify next steps and timing</w:t>
            </w:r>
          </w:p>
          <w:p w:rsidR="004348EA" w:rsidRDefault="00F25BC2">
            <w:pPr>
              <w:numPr>
                <w:ilvl w:val="0"/>
                <w:numId w:val="1"/>
              </w:numPr>
              <w:rPr>
                <w:b/>
                <w:color w:val="000000"/>
              </w:rPr>
            </w:pPr>
            <w:r>
              <w:rPr>
                <w:rFonts w:ascii="Roboto Bold" w:eastAsia="Roboto Bold" w:hAnsi="Roboto Bold" w:cs="Roboto Bold"/>
                <w:b/>
                <w:color w:val="000000"/>
              </w:rPr>
              <w:t>Team communications</w:t>
            </w:r>
          </w:p>
          <w:p w:rsidR="004348EA" w:rsidRDefault="00F25BC2">
            <w:pPr>
              <w:numPr>
                <w:ilvl w:val="0"/>
                <w:numId w:val="1"/>
              </w:numPr>
              <w:rPr>
                <w:color w:val="000000"/>
              </w:rPr>
            </w:pPr>
            <w:r>
              <w:rPr>
                <w:rFonts w:ascii="Roboto Bold" w:eastAsia="Roboto Bold" w:hAnsi="Roboto Bold" w:cs="Roboto Bold"/>
                <w:b/>
                <w:color w:val="000000"/>
              </w:rPr>
              <w:t>Frequency of teammeetings</w:t>
            </w:r>
          </w:p>
        </w:tc>
        <w:tc>
          <w:tcPr>
            <w:tcW w:w="4164" w:type="dxa"/>
            <w:tcBorders>
              <w:top w:val="none" w:sz="0" w:space="0" w:color="000000"/>
              <w:left w:val="none" w:sz="0" w:space="0" w:color="000000"/>
              <w:bottom w:val="single" w:sz="5" w:space="0" w:color="000000"/>
              <w:right w:val="single" w:sz="5" w:space="0" w:color="000000"/>
            </w:tcBorders>
            <w:tcMar>
              <w:top w:w="0" w:type="dxa"/>
              <w:left w:w="0" w:type="dxa"/>
              <w:bottom w:w="0" w:type="dxa"/>
              <w:right w:w="0" w:type="dxa"/>
            </w:tcMar>
          </w:tcPr>
          <w:p w:rsidR="004348EA" w:rsidRDefault="00F25BC2">
            <w:pPr>
              <w:numPr>
                <w:ilvl w:val="0"/>
                <w:numId w:val="8"/>
              </w:numPr>
              <w:ind w:right="1118"/>
              <w:jc w:val="both"/>
              <w:rPr>
                <w:color w:val="000000"/>
              </w:rPr>
            </w:pPr>
            <w:r>
              <w:rPr>
                <w:color w:val="000000"/>
              </w:rPr>
              <w:t>Project Duration : 1 Month</w:t>
            </w:r>
          </w:p>
          <w:p w:rsidR="004348EA" w:rsidRDefault="00F25BC2">
            <w:pPr>
              <w:numPr>
                <w:ilvl w:val="0"/>
                <w:numId w:val="2"/>
              </w:numPr>
              <w:ind w:right="1118"/>
              <w:rPr>
                <w:color w:val="000000"/>
              </w:rPr>
            </w:pPr>
            <w:r>
              <w:rPr>
                <w:color w:val="000000"/>
              </w:rPr>
              <w:t>Mentor  Meetings : Monday and Thursday in every week.</w:t>
            </w:r>
          </w:p>
        </w:tc>
      </w:tr>
    </w:tbl>
    <w:p w:rsidR="004348EA" w:rsidRDefault="00F25BC2">
      <w:pPr>
        <w:rPr>
          <w:color w:val="000000"/>
        </w:rPr>
      </w:pPr>
      <w:r>
        <w:rPr>
          <w:rFonts w:ascii="Carlito Regular" w:eastAsia="Carlito Regular" w:hAnsi="Carlito Regular" w:cs="Carlito Regular"/>
          <w:color w:val="000000"/>
          <w:sz w:val="20"/>
        </w:rPr>
        <w:t xml:space="preserve"> </w:t>
      </w:r>
    </w:p>
    <w:p w:rsidR="004348EA" w:rsidRDefault="00F25BC2">
      <w:pPr>
        <w:rPr>
          <w:color w:val="000000"/>
        </w:rPr>
      </w:pPr>
      <w:r>
        <w:rPr>
          <w:rFonts w:ascii="Carlito Regular" w:eastAsia="Carlito Regular" w:hAnsi="Carlito Regular" w:cs="Carlito Regular"/>
          <w:color w:val="000000"/>
          <w:sz w:val="19"/>
        </w:rPr>
        <w:t xml:space="preserve"> </w:t>
      </w:r>
    </w:p>
    <w:p w:rsidR="004348EA" w:rsidRDefault="004348EA">
      <w:pPr>
        <w:rPr>
          <w:color w:val="000000"/>
        </w:rPr>
      </w:pPr>
    </w:p>
    <w:p w:rsidR="004348EA" w:rsidRDefault="004348EA">
      <w:pPr>
        <w:spacing w:before="58" w:line="240" w:lineRule="auto"/>
        <w:ind w:left="299" w:right="99" w:firstLine="2044"/>
        <w:rPr>
          <w:color w:val="000000"/>
        </w:rPr>
      </w:pPr>
    </w:p>
    <w:p w:rsidR="004348EA" w:rsidRDefault="004348EA"/>
    <w:sectPr w:rsidR="004348EA" w:rsidSect="004348EA">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BC2" w:rsidRDefault="00F25BC2" w:rsidP="004348EA">
      <w:pPr>
        <w:spacing w:line="240" w:lineRule="auto"/>
      </w:pPr>
      <w:r>
        <w:separator/>
      </w:r>
    </w:p>
  </w:endnote>
  <w:endnote w:type="continuationSeparator" w:id="1">
    <w:p w:rsidR="00F25BC2" w:rsidRDefault="00F25BC2" w:rsidP="004348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Roboto Regular">
    <w:altName w:val="Times New Roman"/>
    <w:charset w:val="00"/>
    <w:family w:val="auto"/>
    <w:pitch w:val="default"/>
    <w:sig w:usb0="00000000" w:usb1="00000000" w:usb2="00000000" w:usb3="00000000" w:csb0="00000000" w:csb1="00000000"/>
  </w:font>
  <w:font w:name="Carlito Regular">
    <w:altName w:val="Times New Roman"/>
    <w:charset w:val="00"/>
    <w:family w:val="auto"/>
    <w:pitch w:val="default"/>
    <w:sig w:usb0="00000000" w:usb1="00000000" w:usb2="00000000" w:usb3="00000000" w:csb0="00000000" w:csb1="00000000"/>
  </w:font>
  <w:font w:name="Carlito Bold">
    <w:altName w:val="Times New Roman"/>
    <w:charset w:val="00"/>
    <w:family w:val="auto"/>
    <w:pitch w:val="default"/>
    <w:sig w:usb0="00000000" w:usb1="00000000" w:usb2="00000000" w:usb3="00000000" w:csb0="00000000" w:csb1="00000000"/>
  </w:font>
  <w:font w:name="Roboto Bold">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8EA" w:rsidRDefault="004348E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BC2" w:rsidRDefault="00F25BC2" w:rsidP="004348EA">
      <w:pPr>
        <w:spacing w:line="240" w:lineRule="auto"/>
      </w:pPr>
      <w:r>
        <w:separator/>
      </w:r>
    </w:p>
  </w:footnote>
  <w:footnote w:type="continuationSeparator" w:id="1">
    <w:p w:rsidR="00F25BC2" w:rsidRDefault="00F25BC2" w:rsidP="004348E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8EA" w:rsidRDefault="004348E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4799"/>
    <w:multiLevelType w:val="multilevel"/>
    <w:tmpl w:val="E85CB1E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8C8096F"/>
    <w:multiLevelType w:val="multilevel"/>
    <w:tmpl w:val="3CEEFF2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11115DFE"/>
    <w:multiLevelType w:val="multilevel"/>
    <w:tmpl w:val="6AAA678A"/>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AD14F99"/>
    <w:multiLevelType w:val="multilevel"/>
    <w:tmpl w:val="4D566B5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2D3B636B"/>
    <w:multiLevelType w:val="multilevel"/>
    <w:tmpl w:val="B8FE6A4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2E21565F"/>
    <w:multiLevelType w:val="multilevel"/>
    <w:tmpl w:val="6608DD9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2FAE752A"/>
    <w:multiLevelType w:val="multilevel"/>
    <w:tmpl w:val="5096180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3F6013D4"/>
    <w:multiLevelType w:val="multilevel"/>
    <w:tmpl w:val="D370047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4A283642"/>
    <w:multiLevelType w:val="multilevel"/>
    <w:tmpl w:val="69FE9A1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4DF31E4E"/>
    <w:multiLevelType w:val="multilevel"/>
    <w:tmpl w:val="A480596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4E9869F4"/>
    <w:multiLevelType w:val="multilevel"/>
    <w:tmpl w:val="294255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nsid w:val="54131E55"/>
    <w:multiLevelType w:val="multilevel"/>
    <w:tmpl w:val="C840F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5D0961CC"/>
    <w:multiLevelType w:val="multilevel"/>
    <w:tmpl w:val="46A8170C"/>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1"/>
  </w:num>
  <w:num w:numId="3">
    <w:abstractNumId w:val="8"/>
  </w:num>
  <w:num w:numId="4">
    <w:abstractNumId w:val="6"/>
  </w:num>
  <w:num w:numId="5">
    <w:abstractNumId w:val="0"/>
  </w:num>
  <w:num w:numId="6">
    <w:abstractNumId w:val="9"/>
  </w:num>
  <w:num w:numId="7">
    <w:abstractNumId w:val="7"/>
  </w:num>
  <w:num w:numId="8">
    <w:abstractNumId w:val="12"/>
  </w:num>
  <w:num w:numId="9">
    <w:abstractNumId w:val="11"/>
  </w:num>
  <w:num w:numId="10">
    <w:abstractNumId w:val="5"/>
  </w:num>
  <w:num w:numId="11">
    <w:abstractNumId w:val="4"/>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348EA"/>
    <w:rsid w:val="004348EA"/>
    <w:rsid w:val="00837DD0"/>
    <w:rsid w:val="00F25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4348EA"/>
  </w:style>
  <w:style w:type="paragraph" w:styleId="Heading1">
    <w:name w:val="heading 1"/>
    <w:basedOn w:val="Normal"/>
    <w:next w:val="Normal"/>
    <w:uiPriority w:val="1"/>
    <w:unhideWhenUsed/>
    <w:qFormat/>
    <w:rsid w:val="004348EA"/>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4348EA"/>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4348EA"/>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4348EA"/>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4348EA"/>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4348EA"/>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4348EA"/>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4348EA"/>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4348EA"/>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4348EA"/>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4348EA"/>
    <w:pPr>
      <w:spacing w:before="240" w:after="480" w:line="240" w:lineRule="auto"/>
    </w:pPr>
    <w:rPr>
      <w:b/>
      <w:i/>
      <w:color w:val="404040"/>
    </w:rPr>
  </w:style>
  <w:style w:type="paragraph" w:styleId="Quote">
    <w:name w:val="Quote"/>
    <w:basedOn w:val="Normal"/>
    <w:next w:val="Normal"/>
    <w:uiPriority w:val="1"/>
    <w:unhideWhenUsed/>
    <w:qFormat/>
    <w:rsid w:val="004348EA"/>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4348EA"/>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4348EA"/>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4348EA"/>
    <w:pPr>
      <w:spacing w:line="240" w:lineRule="auto"/>
    </w:pPr>
    <w:rPr>
      <w:rFonts w:asciiTheme="majorHAnsi" w:eastAsiaTheme="majorHAnsi" w:hAnsiTheme="majorHAnsi" w:cstheme="majorHAnsi"/>
    </w:rPr>
  </w:style>
  <w:style w:type="character" w:customStyle="1" w:styleId="8">
    <w:name w:val="8"/>
    <w:uiPriority w:val="1"/>
    <w:unhideWhenUsed/>
    <w:qFormat/>
    <w:rsid w:val="004348EA"/>
    <w:rPr>
      <w:i/>
      <w:color w:val="C0C0C0" w:themeColor="text1" w:themeTint="3F"/>
    </w:rPr>
  </w:style>
  <w:style w:type="character" w:customStyle="1" w:styleId="7">
    <w:name w:val="7"/>
    <w:uiPriority w:val="1"/>
    <w:unhideWhenUsed/>
    <w:qFormat/>
    <w:rsid w:val="004348EA"/>
    <w:rPr>
      <w:i/>
    </w:rPr>
  </w:style>
  <w:style w:type="character" w:customStyle="1" w:styleId="6">
    <w:name w:val="6"/>
    <w:uiPriority w:val="1"/>
    <w:unhideWhenUsed/>
    <w:qFormat/>
    <w:rsid w:val="004348EA"/>
    <w:rPr>
      <w:b/>
      <w:i/>
    </w:rPr>
  </w:style>
  <w:style w:type="character" w:customStyle="1" w:styleId="5">
    <w:name w:val="5"/>
    <w:uiPriority w:val="1"/>
    <w:unhideWhenUsed/>
    <w:qFormat/>
    <w:rsid w:val="004348EA"/>
    <w:rPr>
      <w:b/>
    </w:rPr>
  </w:style>
  <w:style w:type="character" w:customStyle="1" w:styleId="4">
    <w:name w:val="4"/>
    <w:uiPriority w:val="1"/>
    <w:unhideWhenUsed/>
    <w:qFormat/>
    <w:rsid w:val="004348EA"/>
    <w:rPr>
      <w:smallCaps/>
      <w:color w:val="C0C0C0" w:themeColor="text1" w:themeTint="3F"/>
      <w:u w:val="single"/>
    </w:rPr>
  </w:style>
  <w:style w:type="character" w:customStyle="1" w:styleId="3">
    <w:name w:val="3"/>
    <w:uiPriority w:val="1"/>
    <w:unhideWhenUsed/>
    <w:qFormat/>
    <w:rsid w:val="004348EA"/>
    <w:rPr>
      <w:b/>
      <w:smallCaps/>
      <w:spacing w:val="5"/>
      <w:u w:val="single"/>
    </w:rPr>
  </w:style>
  <w:style w:type="character" w:customStyle="1" w:styleId="2">
    <w:name w:val="2"/>
    <w:uiPriority w:val="1"/>
    <w:unhideWhenUsed/>
    <w:qFormat/>
    <w:rsid w:val="004348EA"/>
    <w:rPr>
      <w:b/>
      <w:smallCaps/>
    </w:rPr>
  </w:style>
  <w:style w:type="table" w:customStyle="1" w:styleId="1">
    <w:name w:val="1"/>
    <w:uiPriority w:val="1"/>
    <w:unhideWhenUsed/>
    <w:qFormat/>
    <w:rsid w:val="004348EA"/>
    <w:tblPr>
      <w:tblBorders>
        <w:top w:val="nil"/>
        <w:left w:val="nil"/>
        <w:bottom w:val="nil"/>
        <w:right w:val="nil"/>
        <w:insideH w:val="nil"/>
        <w:insideV w:val="nil"/>
      </w:tblBorders>
      <w:tblCellMar>
        <w:top w:w="0" w:type="dxa"/>
        <w:left w:w="0" w:type="dxa"/>
        <w:bottom w:w="0" w:type="dxa"/>
        <w:right w:w="0" w:type="dxa"/>
      </w:tblCellMar>
    </w:tblPr>
    <w:tcPr>
      <w:shd w:val="clear" w:color="auto" w:fill="FFFFFF"/>
      <w:tcMar>
        <w:left w:w="90" w:type="dxa"/>
        <w:right w:w="90" w:type="dxa"/>
      </w:tcMar>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2057</Characters>
  <Application>Microsoft Office Word</Application>
  <DocSecurity>0</DocSecurity>
  <Lines>17</Lines>
  <Paragraphs>4</Paragraphs>
  <ScaleCrop>false</ScaleCrop>
  <Company>Microsoft</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cp:lastModifiedBy>
  <cp:revision>1</cp:revision>
  <dcterms:created xsi:type="dcterms:W3CDTF">2020-05-26T09:09:00Z</dcterms:created>
  <dcterms:modified xsi:type="dcterms:W3CDTF">2020-06-10T04:46:00Z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