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73E94" w:rsidRDefault="00273E94" w:rsidP="00C43909">
      <w:pPr>
        <w:pStyle w:val="Heading1"/>
        <w:rPr>
          <w:lang w:val="en-IN"/>
        </w:rPr>
      </w:pPr>
    </w:p>
    <w:p w:rsidR="00273E94" w:rsidRDefault="00273E94">
      <w:pPr>
        <w:spacing w:after="200" w:line="276" w:lineRule="auto"/>
        <w:rPr>
          <w:lang w:val="en-IN"/>
        </w:rPr>
      </w:pPr>
    </w:p>
    <w:p w:rsidR="004C303E" w:rsidRDefault="00BA01E0">
      <w:pPr>
        <w:rPr>
          <w:lang w:val="en-IN"/>
        </w:rPr>
      </w:pPr>
      <w:r>
        <w:pict>
          <v:rect id="Rectangle 4" o:spid="_x0000_s1026" style="position:absolute;margin-left:-67.5pt;margin-top:709.15pt;width:586.5pt;height:45pt;z-index:-251637760;v-text-anchor:middle" o:gfxdata="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AVi6bp&#10;1wAAAA8BAAAPAAAAAAAAAAEAIAAAACIAAABkcnMvZG93bnJldi54bWxQSwECFAAUAAAACACHTuJA&#10;II+j4lsCAACtBAAADgAAAAAAAAABACAAAAAmAQAAZHJzL2Uyb0RvYy54bWxQSwUGAAAAAAYABgBZ&#10;AQAA8wUAAAAA&#10;" fillcolor="#a6a6a6" stroked="f" strokeweight="1pt">
            <v:textbox>
              <w:txbxContent>
                <w:p w:rsidR="00D611B4" w:rsidRDefault="00D611B4">
                  <w:pPr>
                    <w:jc w:val="center"/>
                  </w:pPr>
                </w:p>
              </w:txbxContent>
            </v:textbox>
          </v:rect>
        </w:pict>
      </w:r>
      <w:r>
        <w:pict>
          <v:shape id="_x0000_s1074" type="#_x0000_t75" style="position:absolute;margin-left:-71.95pt;margin-top:-71.95pt;width:276pt;height:849.95pt;z-index:-251617280">
            <v:imagedata r:id="rId9" o:title="c5-bg1"/>
          </v:shape>
        </w:pict>
      </w:r>
      <w:r>
        <w:pict>
          <v:shape id="_x0000_s1073" type="#_x0000_t75" style="position:absolute;margin-left:-71.95pt;margin-top:305.05pt;width:592.5pt;height:470.45pt;z-index:-251638784">
            <v:imagedata r:id="rId10" o:title="c5-polygon"/>
          </v:shape>
        </w:pict>
      </w:r>
      <w:r>
        <w:pict>
          <v:shapetype id="_x0000_t202" coordsize="21600,21600" o:spt="202" path="m,l,21600r21600,l21600,xe">
            <v:stroke joinstyle="miter"/>
            <v:path gradientshapeok="t" o:connecttype="rect"/>
          </v:shapetype>
          <v:shape id="_x0000_s1076" type="#_x0000_t202" style="position:absolute;margin-left:223.5pt;margin-top:454.5pt;width:267pt;height:174.45pt;z-index:-251623424" o:gfxdata="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P2mchnZAAAADAEAAA8AAAAAAAAAAQAgAAAAIgAAAGRycy9kb3ducmV2Lnht&#10;bFBLAQIUABQAAAAIAIdO4kCgn0sw+AEAANsDAAAOAAAAAAAAAAEAIAAAACgBAABkcnMvZTJvRG9j&#10;LnhtbFBLBQYAAAAABgAGAFkBAACSBQAAAAA=&#10;" filled="f" stroked="f">
            <v:textbox>
              <w:txbxContent>
                <w:p w:rsidR="00D611B4" w:rsidRDefault="00D611B4">
                  <w:pPr>
                    <w:rPr>
                      <w:rFonts w:ascii="Arial" w:hAnsi="Arial" w:cs="Arial"/>
                      <w:color w:val="000000" w:themeColor="text1"/>
                      <w:sz w:val="30"/>
                      <w:szCs w:val="30"/>
                    </w:rPr>
                  </w:pPr>
                </w:p>
              </w:txbxContent>
            </v:textbox>
          </v:shape>
        </w:pict>
      </w:r>
    </w:p>
    <w:p w:rsidR="004C303E" w:rsidRDefault="00BA01E0">
      <w:pPr>
        <w:rPr>
          <w:lang w:val="en-IN"/>
        </w:rPr>
      </w:pPr>
      <w:r>
        <w:pict>
          <v:shape id="Text Box 2" o:spid="_x0000_s1075" type="#_x0000_t202" style="position:absolute;margin-left:214.5pt;margin-top:169.9pt;width:276pt;height:191.7pt;z-index:251681792;mso-wrap-distance-top:3.6pt;mso-wrap-distance-bottom:3.6pt" o:gfxdata="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Ac1dvZ3AAA&#10;AAsBAAAPAAAAAAAAAAEAIAAAACIAAABkcnMvZG93bnJldi54bWxQSwECFAAUAAAACACHTuJAPemj&#10;5hoCAAAmBAAADgAAAAAAAAABACAAAAArAQAAZHJzL2Uyb0RvYy54bWxQSwUGAAAAAAYABgBZAQAA&#10;twUAAAAA&#10;" filled="f" strokecolor="#535353">
            <v:textbox>
              <w:txbxContent>
                <w:p w:rsidR="00D611B4" w:rsidRPr="00D611B4" w:rsidRDefault="00D611B4" w:rsidP="00DF1C4E">
                  <w:pPr>
                    <w:shd w:val="clear" w:color="auto" w:fill="808080" w:themeFill="background1" w:themeFillShade="80"/>
                    <w:spacing w:after="0" w:line="240" w:lineRule="auto"/>
                    <w:rPr>
                      <w:rFonts w:ascii="Algerian" w:hAnsi="Algerian" w:cs="Bahnschrift SemiBold"/>
                      <w:color w:val="FFFFFF" w:themeColor="background1"/>
                      <w:sz w:val="44"/>
                      <w:szCs w:val="44"/>
                      <w:lang w:val="en-IN"/>
                    </w:rPr>
                  </w:pPr>
                  <w:r w:rsidRPr="00D611B4">
                    <w:rPr>
                      <w:rFonts w:ascii="Algerian" w:hAnsi="Algerian" w:cs="Bahnschrift SemiBold"/>
                      <w:color w:val="FFFFFF" w:themeColor="background1"/>
                      <w:sz w:val="44"/>
                      <w:szCs w:val="44"/>
                      <w:lang w:val="en-IN"/>
                    </w:rPr>
                    <w:t>PROJECT REPORT :</w:t>
                  </w:r>
                </w:p>
                <w:p w:rsidR="00D611B4" w:rsidRPr="00273E94" w:rsidRDefault="00D611B4" w:rsidP="00DF1C4E">
                  <w:pPr>
                    <w:shd w:val="clear" w:color="auto" w:fill="808080" w:themeFill="background1" w:themeFillShade="80"/>
                    <w:spacing w:after="0" w:line="240" w:lineRule="auto"/>
                    <w:rPr>
                      <w:rFonts w:ascii="Algerian" w:hAnsi="Algerian" w:cs="Bahnschrift SemiBold"/>
                      <w:color w:val="000000" w:themeColor="text1"/>
                      <w:sz w:val="56"/>
                      <w:szCs w:val="56"/>
                      <w:lang w:val="en-IN"/>
                    </w:rPr>
                  </w:pPr>
                  <w:r w:rsidRPr="00273E94">
                    <w:rPr>
                      <w:rFonts w:ascii="Algerian" w:hAnsi="Algerian" w:cs="Bahnschrift SemiBold"/>
                      <w:color w:val="000000" w:themeColor="text1"/>
                      <w:sz w:val="56"/>
                      <w:szCs w:val="56"/>
                      <w:lang w:val="en-IN"/>
                    </w:rPr>
                    <w:t>PREDICTING LIFE</w:t>
                  </w:r>
                </w:p>
                <w:p w:rsidR="00D611B4" w:rsidRPr="00273E94" w:rsidRDefault="00D611B4" w:rsidP="00DF1C4E">
                  <w:pPr>
                    <w:shd w:val="clear" w:color="auto" w:fill="808080" w:themeFill="background1" w:themeFillShade="80"/>
                    <w:spacing w:after="0" w:line="240" w:lineRule="auto"/>
                    <w:rPr>
                      <w:rFonts w:ascii="Algerian" w:hAnsi="Algerian" w:cs="Bahnschrift SemiBold"/>
                      <w:color w:val="000000" w:themeColor="text1"/>
                      <w:sz w:val="56"/>
                      <w:szCs w:val="56"/>
                      <w:lang w:val="en-IN"/>
                    </w:rPr>
                  </w:pPr>
                  <w:r w:rsidRPr="00273E94">
                    <w:rPr>
                      <w:rFonts w:ascii="Algerian" w:hAnsi="Algerian" w:cs="Bahnschrift SemiBold"/>
                      <w:color w:val="000000" w:themeColor="text1"/>
                      <w:sz w:val="56"/>
                      <w:szCs w:val="56"/>
                      <w:lang w:val="en-IN"/>
                    </w:rPr>
                    <w:t>EXPECTANCY  USING MACHINE LEARNING</w:t>
                  </w:r>
                </w:p>
                <w:p w:rsidR="00D611B4" w:rsidRDefault="00D611B4" w:rsidP="00DF1C4E">
                  <w:pPr>
                    <w:shd w:val="clear" w:color="auto" w:fill="808080" w:themeFill="background1" w:themeFillShade="80"/>
                    <w:spacing w:after="0" w:line="240" w:lineRule="auto"/>
                    <w:rPr>
                      <w:rFonts w:ascii="Arial" w:hAnsi="Arial" w:cs="Arial"/>
                      <w:sz w:val="36"/>
                      <w:szCs w:val="36"/>
                      <w:lang w:val="en-IN"/>
                    </w:rPr>
                  </w:pPr>
                </w:p>
                <w:p w:rsidR="00D611B4" w:rsidRDefault="00D611B4" w:rsidP="00DF1C4E">
                  <w:pPr>
                    <w:shd w:val="clear" w:color="auto" w:fill="808080" w:themeFill="background1" w:themeFillShade="80"/>
                    <w:spacing w:line="240" w:lineRule="auto"/>
                    <w:contextualSpacing/>
                    <w:rPr>
                      <w:color w:val="000000" w:themeColor="text1"/>
                      <w:sz w:val="108"/>
                      <w:szCs w:val="108"/>
                    </w:rPr>
                  </w:pPr>
                </w:p>
              </w:txbxContent>
            </v:textbox>
            <w10:wrap type="square"/>
          </v:shape>
        </w:pict>
      </w:r>
      <w:r w:rsidR="003C4886">
        <w:rPr>
          <w:noProof/>
        </w:rPr>
        <w:drawing>
          <wp:inline distT="0" distB="0" distL="114300" distR="114300">
            <wp:extent cx="2668772" cy="2085089"/>
            <wp:effectExtent l="19050" t="0" r="0" b="0"/>
            <wp:docPr id="7" name="Picture 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
                    <pic:cNvPicPr>
                      <a:picLocks noChangeAspect="1"/>
                    </pic:cNvPicPr>
                  </pic:nvPicPr>
                  <pic:blipFill>
                    <a:blip r:embed="rId11"/>
                    <a:stretch>
                      <a:fillRect/>
                    </a:stretch>
                  </pic:blipFill>
                  <pic:spPr>
                    <a:xfrm>
                      <a:off x="0" y="0"/>
                      <a:ext cx="2669906" cy="2085975"/>
                    </a:xfrm>
                    <a:prstGeom prst="rect">
                      <a:avLst/>
                    </a:prstGeom>
                  </pic:spPr>
                </pic:pic>
              </a:graphicData>
            </a:graphic>
          </wp:inline>
        </w:drawing>
      </w:r>
      <w:bookmarkStart w:id="0" w:name="_GoBack"/>
      <w:bookmarkEnd w:id="0"/>
    </w:p>
    <w:p w:rsidR="00273E94" w:rsidRDefault="00273E94">
      <w:pPr>
        <w:rPr>
          <w:lang w:val="en-IN"/>
        </w:rPr>
      </w:pPr>
    </w:p>
    <w:p w:rsidR="00273E94" w:rsidRDefault="00273E94">
      <w:pPr>
        <w:spacing w:after="200" w:line="276" w:lineRule="auto"/>
        <w:rPr>
          <w:lang w:val="en-IN"/>
        </w:rPr>
      </w:pPr>
      <w:r>
        <w:rPr>
          <w:lang w:val="en-IN"/>
        </w:rPr>
        <w:br w:type="page"/>
      </w:r>
    </w:p>
    <w:tbl>
      <w:tblPr>
        <w:tblStyle w:val="TableGrid"/>
        <w:tblW w:w="9530" w:type="dxa"/>
        <w:tblLook w:val="04A0"/>
      </w:tblPr>
      <w:tblGrid>
        <w:gridCol w:w="9530"/>
      </w:tblGrid>
      <w:tr w:rsidR="00B46FF4" w:rsidTr="00605BE7">
        <w:trPr>
          <w:trHeight w:val="3515"/>
        </w:trPr>
        <w:tc>
          <w:tcPr>
            <w:tcW w:w="9530" w:type="dxa"/>
            <w:shd w:val="clear" w:color="auto" w:fill="DEEAF6" w:themeFill="accent1" w:themeFillTint="33"/>
          </w:tcPr>
          <w:p w:rsidR="00B46FF4" w:rsidRDefault="00B46FF4" w:rsidP="00B46FF4">
            <w:pPr>
              <w:jc w:val="center"/>
              <w:rPr>
                <w:rFonts w:ascii="Algerian" w:hAnsi="Algerian"/>
                <w:b/>
                <w:sz w:val="44"/>
                <w:szCs w:val="44"/>
                <w:u w:val="single"/>
                <w:lang w:val="en-IN"/>
              </w:rPr>
            </w:pPr>
            <w:r w:rsidRPr="00B46FF4">
              <w:rPr>
                <w:rFonts w:ascii="Algerian" w:hAnsi="Algerian"/>
                <w:b/>
                <w:sz w:val="44"/>
                <w:szCs w:val="44"/>
                <w:u w:val="single"/>
                <w:lang w:val="en-IN"/>
              </w:rPr>
              <w:lastRenderedPageBreak/>
              <w:t>PROJECT REPORT ON</w:t>
            </w:r>
          </w:p>
          <w:p w:rsidR="003C4886" w:rsidRPr="00B46FF4" w:rsidRDefault="003C4886" w:rsidP="00B46FF4">
            <w:pPr>
              <w:jc w:val="center"/>
              <w:rPr>
                <w:rFonts w:ascii="Algerian" w:hAnsi="Algerian"/>
                <w:b/>
                <w:sz w:val="44"/>
                <w:szCs w:val="44"/>
                <w:u w:val="single"/>
                <w:lang w:val="en-IN"/>
              </w:rPr>
            </w:pPr>
          </w:p>
          <w:p w:rsidR="00B46FF4" w:rsidRPr="00605BE7" w:rsidRDefault="00B46FF4" w:rsidP="00605BE7">
            <w:pPr>
              <w:jc w:val="center"/>
              <w:rPr>
                <w:rFonts w:ascii="Algerian" w:hAnsi="Algerian"/>
                <w:b/>
                <w:color w:val="2E74B5" w:themeColor="accent1" w:themeShade="BF"/>
                <w:sz w:val="44"/>
                <w:szCs w:val="44"/>
                <w:lang w:val="en-IN"/>
              </w:rPr>
            </w:pPr>
            <w:r w:rsidRPr="00B46FF4">
              <w:rPr>
                <w:rFonts w:ascii="Algerian" w:hAnsi="Algerian"/>
                <w:b/>
                <w:color w:val="2E74B5" w:themeColor="accent1" w:themeShade="BF"/>
                <w:sz w:val="44"/>
                <w:szCs w:val="44"/>
                <w:lang w:val="en-IN"/>
              </w:rPr>
              <w:t>“PREDICTING LIFE EXPECTANcY USINg MACHINe LEARNiNg”</w:t>
            </w:r>
          </w:p>
        </w:tc>
      </w:tr>
    </w:tbl>
    <w:p w:rsidR="00BE64D6" w:rsidRDefault="00BE64D6" w:rsidP="00BE64D6">
      <w:pPr>
        <w:rPr>
          <w:rFonts w:ascii="Algerian" w:hAnsi="Algerian"/>
          <w:b/>
          <w:color w:val="2E74B5" w:themeColor="accent1" w:themeShade="BF"/>
          <w:sz w:val="44"/>
          <w:szCs w:val="44"/>
          <w:lang w:val="en-IN"/>
        </w:rPr>
      </w:pPr>
      <w:r>
        <w:rPr>
          <w:rFonts w:ascii="Algerian" w:hAnsi="Algerian"/>
          <w:b/>
          <w:color w:val="2E74B5" w:themeColor="accent1" w:themeShade="BF"/>
          <w:sz w:val="44"/>
          <w:szCs w:val="44"/>
          <w:lang w:val="en-IN"/>
        </w:rPr>
        <w:t xml:space="preserve">                          </w:t>
      </w:r>
    </w:p>
    <w:p w:rsidR="00B46FF4" w:rsidRPr="00BE64D6" w:rsidRDefault="00BE64D6" w:rsidP="00BE64D6">
      <w:pPr>
        <w:rPr>
          <w:rFonts w:ascii="Algerian" w:hAnsi="Algerian"/>
          <w:b/>
          <w:color w:val="000000" w:themeColor="text1"/>
          <w:sz w:val="36"/>
          <w:szCs w:val="36"/>
          <w:lang w:val="en-IN"/>
        </w:rPr>
      </w:pPr>
      <w:r>
        <w:rPr>
          <w:rFonts w:ascii="Algerian" w:hAnsi="Algerian"/>
          <w:b/>
          <w:color w:val="2E74B5" w:themeColor="accent1" w:themeShade="BF"/>
          <w:sz w:val="44"/>
          <w:szCs w:val="44"/>
          <w:lang w:val="en-IN"/>
        </w:rPr>
        <w:t xml:space="preserve">                           </w:t>
      </w:r>
      <w:r w:rsidR="00B46FF4" w:rsidRPr="00BE64D6">
        <w:rPr>
          <w:rFonts w:ascii="Algerian" w:hAnsi="Algerian"/>
          <w:b/>
          <w:color w:val="000000" w:themeColor="text1"/>
          <w:sz w:val="36"/>
          <w:szCs w:val="36"/>
          <w:lang w:val="en-IN"/>
        </w:rPr>
        <w:t>SUBMITTED BY:</w:t>
      </w:r>
    </w:p>
    <w:p w:rsidR="00605BE7" w:rsidRPr="00BE64D6" w:rsidRDefault="00B46FF4" w:rsidP="00766FA8">
      <w:pPr>
        <w:spacing w:line="240" w:lineRule="auto"/>
        <w:rPr>
          <w:rFonts w:cstheme="minorHAnsi"/>
          <w:color w:val="000000" w:themeColor="text1"/>
          <w:sz w:val="32"/>
          <w:szCs w:val="32"/>
          <w:lang w:val="en-IN"/>
        </w:rPr>
      </w:pPr>
      <w:r w:rsidRPr="00BE64D6">
        <w:rPr>
          <w:rFonts w:ascii="Algerian" w:hAnsi="Algerian"/>
          <w:b/>
          <w:color w:val="2E74B5" w:themeColor="accent1" w:themeShade="BF"/>
          <w:sz w:val="32"/>
          <w:szCs w:val="32"/>
          <w:lang w:val="en-IN"/>
        </w:rPr>
        <w:t xml:space="preserve">                         Name:</w:t>
      </w:r>
      <w:r w:rsidRPr="00BE64D6">
        <w:rPr>
          <w:rFonts w:ascii="Algerian" w:hAnsi="Algerian"/>
          <w:b/>
          <w:color w:val="000000" w:themeColor="text1"/>
          <w:sz w:val="32"/>
          <w:szCs w:val="32"/>
          <w:lang w:val="en-IN"/>
        </w:rPr>
        <w:t xml:space="preserve"> </w:t>
      </w:r>
      <w:r w:rsidR="003C4886" w:rsidRPr="00BE64D6">
        <w:rPr>
          <w:rFonts w:ascii="Algerian" w:hAnsi="Algerian"/>
          <w:b/>
          <w:color w:val="000000" w:themeColor="text1"/>
          <w:sz w:val="32"/>
          <w:szCs w:val="32"/>
          <w:lang w:val="en-IN"/>
        </w:rPr>
        <w:t xml:space="preserve"> </w:t>
      </w:r>
      <w:r w:rsidR="00605BE7" w:rsidRPr="00BE64D6">
        <w:rPr>
          <w:rFonts w:cstheme="minorHAnsi"/>
          <w:color w:val="000000" w:themeColor="text1"/>
          <w:sz w:val="32"/>
          <w:szCs w:val="32"/>
          <w:lang w:val="en-IN"/>
        </w:rPr>
        <w:t>Shevya Solanki</w:t>
      </w:r>
      <w:r w:rsidR="00BE64D6" w:rsidRPr="00BE64D6">
        <w:rPr>
          <w:rFonts w:cstheme="minorHAnsi"/>
          <w:color w:val="000000" w:themeColor="text1"/>
          <w:sz w:val="32"/>
          <w:szCs w:val="32"/>
          <w:lang w:val="en-IN"/>
        </w:rPr>
        <w:t xml:space="preserve"> </w:t>
      </w:r>
    </w:p>
    <w:p w:rsidR="00605BE7" w:rsidRPr="00BE64D6" w:rsidRDefault="00BE64D6" w:rsidP="00766FA8">
      <w:pPr>
        <w:spacing w:line="240" w:lineRule="auto"/>
        <w:jc w:val="center"/>
        <w:rPr>
          <w:rFonts w:cstheme="minorHAnsi"/>
          <w:b/>
          <w:color w:val="000000" w:themeColor="text1"/>
          <w:sz w:val="32"/>
          <w:szCs w:val="32"/>
          <w:lang w:val="en-IN"/>
        </w:rPr>
      </w:pPr>
      <w:r>
        <w:rPr>
          <w:rFonts w:ascii="Algerian" w:hAnsi="Algerian" w:cstheme="minorHAnsi"/>
          <w:b/>
          <w:color w:val="2E74B5" w:themeColor="accent1" w:themeShade="BF"/>
          <w:sz w:val="32"/>
          <w:szCs w:val="32"/>
          <w:lang w:val="en-IN"/>
        </w:rPr>
        <w:t xml:space="preserve">       </w:t>
      </w:r>
      <w:r w:rsidR="00DF1C4E" w:rsidRPr="00BE64D6">
        <w:rPr>
          <w:rFonts w:ascii="Algerian" w:hAnsi="Algerian" w:cstheme="minorHAnsi"/>
          <w:b/>
          <w:color w:val="2E74B5" w:themeColor="accent1" w:themeShade="BF"/>
          <w:sz w:val="32"/>
          <w:szCs w:val="32"/>
          <w:lang w:val="en-IN"/>
        </w:rPr>
        <w:t xml:space="preserve"> </w:t>
      </w:r>
      <w:r w:rsidR="00605BE7" w:rsidRPr="00BE64D6">
        <w:rPr>
          <w:rFonts w:ascii="Algerian" w:hAnsi="Algerian" w:cstheme="minorHAnsi"/>
          <w:b/>
          <w:color w:val="2E74B5" w:themeColor="accent1" w:themeShade="BF"/>
          <w:sz w:val="32"/>
          <w:szCs w:val="32"/>
          <w:lang w:val="en-IN"/>
        </w:rPr>
        <w:t xml:space="preserve">BRANCH: </w:t>
      </w:r>
      <w:r w:rsidR="00605BE7" w:rsidRPr="00BE64D6">
        <w:rPr>
          <w:rFonts w:cstheme="minorHAnsi"/>
          <w:color w:val="000000" w:themeColor="text1"/>
          <w:sz w:val="32"/>
          <w:szCs w:val="32"/>
          <w:lang w:val="en-IN"/>
        </w:rPr>
        <w:t>Computer Science &amp; Engineering</w:t>
      </w:r>
    </w:p>
    <w:p w:rsidR="00B46FF4" w:rsidRDefault="00B46FF4" w:rsidP="00766FA8">
      <w:pPr>
        <w:spacing w:line="240" w:lineRule="auto"/>
        <w:rPr>
          <w:rFonts w:cstheme="minorHAnsi"/>
          <w:color w:val="0D0D0D" w:themeColor="text1" w:themeTint="F2"/>
          <w:sz w:val="32"/>
          <w:szCs w:val="32"/>
          <w:shd w:val="clear" w:color="auto" w:fill="FFFFFF"/>
        </w:rPr>
      </w:pPr>
      <w:r w:rsidRPr="00BE64D6">
        <w:rPr>
          <w:rFonts w:ascii="Algerian" w:hAnsi="Algerian"/>
          <w:b/>
          <w:color w:val="2E74B5" w:themeColor="accent1" w:themeShade="BF"/>
          <w:sz w:val="32"/>
          <w:szCs w:val="32"/>
          <w:lang w:val="en-IN"/>
        </w:rPr>
        <w:t xml:space="preserve">                         PROJECT ID: </w:t>
      </w:r>
      <w:r w:rsidRPr="00BE64D6">
        <w:rPr>
          <w:rFonts w:ascii="Arial" w:hAnsi="Arial" w:cs="Arial"/>
          <w:color w:val="616873"/>
          <w:sz w:val="32"/>
          <w:szCs w:val="32"/>
          <w:shd w:val="clear" w:color="auto" w:fill="FFFFFF"/>
        </w:rPr>
        <w:t xml:space="preserve"> </w:t>
      </w:r>
      <w:r w:rsidRPr="00BE64D6">
        <w:rPr>
          <w:rFonts w:cstheme="minorHAnsi"/>
          <w:color w:val="0D0D0D" w:themeColor="text1" w:themeTint="F2"/>
          <w:sz w:val="32"/>
          <w:szCs w:val="32"/>
          <w:shd w:val="clear" w:color="auto" w:fill="FFFFFF"/>
        </w:rPr>
        <w:t>SPS_PRO_215</w:t>
      </w:r>
    </w:p>
    <w:p w:rsidR="00BE64D6" w:rsidRPr="00BE64D6" w:rsidRDefault="00BE64D6" w:rsidP="00766FA8">
      <w:pPr>
        <w:spacing w:line="240" w:lineRule="auto"/>
        <w:rPr>
          <w:rFonts w:ascii="Algerian" w:hAnsi="Algerian"/>
          <w:color w:val="2E74B5" w:themeColor="accent1" w:themeShade="BF"/>
          <w:sz w:val="32"/>
          <w:szCs w:val="32"/>
          <w:lang w:val="en-IN"/>
        </w:rPr>
      </w:pPr>
      <w:r>
        <w:rPr>
          <w:rFonts w:ascii="Algerian" w:hAnsi="Algerian"/>
          <w:b/>
          <w:color w:val="2E74B5" w:themeColor="accent1" w:themeShade="BF"/>
          <w:sz w:val="32"/>
          <w:szCs w:val="32"/>
          <w:lang w:val="en-IN"/>
        </w:rPr>
        <w:t xml:space="preserve">                         Category: </w:t>
      </w:r>
      <w:r w:rsidRPr="00BE64D6">
        <w:rPr>
          <w:rFonts w:cstheme="minorHAnsi"/>
          <w:color w:val="000000" w:themeColor="text1"/>
          <w:sz w:val="32"/>
          <w:szCs w:val="32"/>
          <w:lang w:val="en-IN"/>
        </w:rPr>
        <w:t>Machine Learning</w:t>
      </w:r>
    </w:p>
    <w:p w:rsidR="00766FA8" w:rsidRPr="00BE64D6" w:rsidRDefault="00B46FF4" w:rsidP="00766FA8">
      <w:pPr>
        <w:spacing w:line="240" w:lineRule="auto"/>
        <w:rPr>
          <w:rFonts w:ascii="Calibri" w:hAnsi="Calibri" w:cs="Calibri"/>
          <w:color w:val="262626" w:themeColor="text1" w:themeTint="D9"/>
          <w:sz w:val="32"/>
          <w:szCs w:val="32"/>
          <w:shd w:val="clear" w:color="auto" w:fill="FFFFFF"/>
        </w:rPr>
      </w:pPr>
      <w:r w:rsidRPr="00BE64D6">
        <w:rPr>
          <w:rFonts w:cstheme="minorHAnsi"/>
          <w:color w:val="2E74B5" w:themeColor="accent1" w:themeShade="BF"/>
          <w:sz w:val="32"/>
          <w:szCs w:val="32"/>
          <w:shd w:val="clear" w:color="auto" w:fill="FFFFFF"/>
        </w:rPr>
        <w:t xml:space="preserve">                        </w:t>
      </w:r>
      <w:r w:rsidR="00BE64D6">
        <w:rPr>
          <w:rFonts w:cstheme="minorHAnsi"/>
          <w:color w:val="2E74B5" w:themeColor="accent1" w:themeShade="BF"/>
          <w:sz w:val="32"/>
          <w:szCs w:val="32"/>
          <w:shd w:val="clear" w:color="auto" w:fill="FFFFFF"/>
        </w:rPr>
        <w:t xml:space="preserve">   </w:t>
      </w:r>
      <w:r w:rsidRPr="00BE64D6">
        <w:rPr>
          <w:rFonts w:cstheme="minorHAnsi"/>
          <w:color w:val="2E74B5" w:themeColor="accent1" w:themeShade="BF"/>
          <w:sz w:val="32"/>
          <w:szCs w:val="32"/>
          <w:shd w:val="clear" w:color="auto" w:fill="FFFFFF"/>
        </w:rPr>
        <w:t xml:space="preserve"> </w:t>
      </w:r>
      <w:r w:rsidR="009076D1" w:rsidRPr="00BE64D6">
        <w:rPr>
          <w:rFonts w:ascii="Algerian" w:hAnsi="Algerian" w:cstheme="minorHAnsi"/>
          <w:color w:val="2E74B5" w:themeColor="accent1" w:themeShade="BF"/>
          <w:sz w:val="32"/>
          <w:szCs w:val="32"/>
          <w:shd w:val="clear" w:color="auto" w:fill="FFFFFF"/>
        </w:rPr>
        <w:t>SBID:</w:t>
      </w:r>
      <w:r w:rsidR="009076D1" w:rsidRPr="00BE64D6">
        <w:rPr>
          <w:rFonts w:ascii="Algerian" w:hAnsi="Algerian" w:cstheme="minorHAnsi"/>
          <w:color w:val="0D0D0D" w:themeColor="text1" w:themeTint="F2"/>
          <w:sz w:val="32"/>
          <w:szCs w:val="32"/>
          <w:shd w:val="clear" w:color="auto" w:fill="FFFFFF"/>
        </w:rPr>
        <w:t xml:space="preserve"> </w:t>
      </w:r>
      <w:r w:rsidR="009076D1" w:rsidRPr="00BE64D6">
        <w:rPr>
          <w:rFonts w:ascii="Calibri" w:hAnsi="Calibri" w:cs="Calibri"/>
          <w:color w:val="262626" w:themeColor="text1" w:themeTint="D9"/>
          <w:sz w:val="32"/>
          <w:szCs w:val="32"/>
          <w:shd w:val="clear" w:color="auto" w:fill="FFFFFF"/>
        </w:rPr>
        <w:t>SB20200035447</w:t>
      </w:r>
    </w:p>
    <w:p w:rsidR="00605BE7" w:rsidRPr="00BE64D6" w:rsidRDefault="009076D1" w:rsidP="00605BE7">
      <w:pPr>
        <w:jc w:val="center"/>
        <w:rPr>
          <w:rFonts w:ascii="Algerian" w:hAnsi="Algerian"/>
          <w:b/>
          <w:color w:val="595959" w:themeColor="text1" w:themeTint="A6"/>
          <w:sz w:val="36"/>
          <w:szCs w:val="36"/>
          <w:lang w:val="en-IN"/>
        </w:rPr>
      </w:pPr>
      <w:r w:rsidRPr="00BE64D6">
        <w:rPr>
          <w:rFonts w:ascii="Algerian" w:hAnsi="Algerian"/>
          <w:b/>
          <w:color w:val="595959" w:themeColor="text1" w:themeTint="A6"/>
          <w:sz w:val="36"/>
          <w:szCs w:val="36"/>
          <w:lang w:val="en-IN"/>
        </w:rPr>
        <w:t>uNder The GUidaNce of:</w:t>
      </w:r>
    </w:p>
    <w:p w:rsidR="009076D1" w:rsidRPr="00BE64D6" w:rsidRDefault="009076D1" w:rsidP="00605BE7">
      <w:pPr>
        <w:jc w:val="center"/>
        <w:rPr>
          <w:rFonts w:ascii="Algerian" w:hAnsi="Algerian"/>
          <w:b/>
          <w:color w:val="595959" w:themeColor="text1" w:themeTint="A6"/>
          <w:sz w:val="32"/>
          <w:szCs w:val="32"/>
          <w:lang w:val="en-IN"/>
        </w:rPr>
      </w:pPr>
      <w:r w:rsidRPr="00BE64D6">
        <w:rPr>
          <w:rFonts w:ascii="Algerian" w:hAnsi="Algerian"/>
          <w:b/>
          <w:color w:val="2E74B5" w:themeColor="accent1" w:themeShade="BF"/>
          <w:sz w:val="32"/>
          <w:szCs w:val="32"/>
          <w:lang w:val="en-IN"/>
        </w:rPr>
        <w:t>SmartiNterNz rsip-2020</w:t>
      </w:r>
    </w:p>
    <w:p w:rsidR="009076D1" w:rsidRDefault="00605BE7" w:rsidP="00B46FF4">
      <w:pPr>
        <w:rPr>
          <w:rFonts w:ascii="Calibri" w:hAnsi="Calibri" w:cs="Calibri"/>
          <w:color w:val="262626" w:themeColor="text1" w:themeTint="D9"/>
          <w:sz w:val="40"/>
          <w:szCs w:val="40"/>
          <w:shd w:val="clear" w:color="auto" w:fill="FFFFFF"/>
        </w:rPr>
      </w:pPr>
      <w:r>
        <w:rPr>
          <w:rFonts w:ascii="Calibri" w:hAnsi="Calibri" w:cs="Calibri"/>
          <w:noProof/>
          <w:color w:val="262626" w:themeColor="text1" w:themeTint="D9"/>
          <w:sz w:val="40"/>
          <w:szCs w:val="40"/>
          <w:shd w:val="clear" w:color="auto" w:fill="FFFFFF"/>
        </w:rPr>
        <w:drawing>
          <wp:inline distT="0" distB="0" distL="0" distR="0">
            <wp:extent cx="5721858" cy="2615793"/>
            <wp:effectExtent l="114300" t="95250" r="126492" b="70257"/>
            <wp:docPr id="3" name="Picture 0"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1"/>
                    <a:stretch>
                      <a:fillRect/>
                    </a:stretch>
                  </pic:blipFill>
                  <pic:spPr>
                    <a:xfrm>
                      <a:off x="0" y="0"/>
                      <a:ext cx="5728007" cy="261860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bl>
      <w:tblPr>
        <w:tblStyle w:val="TableGrid"/>
        <w:tblW w:w="0" w:type="auto"/>
        <w:tblLook w:val="04A0"/>
      </w:tblPr>
      <w:tblGrid>
        <w:gridCol w:w="9267"/>
      </w:tblGrid>
      <w:tr w:rsidR="00FE6697" w:rsidTr="00E917FF">
        <w:tc>
          <w:tcPr>
            <w:tcW w:w="9267" w:type="dxa"/>
            <w:shd w:val="clear" w:color="auto" w:fill="DEEAF6" w:themeFill="accent1" w:themeFillTint="33"/>
          </w:tcPr>
          <w:p w:rsidR="00FE6697" w:rsidRPr="00E917FF" w:rsidRDefault="00FE6697" w:rsidP="00E917FF">
            <w:pPr>
              <w:jc w:val="center"/>
              <w:rPr>
                <w:rFonts w:ascii="Algerian" w:hAnsi="Algerian"/>
                <w:b/>
                <w:color w:val="2E74B5" w:themeColor="accent1" w:themeShade="BF"/>
                <w:sz w:val="44"/>
                <w:szCs w:val="44"/>
                <w:u w:val="single"/>
                <w:lang w:val="en-IN"/>
              </w:rPr>
            </w:pPr>
            <w:r w:rsidRPr="00E917FF">
              <w:rPr>
                <w:rFonts w:ascii="Algerian" w:hAnsi="Algerian"/>
                <w:b/>
                <w:color w:val="2E74B5" w:themeColor="accent1" w:themeShade="BF"/>
                <w:sz w:val="44"/>
                <w:szCs w:val="44"/>
                <w:u w:val="single"/>
                <w:lang w:val="en-IN"/>
              </w:rPr>
              <w:lastRenderedPageBreak/>
              <w:t>ACKNOwledgemeNt</w:t>
            </w:r>
          </w:p>
        </w:tc>
      </w:tr>
    </w:tbl>
    <w:p w:rsidR="006779EE" w:rsidRPr="006779EE" w:rsidRDefault="006779EE" w:rsidP="00FE6697">
      <w:pPr>
        <w:rPr>
          <w:rFonts w:ascii="Algerian" w:hAnsi="Algerian"/>
          <w:b/>
          <w:color w:val="2E74B5" w:themeColor="accent1" w:themeShade="BF"/>
          <w:sz w:val="44"/>
          <w:szCs w:val="44"/>
          <w:u w:val="single"/>
          <w:lang w:val="en-IN"/>
        </w:rPr>
      </w:pPr>
    </w:p>
    <w:p w:rsidR="00B4124A" w:rsidRPr="00A05708" w:rsidRDefault="00B4124A" w:rsidP="00A05708">
      <w:pPr>
        <w:pStyle w:val="NormalWeb"/>
        <w:numPr>
          <w:ilvl w:val="0"/>
          <w:numId w:val="2"/>
        </w:numPr>
        <w:shd w:val="clear" w:color="auto" w:fill="FFFFFF"/>
        <w:spacing w:after="360" w:afterAutospacing="0" w:line="276" w:lineRule="auto"/>
        <w:rPr>
          <w:color w:val="333333"/>
        </w:rPr>
      </w:pPr>
      <w:r w:rsidRPr="00205B54">
        <w:rPr>
          <w:color w:val="333333"/>
          <w:shd w:val="clear" w:color="auto" w:fill="F2F2F2" w:themeFill="background1" w:themeFillShade="F2"/>
        </w:rPr>
        <w:t>The internship opportunity I</w:t>
      </w:r>
      <w:r w:rsidRPr="00A05708">
        <w:rPr>
          <w:color w:val="333333"/>
        </w:rPr>
        <w:t xml:space="preserve"> </w:t>
      </w:r>
      <w:r w:rsidRPr="00205B54">
        <w:rPr>
          <w:color w:val="333333"/>
          <w:shd w:val="clear" w:color="auto" w:fill="F2F2F2" w:themeFill="background1" w:themeFillShade="F2"/>
        </w:rPr>
        <w:t xml:space="preserve">had with </w:t>
      </w:r>
      <w:r w:rsidRPr="00205B54">
        <w:rPr>
          <w:b/>
          <w:color w:val="2E74B5" w:themeColor="accent1" w:themeShade="BF"/>
          <w:shd w:val="clear" w:color="auto" w:fill="F2F2F2" w:themeFill="background1" w:themeFillShade="F2"/>
        </w:rPr>
        <w:t>SmartBridge RSIP-2020</w:t>
      </w:r>
      <w:r w:rsidRPr="00205B54">
        <w:rPr>
          <w:color w:val="333333"/>
          <w:shd w:val="clear" w:color="auto" w:fill="F2F2F2" w:themeFill="background1" w:themeFillShade="F2"/>
        </w:rPr>
        <w:t xml:space="preserve"> was a great chance for learning and professional development. Therefore, I consider myself as a very lucky individual as I was provided with an opportunity to be a part of it. I am also</w:t>
      </w:r>
      <w:r w:rsidR="00A05708" w:rsidRPr="00205B54">
        <w:rPr>
          <w:color w:val="333333"/>
          <w:shd w:val="clear" w:color="auto" w:fill="F2F2F2" w:themeFill="background1" w:themeFillShade="F2"/>
        </w:rPr>
        <w:t xml:space="preserve"> extremely</w:t>
      </w:r>
      <w:r w:rsidRPr="00205B54">
        <w:rPr>
          <w:color w:val="333333"/>
          <w:shd w:val="clear" w:color="auto" w:fill="F2F2F2" w:themeFill="background1" w:themeFillShade="F2"/>
        </w:rPr>
        <w:t xml:space="preserve"> grateful for </w:t>
      </w:r>
      <w:r w:rsidR="00A05708" w:rsidRPr="00205B54">
        <w:rPr>
          <w:color w:val="333333"/>
          <w:shd w:val="clear" w:color="auto" w:fill="F2F2F2" w:themeFill="background1" w:themeFillShade="F2"/>
        </w:rPr>
        <w:t xml:space="preserve"> </w:t>
      </w:r>
      <w:r w:rsidRPr="00205B54">
        <w:rPr>
          <w:color w:val="333333"/>
          <w:shd w:val="clear" w:color="auto" w:fill="F2F2F2" w:themeFill="background1" w:themeFillShade="F2"/>
        </w:rPr>
        <w:t xml:space="preserve">having </w:t>
      </w:r>
      <w:r w:rsidR="00A05708" w:rsidRPr="00205B54">
        <w:rPr>
          <w:color w:val="333333"/>
          <w:shd w:val="clear" w:color="auto" w:fill="F2F2F2" w:themeFill="background1" w:themeFillShade="F2"/>
        </w:rPr>
        <w:t xml:space="preserve"> </w:t>
      </w:r>
      <w:r w:rsidRPr="00205B54">
        <w:rPr>
          <w:color w:val="333333"/>
          <w:shd w:val="clear" w:color="auto" w:fill="F2F2F2" w:themeFill="background1" w:themeFillShade="F2"/>
        </w:rPr>
        <w:t>a supportive</w:t>
      </w:r>
      <w:r w:rsidR="00BE64D6" w:rsidRPr="00205B54">
        <w:rPr>
          <w:color w:val="333333"/>
          <w:shd w:val="clear" w:color="auto" w:fill="F2F2F2" w:themeFill="background1" w:themeFillShade="F2"/>
        </w:rPr>
        <w:t xml:space="preserve"> </w:t>
      </w:r>
      <w:r w:rsidR="006779EE" w:rsidRPr="00205B54">
        <w:rPr>
          <w:color w:val="333333"/>
          <w:shd w:val="clear" w:color="auto" w:fill="F2F2F2" w:themeFill="background1" w:themeFillShade="F2"/>
        </w:rPr>
        <w:t xml:space="preserve"> </w:t>
      </w:r>
      <w:r w:rsidRPr="00205B54">
        <w:rPr>
          <w:color w:val="333333"/>
          <w:shd w:val="clear" w:color="auto" w:fill="F2F2F2" w:themeFill="background1" w:themeFillShade="F2"/>
        </w:rPr>
        <w:t>me</w:t>
      </w:r>
      <w:r w:rsidR="006779EE" w:rsidRPr="00205B54">
        <w:rPr>
          <w:color w:val="333333"/>
          <w:shd w:val="clear" w:color="auto" w:fill="F2F2F2" w:themeFill="background1" w:themeFillShade="F2"/>
        </w:rPr>
        <w:t>ntors that</w:t>
      </w:r>
      <w:r w:rsidRPr="00205B54">
        <w:rPr>
          <w:color w:val="333333"/>
          <w:shd w:val="clear" w:color="auto" w:fill="F2F2F2" w:themeFill="background1" w:themeFillShade="F2"/>
        </w:rPr>
        <w:t xml:space="preserve"> led m</w:t>
      </w:r>
      <w:r w:rsidR="006779EE" w:rsidRPr="00205B54">
        <w:rPr>
          <w:color w:val="333333"/>
          <w:shd w:val="clear" w:color="auto" w:fill="F2F2F2" w:themeFill="background1" w:themeFillShade="F2"/>
        </w:rPr>
        <w:t>e th</w:t>
      </w:r>
      <w:r w:rsidR="00A05708" w:rsidRPr="00205B54">
        <w:rPr>
          <w:color w:val="333333"/>
          <w:shd w:val="clear" w:color="auto" w:fill="F2F2F2" w:themeFill="background1" w:themeFillShade="F2"/>
        </w:rPr>
        <w:t>r</w:t>
      </w:r>
      <w:r w:rsidR="006779EE" w:rsidRPr="00205B54">
        <w:rPr>
          <w:color w:val="333333"/>
          <w:shd w:val="clear" w:color="auto" w:fill="F2F2F2" w:themeFill="background1" w:themeFillShade="F2"/>
        </w:rPr>
        <w:t>ough this internship period and helped me a lot to achieve my goal.</w:t>
      </w:r>
      <w:r w:rsidR="00BE64D6" w:rsidRPr="00205B54">
        <w:rPr>
          <w:color w:val="333333"/>
          <w:shd w:val="clear" w:color="auto" w:fill="F2F2F2" w:themeFill="background1" w:themeFillShade="F2"/>
        </w:rPr>
        <w:t xml:space="preserve"> I have gained the knowledge </w:t>
      </w:r>
      <w:r w:rsidR="00A05708" w:rsidRPr="00205B54">
        <w:rPr>
          <w:color w:val="333333"/>
          <w:shd w:val="clear" w:color="auto" w:fill="F2F2F2" w:themeFill="background1" w:themeFillShade="F2"/>
        </w:rPr>
        <w:t>and the actual practical application of that</w:t>
      </w:r>
      <w:r w:rsidR="00A05708" w:rsidRPr="00A05708">
        <w:rPr>
          <w:color w:val="333333"/>
        </w:rPr>
        <w:t xml:space="preserve"> </w:t>
      </w:r>
      <w:r w:rsidR="00A05708" w:rsidRPr="00205B54">
        <w:rPr>
          <w:color w:val="333333"/>
          <w:shd w:val="clear" w:color="auto" w:fill="F2F2F2" w:themeFill="background1" w:themeFillShade="F2"/>
        </w:rPr>
        <w:t>in a real world problem, that would definitely  going to help in my future career.</w:t>
      </w:r>
    </w:p>
    <w:p w:rsidR="00A05708" w:rsidRPr="00205B54" w:rsidRDefault="00B4124A" w:rsidP="00A05708">
      <w:pPr>
        <w:pStyle w:val="ListParagraph"/>
        <w:numPr>
          <w:ilvl w:val="0"/>
          <w:numId w:val="2"/>
        </w:numPr>
        <w:spacing w:line="276" w:lineRule="auto"/>
        <w:rPr>
          <w:rFonts w:ascii="Times New Roman" w:hAnsi="Times New Roman" w:cs="Times New Roman"/>
          <w:color w:val="2E74B5" w:themeColor="accent1" w:themeShade="BF"/>
          <w:sz w:val="24"/>
          <w:szCs w:val="24"/>
          <w:lang w:val="en-IN"/>
        </w:rPr>
      </w:pPr>
      <w:r w:rsidRPr="00205B54">
        <w:rPr>
          <w:rFonts w:ascii="Times New Roman" w:hAnsi="Times New Roman" w:cs="Times New Roman"/>
          <w:color w:val="333333"/>
          <w:sz w:val="24"/>
          <w:szCs w:val="24"/>
          <w:shd w:val="clear" w:color="auto" w:fill="F2F2F2" w:themeFill="background1" w:themeFillShade="F2"/>
        </w:rPr>
        <w:t>I perceive as this opportuni</w:t>
      </w:r>
      <w:r w:rsidR="005B2FEA" w:rsidRPr="00205B54">
        <w:rPr>
          <w:rFonts w:ascii="Times New Roman" w:hAnsi="Times New Roman" w:cs="Times New Roman"/>
          <w:color w:val="333333"/>
          <w:sz w:val="24"/>
          <w:szCs w:val="24"/>
          <w:shd w:val="clear" w:color="auto" w:fill="F2F2F2" w:themeFill="background1" w:themeFillShade="F2"/>
        </w:rPr>
        <w:t xml:space="preserve">ty as a big milestone in </w:t>
      </w:r>
      <w:r w:rsidRPr="00205B54">
        <w:rPr>
          <w:rFonts w:ascii="Times New Roman" w:hAnsi="Times New Roman" w:cs="Times New Roman"/>
          <w:color w:val="333333"/>
          <w:sz w:val="24"/>
          <w:szCs w:val="24"/>
          <w:shd w:val="clear" w:color="auto" w:fill="F2F2F2" w:themeFill="background1" w:themeFillShade="F2"/>
        </w:rPr>
        <w:t>my career development</w:t>
      </w:r>
      <w:r w:rsidR="00A05708" w:rsidRPr="00205B54">
        <w:rPr>
          <w:rFonts w:ascii="Times New Roman" w:hAnsi="Times New Roman" w:cs="Times New Roman"/>
          <w:color w:val="333333"/>
          <w:sz w:val="24"/>
          <w:szCs w:val="24"/>
          <w:shd w:val="clear" w:color="auto" w:fill="F2F2F2" w:themeFill="background1" w:themeFillShade="F2"/>
        </w:rPr>
        <w:t xml:space="preserve"> &amp; I really consider</w:t>
      </w:r>
      <w:r w:rsidR="00A05708" w:rsidRPr="00205B54">
        <w:rPr>
          <w:color w:val="333333"/>
          <w:sz w:val="28"/>
          <w:szCs w:val="28"/>
          <w:shd w:val="clear" w:color="auto" w:fill="F2F2F2" w:themeFill="background1" w:themeFillShade="F2"/>
        </w:rPr>
        <w:t xml:space="preserve"> </w:t>
      </w:r>
      <w:r w:rsidR="00A05708" w:rsidRPr="00205B54">
        <w:rPr>
          <w:rFonts w:ascii="Times New Roman" w:hAnsi="Times New Roman" w:cs="Times New Roman"/>
          <w:color w:val="333333"/>
          <w:sz w:val="24"/>
          <w:szCs w:val="24"/>
          <w:shd w:val="clear" w:color="auto" w:fill="F2F2F2" w:themeFill="background1" w:themeFillShade="F2"/>
        </w:rPr>
        <w:t>myself lucky for being the part of this Initiative</w:t>
      </w:r>
      <w:r w:rsidRPr="00205B54">
        <w:rPr>
          <w:rFonts w:ascii="Times New Roman" w:hAnsi="Times New Roman" w:cs="Times New Roman"/>
          <w:color w:val="333333"/>
          <w:sz w:val="24"/>
          <w:szCs w:val="24"/>
          <w:shd w:val="clear" w:color="auto" w:fill="F2F2F2" w:themeFill="background1" w:themeFillShade="F2"/>
        </w:rPr>
        <w:t>. I will strive to use gained skills and knowledge in the best possible way, and I will continue to work on their improvement, in order to attain desired career</w:t>
      </w:r>
      <w:r w:rsidRPr="00205B54">
        <w:rPr>
          <w:rFonts w:ascii="Times New Roman" w:hAnsi="Times New Roman" w:cs="Times New Roman"/>
          <w:color w:val="333333"/>
          <w:sz w:val="24"/>
          <w:szCs w:val="24"/>
          <w:shd w:val="clear" w:color="auto" w:fill="FFFFFF"/>
        </w:rPr>
        <w:t xml:space="preserve"> </w:t>
      </w:r>
      <w:r w:rsidRPr="00205B54">
        <w:rPr>
          <w:rFonts w:ascii="Times New Roman" w:hAnsi="Times New Roman" w:cs="Times New Roman"/>
          <w:color w:val="333333"/>
          <w:sz w:val="24"/>
          <w:szCs w:val="24"/>
          <w:shd w:val="clear" w:color="auto" w:fill="F2F2F2" w:themeFill="background1" w:themeFillShade="F2"/>
        </w:rPr>
        <w:t>objectives. Hope to continue</w:t>
      </w:r>
      <w:r w:rsidRPr="00205B54">
        <w:rPr>
          <w:rFonts w:ascii="Times New Roman" w:hAnsi="Times New Roman" w:cs="Times New Roman"/>
          <w:color w:val="333333"/>
          <w:sz w:val="24"/>
          <w:szCs w:val="24"/>
          <w:shd w:val="clear" w:color="auto" w:fill="FFFFFF"/>
        </w:rPr>
        <w:t xml:space="preserve"> </w:t>
      </w:r>
      <w:r w:rsidRPr="00205B54">
        <w:rPr>
          <w:rFonts w:ascii="Times New Roman" w:hAnsi="Times New Roman" w:cs="Times New Roman"/>
          <w:color w:val="333333"/>
          <w:sz w:val="24"/>
          <w:szCs w:val="24"/>
          <w:shd w:val="clear" w:color="auto" w:fill="F2F2F2" w:themeFill="background1" w:themeFillShade="F2"/>
        </w:rPr>
        <w:t>cooperation with all of you in the future</w:t>
      </w:r>
      <w:r w:rsidR="00BE64D6" w:rsidRPr="00205B54">
        <w:rPr>
          <w:rFonts w:ascii="Times New Roman" w:hAnsi="Times New Roman" w:cs="Times New Roman"/>
          <w:color w:val="333333"/>
          <w:sz w:val="24"/>
          <w:szCs w:val="24"/>
          <w:shd w:val="clear" w:color="auto" w:fill="F2F2F2" w:themeFill="background1" w:themeFillShade="F2"/>
        </w:rPr>
        <w:t>.</w:t>
      </w:r>
    </w:p>
    <w:p w:rsidR="00605BE7" w:rsidRPr="00A05708" w:rsidRDefault="00A05708" w:rsidP="00A05708">
      <w:pPr>
        <w:pStyle w:val="ListParagraph"/>
        <w:spacing w:line="276" w:lineRule="auto"/>
        <w:rPr>
          <w:rFonts w:ascii="Times New Roman" w:hAnsi="Times New Roman" w:cs="Times New Roman"/>
          <w:b/>
          <w:color w:val="2E74B5" w:themeColor="accent1" w:themeShade="BF"/>
          <w:sz w:val="24"/>
          <w:szCs w:val="24"/>
          <w:lang w:val="en-IN"/>
        </w:rPr>
      </w:pPr>
      <w:r w:rsidRPr="00205B54">
        <w:rPr>
          <w:rFonts w:ascii="Times New Roman" w:hAnsi="Times New Roman" w:cs="Times New Roman"/>
          <w:color w:val="333333"/>
          <w:sz w:val="24"/>
          <w:szCs w:val="24"/>
          <w:shd w:val="clear" w:color="auto" w:fill="F2F2F2" w:themeFill="background1" w:themeFillShade="F2"/>
        </w:rPr>
        <w:t>Thank You.</w:t>
      </w:r>
      <w:r w:rsidR="00B4124A" w:rsidRPr="00A05708">
        <w:rPr>
          <w:rFonts w:ascii="Times New Roman" w:hAnsi="Times New Roman" w:cs="Times New Roman"/>
          <w:color w:val="333333"/>
          <w:sz w:val="24"/>
          <w:szCs w:val="24"/>
        </w:rPr>
        <w:br/>
      </w:r>
    </w:p>
    <w:p w:rsidR="00FE6697" w:rsidRDefault="00A05708" w:rsidP="00A05708">
      <w:pPr>
        <w:spacing w:after="200" w:line="276" w:lineRule="auto"/>
        <w:rPr>
          <w:rFonts w:ascii="Times New Roman" w:hAnsi="Times New Roman" w:cs="Times New Roman"/>
          <w:color w:val="0D0D0D" w:themeColor="text1" w:themeTint="F2"/>
          <w:sz w:val="24"/>
          <w:szCs w:val="24"/>
        </w:rPr>
      </w:pPr>
      <w:r w:rsidRPr="00A05708">
        <w:rPr>
          <w:rFonts w:ascii="Times New Roman" w:hAnsi="Times New Roman" w:cs="Times New Roman"/>
          <w:color w:val="0D0D0D" w:themeColor="text1" w:themeTint="F2"/>
          <w:sz w:val="24"/>
          <w:szCs w:val="24"/>
          <w:lang w:val="en-IN"/>
        </w:rPr>
        <w:t xml:space="preserve">            </w:t>
      </w:r>
      <w:r w:rsidR="006779EE" w:rsidRPr="00205B54">
        <w:rPr>
          <w:rFonts w:ascii="Times New Roman" w:hAnsi="Times New Roman" w:cs="Times New Roman"/>
          <w:color w:val="0D0D0D" w:themeColor="text1" w:themeTint="F2"/>
          <w:sz w:val="24"/>
          <w:szCs w:val="24"/>
          <w:shd w:val="clear" w:color="auto" w:fill="F2F2F2" w:themeFill="background1" w:themeFillShade="F2"/>
          <w:lang w:val="en-IN"/>
        </w:rPr>
        <w:t>Shevya Sola</w:t>
      </w:r>
      <w:r w:rsidR="006779EE" w:rsidRPr="00205B54">
        <w:rPr>
          <w:rFonts w:ascii="Times New Roman" w:hAnsi="Times New Roman" w:cs="Times New Roman"/>
          <w:color w:val="0D0D0D" w:themeColor="text1" w:themeTint="F2"/>
          <w:sz w:val="24"/>
          <w:szCs w:val="24"/>
          <w:shd w:val="clear" w:color="auto" w:fill="F2F2F2" w:themeFill="background1" w:themeFillShade="F2"/>
        </w:rPr>
        <w:t>nki</w:t>
      </w:r>
    </w:p>
    <w:p w:rsidR="00FE6697" w:rsidRDefault="00FE6697" w:rsidP="00A05708">
      <w:pPr>
        <w:spacing w:after="200" w:line="276" w:lineRule="auto"/>
        <w:rPr>
          <w:rFonts w:ascii="Times New Roman" w:hAnsi="Times New Roman" w:cs="Times New Roman"/>
          <w:color w:val="0D0D0D" w:themeColor="text1" w:themeTint="F2"/>
          <w:sz w:val="24"/>
          <w:szCs w:val="24"/>
        </w:rPr>
      </w:pPr>
    </w:p>
    <w:p w:rsidR="00FE6697" w:rsidRDefault="00FE6697" w:rsidP="00A05708">
      <w:pPr>
        <w:spacing w:after="200" w:line="276" w:lineRule="auto"/>
        <w:rPr>
          <w:rFonts w:ascii="Times New Roman" w:hAnsi="Times New Roman" w:cs="Times New Roman"/>
          <w:color w:val="0D0D0D" w:themeColor="text1" w:themeTint="F2"/>
          <w:sz w:val="24"/>
          <w:szCs w:val="24"/>
        </w:rPr>
      </w:pPr>
    </w:p>
    <w:p w:rsidR="00FE6697" w:rsidRDefault="00FE6697" w:rsidP="00A05708">
      <w:pPr>
        <w:spacing w:after="200" w:line="276" w:lineRule="auto"/>
        <w:rPr>
          <w:rFonts w:ascii="Times New Roman" w:hAnsi="Times New Roman" w:cs="Times New Roman"/>
          <w:color w:val="0D0D0D" w:themeColor="text1" w:themeTint="F2"/>
          <w:sz w:val="24"/>
          <w:szCs w:val="24"/>
        </w:rPr>
      </w:pPr>
    </w:p>
    <w:p w:rsidR="00FE6697" w:rsidRDefault="00FE6697" w:rsidP="00A05708">
      <w:pPr>
        <w:spacing w:after="200" w:line="276" w:lineRule="auto"/>
        <w:rPr>
          <w:rFonts w:ascii="Times New Roman" w:hAnsi="Times New Roman" w:cs="Times New Roman"/>
          <w:color w:val="0D0D0D" w:themeColor="text1" w:themeTint="F2"/>
          <w:sz w:val="24"/>
          <w:szCs w:val="24"/>
        </w:rPr>
      </w:pPr>
    </w:p>
    <w:p w:rsidR="00FE6697" w:rsidRDefault="00FE6697" w:rsidP="00A05708">
      <w:pPr>
        <w:spacing w:after="200" w:line="276" w:lineRule="auto"/>
        <w:rPr>
          <w:rFonts w:ascii="Times New Roman" w:hAnsi="Times New Roman" w:cs="Times New Roman"/>
          <w:color w:val="0D0D0D" w:themeColor="text1" w:themeTint="F2"/>
          <w:sz w:val="24"/>
          <w:szCs w:val="24"/>
        </w:rPr>
      </w:pPr>
    </w:p>
    <w:p w:rsidR="00FE6697" w:rsidRDefault="00FE6697" w:rsidP="00A05708">
      <w:pPr>
        <w:spacing w:after="200" w:line="276" w:lineRule="auto"/>
        <w:rPr>
          <w:rFonts w:ascii="Times New Roman" w:hAnsi="Times New Roman" w:cs="Times New Roman"/>
          <w:color w:val="0D0D0D" w:themeColor="text1" w:themeTint="F2"/>
          <w:sz w:val="24"/>
          <w:szCs w:val="24"/>
        </w:rPr>
      </w:pPr>
    </w:p>
    <w:p w:rsidR="00FE6697" w:rsidRDefault="00FE6697" w:rsidP="00A05708">
      <w:pPr>
        <w:spacing w:after="200" w:line="276" w:lineRule="auto"/>
        <w:rPr>
          <w:rFonts w:ascii="Times New Roman" w:hAnsi="Times New Roman" w:cs="Times New Roman"/>
          <w:color w:val="0D0D0D" w:themeColor="text1" w:themeTint="F2"/>
          <w:sz w:val="24"/>
          <w:szCs w:val="24"/>
        </w:rPr>
      </w:pPr>
    </w:p>
    <w:p w:rsidR="00FE6697" w:rsidRDefault="00FE6697" w:rsidP="00A05708">
      <w:pPr>
        <w:spacing w:after="200" w:line="276" w:lineRule="auto"/>
        <w:rPr>
          <w:rFonts w:ascii="Times New Roman" w:hAnsi="Times New Roman" w:cs="Times New Roman"/>
          <w:color w:val="0D0D0D" w:themeColor="text1" w:themeTint="F2"/>
          <w:sz w:val="24"/>
          <w:szCs w:val="24"/>
        </w:rPr>
      </w:pPr>
    </w:p>
    <w:p w:rsidR="00FE6697" w:rsidRDefault="00FE6697" w:rsidP="00A05708">
      <w:pPr>
        <w:spacing w:after="200" w:line="276" w:lineRule="auto"/>
        <w:rPr>
          <w:rFonts w:ascii="Times New Roman" w:hAnsi="Times New Roman" w:cs="Times New Roman"/>
          <w:color w:val="0D0D0D" w:themeColor="text1" w:themeTint="F2"/>
          <w:sz w:val="24"/>
          <w:szCs w:val="24"/>
        </w:rPr>
      </w:pPr>
    </w:p>
    <w:p w:rsidR="00FE6697" w:rsidRDefault="00FE6697" w:rsidP="00A05708">
      <w:pPr>
        <w:spacing w:after="200" w:line="276" w:lineRule="auto"/>
        <w:rPr>
          <w:rFonts w:ascii="Times New Roman" w:hAnsi="Times New Roman" w:cs="Times New Roman"/>
          <w:color w:val="0D0D0D" w:themeColor="text1" w:themeTint="F2"/>
          <w:sz w:val="24"/>
          <w:szCs w:val="24"/>
        </w:rPr>
      </w:pPr>
    </w:p>
    <w:p w:rsidR="00FE6697" w:rsidRDefault="00FE6697" w:rsidP="00A05708">
      <w:pPr>
        <w:spacing w:after="200" w:line="276" w:lineRule="auto"/>
        <w:rPr>
          <w:rFonts w:ascii="Times New Roman" w:hAnsi="Times New Roman" w:cs="Times New Roman"/>
          <w:color w:val="0D0D0D" w:themeColor="text1" w:themeTint="F2"/>
          <w:sz w:val="24"/>
          <w:szCs w:val="24"/>
        </w:rPr>
      </w:pPr>
    </w:p>
    <w:p w:rsidR="00FE6697" w:rsidRDefault="00FE6697" w:rsidP="00A05708">
      <w:pPr>
        <w:spacing w:after="200" w:line="276" w:lineRule="auto"/>
        <w:rPr>
          <w:rFonts w:ascii="Times New Roman" w:hAnsi="Times New Roman" w:cs="Times New Roman"/>
          <w:color w:val="0D0D0D" w:themeColor="text1" w:themeTint="F2"/>
          <w:sz w:val="24"/>
          <w:szCs w:val="24"/>
        </w:rPr>
      </w:pPr>
    </w:p>
    <w:p w:rsidR="00FE6697" w:rsidRDefault="00FE6697" w:rsidP="00A05708">
      <w:pPr>
        <w:spacing w:after="200" w:line="276" w:lineRule="auto"/>
        <w:rPr>
          <w:rFonts w:ascii="Times New Roman" w:hAnsi="Times New Roman" w:cs="Times New Roman"/>
          <w:color w:val="0D0D0D" w:themeColor="text1" w:themeTint="F2"/>
          <w:sz w:val="24"/>
          <w:szCs w:val="24"/>
        </w:rPr>
      </w:pPr>
    </w:p>
    <w:tbl>
      <w:tblPr>
        <w:tblStyle w:val="TableGrid"/>
        <w:tblW w:w="0" w:type="auto"/>
        <w:tblLook w:val="04A0"/>
      </w:tblPr>
      <w:tblGrid>
        <w:gridCol w:w="9267"/>
      </w:tblGrid>
      <w:tr w:rsidR="00FE6697" w:rsidTr="00FE6697">
        <w:tc>
          <w:tcPr>
            <w:tcW w:w="9267" w:type="dxa"/>
            <w:shd w:val="clear" w:color="auto" w:fill="DEEAF6" w:themeFill="accent1" w:themeFillTint="33"/>
          </w:tcPr>
          <w:p w:rsidR="00FE6697" w:rsidRPr="00FE6697" w:rsidRDefault="00FE6697" w:rsidP="00FE6697">
            <w:pPr>
              <w:spacing w:after="200" w:line="276" w:lineRule="auto"/>
              <w:rPr>
                <w:rFonts w:ascii="Algerian" w:hAnsi="Algerian"/>
                <w:b/>
                <w:color w:val="2E74B5" w:themeColor="accent1" w:themeShade="BF"/>
                <w:sz w:val="44"/>
                <w:szCs w:val="44"/>
                <w:u w:val="single"/>
                <w:lang w:val="en-IN"/>
              </w:rPr>
            </w:pPr>
            <w:r w:rsidRPr="00FE6697">
              <w:rPr>
                <w:rFonts w:ascii="Algerian" w:hAnsi="Algerian"/>
                <w:b/>
                <w:color w:val="2E74B5" w:themeColor="accent1" w:themeShade="BF"/>
                <w:sz w:val="32"/>
                <w:szCs w:val="32"/>
                <w:lang w:val="en-IN"/>
              </w:rPr>
              <w:lastRenderedPageBreak/>
              <w:t xml:space="preserve">                                          </w:t>
            </w:r>
            <w:r w:rsidRPr="00FE6697">
              <w:rPr>
                <w:rFonts w:ascii="Algerian" w:hAnsi="Algerian"/>
                <w:b/>
                <w:color w:val="2E74B5" w:themeColor="accent1" w:themeShade="BF"/>
                <w:sz w:val="32"/>
                <w:szCs w:val="32"/>
                <w:u w:val="single"/>
                <w:lang w:val="en-IN"/>
              </w:rPr>
              <w:t xml:space="preserve">ABSTRACT </w:t>
            </w:r>
          </w:p>
        </w:tc>
      </w:tr>
    </w:tbl>
    <w:p w:rsidR="002856D1" w:rsidRPr="00FE6697" w:rsidRDefault="002856D1" w:rsidP="00FE6697">
      <w:pPr>
        <w:spacing w:after="200" w:line="276" w:lineRule="auto"/>
        <w:rPr>
          <w:rFonts w:ascii="Algerian" w:hAnsi="Algerian"/>
          <w:b/>
          <w:color w:val="2E74B5" w:themeColor="accent1" w:themeShade="BF"/>
          <w:sz w:val="32"/>
          <w:szCs w:val="32"/>
          <w:u w:val="single"/>
          <w:lang w:val="en-IN"/>
        </w:rPr>
      </w:pPr>
    </w:p>
    <w:p w:rsidR="00A46E7D" w:rsidRPr="00FE6697" w:rsidRDefault="00605BE7" w:rsidP="00766FA8">
      <w:pPr>
        <w:pStyle w:val="ListParagraph"/>
        <w:numPr>
          <w:ilvl w:val="0"/>
          <w:numId w:val="1"/>
        </w:numPr>
        <w:shd w:val="clear" w:color="auto" w:fill="FFFFFF" w:themeFill="background1"/>
        <w:spacing w:after="200" w:line="360" w:lineRule="auto"/>
        <w:ind w:right="-588"/>
        <w:rPr>
          <w:rFonts w:ascii="Times New Roman" w:hAnsi="Times New Roman" w:cs="Times New Roman"/>
          <w:color w:val="0D0D0D" w:themeColor="text1" w:themeTint="F2"/>
          <w:sz w:val="24"/>
          <w:szCs w:val="24"/>
          <w:lang w:val="en-IN"/>
        </w:rPr>
      </w:pPr>
      <w:r w:rsidRPr="00FE6697">
        <w:rPr>
          <w:rFonts w:ascii="Times New Roman" w:hAnsi="Times New Roman" w:cs="Times New Roman"/>
          <w:sz w:val="24"/>
          <w:szCs w:val="24"/>
          <w:shd w:val="clear" w:color="auto" w:fill="F8F8F8"/>
        </w:rPr>
        <w:t xml:space="preserve">The Global Health Observatory (GHO) data repository under World Health Organization (WHO) keeps track of the health status as well as many other related factors for all countries </w:t>
      </w:r>
      <w:r w:rsidR="00A46E7D" w:rsidRPr="00FE6697">
        <w:rPr>
          <w:rFonts w:ascii="Times New Roman" w:hAnsi="Times New Roman" w:cs="Times New Roman"/>
          <w:sz w:val="24"/>
          <w:szCs w:val="24"/>
          <w:shd w:val="clear" w:color="auto" w:fill="F8F8F8"/>
        </w:rPr>
        <w:t>.</w:t>
      </w:r>
      <w:r w:rsidRPr="00FE6697">
        <w:rPr>
          <w:rFonts w:ascii="Times New Roman" w:hAnsi="Times New Roman" w:cs="Times New Roman"/>
          <w:sz w:val="24"/>
          <w:szCs w:val="24"/>
          <w:shd w:val="clear" w:color="auto" w:fill="F8F8F8"/>
        </w:rPr>
        <w:t>The datasets are made available to public for the purpose of health data analysis. The dataset related to life expectancy, health factors for 193 countries has been collected from the same WHO data repository website and its corresponding economic data was collected from United Nation website.</w:t>
      </w:r>
    </w:p>
    <w:p w:rsidR="00A46E7D" w:rsidRPr="00FE6697" w:rsidRDefault="00605BE7" w:rsidP="00766FA8">
      <w:pPr>
        <w:pStyle w:val="ListParagraph"/>
        <w:numPr>
          <w:ilvl w:val="0"/>
          <w:numId w:val="1"/>
        </w:numPr>
        <w:shd w:val="clear" w:color="auto" w:fill="FFFFFF" w:themeFill="background1"/>
        <w:spacing w:after="200" w:line="360" w:lineRule="auto"/>
        <w:ind w:right="-588"/>
        <w:rPr>
          <w:rFonts w:ascii="Times New Roman" w:hAnsi="Times New Roman" w:cs="Times New Roman"/>
          <w:color w:val="0D0D0D" w:themeColor="text1" w:themeTint="F2"/>
          <w:sz w:val="24"/>
          <w:szCs w:val="24"/>
          <w:lang w:val="en-IN"/>
        </w:rPr>
      </w:pPr>
      <w:r w:rsidRPr="00FE6697">
        <w:rPr>
          <w:rFonts w:ascii="Times New Roman" w:hAnsi="Times New Roman" w:cs="Times New Roman"/>
          <w:sz w:val="24"/>
          <w:szCs w:val="24"/>
          <w:shd w:val="clear" w:color="auto" w:fill="F8F8F8"/>
        </w:rPr>
        <w:t xml:space="preserve"> Among all categories of health-related factors only those critical factors were chosen which are more representative. It has been observed that in the past 15 years</w:t>
      </w:r>
      <w:r w:rsidR="00C228DC">
        <w:rPr>
          <w:rFonts w:ascii="Times New Roman" w:hAnsi="Times New Roman" w:cs="Times New Roman"/>
          <w:sz w:val="24"/>
          <w:szCs w:val="24"/>
          <w:shd w:val="clear" w:color="auto" w:fill="F8F8F8"/>
        </w:rPr>
        <w:t xml:space="preserve"> </w:t>
      </w:r>
      <w:r w:rsidRPr="00FE6697">
        <w:rPr>
          <w:rFonts w:ascii="Times New Roman" w:hAnsi="Times New Roman" w:cs="Times New Roman"/>
          <w:sz w:val="24"/>
          <w:szCs w:val="24"/>
          <w:shd w:val="clear" w:color="auto" w:fill="F8F8F8"/>
        </w:rPr>
        <w:t xml:space="preserve"> , there has been a huge development in health sector resulting in improvement of human mortality rates especially in the developing nations in comparison to the past 30 years. </w:t>
      </w:r>
    </w:p>
    <w:p w:rsidR="00766FA8" w:rsidRPr="00766FA8" w:rsidRDefault="00605BE7" w:rsidP="00766FA8">
      <w:pPr>
        <w:pStyle w:val="ListParagraph"/>
        <w:numPr>
          <w:ilvl w:val="0"/>
          <w:numId w:val="1"/>
        </w:numPr>
        <w:shd w:val="clear" w:color="auto" w:fill="FFFFFF" w:themeFill="background1"/>
        <w:spacing w:line="360" w:lineRule="auto"/>
        <w:rPr>
          <w:rFonts w:ascii="Times New Roman" w:eastAsia="Times New Roman" w:hAnsi="Times New Roman" w:cs="Times New Roman"/>
          <w:sz w:val="24"/>
          <w:szCs w:val="24"/>
        </w:rPr>
      </w:pPr>
      <w:r w:rsidRPr="00766FA8">
        <w:rPr>
          <w:rFonts w:ascii="Times New Roman" w:hAnsi="Times New Roman" w:cs="Times New Roman"/>
          <w:sz w:val="24"/>
          <w:szCs w:val="24"/>
          <w:shd w:val="clear" w:color="auto" w:fill="F8F8F8"/>
        </w:rPr>
        <w:t xml:space="preserve">Therefore, in this project we have considered data from year 2000-2015 for 193 countries for further analysis. The individual data files have been merged together into a single dataset. As the datasets were from </w:t>
      </w:r>
      <w:r w:rsidR="00A46E7D" w:rsidRPr="00766FA8">
        <w:rPr>
          <w:rFonts w:ascii="Times New Roman" w:hAnsi="Times New Roman" w:cs="Times New Roman"/>
          <w:sz w:val="24"/>
          <w:szCs w:val="24"/>
          <w:shd w:val="clear" w:color="auto" w:fill="F8F8F8"/>
        </w:rPr>
        <w:t>WHO, we found no evident errors</w:t>
      </w:r>
      <w:r w:rsidRPr="00766FA8">
        <w:rPr>
          <w:rFonts w:ascii="Times New Roman" w:hAnsi="Times New Roman" w:cs="Times New Roman"/>
          <w:sz w:val="24"/>
          <w:szCs w:val="24"/>
          <w:shd w:val="clear" w:color="auto" w:fill="F8F8F8"/>
        </w:rPr>
        <w:t xml:space="preserve">. </w:t>
      </w:r>
      <w:r w:rsidR="00A46E7D" w:rsidRPr="00766FA8">
        <w:rPr>
          <w:rFonts w:ascii="Times New Roman" w:hAnsi="Times New Roman" w:cs="Times New Roman"/>
          <w:sz w:val="24"/>
          <w:szCs w:val="24"/>
          <w:shd w:val="clear" w:color="auto" w:fill="F8F8F8"/>
        </w:rPr>
        <w:t xml:space="preserve">The final merged </w:t>
      </w:r>
      <w:r w:rsidRPr="00766FA8">
        <w:rPr>
          <w:rFonts w:ascii="Times New Roman" w:hAnsi="Times New Roman" w:cs="Times New Roman"/>
          <w:sz w:val="24"/>
          <w:szCs w:val="24"/>
          <w:shd w:val="clear" w:color="auto" w:fill="F8F8F8"/>
        </w:rPr>
        <w:t xml:space="preserve">(final dataset) consists of 22 Columns and 2938 rows which meant 20 predicting variables. </w:t>
      </w:r>
      <w:r w:rsidR="00766FA8" w:rsidRPr="00766FA8">
        <w:rPr>
          <w:rFonts w:ascii="Times New Roman" w:eastAsia="Times New Roman" w:hAnsi="Times New Roman" w:cs="Times New Roman"/>
          <w:sz w:val="24"/>
          <w:szCs w:val="24"/>
          <w:shd w:val="clear" w:color="auto" w:fill="F2F2F2" w:themeFill="background1" w:themeFillShade="F2"/>
        </w:rPr>
        <w:t>A typical Regression Machine Learning project leverages historical data to predict insights into the future. This problem statement is aimed at predicting Life Expectancy rate of a country given various features</w:t>
      </w:r>
      <w:r w:rsidR="00766FA8" w:rsidRPr="00766FA8">
        <w:rPr>
          <w:rFonts w:ascii="Times New Roman" w:eastAsia="Times New Roman" w:hAnsi="Times New Roman" w:cs="Times New Roman"/>
          <w:sz w:val="24"/>
          <w:szCs w:val="24"/>
        </w:rPr>
        <w:t>.</w:t>
      </w:r>
    </w:p>
    <w:p w:rsidR="00766FA8" w:rsidRPr="00766FA8" w:rsidRDefault="00766FA8" w:rsidP="00766FA8">
      <w:pPr>
        <w:pStyle w:val="ListParagraph"/>
        <w:numPr>
          <w:ilvl w:val="0"/>
          <w:numId w:val="1"/>
        </w:numPr>
        <w:shd w:val="clear" w:color="auto" w:fill="FFFFFF" w:themeFill="background1"/>
        <w:spacing w:after="0" w:line="360" w:lineRule="auto"/>
        <w:rPr>
          <w:rFonts w:ascii="Times New Roman" w:eastAsia="Times New Roman" w:hAnsi="Times New Roman" w:cs="Times New Roman"/>
          <w:sz w:val="24"/>
          <w:szCs w:val="24"/>
        </w:rPr>
      </w:pPr>
      <w:r w:rsidRPr="00766FA8">
        <w:rPr>
          <w:rFonts w:ascii="Times New Roman" w:eastAsia="Times New Roman" w:hAnsi="Times New Roman" w:cs="Times New Roman"/>
          <w:sz w:val="24"/>
          <w:szCs w:val="24"/>
          <w:shd w:val="clear" w:color="auto" w:fill="F2F2F2" w:themeFill="background1" w:themeFillShade="F2"/>
        </w:rPr>
        <w:t>Life expectancy is a statistical measure of the average time a human being is expected to live, Life expectancy depends on various factors: Regional variations</w:t>
      </w:r>
      <w:r w:rsidRPr="00766FA8">
        <w:rPr>
          <w:rFonts w:ascii="Times New Roman" w:eastAsia="Times New Roman" w:hAnsi="Times New Roman" w:cs="Times New Roman"/>
          <w:sz w:val="24"/>
          <w:szCs w:val="24"/>
        </w:rPr>
        <w:t xml:space="preserve">, </w:t>
      </w:r>
      <w:r w:rsidRPr="00187D66">
        <w:rPr>
          <w:rFonts w:ascii="Times New Roman" w:eastAsia="Times New Roman" w:hAnsi="Times New Roman" w:cs="Times New Roman"/>
          <w:sz w:val="24"/>
          <w:szCs w:val="24"/>
          <w:shd w:val="clear" w:color="auto" w:fill="F2F2F2" w:themeFill="background1" w:themeFillShade="F2"/>
        </w:rPr>
        <w:t>Economic Circumstances, Sex Differences, Mental Illnesses, Physical Illnesses, Education, Year of their birth and other demographic factors. This problem statement provides a way to predict average life expectancy of people living in a country when various factors such as year, GDP, education, alcohol intake of people in the country, expenditure on healthcare system and some specific disease related deaths that happened in the country are given</w:t>
      </w:r>
      <w:r w:rsidRPr="00766FA8">
        <w:rPr>
          <w:rFonts w:ascii="Times New Roman" w:eastAsia="Times New Roman" w:hAnsi="Times New Roman" w:cs="Times New Roman"/>
          <w:sz w:val="24"/>
          <w:szCs w:val="24"/>
        </w:rPr>
        <w:t>.</w:t>
      </w:r>
    </w:p>
    <w:p w:rsidR="00B46FF4" w:rsidRPr="00187D66" w:rsidRDefault="00B46FF4" w:rsidP="00187D66">
      <w:pPr>
        <w:spacing w:after="200" w:line="360" w:lineRule="auto"/>
        <w:ind w:right="-588"/>
        <w:rPr>
          <w:rFonts w:ascii="Times New Roman" w:hAnsi="Times New Roman" w:cs="Times New Roman"/>
          <w:b/>
          <w:color w:val="2E74B5" w:themeColor="accent1" w:themeShade="BF"/>
          <w:sz w:val="24"/>
          <w:szCs w:val="24"/>
          <w:lang w:val="en-IN"/>
        </w:rPr>
      </w:pPr>
    </w:p>
    <w:p w:rsidR="00FE6697" w:rsidRDefault="00A46E7D" w:rsidP="00CF2628">
      <w:pPr>
        <w:pStyle w:val="ListParagraph"/>
        <w:tabs>
          <w:tab w:val="left" w:pos="1560"/>
          <w:tab w:val="left" w:pos="1843"/>
        </w:tabs>
        <w:spacing w:after="200" w:line="276" w:lineRule="auto"/>
        <w:ind w:left="1134" w:right="-588" w:hanging="698"/>
        <w:rPr>
          <w:rFonts w:ascii="Algerian" w:hAnsi="Algerian" w:cs="Times New Roman"/>
          <w:b/>
          <w:color w:val="2E74B5" w:themeColor="accent1" w:themeShade="BF"/>
          <w:sz w:val="44"/>
          <w:szCs w:val="44"/>
          <w:lang w:val="en-IN"/>
        </w:rPr>
      </w:pPr>
      <w:r>
        <w:rPr>
          <w:rFonts w:ascii="Algerian" w:hAnsi="Algerian" w:cs="Times New Roman"/>
          <w:b/>
          <w:color w:val="2E74B5" w:themeColor="accent1" w:themeShade="BF"/>
          <w:sz w:val="44"/>
          <w:szCs w:val="44"/>
          <w:lang w:val="en-IN"/>
        </w:rPr>
        <w:t xml:space="preserve">    </w:t>
      </w:r>
    </w:p>
    <w:p w:rsidR="00CE5580" w:rsidRPr="00187D66" w:rsidRDefault="00A46E7D" w:rsidP="00187D66">
      <w:pPr>
        <w:tabs>
          <w:tab w:val="left" w:pos="1560"/>
          <w:tab w:val="left" w:pos="1843"/>
        </w:tabs>
        <w:spacing w:after="200" w:line="276" w:lineRule="auto"/>
        <w:ind w:right="-588"/>
        <w:rPr>
          <w:rFonts w:ascii="Algerian" w:hAnsi="Algerian" w:cs="Times New Roman"/>
          <w:b/>
          <w:color w:val="2E74B5" w:themeColor="accent1" w:themeShade="BF"/>
          <w:sz w:val="44"/>
          <w:szCs w:val="44"/>
          <w:lang w:val="en-IN"/>
        </w:rPr>
      </w:pPr>
      <w:r w:rsidRPr="00187D66">
        <w:rPr>
          <w:rFonts w:ascii="Algerian" w:hAnsi="Algerian" w:cs="Times New Roman"/>
          <w:b/>
          <w:color w:val="2E74B5" w:themeColor="accent1" w:themeShade="BF"/>
          <w:sz w:val="44"/>
          <w:szCs w:val="44"/>
          <w:lang w:val="en-IN"/>
        </w:rPr>
        <w:t xml:space="preserve">             </w:t>
      </w:r>
    </w:p>
    <w:p w:rsidR="00CE5580" w:rsidRDefault="00CE5580" w:rsidP="00CF2628">
      <w:pPr>
        <w:pStyle w:val="ListParagraph"/>
        <w:tabs>
          <w:tab w:val="left" w:pos="1560"/>
          <w:tab w:val="left" w:pos="1843"/>
        </w:tabs>
        <w:spacing w:after="200" w:line="276" w:lineRule="auto"/>
        <w:ind w:left="1134" w:right="-588" w:hanging="698"/>
        <w:rPr>
          <w:rFonts w:ascii="Algerian" w:hAnsi="Algerian" w:cs="Times New Roman"/>
          <w:b/>
          <w:color w:val="2E74B5" w:themeColor="accent1" w:themeShade="BF"/>
          <w:sz w:val="44"/>
          <w:szCs w:val="44"/>
          <w:lang w:val="en-IN"/>
        </w:rPr>
      </w:pPr>
    </w:p>
    <w:tbl>
      <w:tblPr>
        <w:tblStyle w:val="TableGrid"/>
        <w:tblW w:w="0" w:type="auto"/>
        <w:tblInd w:w="-34" w:type="dxa"/>
        <w:tblLook w:val="04A0"/>
      </w:tblPr>
      <w:tblGrid>
        <w:gridCol w:w="8647"/>
      </w:tblGrid>
      <w:tr w:rsidR="00FE6697" w:rsidTr="00FE6697">
        <w:trPr>
          <w:trHeight w:val="678"/>
        </w:trPr>
        <w:tc>
          <w:tcPr>
            <w:tcW w:w="8647" w:type="dxa"/>
            <w:shd w:val="clear" w:color="auto" w:fill="DEEAF6" w:themeFill="accent1" w:themeFillTint="33"/>
          </w:tcPr>
          <w:p w:rsidR="00FE6697" w:rsidRPr="00FE6697" w:rsidRDefault="00FE6697" w:rsidP="00FE6697">
            <w:pPr>
              <w:pStyle w:val="ListParagraph"/>
              <w:tabs>
                <w:tab w:val="left" w:pos="1560"/>
                <w:tab w:val="left" w:pos="1843"/>
              </w:tabs>
              <w:spacing w:after="200" w:line="276" w:lineRule="auto"/>
              <w:ind w:left="1134" w:right="-588" w:hanging="698"/>
              <w:rPr>
                <w:rFonts w:ascii="Algerian" w:hAnsi="Algerian" w:cs="Times New Roman"/>
                <w:color w:val="2E74B5" w:themeColor="accent1" w:themeShade="BF"/>
                <w:sz w:val="44"/>
                <w:szCs w:val="44"/>
                <w:u w:val="single"/>
                <w:lang w:val="en-IN"/>
              </w:rPr>
            </w:pPr>
            <w:r w:rsidRPr="00FE6697">
              <w:rPr>
                <w:rFonts w:ascii="Algerian" w:hAnsi="Algerian" w:cs="Times New Roman"/>
                <w:b/>
                <w:color w:val="2E74B5" w:themeColor="accent1" w:themeShade="BF"/>
                <w:sz w:val="44"/>
                <w:szCs w:val="44"/>
                <w:lang w:val="en-IN"/>
              </w:rPr>
              <w:t xml:space="preserve">                 </w:t>
            </w:r>
            <w:r w:rsidRPr="00FE6697">
              <w:rPr>
                <w:rFonts w:ascii="Algerian" w:hAnsi="Algerian" w:cs="Times New Roman"/>
                <w:b/>
                <w:color w:val="2E74B5" w:themeColor="accent1" w:themeShade="BF"/>
                <w:sz w:val="44"/>
                <w:szCs w:val="44"/>
                <w:u w:val="single"/>
                <w:lang w:val="en-IN"/>
              </w:rPr>
              <w:t>CONTENT  Table</w:t>
            </w:r>
          </w:p>
        </w:tc>
      </w:tr>
    </w:tbl>
    <w:p w:rsidR="00A46E7D" w:rsidRPr="00FE6697" w:rsidRDefault="00A46E7D" w:rsidP="00FE6697">
      <w:pPr>
        <w:spacing w:after="200" w:line="276" w:lineRule="auto"/>
        <w:ind w:right="-588"/>
        <w:rPr>
          <w:rFonts w:ascii="Algerian" w:hAnsi="Algerian" w:cs="Times New Roman"/>
          <w:b/>
          <w:color w:val="2E74B5" w:themeColor="accent1" w:themeShade="BF"/>
          <w:sz w:val="44"/>
          <w:szCs w:val="44"/>
          <w:lang w:val="en-IN"/>
        </w:rPr>
      </w:pPr>
    </w:p>
    <w:tbl>
      <w:tblPr>
        <w:tblW w:w="9470" w:type="dxa"/>
        <w:tblInd w:w="93" w:type="dxa"/>
        <w:tblLook w:val="04A0"/>
      </w:tblPr>
      <w:tblGrid>
        <w:gridCol w:w="1618"/>
        <w:gridCol w:w="240"/>
        <w:gridCol w:w="120"/>
        <w:gridCol w:w="1253"/>
        <w:gridCol w:w="975"/>
        <w:gridCol w:w="120"/>
        <w:gridCol w:w="1858"/>
        <w:gridCol w:w="1308"/>
        <w:gridCol w:w="120"/>
        <w:gridCol w:w="1858"/>
      </w:tblGrid>
      <w:tr w:rsidR="00CF2628" w:rsidRPr="004258FA" w:rsidTr="00CF2628">
        <w:trPr>
          <w:gridAfter w:val="2"/>
          <w:wAfter w:w="1978" w:type="dxa"/>
          <w:trHeight w:val="300"/>
        </w:trPr>
        <w:tc>
          <w:tcPr>
            <w:tcW w:w="4206" w:type="dxa"/>
            <w:gridSpan w:val="5"/>
            <w:tcBorders>
              <w:top w:val="nil"/>
              <w:left w:val="nil"/>
              <w:bottom w:val="nil"/>
              <w:right w:val="nil"/>
            </w:tcBorders>
            <w:shd w:val="clear" w:color="auto" w:fill="auto"/>
            <w:noWrap/>
            <w:vAlign w:val="bottom"/>
            <w:hideMark/>
          </w:tcPr>
          <w:p w:rsidR="00CF2628" w:rsidRPr="00CF2628" w:rsidRDefault="00CF2628" w:rsidP="00CE5580">
            <w:pPr>
              <w:spacing w:after="0" w:line="360" w:lineRule="auto"/>
              <w:ind w:left="-533"/>
              <w:jc w:val="both"/>
              <w:rPr>
                <w:rFonts w:ascii="Times New Roman" w:eastAsia="Times New Roman" w:hAnsi="Times New Roman" w:cs="Times New Roman"/>
                <w:b/>
                <w:color w:val="BF8F00" w:themeColor="accent4" w:themeShade="BF"/>
                <w:sz w:val="28"/>
                <w:szCs w:val="28"/>
              </w:rPr>
            </w:pPr>
            <w:r w:rsidRPr="00CF2628">
              <w:rPr>
                <w:rFonts w:ascii="Times New Roman" w:eastAsia="Times New Roman" w:hAnsi="Times New Roman" w:cs="Times New Roman"/>
                <w:b/>
                <w:color w:val="BF8F00" w:themeColor="accent4" w:themeShade="BF"/>
                <w:sz w:val="28"/>
                <w:szCs w:val="28"/>
              </w:rPr>
              <w:t>INT</w:t>
            </w:r>
            <w:r>
              <w:rPr>
                <w:rFonts w:ascii="Times New Roman" w:eastAsia="Times New Roman" w:hAnsi="Times New Roman" w:cs="Times New Roman"/>
                <w:b/>
                <w:color w:val="BF8F00" w:themeColor="accent4" w:themeShade="BF"/>
                <w:sz w:val="28"/>
                <w:szCs w:val="28"/>
              </w:rPr>
              <w:t xml:space="preserve">           </w:t>
            </w:r>
            <w:r w:rsidR="00CE5580">
              <w:rPr>
                <w:rFonts w:ascii="Times New Roman" w:eastAsia="Times New Roman" w:hAnsi="Times New Roman" w:cs="Times New Roman"/>
                <w:b/>
                <w:color w:val="BF8F00" w:themeColor="accent4" w:themeShade="BF"/>
                <w:sz w:val="28"/>
                <w:szCs w:val="28"/>
              </w:rPr>
              <w:t xml:space="preserve"> </w:t>
            </w:r>
            <w:r>
              <w:rPr>
                <w:rFonts w:ascii="Times New Roman" w:eastAsia="Times New Roman" w:hAnsi="Times New Roman" w:cs="Times New Roman"/>
                <w:b/>
                <w:color w:val="BF8F00" w:themeColor="accent4" w:themeShade="BF"/>
                <w:sz w:val="28"/>
                <w:szCs w:val="28"/>
              </w:rPr>
              <w:t xml:space="preserve">1. </w:t>
            </w:r>
            <w:r w:rsidRPr="00CF2628">
              <w:rPr>
                <w:rFonts w:ascii="Times New Roman" w:eastAsia="Times New Roman" w:hAnsi="Times New Roman" w:cs="Times New Roman"/>
                <w:b/>
                <w:color w:val="BF8F00" w:themeColor="accent4" w:themeShade="BF"/>
                <w:sz w:val="28"/>
                <w:szCs w:val="28"/>
              </w:rPr>
              <w:t>INTRODUCTION</w:t>
            </w:r>
          </w:p>
        </w:tc>
        <w:tc>
          <w:tcPr>
            <w:tcW w:w="3286" w:type="dxa"/>
            <w:gridSpan w:val="3"/>
            <w:tcBorders>
              <w:top w:val="nil"/>
              <w:left w:val="nil"/>
              <w:bottom w:val="nil"/>
              <w:right w:val="nil"/>
            </w:tcBorders>
            <w:shd w:val="clear" w:color="auto" w:fill="auto"/>
            <w:noWrap/>
            <w:vAlign w:val="bottom"/>
            <w:hideMark/>
          </w:tcPr>
          <w:p w:rsidR="00CF2628" w:rsidRPr="004258FA" w:rsidRDefault="00CF2628" w:rsidP="00CE5580">
            <w:pPr>
              <w:spacing w:after="0" w:line="360" w:lineRule="auto"/>
              <w:jc w:val="both"/>
              <w:rPr>
                <w:rFonts w:ascii="Times New Roman" w:eastAsia="Times New Roman" w:hAnsi="Times New Roman" w:cs="Times New Roman"/>
                <w:b/>
                <w:color w:val="000000"/>
                <w:sz w:val="24"/>
                <w:szCs w:val="24"/>
              </w:rPr>
            </w:pPr>
          </w:p>
        </w:tc>
      </w:tr>
      <w:tr w:rsidR="00CF2628" w:rsidRPr="004258FA" w:rsidTr="00CF2628">
        <w:trPr>
          <w:trHeight w:val="300"/>
        </w:trPr>
        <w:tc>
          <w:tcPr>
            <w:tcW w:w="1618" w:type="dxa"/>
            <w:tcBorders>
              <w:top w:val="nil"/>
              <w:left w:val="nil"/>
              <w:bottom w:val="nil"/>
              <w:right w:val="nil"/>
            </w:tcBorders>
            <w:shd w:val="clear" w:color="auto" w:fill="auto"/>
            <w:noWrap/>
            <w:vAlign w:val="bottom"/>
            <w:hideMark/>
          </w:tcPr>
          <w:p w:rsidR="00CF2628" w:rsidRPr="004258FA" w:rsidRDefault="00CF2628" w:rsidP="00CE5580">
            <w:pPr>
              <w:spacing w:after="0" w:line="360" w:lineRule="auto"/>
              <w:jc w:val="center"/>
              <w:rPr>
                <w:rFonts w:ascii="Calibri" w:eastAsia="Times New Roman" w:hAnsi="Calibri" w:cs="Times New Roman"/>
                <w:color w:val="000000"/>
              </w:rPr>
            </w:pPr>
          </w:p>
        </w:tc>
        <w:tc>
          <w:tcPr>
            <w:tcW w:w="360" w:type="dxa"/>
            <w:gridSpan w:val="2"/>
            <w:tcBorders>
              <w:top w:val="nil"/>
              <w:left w:val="nil"/>
              <w:bottom w:val="nil"/>
              <w:right w:val="nil"/>
            </w:tcBorders>
            <w:shd w:val="clear" w:color="auto" w:fill="auto"/>
            <w:noWrap/>
            <w:vAlign w:val="bottom"/>
            <w:hideMark/>
          </w:tcPr>
          <w:p w:rsidR="00CF2628" w:rsidRPr="004258FA" w:rsidRDefault="00CF2628" w:rsidP="00CE5580">
            <w:pPr>
              <w:spacing w:after="0" w:line="360" w:lineRule="auto"/>
              <w:jc w:val="both"/>
              <w:rPr>
                <w:rFonts w:ascii="Calibri" w:eastAsia="Times New Roman" w:hAnsi="Calibri" w:cs="Times New Roman"/>
                <w:color w:val="000000"/>
              </w:rPr>
            </w:pPr>
          </w:p>
        </w:tc>
        <w:tc>
          <w:tcPr>
            <w:tcW w:w="4206" w:type="dxa"/>
            <w:gridSpan w:val="4"/>
            <w:tcBorders>
              <w:top w:val="nil"/>
              <w:left w:val="nil"/>
              <w:bottom w:val="nil"/>
              <w:right w:val="nil"/>
            </w:tcBorders>
            <w:shd w:val="clear" w:color="auto" w:fill="auto"/>
            <w:noWrap/>
            <w:vAlign w:val="bottom"/>
            <w:hideMark/>
          </w:tcPr>
          <w:p w:rsidR="00CF2628" w:rsidRPr="004258FA" w:rsidRDefault="00CF2628" w:rsidP="00CE5580">
            <w:pPr>
              <w:spacing w:after="0" w:line="360" w:lineRule="auto"/>
              <w:jc w:val="both"/>
              <w:rPr>
                <w:rFonts w:ascii="Times New Roman" w:eastAsia="Times New Roman" w:hAnsi="Times New Roman" w:cs="Times New Roman"/>
                <w:color w:val="000000"/>
                <w:sz w:val="24"/>
                <w:szCs w:val="24"/>
              </w:rPr>
            </w:pPr>
            <w:r w:rsidRPr="004258FA">
              <w:rPr>
                <w:rFonts w:ascii="Times New Roman" w:eastAsia="Times New Roman" w:hAnsi="Times New Roman" w:cs="Times New Roman"/>
                <w:color w:val="000000"/>
                <w:sz w:val="24"/>
                <w:szCs w:val="24"/>
              </w:rPr>
              <w:t xml:space="preserve">  1.1  Overview</w:t>
            </w:r>
          </w:p>
        </w:tc>
        <w:tc>
          <w:tcPr>
            <w:tcW w:w="3286" w:type="dxa"/>
            <w:gridSpan w:val="3"/>
            <w:tcBorders>
              <w:top w:val="nil"/>
              <w:left w:val="nil"/>
              <w:bottom w:val="nil"/>
              <w:right w:val="nil"/>
            </w:tcBorders>
            <w:shd w:val="clear" w:color="auto" w:fill="auto"/>
            <w:noWrap/>
            <w:vAlign w:val="bottom"/>
            <w:hideMark/>
          </w:tcPr>
          <w:p w:rsidR="00CF2628" w:rsidRPr="004258FA" w:rsidRDefault="00CF2628" w:rsidP="00CE5580">
            <w:pPr>
              <w:spacing w:after="0" w:line="360" w:lineRule="auto"/>
              <w:ind w:firstLineChars="100" w:firstLine="220"/>
              <w:jc w:val="both"/>
              <w:rPr>
                <w:rFonts w:ascii="Calibri" w:eastAsia="Times New Roman" w:hAnsi="Calibri" w:cs="Times New Roman"/>
                <w:color w:val="000000"/>
              </w:rPr>
            </w:pPr>
          </w:p>
        </w:tc>
      </w:tr>
      <w:tr w:rsidR="00CF2628" w:rsidRPr="004258FA" w:rsidTr="00CF2628">
        <w:trPr>
          <w:trHeight w:val="300"/>
        </w:trPr>
        <w:tc>
          <w:tcPr>
            <w:tcW w:w="1618" w:type="dxa"/>
            <w:tcBorders>
              <w:top w:val="nil"/>
              <w:left w:val="nil"/>
              <w:bottom w:val="nil"/>
              <w:right w:val="nil"/>
            </w:tcBorders>
            <w:shd w:val="clear" w:color="auto" w:fill="auto"/>
            <w:noWrap/>
            <w:vAlign w:val="bottom"/>
            <w:hideMark/>
          </w:tcPr>
          <w:p w:rsidR="00CF2628" w:rsidRPr="004258FA" w:rsidRDefault="00CF2628" w:rsidP="00CE5580">
            <w:pPr>
              <w:spacing w:after="0" w:line="360" w:lineRule="auto"/>
              <w:jc w:val="center"/>
              <w:rPr>
                <w:rFonts w:ascii="Calibri" w:eastAsia="Times New Roman" w:hAnsi="Calibri" w:cs="Times New Roman"/>
                <w:color w:val="000000"/>
                <w:sz w:val="24"/>
                <w:szCs w:val="24"/>
              </w:rPr>
            </w:pPr>
          </w:p>
        </w:tc>
        <w:tc>
          <w:tcPr>
            <w:tcW w:w="360" w:type="dxa"/>
            <w:gridSpan w:val="2"/>
            <w:tcBorders>
              <w:top w:val="nil"/>
              <w:left w:val="nil"/>
              <w:bottom w:val="nil"/>
              <w:right w:val="nil"/>
            </w:tcBorders>
            <w:shd w:val="clear" w:color="auto" w:fill="auto"/>
            <w:noWrap/>
            <w:vAlign w:val="bottom"/>
            <w:hideMark/>
          </w:tcPr>
          <w:p w:rsidR="00CF2628" w:rsidRPr="004258FA" w:rsidRDefault="00CF2628" w:rsidP="00CE5580">
            <w:pPr>
              <w:spacing w:after="0" w:line="360" w:lineRule="auto"/>
              <w:jc w:val="both"/>
              <w:rPr>
                <w:rFonts w:ascii="Calibri" w:eastAsia="Times New Roman" w:hAnsi="Calibri" w:cs="Times New Roman"/>
                <w:color w:val="000000"/>
                <w:sz w:val="24"/>
                <w:szCs w:val="24"/>
              </w:rPr>
            </w:pPr>
          </w:p>
        </w:tc>
        <w:tc>
          <w:tcPr>
            <w:tcW w:w="4206" w:type="dxa"/>
            <w:gridSpan w:val="4"/>
            <w:tcBorders>
              <w:top w:val="nil"/>
              <w:left w:val="nil"/>
              <w:bottom w:val="nil"/>
              <w:right w:val="nil"/>
            </w:tcBorders>
            <w:shd w:val="clear" w:color="auto" w:fill="auto"/>
            <w:noWrap/>
            <w:vAlign w:val="bottom"/>
            <w:hideMark/>
          </w:tcPr>
          <w:p w:rsidR="00CF2628" w:rsidRPr="004258FA" w:rsidRDefault="00CF2628" w:rsidP="00CE5580">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1.2  P</w:t>
            </w:r>
            <w:r w:rsidRPr="004258FA">
              <w:rPr>
                <w:rFonts w:ascii="Times New Roman" w:eastAsia="Times New Roman" w:hAnsi="Times New Roman" w:cs="Times New Roman"/>
                <w:color w:val="000000"/>
                <w:sz w:val="24"/>
                <w:szCs w:val="24"/>
              </w:rPr>
              <w:t>urpose</w:t>
            </w:r>
          </w:p>
        </w:tc>
        <w:tc>
          <w:tcPr>
            <w:tcW w:w="3286" w:type="dxa"/>
            <w:gridSpan w:val="3"/>
            <w:tcBorders>
              <w:top w:val="nil"/>
              <w:left w:val="nil"/>
              <w:bottom w:val="nil"/>
              <w:right w:val="nil"/>
            </w:tcBorders>
            <w:shd w:val="clear" w:color="auto" w:fill="auto"/>
            <w:noWrap/>
            <w:vAlign w:val="bottom"/>
            <w:hideMark/>
          </w:tcPr>
          <w:p w:rsidR="00CF2628" w:rsidRPr="004258FA" w:rsidRDefault="00CF2628" w:rsidP="00CE5580">
            <w:pPr>
              <w:spacing w:after="0" w:line="360" w:lineRule="auto"/>
              <w:jc w:val="both"/>
              <w:rPr>
                <w:rFonts w:ascii="Calibri" w:eastAsia="Times New Roman" w:hAnsi="Calibri" w:cs="Times New Roman"/>
                <w:color w:val="000000"/>
                <w:sz w:val="24"/>
                <w:szCs w:val="24"/>
              </w:rPr>
            </w:pPr>
          </w:p>
        </w:tc>
      </w:tr>
      <w:tr w:rsidR="00CF2628" w:rsidRPr="004258FA" w:rsidTr="00CF2628">
        <w:trPr>
          <w:gridAfter w:val="2"/>
          <w:wAfter w:w="1978" w:type="dxa"/>
          <w:trHeight w:val="300"/>
        </w:trPr>
        <w:tc>
          <w:tcPr>
            <w:tcW w:w="4206" w:type="dxa"/>
            <w:gridSpan w:val="5"/>
            <w:tcBorders>
              <w:top w:val="nil"/>
              <w:left w:val="nil"/>
              <w:bottom w:val="nil"/>
              <w:right w:val="nil"/>
            </w:tcBorders>
            <w:shd w:val="clear" w:color="auto" w:fill="auto"/>
            <w:noWrap/>
            <w:vAlign w:val="bottom"/>
            <w:hideMark/>
          </w:tcPr>
          <w:p w:rsidR="00CF2628" w:rsidRPr="00CF2628" w:rsidRDefault="00CF2628" w:rsidP="00CE5580">
            <w:pPr>
              <w:spacing w:after="0" w:line="360" w:lineRule="auto"/>
              <w:ind w:left="-795"/>
              <w:jc w:val="both"/>
              <w:rPr>
                <w:rFonts w:ascii="Times New Roman" w:eastAsia="Times New Roman" w:hAnsi="Times New Roman" w:cs="Times New Roman"/>
                <w:b/>
                <w:color w:val="BF8F00" w:themeColor="accent4" w:themeShade="BF"/>
                <w:sz w:val="24"/>
                <w:szCs w:val="24"/>
              </w:rPr>
            </w:pPr>
            <w:r w:rsidRPr="00CF2628">
              <w:rPr>
                <w:rFonts w:ascii="Times New Roman" w:eastAsia="Times New Roman" w:hAnsi="Times New Roman" w:cs="Times New Roman"/>
                <w:b/>
                <w:color w:val="BF8F00" w:themeColor="accent4" w:themeShade="BF"/>
                <w:sz w:val="24"/>
                <w:szCs w:val="24"/>
              </w:rPr>
              <w:t>LITER</w:t>
            </w:r>
            <w:r>
              <w:rPr>
                <w:rFonts w:ascii="Times New Roman" w:eastAsia="Times New Roman" w:hAnsi="Times New Roman" w:cs="Times New Roman"/>
                <w:b/>
                <w:color w:val="BF8F00" w:themeColor="accent4" w:themeShade="BF"/>
                <w:sz w:val="24"/>
                <w:szCs w:val="24"/>
              </w:rPr>
              <w:t xml:space="preserve">              2. LITR</w:t>
            </w:r>
            <w:r w:rsidRPr="00CF2628">
              <w:rPr>
                <w:rFonts w:ascii="Times New Roman" w:eastAsia="Times New Roman" w:hAnsi="Times New Roman" w:cs="Times New Roman"/>
                <w:b/>
                <w:color w:val="BF8F00" w:themeColor="accent4" w:themeShade="BF"/>
                <w:sz w:val="24"/>
                <w:szCs w:val="24"/>
              </w:rPr>
              <w:t>ATURE SURVEY</w:t>
            </w:r>
          </w:p>
        </w:tc>
        <w:tc>
          <w:tcPr>
            <w:tcW w:w="3286" w:type="dxa"/>
            <w:gridSpan w:val="3"/>
            <w:tcBorders>
              <w:top w:val="nil"/>
              <w:left w:val="nil"/>
              <w:bottom w:val="nil"/>
              <w:right w:val="nil"/>
            </w:tcBorders>
            <w:shd w:val="clear" w:color="auto" w:fill="auto"/>
            <w:noWrap/>
            <w:vAlign w:val="bottom"/>
            <w:hideMark/>
          </w:tcPr>
          <w:p w:rsidR="00CF2628" w:rsidRPr="004258FA" w:rsidRDefault="00CF2628" w:rsidP="00CE5580">
            <w:pPr>
              <w:spacing w:after="0" w:line="360" w:lineRule="auto"/>
              <w:jc w:val="both"/>
              <w:rPr>
                <w:rFonts w:ascii="Times New Roman" w:eastAsia="Times New Roman" w:hAnsi="Times New Roman" w:cs="Times New Roman"/>
                <w:b/>
                <w:color w:val="000000"/>
                <w:sz w:val="24"/>
                <w:szCs w:val="24"/>
              </w:rPr>
            </w:pPr>
          </w:p>
        </w:tc>
      </w:tr>
      <w:tr w:rsidR="00CF2628" w:rsidRPr="004258FA" w:rsidTr="00CF2628">
        <w:trPr>
          <w:trHeight w:val="300"/>
        </w:trPr>
        <w:tc>
          <w:tcPr>
            <w:tcW w:w="1618" w:type="dxa"/>
            <w:tcBorders>
              <w:top w:val="nil"/>
              <w:left w:val="nil"/>
              <w:bottom w:val="nil"/>
              <w:right w:val="nil"/>
            </w:tcBorders>
            <w:shd w:val="clear" w:color="auto" w:fill="auto"/>
            <w:noWrap/>
            <w:vAlign w:val="bottom"/>
            <w:hideMark/>
          </w:tcPr>
          <w:p w:rsidR="00CF2628" w:rsidRPr="004258FA" w:rsidRDefault="00CF2628" w:rsidP="00CE5580">
            <w:pPr>
              <w:spacing w:after="0" w:line="360" w:lineRule="auto"/>
              <w:rPr>
                <w:rFonts w:ascii="Calibri" w:eastAsia="Times New Roman" w:hAnsi="Calibri" w:cs="Times New Roman"/>
                <w:color w:val="000000"/>
              </w:rPr>
            </w:pPr>
          </w:p>
        </w:tc>
        <w:tc>
          <w:tcPr>
            <w:tcW w:w="360" w:type="dxa"/>
            <w:gridSpan w:val="2"/>
            <w:tcBorders>
              <w:top w:val="nil"/>
              <w:left w:val="nil"/>
              <w:bottom w:val="nil"/>
              <w:right w:val="nil"/>
            </w:tcBorders>
            <w:shd w:val="clear" w:color="auto" w:fill="auto"/>
            <w:noWrap/>
            <w:vAlign w:val="bottom"/>
            <w:hideMark/>
          </w:tcPr>
          <w:p w:rsidR="00CF2628" w:rsidRPr="004258FA" w:rsidRDefault="00CF2628" w:rsidP="00CE5580">
            <w:pPr>
              <w:spacing w:after="0" w:line="360" w:lineRule="auto"/>
              <w:jc w:val="both"/>
              <w:rPr>
                <w:rFonts w:ascii="Calibri" w:eastAsia="Times New Roman" w:hAnsi="Calibri" w:cs="Times New Roman"/>
                <w:color w:val="000000"/>
              </w:rPr>
            </w:pPr>
          </w:p>
        </w:tc>
        <w:tc>
          <w:tcPr>
            <w:tcW w:w="7492" w:type="dxa"/>
            <w:gridSpan w:val="7"/>
            <w:tcBorders>
              <w:top w:val="nil"/>
              <w:left w:val="nil"/>
              <w:bottom w:val="nil"/>
              <w:right w:val="nil"/>
            </w:tcBorders>
            <w:shd w:val="clear" w:color="auto" w:fill="auto"/>
            <w:noWrap/>
            <w:vAlign w:val="bottom"/>
            <w:hideMark/>
          </w:tcPr>
          <w:p w:rsidR="00CF2628" w:rsidRPr="004258FA" w:rsidRDefault="00CF2628" w:rsidP="00CE5580">
            <w:pPr>
              <w:spacing w:after="0" w:line="360" w:lineRule="auto"/>
              <w:jc w:val="both"/>
              <w:rPr>
                <w:rFonts w:ascii="Times New Roman" w:eastAsia="Times New Roman" w:hAnsi="Times New Roman" w:cs="Times New Roman"/>
                <w:color w:val="000000"/>
                <w:sz w:val="24"/>
                <w:szCs w:val="24"/>
              </w:rPr>
            </w:pPr>
            <w:r w:rsidRPr="00297E87">
              <w:rPr>
                <w:rFonts w:ascii="Times New Roman" w:eastAsia="Times New Roman" w:hAnsi="Times New Roman" w:cs="Times New Roman"/>
                <w:color w:val="000000"/>
                <w:sz w:val="24"/>
                <w:szCs w:val="24"/>
              </w:rPr>
              <w:t xml:space="preserve"> 2.1  E</w:t>
            </w:r>
            <w:r w:rsidRPr="004258FA">
              <w:rPr>
                <w:rFonts w:ascii="Times New Roman" w:eastAsia="Times New Roman" w:hAnsi="Times New Roman" w:cs="Times New Roman"/>
                <w:color w:val="000000"/>
                <w:sz w:val="24"/>
                <w:szCs w:val="24"/>
              </w:rPr>
              <w:t>xisting problem</w:t>
            </w:r>
          </w:p>
        </w:tc>
      </w:tr>
      <w:tr w:rsidR="00CF2628" w:rsidRPr="004258FA" w:rsidTr="00CF2628">
        <w:trPr>
          <w:trHeight w:val="300"/>
        </w:trPr>
        <w:tc>
          <w:tcPr>
            <w:tcW w:w="1618" w:type="dxa"/>
            <w:tcBorders>
              <w:top w:val="nil"/>
              <w:left w:val="nil"/>
              <w:bottom w:val="nil"/>
              <w:right w:val="nil"/>
            </w:tcBorders>
            <w:shd w:val="clear" w:color="auto" w:fill="auto"/>
            <w:noWrap/>
            <w:vAlign w:val="bottom"/>
            <w:hideMark/>
          </w:tcPr>
          <w:p w:rsidR="00CF2628" w:rsidRPr="004258FA" w:rsidRDefault="00CF2628" w:rsidP="00CE5580">
            <w:pPr>
              <w:spacing w:after="0" w:line="360" w:lineRule="auto"/>
              <w:jc w:val="center"/>
              <w:rPr>
                <w:rFonts w:ascii="Calibri" w:eastAsia="Times New Roman" w:hAnsi="Calibri" w:cs="Times New Roman"/>
                <w:color w:val="000000"/>
              </w:rPr>
            </w:pPr>
          </w:p>
        </w:tc>
        <w:tc>
          <w:tcPr>
            <w:tcW w:w="360" w:type="dxa"/>
            <w:gridSpan w:val="2"/>
            <w:tcBorders>
              <w:top w:val="nil"/>
              <w:left w:val="nil"/>
              <w:bottom w:val="nil"/>
              <w:right w:val="nil"/>
            </w:tcBorders>
            <w:shd w:val="clear" w:color="auto" w:fill="auto"/>
            <w:noWrap/>
            <w:vAlign w:val="bottom"/>
            <w:hideMark/>
          </w:tcPr>
          <w:p w:rsidR="00CF2628" w:rsidRPr="004258FA" w:rsidRDefault="00CF2628" w:rsidP="00CE5580">
            <w:pPr>
              <w:spacing w:after="0" w:line="360" w:lineRule="auto"/>
              <w:jc w:val="both"/>
              <w:rPr>
                <w:rFonts w:ascii="Calibri" w:eastAsia="Times New Roman" w:hAnsi="Calibri" w:cs="Times New Roman"/>
                <w:color w:val="000000"/>
              </w:rPr>
            </w:pPr>
          </w:p>
        </w:tc>
        <w:tc>
          <w:tcPr>
            <w:tcW w:w="7492" w:type="dxa"/>
            <w:gridSpan w:val="7"/>
            <w:tcBorders>
              <w:top w:val="nil"/>
              <w:left w:val="nil"/>
              <w:bottom w:val="nil"/>
              <w:right w:val="nil"/>
            </w:tcBorders>
            <w:shd w:val="clear" w:color="auto" w:fill="auto"/>
            <w:noWrap/>
            <w:vAlign w:val="bottom"/>
            <w:hideMark/>
          </w:tcPr>
          <w:p w:rsidR="00CF2628" w:rsidRPr="004258FA" w:rsidRDefault="00CF2628" w:rsidP="00CE5580">
            <w:pPr>
              <w:spacing w:after="0" w:line="360" w:lineRule="auto"/>
              <w:jc w:val="both"/>
              <w:rPr>
                <w:rFonts w:ascii="Times New Roman" w:eastAsia="Times New Roman" w:hAnsi="Times New Roman" w:cs="Times New Roman"/>
                <w:color w:val="000000"/>
                <w:sz w:val="24"/>
                <w:szCs w:val="24"/>
              </w:rPr>
            </w:pPr>
            <w:r w:rsidRPr="00297E87">
              <w:rPr>
                <w:rFonts w:ascii="Times New Roman" w:eastAsia="Times New Roman" w:hAnsi="Times New Roman" w:cs="Times New Roman"/>
                <w:color w:val="000000"/>
                <w:sz w:val="24"/>
                <w:szCs w:val="24"/>
              </w:rPr>
              <w:t xml:space="preserve">  2.2  P</w:t>
            </w:r>
            <w:r w:rsidRPr="004258FA">
              <w:rPr>
                <w:rFonts w:ascii="Times New Roman" w:eastAsia="Times New Roman" w:hAnsi="Times New Roman" w:cs="Times New Roman"/>
                <w:color w:val="000000"/>
                <w:sz w:val="24"/>
                <w:szCs w:val="24"/>
              </w:rPr>
              <w:t>roposed solution</w:t>
            </w:r>
          </w:p>
        </w:tc>
      </w:tr>
      <w:tr w:rsidR="00CF2628" w:rsidRPr="004258FA" w:rsidTr="00CF2628">
        <w:trPr>
          <w:gridAfter w:val="2"/>
          <w:wAfter w:w="1978" w:type="dxa"/>
          <w:trHeight w:val="300"/>
        </w:trPr>
        <w:tc>
          <w:tcPr>
            <w:tcW w:w="4206" w:type="dxa"/>
            <w:gridSpan w:val="5"/>
            <w:tcBorders>
              <w:top w:val="nil"/>
              <w:left w:val="nil"/>
              <w:bottom w:val="nil"/>
              <w:right w:val="nil"/>
            </w:tcBorders>
            <w:shd w:val="clear" w:color="auto" w:fill="auto"/>
            <w:noWrap/>
            <w:vAlign w:val="bottom"/>
            <w:hideMark/>
          </w:tcPr>
          <w:p w:rsidR="00CF2628" w:rsidRPr="00CF2628" w:rsidRDefault="00CF2628" w:rsidP="00CE5580">
            <w:pPr>
              <w:spacing w:after="0" w:line="360" w:lineRule="auto"/>
              <w:jc w:val="both"/>
              <w:rPr>
                <w:rFonts w:ascii="Times New Roman" w:eastAsia="Times New Roman" w:hAnsi="Times New Roman" w:cs="Times New Roman"/>
                <w:b/>
                <w:color w:val="538135" w:themeColor="accent6" w:themeShade="BF"/>
                <w:sz w:val="24"/>
                <w:szCs w:val="24"/>
              </w:rPr>
            </w:pPr>
            <w:r>
              <w:rPr>
                <w:rFonts w:ascii="Times New Roman" w:eastAsia="Times New Roman" w:hAnsi="Times New Roman" w:cs="Times New Roman"/>
                <w:b/>
                <w:color w:val="538135" w:themeColor="accent6" w:themeShade="BF"/>
                <w:sz w:val="24"/>
                <w:szCs w:val="24"/>
              </w:rPr>
              <w:t xml:space="preserve">             3.</w:t>
            </w:r>
            <w:r w:rsidRPr="00CF2628">
              <w:rPr>
                <w:rFonts w:ascii="Times New Roman" w:eastAsia="Times New Roman" w:hAnsi="Times New Roman" w:cs="Times New Roman"/>
                <w:b/>
                <w:color w:val="538135" w:themeColor="accent6" w:themeShade="BF"/>
                <w:sz w:val="24"/>
                <w:szCs w:val="24"/>
              </w:rPr>
              <w:t>THEORITICAL ANALYSIS</w:t>
            </w:r>
          </w:p>
        </w:tc>
        <w:tc>
          <w:tcPr>
            <w:tcW w:w="3286" w:type="dxa"/>
            <w:gridSpan w:val="3"/>
            <w:tcBorders>
              <w:top w:val="nil"/>
              <w:left w:val="nil"/>
              <w:bottom w:val="nil"/>
              <w:right w:val="nil"/>
            </w:tcBorders>
            <w:shd w:val="clear" w:color="auto" w:fill="auto"/>
            <w:noWrap/>
            <w:vAlign w:val="bottom"/>
            <w:hideMark/>
          </w:tcPr>
          <w:p w:rsidR="00CF2628" w:rsidRPr="004258FA" w:rsidRDefault="00CF2628" w:rsidP="00CE5580">
            <w:pPr>
              <w:spacing w:after="0" w:line="360" w:lineRule="auto"/>
              <w:jc w:val="both"/>
              <w:rPr>
                <w:rFonts w:ascii="Times New Roman" w:eastAsia="Times New Roman" w:hAnsi="Times New Roman" w:cs="Times New Roman"/>
                <w:b/>
                <w:color w:val="000000"/>
                <w:sz w:val="24"/>
                <w:szCs w:val="24"/>
              </w:rPr>
            </w:pPr>
          </w:p>
        </w:tc>
      </w:tr>
      <w:tr w:rsidR="00CF2628" w:rsidRPr="004258FA" w:rsidTr="00CF2628">
        <w:trPr>
          <w:trHeight w:val="300"/>
        </w:trPr>
        <w:tc>
          <w:tcPr>
            <w:tcW w:w="1618" w:type="dxa"/>
            <w:tcBorders>
              <w:top w:val="nil"/>
              <w:left w:val="nil"/>
              <w:bottom w:val="nil"/>
              <w:right w:val="nil"/>
            </w:tcBorders>
            <w:shd w:val="clear" w:color="auto" w:fill="auto"/>
            <w:noWrap/>
            <w:vAlign w:val="bottom"/>
            <w:hideMark/>
          </w:tcPr>
          <w:p w:rsidR="00CF2628" w:rsidRPr="004258FA" w:rsidRDefault="00CF2628" w:rsidP="00CE5580">
            <w:pPr>
              <w:spacing w:after="0" w:line="360" w:lineRule="auto"/>
              <w:jc w:val="center"/>
              <w:rPr>
                <w:rFonts w:ascii="Calibri" w:eastAsia="Times New Roman" w:hAnsi="Calibri" w:cs="Times New Roman"/>
                <w:color w:val="000000"/>
              </w:rPr>
            </w:pPr>
          </w:p>
        </w:tc>
        <w:tc>
          <w:tcPr>
            <w:tcW w:w="360" w:type="dxa"/>
            <w:gridSpan w:val="2"/>
            <w:tcBorders>
              <w:top w:val="nil"/>
              <w:left w:val="nil"/>
              <w:bottom w:val="nil"/>
              <w:right w:val="nil"/>
            </w:tcBorders>
            <w:shd w:val="clear" w:color="auto" w:fill="auto"/>
            <w:noWrap/>
            <w:vAlign w:val="bottom"/>
            <w:hideMark/>
          </w:tcPr>
          <w:p w:rsidR="00CF2628" w:rsidRPr="004258FA" w:rsidRDefault="00CF2628" w:rsidP="00CE5580">
            <w:pPr>
              <w:spacing w:after="0" w:line="360" w:lineRule="auto"/>
              <w:jc w:val="both"/>
              <w:rPr>
                <w:rFonts w:ascii="Times New Roman" w:eastAsia="Times New Roman" w:hAnsi="Times New Roman" w:cs="Times New Roman"/>
                <w:color w:val="000000"/>
                <w:sz w:val="24"/>
                <w:szCs w:val="24"/>
              </w:rPr>
            </w:pPr>
          </w:p>
        </w:tc>
        <w:tc>
          <w:tcPr>
            <w:tcW w:w="4206" w:type="dxa"/>
            <w:gridSpan w:val="4"/>
            <w:tcBorders>
              <w:top w:val="nil"/>
              <w:left w:val="nil"/>
              <w:bottom w:val="nil"/>
              <w:right w:val="nil"/>
            </w:tcBorders>
            <w:shd w:val="clear" w:color="auto" w:fill="auto"/>
            <w:noWrap/>
            <w:vAlign w:val="bottom"/>
            <w:hideMark/>
          </w:tcPr>
          <w:p w:rsidR="00CF2628" w:rsidRPr="004258FA" w:rsidRDefault="00CF2628" w:rsidP="00CE5580">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3.1  B</w:t>
            </w:r>
            <w:r w:rsidRPr="004258FA">
              <w:rPr>
                <w:rFonts w:ascii="Times New Roman" w:eastAsia="Times New Roman" w:hAnsi="Times New Roman" w:cs="Times New Roman"/>
                <w:color w:val="000000"/>
                <w:sz w:val="24"/>
                <w:szCs w:val="24"/>
              </w:rPr>
              <w:t>lock diagram</w:t>
            </w:r>
          </w:p>
        </w:tc>
        <w:tc>
          <w:tcPr>
            <w:tcW w:w="3286" w:type="dxa"/>
            <w:gridSpan w:val="3"/>
            <w:tcBorders>
              <w:top w:val="nil"/>
              <w:left w:val="nil"/>
              <w:bottom w:val="nil"/>
              <w:right w:val="nil"/>
            </w:tcBorders>
            <w:shd w:val="clear" w:color="auto" w:fill="auto"/>
            <w:noWrap/>
            <w:vAlign w:val="bottom"/>
            <w:hideMark/>
          </w:tcPr>
          <w:p w:rsidR="00CF2628" w:rsidRPr="004258FA" w:rsidRDefault="00CF2628" w:rsidP="00CE5580">
            <w:pPr>
              <w:spacing w:after="0" w:line="360" w:lineRule="auto"/>
              <w:jc w:val="both"/>
              <w:rPr>
                <w:rFonts w:ascii="Calibri" w:eastAsia="Times New Roman" w:hAnsi="Calibri" w:cs="Times New Roman"/>
                <w:color w:val="000000"/>
              </w:rPr>
            </w:pPr>
          </w:p>
        </w:tc>
      </w:tr>
      <w:tr w:rsidR="00CF2628" w:rsidRPr="004258FA" w:rsidTr="00CF2628">
        <w:trPr>
          <w:trHeight w:val="300"/>
        </w:trPr>
        <w:tc>
          <w:tcPr>
            <w:tcW w:w="1618" w:type="dxa"/>
            <w:tcBorders>
              <w:top w:val="nil"/>
              <w:left w:val="nil"/>
              <w:bottom w:val="nil"/>
              <w:right w:val="nil"/>
            </w:tcBorders>
            <w:shd w:val="clear" w:color="auto" w:fill="auto"/>
            <w:noWrap/>
            <w:vAlign w:val="bottom"/>
            <w:hideMark/>
          </w:tcPr>
          <w:p w:rsidR="00CF2628" w:rsidRPr="004258FA" w:rsidRDefault="00CF2628" w:rsidP="00CE5580">
            <w:pPr>
              <w:spacing w:after="0" w:line="360" w:lineRule="auto"/>
              <w:jc w:val="center"/>
              <w:rPr>
                <w:rFonts w:ascii="Calibri" w:eastAsia="Times New Roman" w:hAnsi="Calibri" w:cs="Times New Roman"/>
                <w:color w:val="000000"/>
              </w:rPr>
            </w:pPr>
          </w:p>
        </w:tc>
        <w:tc>
          <w:tcPr>
            <w:tcW w:w="360" w:type="dxa"/>
            <w:gridSpan w:val="2"/>
            <w:tcBorders>
              <w:top w:val="nil"/>
              <w:left w:val="nil"/>
              <w:bottom w:val="nil"/>
              <w:right w:val="nil"/>
            </w:tcBorders>
            <w:shd w:val="clear" w:color="auto" w:fill="auto"/>
            <w:noWrap/>
            <w:vAlign w:val="bottom"/>
            <w:hideMark/>
          </w:tcPr>
          <w:p w:rsidR="00CF2628" w:rsidRPr="004258FA" w:rsidRDefault="00CF2628" w:rsidP="00CE5580">
            <w:pPr>
              <w:spacing w:after="0" w:line="360" w:lineRule="auto"/>
              <w:jc w:val="both"/>
              <w:rPr>
                <w:rFonts w:ascii="Times New Roman" w:eastAsia="Times New Roman" w:hAnsi="Times New Roman" w:cs="Times New Roman"/>
                <w:color w:val="000000"/>
                <w:sz w:val="24"/>
                <w:szCs w:val="24"/>
              </w:rPr>
            </w:pPr>
          </w:p>
        </w:tc>
        <w:tc>
          <w:tcPr>
            <w:tcW w:w="7492" w:type="dxa"/>
            <w:gridSpan w:val="7"/>
            <w:tcBorders>
              <w:top w:val="nil"/>
              <w:left w:val="nil"/>
              <w:bottom w:val="nil"/>
              <w:right w:val="nil"/>
            </w:tcBorders>
            <w:shd w:val="clear" w:color="auto" w:fill="auto"/>
            <w:noWrap/>
            <w:vAlign w:val="bottom"/>
            <w:hideMark/>
          </w:tcPr>
          <w:p w:rsidR="00CF2628" w:rsidRPr="004258FA" w:rsidRDefault="00CF2628" w:rsidP="00CE5580">
            <w:pPr>
              <w:spacing w:after="0" w:line="360" w:lineRule="auto"/>
              <w:jc w:val="both"/>
              <w:rPr>
                <w:rFonts w:ascii="Times New Roman" w:eastAsia="Times New Roman" w:hAnsi="Times New Roman" w:cs="Times New Roman"/>
                <w:color w:val="000000"/>
                <w:sz w:val="24"/>
                <w:szCs w:val="24"/>
              </w:rPr>
            </w:pPr>
            <w:r w:rsidRPr="004258FA">
              <w:rPr>
                <w:rFonts w:ascii="Times New Roman" w:eastAsia="Times New Roman" w:hAnsi="Times New Roman" w:cs="Times New Roman"/>
                <w:color w:val="000000"/>
                <w:sz w:val="24"/>
                <w:szCs w:val="24"/>
              </w:rPr>
              <w:t xml:space="preserve">  3.2  </w:t>
            </w:r>
            <w:r>
              <w:rPr>
                <w:rFonts w:ascii="Times New Roman" w:eastAsia="Times New Roman" w:hAnsi="Times New Roman" w:cs="Times New Roman"/>
                <w:color w:val="000000"/>
                <w:sz w:val="24"/>
                <w:szCs w:val="24"/>
              </w:rPr>
              <w:t>Hardware / Software d</w:t>
            </w:r>
            <w:r w:rsidRPr="004258FA">
              <w:rPr>
                <w:rFonts w:ascii="Times New Roman" w:eastAsia="Times New Roman" w:hAnsi="Times New Roman" w:cs="Times New Roman"/>
                <w:color w:val="000000"/>
                <w:sz w:val="24"/>
                <w:szCs w:val="24"/>
              </w:rPr>
              <w:t>esigning</w:t>
            </w:r>
          </w:p>
        </w:tc>
      </w:tr>
      <w:tr w:rsidR="00CF2628" w:rsidRPr="004258FA" w:rsidTr="00CF2628">
        <w:trPr>
          <w:gridAfter w:val="2"/>
          <w:wAfter w:w="1978" w:type="dxa"/>
          <w:trHeight w:val="300"/>
        </w:trPr>
        <w:tc>
          <w:tcPr>
            <w:tcW w:w="7492" w:type="dxa"/>
            <w:gridSpan w:val="8"/>
            <w:tcBorders>
              <w:top w:val="nil"/>
              <w:left w:val="nil"/>
              <w:bottom w:val="nil"/>
              <w:right w:val="nil"/>
            </w:tcBorders>
            <w:shd w:val="clear" w:color="auto" w:fill="auto"/>
            <w:noWrap/>
            <w:vAlign w:val="bottom"/>
            <w:hideMark/>
          </w:tcPr>
          <w:p w:rsidR="00CE5580" w:rsidRPr="00CF2628" w:rsidRDefault="00CE5580" w:rsidP="00DC4844">
            <w:pPr>
              <w:spacing w:after="0" w:line="360" w:lineRule="auto"/>
              <w:jc w:val="both"/>
              <w:rPr>
                <w:rFonts w:ascii="Times New Roman" w:eastAsia="Times New Roman" w:hAnsi="Times New Roman" w:cs="Times New Roman"/>
                <w:b/>
                <w:color w:val="2F5496" w:themeColor="accent5" w:themeShade="BF"/>
                <w:sz w:val="24"/>
                <w:szCs w:val="24"/>
              </w:rPr>
            </w:pPr>
          </w:p>
        </w:tc>
      </w:tr>
      <w:tr w:rsidR="00CF2628" w:rsidRPr="004258FA" w:rsidTr="00CF2628">
        <w:trPr>
          <w:gridAfter w:val="2"/>
          <w:wAfter w:w="1978" w:type="dxa"/>
          <w:trHeight w:val="300"/>
        </w:trPr>
        <w:tc>
          <w:tcPr>
            <w:tcW w:w="4206" w:type="dxa"/>
            <w:gridSpan w:val="5"/>
            <w:tcBorders>
              <w:top w:val="nil"/>
              <w:left w:val="nil"/>
              <w:bottom w:val="nil"/>
              <w:right w:val="nil"/>
            </w:tcBorders>
            <w:shd w:val="clear" w:color="auto" w:fill="auto"/>
            <w:noWrap/>
            <w:vAlign w:val="bottom"/>
            <w:hideMark/>
          </w:tcPr>
          <w:p w:rsidR="00CF2628" w:rsidRDefault="00CF2628" w:rsidP="00CE5580">
            <w:pPr>
              <w:spacing w:after="0" w:line="360" w:lineRule="auto"/>
              <w:jc w:val="both"/>
              <w:rPr>
                <w:rFonts w:ascii="Times New Roman" w:eastAsia="Times New Roman" w:hAnsi="Times New Roman" w:cs="Times New Roman"/>
                <w:b/>
                <w:color w:val="BF8F00" w:themeColor="accent4" w:themeShade="BF"/>
                <w:sz w:val="24"/>
                <w:szCs w:val="24"/>
              </w:rPr>
            </w:pPr>
            <w:r>
              <w:rPr>
                <w:rFonts w:ascii="Times New Roman" w:eastAsia="Times New Roman" w:hAnsi="Times New Roman" w:cs="Times New Roman"/>
                <w:b/>
                <w:color w:val="BF8F00" w:themeColor="accent4" w:themeShade="BF"/>
                <w:sz w:val="24"/>
                <w:szCs w:val="24"/>
              </w:rPr>
              <w:t xml:space="preserve">             </w:t>
            </w:r>
            <w:r w:rsidR="00DC4844">
              <w:rPr>
                <w:rFonts w:ascii="Times New Roman" w:eastAsia="Times New Roman" w:hAnsi="Times New Roman" w:cs="Times New Roman"/>
                <w:b/>
                <w:color w:val="BF8F00" w:themeColor="accent4" w:themeShade="BF"/>
                <w:sz w:val="24"/>
                <w:szCs w:val="24"/>
              </w:rPr>
              <w:t>4</w:t>
            </w:r>
            <w:r>
              <w:rPr>
                <w:rFonts w:ascii="Times New Roman" w:eastAsia="Times New Roman" w:hAnsi="Times New Roman" w:cs="Times New Roman"/>
                <w:b/>
                <w:color w:val="BF8F00" w:themeColor="accent4" w:themeShade="BF"/>
                <w:sz w:val="24"/>
                <w:szCs w:val="24"/>
              </w:rPr>
              <w:t xml:space="preserve">. </w:t>
            </w:r>
            <w:r w:rsidRPr="00CF2628">
              <w:rPr>
                <w:rFonts w:ascii="Times New Roman" w:eastAsia="Times New Roman" w:hAnsi="Times New Roman" w:cs="Times New Roman"/>
                <w:b/>
                <w:color w:val="BF8F00" w:themeColor="accent4" w:themeShade="BF"/>
                <w:sz w:val="24"/>
                <w:szCs w:val="24"/>
              </w:rPr>
              <w:t>FLOWCHART</w:t>
            </w:r>
          </w:p>
          <w:p w:rsidR="00CE5580" w:rsidRPr="00CF2628" w:rsidRDefault="00CE5580" w:rsidP="00CE5580">
            <w:pPr>
              <w:spacing w:after="0" w:line="360" w:lineRule="auto"/>
              <w:jc w:val="both"/>
              <w:rPr>
                <w:rFonts w:ascii="Times New Roman" w:eastAsia="Times New Roman" w:hAnsi="Times New Roman" w:cs="Times New Roman"/>
                <w:b/>
                <w:color w:val="BF8F00" w:themeColor="accent4" w:themeShade="BF"/>
                <w:sz w:val="24"/>
                <w:szCs w:val="24"/>
              </w:rPr>
            </w:pPr>
          </w:p>
        </w:tc>
        <w:tc>
          <w:tcPr>
            <w:tcW w:w="3286" w:type="dxa"/>
            <w:gridSpan w:val="3"/>
            <w:tcBorders>
              <w:top w:val="nil"/>
              <w:left w:val="nil"/>
              <w:bottom w:val="nil"/>
              <w:right w:val="nil"/>
            </w:tcBorders>
            <w:shd w:val="clear" w:color="auto" w:fill="auto"/>
            <w:noWrap/>
            <w:vAlign w:val="bottom"/>
            <w:hideMark/>
          </w:tcPr>
          <w:p w:rsidR="00CF2628" w:rsidRPr="004258FA" w:rsidRDefault="00CF2628" w:rsidP="00CE5580">
            <w:pPr>
              <w:spacing w:after="0" w:line="360" w:lineRule="auto"/>
              <w:jc w:val="both"/>
              <w:rPr>
                <w:rFonts w:ascii="Times New Roman" w:eastAsia="Times New Roman" w:hAnsi="Times New Roman" w:cs="Times New Roman"/>
                <w:b/>
                <w:color w:val="000000"/>
                <w:sz w:val="24"/>
                <w:szCs w:val="24"/>
              </w:rPr>
            </w:pPr>
          </w:p>
        </w:tc>
      </w:tr>
      <w:tr w:rsidR="00CF2628" w:rsidRPr="004258FA" w:rsidTr="00CF2628">
        <w:trPr>
          <w:gridAfter w:val="2"/>
          <w:wAfter w:w="1978" w:type="dxa"/>
          <w:trHeight w:val="300"/>
        </w:trPr>
        <w:tc>
          <w:tcPr>
            <w:tcW w:w="3231" w:type="dxa"/>
            <w:gridSpan w:val="4"/>
            <w:tcBorders>
              <w:top w:val="nil"/>
              <w:left w:val="nil"/>
              <w:bottom w:val="nil"/>
              <w:right w:val="nil"/>
            </w:tcBorders>
            <w:shd w:val="clear" w:color="auto" w:fill="auto"/>
            <w:noWrap/>
            <w:vAlign w:val="bottom"/>
            <w:hideMark/>
          </w:tcPr>
          <w:p w:rsidR="00CF2628" w:rsidRDefault="00CF2628" w:rsidP="00CE5580">
            <w:pPr>
              <w:spacing w:after="0" w:line="360" w:lineRule="auto"/>
              <w:jc w:val="both"/>
              <w:rPr>
                <w:rFonts w:ascii="Times New Roman" w:eastAsia="Times New Roman" w:hAnsi="Times New Roman" w:cs="Times New Roman"/>
                <w:b/>
                <w:color w:val="BF8F00" w:themeColor="accent4" w:themeShade="BF"/>
                <w:sz w:val="24"/>
                <w:szCs w:val="24"/>
              </w:rPr>
            </w:pPr>
            <w:r>
              <w:rPr>
                <w:rFonts w:ascii="Times New Roman" w:eastAsia="Times New Roman" w:hAnsi="Times New Roman" w:cs="Times New Roman"/>
                <w:b/>
                <w:color w:val="BF8F00" w:themeColor="accent4" w:themeShade="BF"/>
                <w:sz w:val="24"/>
                <w:szCs w:val="24"/>
              </w:rPr>
              <w:t xml:space="preserve">             </w:t>
            </w:r>
            <w:r w:rsidR="00DC4844">
              <w:rPr>
                <w:rFonts w:ascii="Times New Roman" w:eastAsia="Times New Roman" w:hAnsi="Times New Roman" w:cs="Times New Roman"/>
                <w:b/>
                <w:color w:val="BF8F00" w:themeColor="accent4" w:themeShade="BF"/>
                <w:sz w:val="24"/>
                <w:szCs w:val="24"/>
              </w:rPr>
              <w:t>5</w:t>
            </w:r>
            <w:r>
              <w:rPr>
                <w:rFonts w:ascii="Times New Roman" w:eastAsia="Times New Roman" w:hAnsi="Times New Roman" w:cs="Times New Roman"/>
                <w:b/>
                <w:color w:val="BF8F00" w:themeColor="accent4" w:themeShade="BF"/>
                <w:sz w:val="24"/>
                <w:szCs w:val="24"/>
              </w:rPr>
              <w:t xml:space="preserve">. </w:t>
            </w:r>
            <w:r w:rsidR="00CE5580">
              <w:rPr>
                <w:rFonts w:ascii="Times New Roman" w:eastAsia="Times New Roman" w:hAnsi="Times New Roman" w:cs="Times New Roman"/>
                <w:b/>
                <w:color w:val="BF8F00" w:themeColor="accent4" w:themeShade="BF"/>
                <w:sz w:val="24"/>
                <w:szCs w:val="24"/>
              </w:rPr>
              <w:t>RESULT</w:t>
            </w:r>
          </w:p>
          <w:p w:rsidR="00CE5580" w:rsidRPr="00CF2628" w:rsidRDefault="00CE5580" w:rsidP="00CE5580">
            <w:pPr>
              <w:spacing w:after="0" w:line="360" w:lineRule="auto"/>
              <w:jc w:val="both"/>
              <w:rPr>
                <w:rFonts w:ascii="Times New Roman" w:eastAsia="Times New Roman" w:hAnsi="Times New Roman" w:cs="Times New Roman"/>
                <w:b/>
                <w:color w:val="BF8F00" w:themeColor="accent4" w:themeShade="BF"/>
                <w:sz w:val="24"/>
                <w:szCs w:val="24"/>
              </w:rPr>
            </w:pPr>
          </w:p>
        </w:tc>
        <w:tc>
          <w:tcPr>
            <w:tcW w:w="975" w:type="dxa"/>
            <w:tcBorders>
              <w:top w:val="nil"/>
              <w:left w:val="nil"/>
              <w:bottom w:val="nil"/>
              <w:right w:val="nil"/>
            </w:tcBorders>
            <w:shd w:val="clear" w:color="auto" w:fill="auto"/>
            <w:noWrap/>
            <w:vAlign w:val="bottom"/>
            <w:hideMark/>
          </w:tcPr>
          <w:p w:rsidR="00CF2628" w:rsidRPr="00CF2628" w:rsidRDefault="00CF2628" w:rsidP="00CE5580">
            <w:pPr>
              <w:spacing w:after="0" w:line="360" w:lineRule="auto"/>
              <w:jc w:val="both"/>
              <w:rPr>
                <w:rFonts w:ascii="Times New Roman" w:eastAsia="Times New Roman" w:hAnsi="Times New Roman" w:cs="Times New Roman"/>
                <w:b/>
                <w:color w:val="BF8F00" w:themeColor="accent4" w:themeShade="BF"/>
                <w:sz w:val="24"/>
                <w:szCs w:val="24"/>
              </w:rPr>
            </w:pPr>
          </w:p>
        </w:tc>
        <w:tc>
          <w:tcPr>
            <w:tcW w:w="3286" w:type="dxa"/>
            <w:gridSpan w:val="3"/>
            <w:tcBorders>
              <w:top w:val="nil"/>
              <w:left w:val="nil"/>
              <w:bottom w:val="nil"/>
              <w:right w:val="nil"/>
            </w:tcBorders>
            <w:shd w:val="clear" w:color="auto" w:fill="auto"/>
            <w:noWrap/>
            <w:vAlign w:val="bottom"/>
            <w:hideMark/>
          </w:tcPr>
          <w:p w:rsidR="00CF2628" w:rsidRPr="004258FA" w:rsidRDefault="00CF2628" w:rsidP="00CE5580">
            <w:pPr>
              <w:spacing w:after="0" w:line="360" w:lineRule="auto"/>
              <w:jc w:val="both"/>
              <w:rPr>
                <w:rFonts w:ascii="Times New Roman" w:eastAsia="Times New Roman" w:hAnsi="Times New Roman" w:cs="Times New Roman"/>
                <w:b/>
                <w:color w:val="000000"/>
                <w:sz w:val="24"/>
                <w:szCs w:val="24"/>
              </w:rPr>
            </w:pPr>
          </w:p>
        </w:tc>
      </w:tr>
      <w:tr w:rsidR="00CF2628" w:rsidRPr="004258FA" w:rsidTr="00CF2628">
        <w:trPr>
          <w:gridAfter w:val="1"/>
          <w:wAfter w:w="1858" w:type="dxa"/>
          <w:trHeight w:val="300"/>
        </w:trPr>
        <w:tc>
          <w:tcPr>
            <w:tcW w:w="7612" w:type="dxa"/>
            <w:gridSpan w:val="9"/>
            <w:tcBorders>
              <w:top w:val="nil"/>
              <w:left w:val="nil"/>
              <w:bottom w:val="nil"/>
              <w:right w:val="nil"/>
            </w:tcBorders>
            <w:shd w:val="clear" w:color="auto" w:fill="auto"/>
            <w:noWrap/>
            <w:vAlign w:val="bottom"/>
            <w:hideMark/>
          </w:tcPr>
          <w:p w:rsidR="00CF2628" w:rsidRDefault="00CF2628" w:rsidP="00CE5580">
            <w:pPr>
              <w:spacing w:after="0" w:line="360" w:lineRule="auto"/>
              <w:jc w:val="both"/>
              <w:rPr>
                <w:rFonts w:ascii="Times New Roman" w:eastAsia="Times New Roman" w:hAnsi="Times New Roman" w:cs="Times New Roman"/>
                <w:b/>
                <w:color w:val="BF8F00" w:themeColor="accent4" w:themeShade="BF"/>
                <w:sz w:val="24"/>
                <w:szCs w:val="24"/>
              </w:rPr>
            </w:pPr>
            <w:r>
              <w:rPr>
                <w:rFonts w:ascii="Times New Roman" w:eastAsia="Times New Roman" w:hAnsi="Times New Roman" w:cs="Times New Roman"/>
                <w:b/>
                <w:color w:val="BF8F00" w:themeColor="accent4" w:themeShade="BF"/>
                <w:sz w:val="24"/>
                <w:szCs w:val="24"/>
              </w:rPr>
              <w:t xml:space="preserve">             </w:t>
            </w:r>
            <w:r w:rsidR="00DC4844">
              <w:rPr>
                <w:rFonts w:ascii="Times New Roman" w:eastAsia="Times New Roman" w:hAnsi="Times New Roman" w:cs="Times New Roman"/>
                <w:b/>
                <w:color w:val="BF8F00" w:themeColor="accent4" w:themeShade="BF"/>
                <w:sz w:val="24"/>
                <w:szCs w:val="24"/>
              </w:rPr>
              <w:t>6</w:t>
            </w:r>
            <w:r>
              <w:rPr>
                <w:rFonts w:ascii="Times New Roman" w:eastAsia="Times New Roman" w:hAnsi="Times New Roman" w:cs="Times New Roman"/>
                <w:b/>
                <w:color w:val="BF8F00" w:themeColor="accent4" w:themeShade="BF"/>
                <w:sz w:val="24"/>
                <w:szCs w:val="24"/>
              </w:rPr>
              <w:t xml:space="preserve">. </w:t>
            </w:r>
            <w:r w:rsidRPr="00CF2628">
              <w:rPr>
                <w:rFonts w:ascii="Times New Roman" w:eastAsia="Times New Roman" w:hAnsi="Times New Roman" w:cs="Times New Roman"/>
                <w:b/>
                <w:color w:val="BF8F00" w:themeColor="accent4" w:themeShade="BF"/>
                <w:sz w:val="24"/>
                <w:szCs w:val="24"/>
              </w:rPr>
              <w:t>ADVANTAGES &amp; DISADVANTAGES</w:t>
            </w:r>
          </w:p>
          <w:p w:rsidR="00CE5580" w:rsidRPr="00CF2628" w:rsidRDefault="00CE5580" w:rsidP="00CE5580">
            <w:pPr>
              <w:spacing w:after="0" w:line="360" w:lineRule="auto"/>
              <w:jc w:val="both"/>
              <w:rPr>
                <w:rFonts w:ascii="Times New Roman" w:eastAsia="Times New Roman" w:hAnsi="Times New Roman" w:cs="Times New Roman"/>
                <w:b/>
                <w:color w:val="BF8F00" w:themeColor="accent4" w:themeShade="BF"/>
                <w:sz w:val="24"/>
                <w:szCs w:val="24"/>
              </w:rPr>
            </w:pPr>
          </w:p>
        </w:tc>
      </w:tr>
      <w:tr w:rsidR="00CF2628" w:rsidRPr="004258FA" w:rsidTr="00CF2628">
        <w:trPr>
          <w:gridAfter w:val="1"/>
          <w:wAfter w:w="1858" w:type="dxa"/>
          <w:trHeight w:val="300"/>
        </w:trPr>
        <w:tc>
          <w:tcPr>
            <w:tcW w:w="4326" w:type="dxa"/>
            <w:gridSpan w:val="6"/>
            <w:tcBorders>
              <w:top w:val="nil"/>
              <w:left w:val="nil"/>
              <w:bottom w:val="nil"/>
              <w:right w:val="nil"/>
            </w:tcBorders>
            <w:shd w:val="clear" w:color="auto" w:fill="auto"/>
            <w:noWrap/>
            <w:vAlign w:val="bottom"/>
            <w:hideMark/>
          </w:tcPr>
          <w:p w:rsidR="00CF2628" w:rsidRDefault="00CF2628" w:rsidP="00CE5580">
            <w:pPr>
              <w:spacing w:after="0" w:line="360" w:lineRule="auto"/>
              <w:jc w:val="both"/>
              <w:rPr>
                <w:rFonts w:ascii="Times New Roman" w:eastAsia="Times New Roman" w:hAnsi="Times New Roman" w:cs="Times New Roman"/>
                <w:b/>
                <w:color w:val="BF8F00" w:themeColor="accent4" w:themeShade="BF"/>
                <w:sz w:val="24"/>
                <w:szCs w:val="24"/>
              </w:rPr>
            </w:pPr>
            <w:r>
              <w:rPr>
                <w:rFonts w:ascii="Times New Roman" w:eastAsia="Times New Roman" w:hAnsi="Times New Roman" w:cs="Times New Roman"/>
                <w:b/>
                <w:color w:val="BF8F00" w:themeColor="accent4" w:themeShade="BF"/>
                <w:sz w:val="24"/>
                <w:szCs w:val="24"/>
              </w:rPr>
              <w:t xml:space="preserve">             </w:t>
            </w:r>
            <w:r w:rsidR="00DC4844">
              <w:rPr>
                <w:rFonts w:ascii="Times New Roman" w:eastAsia="Times New Roman" w:hAnsi="Times New Roman" w:cs="Times New Roman"/>
                <w:b/>
                <w:color w:val="BF8F00" w:themeColor="accent4" w:themeShade="BF"/>
                <w:sz w:val="24"/>
                <w:szCs w:val="24"/>
              </w:rPr>
              <w:t>7.</w:t>
            </w:r>
            <w:r>
              <w:rPr>
                <w:rFonts w:ascii="Times New Roman" w:eastAsia="Times New Roman" w:hAnsi="Times New Roman" w:cs="Times New Roman"/>
                <w:b/>
                <w:color w:val="BF8F00" w:themeColor="accent4" w:themeShade="BF"/>
                <w:sz w:val="24"/>
                <w:szCs w:val="24"/>
              </w:rPr>
              <w:t xml:space="preserve"> </w:t>
            </w:r>
            <w:r w:rsidRPr="00CF2628">
              <w:rPr>
                <w:rFonts w:ascii="Times New Roman" w:eastAsia="Times New Roman" w:hAnsi="Times New Roman" w:cs="Times New Roman"/>
                <w:b/>
                <w:color w:val="BF8F00" w:themeColor="accent4" w:themeShade="BF"/>
                <w:sz w:val="24"/>
                <w:szCs w:val="24"/>
              </w:rPr>
              <w:t>APPLICATIONS</w:t>
            </w:r>
          </w:p>
          <w:p w:rsidR="00CE5580" w:rsidRPr="00CF2628" w:rsidRDefault="00CE5580" w:rsidP="00CE5580">
            <w:pPr>
              <w:spacing w:after="0" w:line="360" w:lineRule="auto"/>
              <w:jc w:val="both"/>
              <w:rPr>
                <w:rFonts w:ascii="Times New Roman" w:eastAsia="Times New Roman" w:hAnsi="Times New Roman" w:cs="Times New Roman"/>
                <w:b/>
                <w:color w:val="BF8F00" w:themeColor="accent4" w:themeShade="BF"/>
                <w:sz w:val="24"/>
                <w:szCs w:val="24"/>
              </w:rPr>
            </w:pPr>
          </w:p>
        </w:tc>
        <w:tc>
          <w:tcPr>
            <w:tcW w:w="3286" w:type="dxa"/>
            <w:gridSpan w:val="3"/>
            <w:tcBorders>
              <w:top w:val="nil"/>
              <w:left w:val="nil"/>
              <w:bottom w:val="nil"/>
              <w:right w:val="nil"/>
            </w:tcBorders>
            <w:shd w:val="clear" w:color="auto" w:fill="auto"/>
            <w:noWrap/>
            <w:vAlign w:val="bottom"/>
            <w:hideMark/>
          </w:tcPr>
          <w:p w:rsidR="00CF2628" w:rsidRPr="004258FA" w:rsidRDefault="00CF2628" w:rsidP="00CE5580">
            <w:pPr>
              <w:spacing w:after="0" w:line="360" w:lineRule="auto"/>
              <w:jc w:val="both"/>
              <w:rPr>
                <w:rFonts w:ascii="Times New Roman" w:eastAsia="Times New Roman" w:hAnsi="Times New Roman" w:cs="Times New Roman"/>
                <w:b/>
                <w:color w:val="000000"/>
                <w:sz w:val="24"/>
                <w:szCs w:val="24"/>
              </w:rPr>
            </w:pPr>
          </w:p>
        </w:tc>
      </w:tr>
      <w:tr w:rsidR="00CF2628" w:rsidRPr="004258FA" w:rsidTr="00CF2628">
        <w:trPr>
          <w:gridAfter w:val="1"/>
          <w:wAfter w:w="1858" w:type="dxa"/>
          <w:trHeight w:val="300"/>
        </w:trPr>
        <w:tc>
          <w:tcPr>
            <w:tcW w:w="4326" w:type="dxa"/>
            <w:gridSpan w:val="6"/>
            <w:tcBorders>
              <w:top w:val="nil"/>
              <w:left w:val="nil"/>
              <w:bottom w:val="nil"/>
              <w:right w:val="nil"/>
            </w:tcBorders>
            <w:shd w:val="clear" w:color="auto" w:fill="auto"/>
            <w:noWrap/>
            <w:vAlign w:val="bottom"/>
            <w:hideMark/>
          </w:tcPr>
          <w:p w:rsidR="00CF2628" w:rsidRDefault="00CE5580" w:rsidP="00CE5580">
            <w:pPr>
              <w:spacing w:after="0" w:line="360" w:lineRule="auto"/>
              <w:jc w:val="both"/>
              <w:rPr>
                <w:rFonts w:ascii="Times New Roman" w:eastAsia="Times New Roman" w:hAnsi="Times New Roman" w:cs="Times New Roman"/>
                <w:b/>
                <w:color w:val="BF8F00" w:themeColor="accent4" w:themeShade="BF"/>
                <w:sz w:val="24"/>
                <w:szCs w:val="24"/>
              </w:rPr>
            </w:pPr>
            <w:r>
              <w:rPr>
                <w:rFonts w:ascii="Times New Roman" w:eastAsia="Times New Roman" w:hAnsi="Times New Roman" w:cs="Times New Roman"/>
                <w:b/>
                <w:color w:val="BF8F00" w:themeColor="accent4" w:themeShade="BF"/>
                <w:sz w:val="24"/>
                <w:szCs w:val="24"/>
              </w:rPr>
              <w:t xml:space="preserve">             </w:t>
            </w:r>
            <w:r w:rsidR="00DC4844">
              <w:rPr>
                <w:rFonts w:ascii="Times New Roman" w:eastAsia="Times New Roman" w:hAnsi="Times New Roman" w:cs="Times New Roman"/>
                <w:b/>
                <w:color w:val="BF8F00" w:themeColor="accent4" w:themeShade="BF"/>
                <w:sz w:val="24"/>
                <w:szCs w:val="24"/>
              </w:rPr>
              <w:t>8</w:t>
            </w:r>
            <w:r w:rsidR="00CF2628">
              <w:rPr>
                <w:rFonts w:ascii="Times New Roman" w:eastAsia="Times New Roman" w:hAnsi="Times New Roman" w:cs="Times New Roman"/>
                <w:b/>
                <w:color w:val="BF8F00" w:themeColor="accent4" w:themeShade="BF"/>
                <w:sz w:val="24"/>
                <w:szCs w:val="24"/>
              </w:rPr>
              <w:t xml:space="preserve">. </w:t>
            </w:r>
            <w:r w:rsidR="00CF2628" w:rsidRPr="00CF2628">
              <w:rPr>
                <w:rFonts w:ascii="Times New Roman" w:eastAsia="Times New Roman" w:hAnsi="Times New Roman" w:cs="Times New Roman"/>
                <w:b/>
                <w:color w:val="BF8F00" w:themeColor="accent4" w:themeShade="BF"/>
                <w:sz w:val="24"/>
                <w:szCs w:val="24"/>
              </w:rPr>
              <w:t>CONCLUSION</w:t>
            </w:r>
          </w:p>
          <w:p w:rsidR="00CE5580" w:rsidRPr="00CF2628" w:rsidRDefault="00CE5580" w:rsidP="00CE5580">
            <w:pPr>
              <w:spacing w:after="0" w:line="360" w:lineRule="auto"/>
              <w:jc w:val="both"/>
              <w:rPr>
                <w:rFonts w:ascii="Times New Roman" w:eastAsia="Times New Roman" w:hAnsi="Times New Roman" w:cs="Times New Roman"/>
                <w:b/>
                <w:color w:val="BF8F00" w:themeColor="accent4" w:themeShade="BF"/>
                <w:sz w:val="24"/>
                <w:szCs w:val="24"/>
              </w:rPr>
            </w:pPr>
          </w:p>
        </w:tc>
        <w:tc>
          <w:tcPr>
            <w:tcW w:w="3286" w:type="dxa"/>
            <w:gridSpan w:val="3"/>
            <w:tcBorders>
              <w:top w:val="nil"/>
              <w:left w:val="nil"/>
              <w:bottom w:val="nil"/>
              <w:right w:val="nil"/>
            </w:tcBorders>
            <w:shd w:val="clear" w:color="auto" w:fill="auto"/>
            <w:noWrap/>
            <w:vAlign w:val="bottom"/>
            <w:hideMark/>
          </w:tcPr>
          <w:p w:rsidR="00CF2628" w:rsidRPr="004258FA" w:rsidRDefault="00CF2628" w:rsidP="00CE5580">
            <w:pPr>
              <w:spacing w:after="0" w:line="360" w:lineRule="auto"/>
              <w:jc w:val="both"/>
              <w:rPr>
                <w:rFonts w:ascii="Times New Roman" w:eastAsia="Times New Roman" w:hAnsi="Times New Roman" w:cs="Times New Roman"/>
                <w:b/>
                <w:color w:val="000000"/>
                <w:sz w:val="24"/>
                <w:szCs w:val="24"/>
              </w:rPr>
            </w:pPr>
          </w:p>
        </w:tc>
      </w:tr>
      <w:tr w:rsidR="00CE5580" w:rsidRPr="004258FA" w:rsidTr="00CF2628">
        <w:trPr>
          <w:gridAfter w:val="1"/>
          <w:wAfter w:w="1858" w:type="dxa"/>
          <w:trHeight w:val="300"/>
        </w:trPr>
        <w:tc>
          <w:tcPr>
            <w:tcW w:w="4326" w:type="dxa"/>
            <w:gridSpan w:val="6"/>
            <w:tcBorders>
              <w:top w:val="nil"/>
              <w:left w:val="nil"/>
              <w:bottom w:val="nil"/>
              <w:right w:val="nil"/>
            </w:tcBorders>
            <w:shd w:val="clear" w:color="auto" w:fill="auto"/>
            <w:noWrap/>
            <w:vAlign w:val="bottom"/>
            <w:hideMark/>
          </w:tcPr>
          <w:p w:rsidR="00CE5580" w:rsidRDefault="00CE5580" w:rsidP="00CE5580">
            <w:pPr>
              <w:spacing w:after="0" w:line="360" w:lineRule="auto"/>
              <w:jc w:val="both"/>
              <w:rPr>
                <w:rFonts w:ascii="Times New Roman" w:eastAsia="Times New Roman" w:hAnsi="Times New Roman" w:cs="Times New Roman"/>
                <w:b/>
                <w:color w:val="BF8F00" w:themeColor="accent4" w:themeShade="BF"/>
                <w:sz w:val="24"/>
                <w:szCs w:val="24"/>
              </w:rPr>
            </w:pPr>
            <w:r>
              <w:rPr>
                <w:rFonts w:ascii="Times New Roman" w:eastAsia="Times New Roman" w:hAnsi="Times New Roman" w:cs="Times New Roman"/>
                <w:b/>
                <w:color w:val="BF8F00" w:themeColor="accent4" w:themeShade="BF"/>
                <w:sz w:val="24"/>
                <w:szCs w:val="24"/>
              </w:rPr>
              <w:t xml:space="preserve">            </w:t>
            </w:r>
            <w:r w:rsidR="00DC4844">
              <w:rPr>
                <w:rFonts w:ascii="Times New Roman" w:eastAsia="Times New Roman" w:hAnsi="Times New Roman" w:cs="Times New Roman"/>
                <w:b/>
                <w:color w:val="BF8F00" w:themeColor="accent4" w:themeShade="BF"/>
                <w:sz w:val="24"/>
                <w:szCs w:val="24"/>
              </w:rPr>
              <w:t>9</w:t>
            </w:r>
            <w:r>
              <w:rPr>
                <w:rFonts w:ascii="Times New Roman" w:eastAsia="Times New Roman" w:hAnsi="Times New Roman" w:cs="Times New Roman"/>
                <w:b/>
                <w:color w:val="BF8F00" w:themeColor="accent4" w:themeShade="BF"/>
                <w:sz w:val="24"/>
                <w:szCs w:val="24"/>
              </w:rPr>
              <w:t xml:space="preserve">. </w:t>
            </w:r>
            <w:r w:rsidRPr="00CF2628">
              <w:rPr>
                <w:rFonts w:ascii="Times New Roman" w:eastAsia="Times New Roman" w:hAnsi="Times New Roman" w:cs="Times New Roman"/>
                <w:b/>
                <w:color w:val="BF8F00" w:themeColor="accent4" w:themeShade="BF"/>
                <w:sz w:val="24"/>
                <w:szCs w:val="24"/>
              </w:rPr>
              <w:t>FUTURE SCOPE</w:t>
            </w:r>
          </w:p>
          <w:p w:rsidR="00CE5580" w:rsidRPr="00CF2628" w:rsidRDefault="00CE5580" w:rsidP="00CE5580">
            <w:pPr>
              <w:spacing w:after="0" w:line="360" w:lineRule="auto"/>
              <w:jc w:val="both"/>
              <w:rPr>
                <w:rFonts w:ascii="Times New Roman" w:eastAsia="Times New Roman" w:hAnsi="Times New Roman" w:cs="Times New Roman"/>
                <w:b/>
                <w:color w:val="BF8F00" w:themeColor="accent4" w:themeShade="BF"/>
                <w:sz w:val="24"/>
                <w:szCs w:val="24"/>
              </w:rPr>
            </w:pPr>
          </w:p>
        </w:tc>
        <w:tc>
          <w:tcPr>
            <w:tcW w:w="3286" w:type="dxa"/>
            <w:gridSpan w:val="3"/>
            <w:tcBorders>
              <w:top w:val="nil"/>
              <w:left w:val="nil"/>
              <w:bottom w:val="nil"/>
              <w:right w:val="nil"/>
            </w:tcBorders>
            <w:shd w:val="clear" w:color="auto" w:fill="auto"/>
            <w:noWrap/>
            <w:vAlign w:val="bottom"/>
            <w:hideMark/>
          </w:tcPr>
          <w:p w:rsidR="00CE5580" w:rsidRPr="004258FA" w:rsidRDefault="00CE5580" w:rsidP="00CE5580">
            <w:pPr>
              <w:spacing w:after="0" w:line="360" w:lineRule="auto"/>
              <w:jc w:val="both"/>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w:t>
            </w:r>
          </w:p>
        </w:tc>
      </w:tr>
      <w:tr w:rsidR="00CE5580" w:rsidRPr="004258FA" w:rsidTr="00CF2628">
        <w:trPr>
          <w:gridAfter w:val="1"/>
          <w:wAfter w:w="1858" w:type="dxa"/>
          <w:trHeight w:val="300"/>
        </w:trPr>
        <w:tc>
          <w:tcPr>
            <w:tcW w:w="4326" w:type="dxa"/>
            <w:gridSpan w:val="6"/>
            <w:tcBorders>
              <w:top w:val="nil"/>
              <w:left w:val="nil"/>
              <w:bottom w:val="nil"/>
              <w:right w:val="nil"/>
            </w:tcBorders>
            <w:shd w:val="clear" w:color="auto" w:fill="auto"/>
            <w:noWrap/>
            <w:vAlign w:val="bottom"/>
            <w:hideMark/>
          </w:tcPr>
          <w:p w:rsidR="00CE5580" w:rsidRPr="00CF2628" w:rsidRDefault="00CE5580" w:rsidP="00766FA8">
            <w:pPr>
              <w:spacing w:after="0" w:line="360" w:lineRule="auto"/>
              <w:jc w:val="both"/>
              <w:rPr>
                <w:rFonts w:ascii="Times New Roman" w:eastAsia="Times New Roman" w:hAnsi="Times New Roman" w:cs="Times New Roman"/>
                <w:b/>
                <w:color w:val="BF8F00" w:themeColor="accent4" w:themeShade="BF"/>
                <w:sz w:val="24"/>
                <w:szCs w:val="24"/>
              </w:rPr>
            </w:pPr>
            <w:r>
              <w:rPr>
                <w:rFonts w:ascii="Times New Roman" w:eastAsia="Times New Roman" w:hAnsi="Times New Roman" w:cs="Times New Roman"/>
                <w:b/>
                <w:color w:val="BF8F00" w:themeColor="accent4" w:themeShade="BF"/>
                <w:sz w:val="24"/>
                <w:szCs w:val="24"/>
              </w:rPr>
              <w:t xml:space="preserve">             1</w:t>
            </w:r>
            <w:r w:rsidR="00DC4844">
              <w:rPr>
                <w:rFonts w:ascii="Times New Roman" w:eastAsia="Times New Roman" w:hAnsi="Times New Roman" w:cs="Times New Roman"/>
                <w:b/>
                <w:color w:val="BF8F00" w:themeColor="accent4" w:themeShade="BF"/>
                <w:sz w:val="24"/>
                <w:szCs w:val="24"/>
              </w:rPr>
              <w:t>0</w:t>
            </w:r>
            <w:r>
              <w:rPr>
                <w:rFonts w:ascii="Times New Roman" w:eastAsia="Times New Roman" w:hAnsi="Times New Roman" w:cs="Times New Roman"/>
                <w:b/>
                <w:color w:val="BF8F00" w:themeColor="accent4" w:themeShade="BF"/>
                <w:sz w:val="24"/>
                <w:szCs w:val="24"/>
              </w:rPr>
              <w:t xml:space="preserve">. </w:t>
            </w:r>
            <w:r w:rsidR="00766FA8">
              <w:rPr>
                <w:rFonts w:ascii="Times New Roman" w:eastAsia="Times New Roman" w:hAnsi="Times New Roman" w:cs="Times New Roman"/>
                <w:b/>
                <w:color w:val="BF8F00" w:themeColor="accent4" w:themeShade="BF"/>
                <w:sz w:val="24"/>
                <w:szCs w:val="24"/>
              </w:rPr>
              <w:t>REFERENCE</w:t>
            </w:r>
          </w:p>
        </w:tc>
        <w:tc>
          <w:tcPr>
            <w:tcW w:w="3286" w:type="dxa"/>
            <w:gridSpan w:val="3"/>
            <w:tcBorders>
              <w:top w:val="nil"/>
              <w:left w:val="nil"/>
              <w:bottom w:val="nil"/>
              <w:right w:val="nil"/>
            </w:tcBorders>
            <w:shd w:val="clear" w:color="auto" w:fill="auto"/>
            <w:noWrap/>
            <w:vAlign w:val="bottom"/>
            <w:hideMark/>
          </w:tcPr>
          <w:p w:rsidR="00CE5580" w:rsidRPr="004258FA" w:rsidRDefault="00CE5580" w:rsidP="00CE5580">
            <w:pPr>
              <w:spacing w:after="0" w:line="360" w:lineRule="auto"/>
              <w:jc w:val="both"/>
              <w:rPr>
                <w:rFonts w:ascii="Times New Roman" w:eastAsia="Times New Roman" w:hAnsi="Times New Roman" w:cs="Times New Roman"/>
                <w:b/>
                <w:color w:val="000000"/>
                <w:sz w:val="24"/>
                <w:szCs w:val="24"/>
              </w:rPr>
            </w:pPr>
          </w:p>
        </w:tc>
      </w:tr>
      <w:tr w:rsidR="00CF2628" w:rsidRPr="004258FA" w:rsidTr="00CF2628">
        <w:trPr>
          <w:trHeight w:val="300"/>
        </w:trPr>
        <w:tc>
          <w:tcPr>
            <w:tcW w:w="1618" w:type="dxa"/>
            <w:tcBorders>
              <w:top w:val="nil"/>
              <w:left w:val="nil"/>
              <w:bottom w:val="nil"/>
              <w:right w:val="nil"/>
            </w:tcBorders>
            <w:shd w:val="clear" w:color="auto" w:fill="auto"/>
            <w:noWrap/>
            <w:vAlign w:val="bottom"/>
            <w:hideMark/>
          </w:tcPr>
          <w:p w:rsidR="00CF2628" w:rsidRPr="004258FA" w:rsidRDefault="00CF2628" w:rsidP="00CE5580">
            <w:pPr>
              <w:spacing w:after="0" w:line="360" w:lineRule="auto"/>
              <w:jc w:val="center"/>
              <w:rPr>
                <w:rFonts w:ascii="Times New Roman" w:eastAsia="Times New Roman" w:hAnsi="Times New Roman" w:cs="Times New Roman"/>
                <w:color w:val="000000"/>
                <w:sz w:val="24"/>
                <w:szCs w:val="24"/>
              </w:rPr>
            </w:pPr>
          </w:p>
        </w:tc>
        <w:tc>
          <w:tcPr>
            <w:tcW w:w="240" w:type="dxa"/>
            <w:tcBorders>
              <w:top w:val="nil"/>
              <w:left w:val="nil"/>
              <w:bottom w:val="nil"/>
              <w:right w:val="nil"/>
            </w:tcBorders>
            <w:shd w:val="clear" w:color="auto" w:fill="auto"/>
            <w:noWrap/>
            <w:vAlign w:val="bottom"/>
            <w:hideMark/>
          </w:tcPr>
          <w:p w:rsidR="00CF2628" w:rsidRPr="004258FA" w:rsidRDefault="00CF2628" w:rsidP="00CE5580">
            <w:pPr>
              <w:spacing w:after="0" w:line="360" w:lineRule="auto"/>
              <w:jc w:val="both"/>
              <w:rPr>
                <w:rFonts w:ascii="Times New Roman" w:eastAsia="Times New Roman" w:hAnsi="Times New Roman" w:cs="Times New Roman"/>
                <w:color w:val="000000"/>
                <w:sz w:val="24"/>
                <w:szCs w:val="24"/>
              </w:rPr>
            </w:pPr>
          </w:p>
        </w:tc>
        <w:tc>
          <w:tcPr>
            <w:tcW w:w="4326" w:type="dxa"/>
            <w:gridSpan w:val="5"/>
            <w:tcBorders>
              <w:top w:val="nil"/>
              <w:left w:val="nil"/>
              <w:bottom w:val="nil"/>
              <w:right w:val="nil"/>
            </w:tcBorders>
            <w:shd w:val="clear" w:color="auto" w:fill="auto"/>
            <w:noWrap/>
            <w:vAlign w:val="bottom"/>
            <w:hideMark/>
          </w:tcPr>
          <w:p w:rsidR="00CF2628" w:rsidRPr="004258FA" w:rsidRDefault="00CF2628" w:rsidP="00CE5580">
            <w:pPr>
              <w:spacing w:after="0" w:line="360" w:lineRule="auto"/>
              <w:jc w:val="both"/>
              <w:rPr>
                <w:rFonts w:ascii="Times New Roman" w:eastAsia="Times New Roman" w:hAnsi="Times New Roman" w:cs="Times New Roman"/>
                <w:b/>
                <w:color w:val="000000"/>
                <w:sz w:val="24"/>
                <w:szCs w:val="24"/>
              </w:rPr>
            </w:pPr>
          </w:p>
        </w:tc>
        <w:tc>
          <w:tcPr>
            <w:tcW w:w="3286" w:type="dxa"/>
            <w:gridSpan w:val="3"/>
            <w:tcBorders>
              <w:top w:val="nil"/>
              <w:left w:val="nil"/>
              <w:bottom w:val="nil"/>
              <w:right w:val="nil"/>
            </w:tcBorders>
            <w:shd w:val="clear" w:color="auto" w:fill="auto"/>
            <w:noWrap/>
            <w:vAlign w:val="bottom"/>
            <w:hideMark/>
          </w:tcPr>
          <w:p w:rsidR="00CF2628" w:rsidRPr="004258FA" w:rsidRDefault="00CF2628" w:rsidP="00CE5580">
            <w:pPr>
              <w:spacing w:after="0" w:line="360" w:lineRule="auto"/>
              <w:jc w:val="both"/>
              <w:rPr>
                <w:rFonts w:ascii="Times New Roman" w:eastAsia="Times New Roman" w:hAnsi="Times New Roman" w:cs="Times New Roman"/>
                <w:color w:val="000000"/>
                <w:sz w:val="24"/>
                <w:szCs w:val="24"/>
              </w:rPr>
            </w:pPr>
          </w:p>
        </w:tc>
      </w:tr>
    </w:tbl>
    <w:p w:rsidR="00A46E7D" w:rsidRDefault="00A46E7D" w:rsidP="00CE5580">
      <w:pPr>
        <w:pStyle w:val="ListParagraph"/>
        <w:spacing w:after="200" w:line="360" w:lineRule="auto"/>
        <w:ind w:left="436" w:right="-588"/>
        <w:rPr>
          <w:rFonts w:ascii="Algerian" w:hAnsi="Algerian" w:cs="Times New Roman"/>
          <w:b/>
          <w:color w:val="2E74B5" w:themeColor="accent1" w:themeShade="BF"/>
          <w:sz w:val="44"/>
          <w:szCs w:val="44"/>
          <w:lang w:val="en-IN"/>
        </w:rPr>
      </w:pPr>
    </w:p>
    <w:p w:rsidR="006779EE" w:rsidRDefault="006779EE" w:rsidP="00CE5580">
      <w:pPr>
        <w:pStyle w:val="ListParagraph"/>
        <w:spacing w:after="200" w:line="360" w:lineRule="auto"/>
        <w:ind w:left="436" w:right="-588"/>
        <w:rPr>
          <w:rFonts w:ascii="Algerian" w:hAnsi="Algerian" w:cs="Times New Roman"/>
          <w:b/>
          <w:color w:val="2E74B5" w:themeColor="accent1" w:themeShade="BF"/>
          <w:sz w:val="44"/>
          <w:szCs w:val="44"/>
          <w:lang w:val="en-IN"/>
        </w:rPr>
      </w:pPr>
    </w:p>
    <w:tbl>
      <w:tblPr>
        <w:tblStyle w:val="TableGrid"/>
        <w:tblW w:w="0" w:type="auto"/>
        <w:tblLook w:val="04A0"/>
      </w:tblPr>
      <w:tblGrid>
        <w:gridCol w:w="9267"/>
      </w:tblGrid>
      <w:tr w:rsidR="00FE6697" w:rsidTr="00FE6697">
        <w:tc>
          <w:tcPr>
            <w:tcW w:w="9267" w:type="dxa"/>
            <w:shd w:val="clear" w:color="auto" w:fill="DEEAF6" w:themeFill="accent1" w:themeFillTint="33"/>
          </w:tcPr>
          <w:p w:rsidR="00FE6697" w:rsidRPr="00FE6697" w:rsidRDefault="00FE6697" w:rsidP="00FE6697">
            <w:pPr>
              <w:tabs>
                <w:tab w:val="left" w:pos="2765"/>
                <w:tab w:val="left" w:pos="6566"/>
              </w:tabs>
              <w:spacing w:after="200" w:line="276" w:lineRule="auto"/>
              <w:ind w:right="-588"/>
              <w:rPr>
                <w:rFonts w:ascii="Algerian" w:hAnsi="Algerian" w:cs="Times New Roman"/>
                <w:b/>
                <w:color w:val="2E74B5" w:themeColor="accent1" w:themeShade="BF"/>
                <w:sz w:val="44"/>
                <w:szCs w:val="44"/>
                <w:u w:val="single"/>
                <w:lang w:val="en-IN"/>
              </w:rPr>
            </w:pPr>
            <w:r>
              <w:rPr>
                <w:rFonts w:ascii="Algerian" w:hAnsi="Algerian" w:cs="Times New Roman"/>
                <w:b/>
                <w:color w:val="2E74B5" w:themeColor="accent1" w:themeShade="BF"/>
                <w:sz w:val="44"/>
                <w:szCs w:val="44"/>
                <w:lang w:val="en-IN"/>
              </w:rPr>
              <w:lastRenderedPageBreak/>
              <w:t xml:space="preserve">                     </w:t>
            </w:r>
            <w:r w:rsidRPr="00FE6697">
              <w:rPr>
                <w:rFonts w:ascii="Algerian" w:hAnsi="Algerian" w:cs="Times New Roman"/>
                <w:b/>
                <w:color w:val="2E74B5" w:themeColor="accent1" w:themeShade="BF"/>
                <w:sz w:val="44"/>
                <w:szCs w:val="44"/>
                <w:u w:val="single"/>
                <w:shd w:val="clear" w:color="auto" w:fill="DEEAF6" w:themeFill="accent1" w:themeFillTint="33"/>
                <w:lang w:val="en-IN"/>
              </w:rPr>
              <w:t>1. Introduction</w:t>
            </w:r>
          </w:p>
        </w:tc>
      </w:tr>
    </w:tbl>
    <w:p w:rsidR="006001E5" w:rsidRDefault="006001E5" w:rsidP="00CE5580">
      <w:pPr>
        <w:spacing w:after="200" w:line="276" w:lineRule="auto"/>
        <w:ind w:right="-588"/>
        <w:jc w:val="center"/>
        <w:rPr>
          <w:rFonts w:ascii="Algerian" w:hAnsi="Algerian" w:cs="Times New Roman"/>
          <w:b/>
          <w:color w:val="2E74B5" w:themeColor="accent1" w:themeShade="BF"/>
          <w:sz w:val="44"/>
          <w:szCs w:val="44"/>
          <w:lang w:val="en-IN"/>
        </w:rPr>
      </w:pPr>
    </w:p>
    <w:p w:rsidR="00891EC3" w:rsidRPr="00CE5580" w:rsidRDefault="00CE5580" w:rsidP="00891EC3">
      <w:pPr>
        <w:pStyle w:val="ListParagraph"/>
        <w:spacing w:after="200" w:line="276" w:lineRule="auto"/>
        <w:ind w:left="436" w:right="-588"/>
        <w:rPr>
          <w:rFonts w:ascii="Algerian" w:hAnsi="Algerian" w:cs="Times New Roman"/>
          <w:b/>
          <w:color w:val="BF8F00" w:themeColor="accent4" w:themeShade="BF"/>
          <w:sz w:val="32"/>
          <w:szCs w:val="32"/>
          <w:u w:val="single"/>
          <w:lang w:val="en-IN"/>
        </w:rPr>
      </w:pPr>
      <w:r w:rsidRPr="00CE5580">
        <w:rPr>
          <w:rFonts w:ascii="Algerian" w:hAnsi="Algerian" w:cs="Times New Roman"/>
          <w:b/>
          <w:color w:val="BF8F00" w:themeColor="accent4" w:themeShade="BF"/>
          <w:sz w:val="32"/>
          <w:szCs w:val="32"/>
          <w:u w:val="single"/>
          <w:lang w:val="en-IN"/>
        </w:rPr>
        <w:t>1.1  OVERVIEW</w:t>
      </w:r>
    </w:p>
    <w:p w:rsidR="00CE5580" w:rsidRPr="00CE5580" w:rsidRDefault="00CE5580" w:rsidP="00891EC3">
      <w:pPr>
        <w:pStyle w:val="ListParagraph"/>
        <w:spacing w:after="200" w:line="276" w:lineRule="auto"/>
        <w:ind w:left="436" w:right="-588"/>
        <w:rPr>
          <w:rFonts w:ascii="Algerian" w:hAnsi="Algerian" w:cs="Times New Roman"/>
          <w:b/>
          <w:color w:val="2E74B5" w:themeColor="accent1" w:themeShade="BF"/>
          <w:sz w:val="32"/>
          <w:szCs w:val="32"/>
          <w:u w:val="single"/>
          <w:lang w:val="en-IN"/>
        </w:rPr>
      </w:pPr>
    </w:p>
    <w:p w:rsidR="00891EC3" w:rsidRPr="00E917FF" w:rsidRDefault="006779EE" w:rsidP="00187D66">
      <w:pPr>
        <w:pStyle w:val="ListParagraph"/>
        <w:numPr>
          <w:ilvl w:val="0"/>
          <w:numId w:val="4"/>
        </w:numPr>
        <w:spacing w:after="200" w:line="276" w:lineRule="auto"/>
        <w:ind w:left="567" w:right="-588"/>
        <w:rPr>
          <w:rFonts w:ascii="Times New Roman" w:hAnsi="Times New Roman" w:cs="Times New Roman"/>
          <w:b/>
          <w:color w:val="2E74B5" w:themeColor="accent1" w:themeShade="BF"/>
          <w:sz w:val="24"/>
          <w:szCs w:val="24"/>
          <w:u w:val="single"/>
          <w:lang w:val="en-IN"/>
        </w:rPr>
      </w:pPr>
      <w:r w:rsidRPr="00E917FF">
        <w:rPr>
          <w:rFonts w:ascii="Times New Roman" w:hAnsi="Times New Roman" w:cs="Times New Roman"/>
          <w:b/>
          <w:i/>
          <w:color w:val="538135" w:themeColor="accent6" w:themeShade="BF"/>
          <w:sz w:val="24"/>
          <w:szCs w:val="24"/>
        </w:rPr>
        <w:t>Machine learning</w:t>
      </w:r>
      <w:r w:rsidRPr="00E917FF">
        <w:rPr>
          <w:rFonts w:ascii="Times New Roman" w:hAnsi="Times New Roman" w:cs="Times New Roman"/>
          <w:sz w:val="24"/>
          <w:szCs w:val="24"/>
        </w:rPr>
        <w:t xml:space="preserve"> is a sub-domain of computer science which evolved from the study of pattern recognition in   data, and also from the computational learning theory inartificial intelligence. It is the first-class ticket to most interesting careers in data analytics today</w:t>
      </w:r>
      <w:r w:rsidR="00C228DC">
        <w:rPr>
          <w:rFonts w:ascii="Times New Roman" w:hAnsi="Times New Roman" w:cs="Times New Roman"/>
          <w:sz w:val="24"/>
          <w:szCs w:val="24"/>
        </w:rPr>
        <w:t xml:space="preserve">. </w:t>
      </w:r>
      <w:r w:rsidRPr="00E917FF">
        <w:rPr>
          <w:rFonts w:ascii="Times New Roman" w:hAnsi="Times New Roman" w:cs="Times New Roman"/>
          <w:sz w:val="24"/>
          <w:szCs w:val="24"/>
        </w:rPr>
        <w:t xml:space="preserve">As data sources proliferate along with the computing power to process them, going straight to the data is one of the most straightforward ways to quickly gain insights and make predictions. Machine Learning can be thought of as the study of a list of sub-problems, viz: </w:t>
      </w:r>
      <w:r w:rsidRPr="00E917FF">
        <w:rPr>
          <w:rFonts w:ascii="Times New Roman" w:hAnsi="Times New Roman" w:cs="Times New Roman"/>
          <w:b/>
          <w:sz w:val="24"/>
          <w:szCs w:val="24"/>
        </w:rPr>
        <w:t>decision making, clustering, classification, forecasting, deep-learning, inductive logic programming, support vector machines, reinforcement learning, similarity and metric learning, genetic algorithms, sparse dictionary learning,</w:t>
      </w:r>
      <w:r w:rsidRPr="00E917FF">
        <w:rPr>
          <w:rFonts w:ascii="Times New Roman" w:hAnsi="Times New Roman" w:cs="Times New Roman"/>
          <w:sz w:val="24"/>
          <w:szCs w:val="24"/>
        </w:rPr>
        <w:t xml:space="preserve"> etc. </w:t>
      </w:r>
    </w:p>
    <w:p w:rsidR="00640464" w:rsidRPr="00E917FF" w:rsidRDefault="00640464" w:rsidP="00187D66">
      <w:pPr>
        <w:pStyle w:val="ListParagraph"/>
        <w:spacing w:after="200" w:line="276" w:lineRule="auto"/>
        <w:ind w:left="567" w:right="-588"/>
        <w:rPr>
          <w:rFonts w:ascii="Times New Roman" w:hAnsi="Times New Roman" w:cs="Times New Roman"/>
          <w:b/>
          <w:color w:val="2E74B5" w:themeColor="accent1" w:themeShade="BF"/>
          <w:sz w:val="24"/>
          <w:szCs w:val="24"/>
          <w:u w:val="single"/>
          <w:lang w:val="en-IN"/>
        </w:rPr>
      </w:pPr>
    </w:p>
    <w:p w:rsidR="00891EC3" w:rsidRPr="00E917FF" w:rsidRDefault="00891EC3" w:rsidP="00187D66">
      <w:pPr>
        <w:pStyle w:val="ListParagraph"/>
        <w:numPr>
          <w:ilvl w:val="0"/>
          <w:numId w:val="4"/>
        </w:numPr>
        <w:spacing w:after="200" w:line="276" w:lineRule="auto"/>
        <w:ind w:right="-588"/>
        <w:rPr>
          <w:rFonts w:ascii="Times New Roman" w:hAnsi="Times New Roman" w:cs="Times New Roman"/>
          <w:b/>
          <w:color w:val="2E74B5" w:themeColor="accent1" w:themeShade="BF"/>
          <w:sz w:val="24"/>
          <w:szCs w:val="24"/>
          <w:u w:val="single"/>
          <w:lang w:val="en-IN"/>
        </w:rPr>
      </w:pPr>
      <w:r w:rsidRPr="00E917FF">
        <w:rPr>
          <w:rFonts w:ascii="Times New Roman" w:hAnsi="Times New Roman" w:cs="Times New Roman"/>
          <w:b/>
          <w:color w:val="538135" w:themeColor="accent6" w:themeShade="BF"/>
          <w:sz w:val="24"/>
          <w:szCs w:val="24"/>
          <w:shd w:val="clear" w:color="auto" w:fill="FFFFFF"/>
        </w:rPr>
        <w:t>I</w:t>
      </w:r>
      <w:r w:rsidRPr="00E917FF">
        <w:rPr>
          <w:rFonts w:ascii="Times New Roman" w:hAnsi="Times New Roman" w:cs="Times New Roman"/>
          <w:sz w:val="24"/>
          <w:szCs w:val="24"/>
          <w:shd w:val="clear" w:color="auto" w:fill="FFFFFF"/>
        </w:rPr>
        <w:t xml:space="preserve">n case of </w:t>
      </w:r>
      <w:r w:rsidRPr="00E917FF">
        <w:rPr>
          <w:rFonts w:ascii="Times New Roman" w:hAnsi="Times New Roman" w:cs="Times New Roman"/>
          <w:b/>
          <w:color w:val="538135" w:themeColor="accent6" w:themeShade="BF"/>
          <w:sz w:val="24"/>
          <w:szCs w:val="24"/>
          <w:shd w:val="clear" w:color="auto" w:fill="FFFFFF"/>
        </w:rPr>
        <w:t>Life-Expectancy</w:t>
      </w:r>
      <w:r w:rsidR="00C228DC">
        <w:rPr>
          <w:rFonts w:ascii="Times New Roman" w:hAnsi="Times New Roman" w:cs="Times New Roman"/>
          <w:b/>
          <w:color w:val="538135" w:themeColor="accent6" w:themeShade="BF"/>
          <w:sz w:val="24"/>
          <w:szCs w:val="24"/>
          <w:shd w:val="clear" w:color="auto" w:fill="FFFFFF"/>
        </w:rPr>
        <w:t xml:space="preserve"> </w:t>
      </w:r>
      <w:r w:rsidR="00C228DC">
        <w:rPr>
          <w:rFonts w:ascii="Times New Roman" w:hAnsi="Times New Roman" w:cs="Times New Roman"/>
          <w:sz w:val="24"/>
          <w:szCs w:val="24"/>
          <w:shd w:val="clear" w:color="auto" w:fill="FFFFFF"/>
        </w:rPr>
        <w:t xml:space="preserve">  </w:t>
      </w:r>
      <w:r w:rsidRPr="00E917FF">
        <w:rPr>
          <w:rFonts w:ascii="Times New Roman" w:hAnsi="Times New Roman" w:cs="Times New Roman"/>
          <w:sz w:val="24"/>
          <w:szCs w:val="24"/>
          <w:shd w:val="clear" w:color="auto" w:fill="FFFFFF"/>
        </w:rPr>
        <w:t xml:space="preserve">, although there have been lot of studies undertaken in the past on factors affecting life expectancy considering demographic variables, income composition and mortality rates. It was found that affect of immunization and human development index was not taken into account in the past. Also, some of the past research was done considering multiple linear regression based on data set of one year for all the countries. Hence, this gives motivation to resolve both the factors stated previously by formulating a Regression Model based on mixed effects model and </w:t>
      </w:r>
      <w:r w:rsidRPr="00E917FF">
        <w:rPr>
          <w:rFonts w:ascii="Times New Roman" w:hAnsi="Times New Roman" w:cs="Times New Roman"/>
          <w:b/>
          <w:sz w:val="24"/>
          <w:szCs w:val="24"/>
          <w:shd w:val="clear" w:color="auto" w:fill="FFFFFF"/>
        </w:rPr>
        <w:t>Multiple Linear Regression</w:t>
      </w:r>
      <w:r w:rsidRPr="00E917FF">
        <w:rPr>
          <w:rFonts w:ascii="Times New Roman" w:hAnsi="Times New Roman" w:cs="Times New Roman"/>
          <w:sz w:val="24"/>
          <w:szCs w:val="24"/>
          <w:shd w:val="clear" w:color="auto" w:fill="FFFFFF"/>
        </w:rPr>
        <w:t xml:space="preserve"> while considering data from a period of 2000 to 2015 for all the countries. Important immunization like Hepatitis B, Polio and Diphtheria will also be considered. In a nutshell, this study will focus on immunization factors, mortality factors, economic factors, social factors and other health related factors as well. Since the observations this dataset are based on different countries, it will be easier for a country to determine the predicting factor which is contributing to lower value of life expectancy. This will help in suggesting a country which area should be given importance in order to efficiently improve the life expectancy of its population.</w:t>
      </w:r>
    </w:p>
    <w:p w:rsidR="00891EC3" w:rsidRPr="00E917FF" w:rsidRDefault="00891EC3" w:rsidP="00187D66">
      <w:pPr>
        <w:pStyle w:val="NormalWeb"/>
        <w:numPr>
          <w:ilvl w:val="0"/>
          <w:numId w:val="4"/>
        </w:numPr>
        <w:shd w:val="clear" w:color="auto" w:fill="FFFFFF"/>
        <w:spacing w:before="0" w:beforeAutospacing="0" w:after="335" w:afterAutospacing="0" w:line="276" w:lineRule="auto"/>
        <w:rPr>
          <w:color w:val="0D0D0D" w:themeColor="text1" w:themeTint="F2"/>
        </w:rPr>
      </w:pPr>
      <w:r w:rsidRPr="00E917FF">
        <w:rPr>
          <w:color w:val="0D0D0D" w:themeColor="text1" w:themeTint="F2"/>
        </w:rPr>
        <w:t xml:space="preserve">The project tries to create a model based on data provided by the World Health Organization (WHO) to evaluate the life expectancy for different countries in years. The data offers a timeframe from 2000 to 2015. The data originates from here: </w:t>
      </w:r>
      <w:r w:rsidRPr="00E917FF">
        <w:rPr>
          <w:color w:val="2F5496" w:themeColor="accent5" w:themeShade="BF"/>
        </w:rPr>
        <w:t>https://www.kaggle.com/kumarajarshi/life-expectancy-who/data</w:t>
      </w:r>
      <w:r w:rsidRPr="00E917FF">
        <w:rPr>
          <w:color w:val="0D0D0D" w:themeColor="text1" w:themeTint="F2"/>
        </w:rPr>
        <w:t xml:space="preserve"> </w:t>
      </w:r>
      <w:r w:rsidR="00C228DC">
        <w:rPr>
          <w:color w:val="0D0D0D" w:themeColor="text1" w:themeTint="F2"/>
        </w:rPr>
        <w:t xml:space="preserve"> </w:t>
      </w:r>
      <w:r w:rsidR="00640464" w:rsidRPr="00E917FF">
        <w:rPr>
          <w:color w:val="0D0D0D" w:themeColor="text1" w:themeTint="F2"/>
        </w:rPr>
        <w:t xml:space="preserve">. </w:t>
      </w:r>
      <w:r w:rsidRPr="00E917FF">
        <w:rPr>
          <w:color w:val="0D0D0D" w:themeColor="text1" w:themeTint="F2"/>
        </w:rPr>
        <w:t>The output algorithms have been used to test if they can maintain their accuracy in predicting the life expectancy for data they haven’t been trained. Four algorithms have been used:</w:t>
      </w:r>
    </w:p>
    <w:p w:rsidR="00891EC3" w:rsidRPr="00E917FF" w:rsidRDefault="00891EC3" w:rsidP="00187D66">
      <w:pPr>
        <w:pStyle w:val="NormalWeb"/>
        <w:numPr>
          <w:ilvl w:val="0"/>
          <w:numId w:val="10"/>
        </w:numPr>
        <w:shd w:val="clear" w:color="auto" w:fill="FFFFFF"/>
        <w:spacing w:before="0" w:beforeAutospacing="0" w:after="335" w:afterAutospacing="0" w:line="276" w:lineRule="auto"/>
        <w:rPr>
          <w:color w:val="0D0D0D" w:themeColor="text1" w:themeTint="F2"/>
        </w:rPr>
      </w:pPr>
      <w:r w:rsidRPr="00E917FF">
        <w:rPr>
          <w:color w:val="0D0D0D" w:themeColor="text1" w:themeTint="F2"/>
        </w:rPr>
        <w:t>Linear Regression</w:t>
      </w:r>
      <w:r w:rsidRPr="00E917FF">
        <w:rPr>
          <w:color w:val="0D0D0D" w:themeColor="text1" w:themeTint="F2"/>
        </w:rPr>
        <w:br/>
        <w:t>Ridge Regression</w:t>
      </w:r>
      <w:r w:rsidRPr="00E917FF">
        <w:rPr>
          <w:color w:val="0D0D0D" w:themeColor="text1" w:themeTint="F2"/>
        </w:rPr>
        <w:br/>
        <w:t>Lasso Regression</w:t>
      </w:r>
      <w:r w:rsidRPr="00E917FF">
        <w:rPr>
          <w:color w:val="0D0D0D" w:themeColor="text1" w:themeTint="F2"/>
        </w:rPr>
        <w:br/>
        <w:t>Elastic</w:t>
      </w:r>
      <w:r w:rsidR="00640464" w:rsidRPr="00E917FF">
        <w:rPr>
          <w:color w:val="0D0D0D" w:themeColor="text1" w:themeTint="F2"/>
        </w:rPr>
        <w:t xml:space="preserve"> </w:t>
      </w:r>
      <w:r w:rsidRPr="00E917FF">
        <w:rPr>
          <w:color w:val="0D0D0D" w:themeColor="text1" w:themeTint="F2"/>
        </w:rPr>
        <w:t>Net Regression</w:t>
      </w:r>
      <w:r w:rsidRPr="00E917FF">
        <w:rPr>
          <w:color w:val="0D0D0D" w:themeColor="text1" w:themeTint="F2"/>
        </w:rPr>
        <w:br/>
      </w:r>
      <w:r w:rsidRPr="00E917FF">
        <w:rPr>
          <w:color w:val="0D0D0D" w:themeColor="text1" w:themeTint="F2"/>
        </w:rPr>
        <w:lastRenderedPageBreak/>
        <w:t>Decision Tree Regression</w:t>
      </w:r>
      <w:r w:rsidRPr="00E917FF">
        <w:rPr>
          <w:color w:val="0D0D0D" w:themeColor="text1" w:themeTint="F2"/>
        </w:rPr>
        <w:br/>
        <w:t>Random Forest Regression</w:t>
      </w:r>
    </w:p>
    <w:p w:rsidR="00640464" w:rsidRPr="00E917FF" w:rsidRDefault="00CE5580" w:rsidP="00E917FF">
      <w:pPr>
        <w:spacing w:after="200" w:line="360" w:lineRule="auto"/>
        <w:ind w:right="-588"/>
        <w:rPr>
          <w:rFonts w:ascii="Algerian" w:hAnsi="Algerian" w:cs="Times New Roman"/>
          <w:b/>
          <w:color w:val="BF8F00" w:themeColor="accent4" w:themeShade="BF"/>
          <w:sz w:val="28"/>
          <w:szCs w:val="28"/>
          <w:u w:val="single"/>
          <w:lang w:val="en-IN"/>
        </w:rPr>
      </w:pPr>
      <w:r w:rsidRPr="00E917FF">
        <w:rPr>
          <w:rFonts w:ascii="Times New Roman" w:hAnsi="Times New Roman" w:cs="Times New Roman"/>
          <w:b/>
          <w:color w:val="2E74B5" w:themeColor="accent1" w:themeShade="BF"/>
          <w:sz w:val="24"/>
          <w:szCs w:val="24"/>
          <w:u w:val="single"/>
          <w:lang w:val="en-IN"/>
        </w:rPr>
        <w:t xml:space="preserve"> </w:t>
      </w:r>
      <w:r w:rsidRPr="00E917FF">
        <w:rPr>
          <w:rFonts w:ascii="Algerian" w:hAnsi="Algerian" w:cs="Times New Roman"/>
          <w:b/>
          <w:color w:val="BF8F00" w:themeColor="accent4" w:themeShade="BF"/>
          <w:sz w:val="28"/>
          <w:szCs w:val="28"/>
          <w:u w:val="single"/>
          <w:lang w:val="en-IN"/>
        </w:rPr>
        <w:t xml:space="preserve">1.2  </w:t>
      </w:r>
      <w:r w:rsidR="00640464" w:rsidRPr="00E917FF">
        <w:rPr>
          <w:rFonts w:ascii="Algerian" w:hAnsi="Algerian" w:cs="Times New Roman"/>
          <w:b/>
          <w:color w:val="BF8F00" w:themeColor="accent4" w:themeShade="BF"/>
          <w:sz w:val="28"/>
          <w:szCs w:val="28"/>
          <w:u w:val="single"/>
          <w:lang w:val="en-IN"/>
        </w:rPr>
        <w:t>PURPOSE OF PROJECT</w:t>
      </w:r>
    </w:p>
    <w:p w:rsidR="00A541B8" w:rsidRPr="00E917FF" w:rsidRDefault="00640464" w:rsidP="00187D66">
      <w:pPr>
        <w:pStyle w:val="ListParagraph"/>
        <w:numPr>
          <w:ilvl w:val="0"/>
          <w:numId w:val="8"/>
        </w:numPr>
        <w:spacing w:after="200" w:line="276" w:lineRule="auto"/>
        <w:ind w:right="-588"/>
        <w:rPr>
          <w:rFonts w:ascii="Times New Roman" w:hAnsi="Times New Roman" w:cs="Times New Roman"/>
          <w:b/>
          <w:color w:val="2E74B5" w:themeColor="accent1" w:themeShade="BF"/>
          <w:sz w:val="24"/>
          <w:szCs w:val="24"/>
          <w:lang w:val="en-IN"/>
        </w:rPr>
      </w:pPr>
      <w:r w:rsidRPr="00E917FF">
        <w:rPr>
          <w:rFonts w:ascii="Times New Roman" w:hAnsi="Times New Roman" w:cs="Times New Roman"/>
          <w:b/>
          <w:color w:val="538135" w:themeColor="accent6" w:themeShade="BF"/>
          <w:sz w:val="24"/>
          <w:szCs w:val="24"/>
          <w:shd w:val="clear" w:color="auto" w:fill="FFFFFF"/>
        </w:rPr>
        <w:t>Life Expectancy Prediction</w:t>
      </w:r>
      <w:r w:rsidRPr="00E917FF">
        <w:rPr>
          <w:rFonts w:ascii="Times New Roman" w:hAnsi="Times New Roman" w:cs="Times New Roman"/>
          <w:sz w:val="24"/>
          <w:szCs w:val="24"/>
          <w:shd w:val="clear" w:color="auto" w:fill="FFFFFF"/>
        </w:rPr>
        <w:t xml:space="preserve"> project relies on accuracy of data. The Global Health Observatory (GHO) data repository under World Health Organization (WHO) keeps track of the health status as well as many other related factors for all countries. The data-sets are made available to public for the purpose of health data analysis. The data-set related to life expectancy, health factors for 193 countries has been collected from the same WHO data repository website and its corresponding economic data was collected from United Nation website. Among all categories of health-related factors only those critical factors were chosen which are more representative. It has been ob</w:t>
      </w:r>
      <w:r w:rsidR="00205B54">
        <w:rPr>
          <w:rFonts w:ascii="Times New Roman" w:hAnsi="Times New Roman" w:cs="Times New Roman"/>
          <w:sz w:val="24"/>
          <w:szCs w:val="24"/>
          <w:shd w:val="clear" w:color="auto" w:fill="FFFFFF"/>
        </w:rPr>
        <w:t>served that in the past 15 years</w:t>
      </w:r>
      <w:r w:rsidRPr="00E917FF">
        <w:rPr>
          <w:rFonts w:ascii="Times New Roman" w:hAnsi="Times New Roman" w:cs="Times New Roman"/>
          <w:sz w:val="24"/>
          <w:szCs w:val="24"/>
          <w:shd w:val="clear" w:color="auto" w:fill="FFFFFF"/>
        </w:rPr>
        <w:t>, there has been a huge development in health sector resulting in improvement of human mortality rates especially in the developing nations in comparison to the past 30 years. Therefore, in this project we have considered data from year 2000-2015 for 193 countries for further analysis. The individual data files have been merged together into a single data-set. On initial visual inspection of the data showed some missing values. As the data-sets were from WHO, we found no evident errors.. The final merged file</w:t>
      </w:r>
      <w:r w:rsidR="00205B54">
        <w:rPr>
          <w:rFonts w:ascii="Times New Roman" w:hAnsi="Times New Roman" w:cs="Times New Roman"/>
          <w:sz w:val="24"/>
          <w:szCs w:val="24"/>
          <w:shd w:val="clear" w:color="auto" w:fill="FFFFFF"/>
        </w:rPr>
        <w:t xml:space="preserve"> </w:t>
      </w:r>
      <w:r w:rsidRPr="00E917FF">
        <w:rPr>
          <w:rFonts w:ascii="Times New Roman" w:hAnsi="Times New Roman" w:cs="Times New Roman"/>
          <w:sz w:val="24"/>
          <w:szCs w:val="24"/>
          <w:shd w:val="clear" w:color="auto" w:fill="FFFFFF"/>
        </w:rPr>
        <w:t>(final dataset) consists of 22 Columns and 2938 rows which meant 20 predicting variables. All predicting variables was then divided into several broad categories:​Immunization related factors, Mortality factors, Economical factors and Social factors.</w:t>
      </w:r>
    </w:p>
    <w:p w:rsidR="00E917FF" w:rsidRDefault="00E917FF" w:rsidP="00187D66">
      <w:pPr>
        <w:spacing w:after="200" w:line="276" w:lineRule="auto"/>
        <w:ind w:right="-588"/>
        <w:rPr>
          <w:rFonts w:ascii="Times New Roman" w:hAnsi="Times New Roman" w:cs="Times New Roman"/>
          <w:b/>
          <w:color w:val="2E74B5" w:themeColor="accent1" w:themeShade="BF"/>
          <w:sz w:val="24"/>
          <w:szCs w:val="24"/>
          <w:lang w:val="en-IN"/>
        </w:rPr>
      </w:pPr>
    </w:p>
    <w:p w:rsidR="00E917FF" w:rsidRDefault="00E917FF" w:rsidP="00187D66">
      <w:pPr>
        <w:spacing w:after="200" w:line="276" w:lineRule="auto"/>
        <w:ind w:right="-588"/>
        <w:rPr>
          <w:rFonts w:ascii="Times New Roman" w:hAnsi="Times New Roman" w:cs="Times New Roman"/>
          <w:b/>
          <w:color w:val="2E74B5" w:themeColor="accent1" w:themeShade="BF"/>
          <w:sz w:val="24"/>
          <w:szCs w:val="24"/>
          <w:lang w:val="en-IN"/>
        </w:rPr>
      </w:pPr>
    </w:p>
    <w:p w:rsidR="00E917FF" w:rsidRPr="00E917FF" w:rsidRDefault="00E917FF" w:rsidP="00187D66">
      <w:pPr>
        <w:spacing w:after="200" w:line="276" w:lineRule="auto"/>
        <w:ind w:right="-588"/>
        <w:rPr>
          <w:rFonts w:ascii="Times New Roman" w:hAnsi="Times New Roman" w:cs="Times New Roman"/>
          <w:b/>
          <w:color w:val="2E74B5" w:themeColor="accent1" w:themeShade="BF"/>
          <w:sz w:val="24"/>
          <w:szCs w:val="24"/>
          <w:lang w:val="en-IN"/>
        </w:rPr>
      </w:pPr>
    </w:p>
    <w:p w:rsidR="00E917FF" w:rsidRDefault="00E917FF" w:rsidP="00187D66">
      <w:pPr>
        <w:spacing w:after="200" w:line="276" w:lineRule="auto"/>
        <w:ind w:right="-588"/>
        <w:rPr>
          <w:rFonts w:ascii="Times New Roman" w:hAnsi="Times New Roman" w:cs="Times New Roman"/>
          <w:b/>
          <w:color w:val="2E74B5" w:themeColor="accent1" w:themeShade="BF"/>
          <w:sz w:val="24"/>
          <w:szCs w:val="24"/>
          <w:lang w:val="en-IN"/>
        </w:rPr>
      </w:pPr>
    </w:p>
    <w:tbl>
      <w:tblPr>
        <w:tblStyle w:val="TableGrid"/>
        <w:tblW w:w="0" w:type="auto"/>
        <w:tblLook w:val="04A0"/>
      </w:tblPr>
      <w:tblGrid>
        <w:gridCol w:w="9267"/>
      </w:tblGrid>
      <w:tr w:rsidR="00E917FF" w:rsidTr="00E917FF">
        <w:tc>
          <w:tcPr>
            <w:tcW w:w="9267" w:type="dxa"/>
            <w:shd w:val="clear" w:color="auto" w:fill="DEEAF6" w:themeFill="accent1" w:themeFillTint="33"/>
          </w:tcPr>
          <w:p w:rsidR="00E917FF" w:rsidRPr="00E917FF" w:rsidRDefault="00E917FF" w:rsidP="00E917FF">
            <w:pPr>
              <w:spacing w:after="200" w:line="360" w:lineRule="auto"/>
              <w:ind w:right="-588"/>
              <w:jc w:val="center"/>
              <w:rPr>
                <w:rFonts w:ascii="Algerian" w:hAnsi="Algerian" w:cs="Times New Roman"/>
                <w:b/>
                <w:color w:val="2E74B5" w:themeColor="accent1" w:themeShade="BF"/>
                <w:sz w:val="44"/>
                <w:szCs w:val="44"/>
                <w:u w:val="single"/>
                <w:lang w:val="en-IN"/>
              </w:rPr>
            </w:pPr>
            <w:r w:rsidRPr="00E917FF">
              <w:rPr>
                <w:rFonts w:ascii="Algerian" w:hAnsi="Algerian" w:cs="Times New Roman"/>
                <w:b/>
                <w:color w:val="2E74B5" w:themeColor="accent1" w:themeShade="BF"/>
                <w:sz w:val="44"/>
                <w:szCs w:val="44"/>
                <w:u w:val="single"/>
                <w:lang w:val="en-IN"/>
              </w:rPr>
              <w:t>2. LITERATURE SURVEY</w:t>
            </w:r>
            <w:r>
              <w:rPr>
                <w:rFonts w:ascii="Algerian" w:hAnsi="Algerian" w:cs="Times New Roman"/>
                <w:b/>
                <w:color w:val="2E74B5" w:themeColor="accent1" w:themeShade="BF"/>
                <w:sz w:val="44"/>
                <w:szCs w:val="44"/>
                <w:u w:val="single"/>
                <w:lang w:val="en-IN"/>
              </w:rPr>
              <w:t xml:space="preserve"> </w:t>
            </w:r>
          </w:p>
        </w:tc>
      </w:tr>
    </w:tbl>
    <w:p w:rsidR="00E917FF" w:rsidRPr="00E917FF" w:rsidRDefault="00E917FF" w:rsidP="00E917FF">
      <w:pPr>
        <w:spacing w:after="200" w:line="360" w:lineRule="auto"/>
        <w:ind w:right="-588"/>
        <w:rPr>
          <w:rFonts w:ascii="Times New Roman" w:hAnsi="Times New Roman" w:cs="Times New Roman"/>
          <w:b/>
          <w:color w:val="2E74B5" w:themeColor="accent1" w:themeShade="BF"/>
          <w:sz w:val="24"/>
          <w:szCs w:val="24"/>
          <w:lang w:val="en-IN"/>
        </w:rPr>
      </w:pPr>
    </w:p>
    <w:p w:rsidR="00A541B8" w:rsidRDefault="00A541B8" w:rsidP="00E917FF">
      <w:pPr>
        <w:spacing w:after="200" w:line="360" w:lineRule="auto"/>
        <w:ind w:right="-588"/>
        <w:jc w:val="both"/>
        <w:rPr>
          <w:rFonts w:ascii="Algerian" w:hAnsi="Algerian" w:cs="Times New Roman"/>
          <w:b/>
          <w:color w:val="BF8F00" w:themeColor="accent4" w:themeShade="BF"/>
          <w:sz w:val="28"/>
          <w:szCs w:val="28"/>
          <w:u w:val="single"/>
          <w:lang w:val="en-IN"/>
        </w:rPr>
      </w:pPr>
      <w:r w:rsidRPr="00A541B8">
        <w:rPr>
          <w:rFonts w:ascii="Algerian" w:hAnsi="Algerian" w:cs="Times New Roman"/>
          <w:b/>
          <w:color w:val="BF8F00" w:themeColor="accent4" w:themeShade="BF"/>
          <w:sz w:val="28"/>
          <w:szCs w:val="28"/>
          <w:u w:val="single"/>
          <w:lang w:val="en-IN"/>
        </w:rPr>
        <w:t>2.1 EXISTINg PROBLEM</w:t>
      </w:r>
    </w:p>
    <w:p w:rsidR="00C707BD" w:rsidRPr="00E917FF" w:rsidRDefault="00C707BD" w:rsidP="00187D66">
      <w:pPr>
        <w:spacing w:after="360" w:line="276" w:lineRule="auto"/>
        <w:rPr>
          <w:rFonts w:ascii="Times New Roman" w:eastAsia="Times New Roman" w:hAnsi="Times New Roman" w:cs="Times New Roman"/>
          <w:sz w:val="24"/>
          <w:szCs w:val="24"/>
        </w:rPr>
      </w:pPr>
      <w:r w:rsidRPr="00E917FF">
        <w:rPr>
          <w:rFonts w:ascii="Times New Roman" w:eastAsia="Times New Roman" w:hAnsi="Times New Roman" w:cs="Times New Roman"/>
          <w:sz w:val="24"/>
          <w:szCs w:val="24"/>
        </w:rPr>
        <w:t xml:space="preserve">Life expectancy is one of the most important factors in end-of-life decision making. Good prognostication for example helps to determine the course of treatment and helps to anticipate the procurement of health care services and facilities, or more broadly: facilitates Advance Care Planning. Advance Care Planning improves the quality of the final phase of life by stimulating doctors to explore the preferences for end-of-life care with their patients, and people close to the patients. Physicians, however, tend to overestimate life expectancy, and miss the window of opportunity to initiate Advance Care Planning. This research tests the </w:t>
      </w:r>
      <w:r w:rsidRPr="00E917FF">
        <w:rPr>
          <w:rFonts w:ascii="Times New Roman" w:eastAsia="Times New Roman" w:hAnsi="Times New Roman" w:cs="Times New Roman"/>
          <w:sz w:val="24"/>
          <w:szCs w:val="24"/>
        </w:rPr>
        <w:lastRenderedPageBreak/>
        <w:t>potential of using machine learning and natural language processing techniques for predicting life expectancy from electronic medical records.</w:t>
      </w:r>
    </w:p>
    <w:p w:rsidR="005A4925" w:rsidRPr="00E917FF" w:rsidRDefault="005A4925" w:rsidP="00187D66">
      <w:pPr>
        <w:spacing w:after="360" w:line="276" w:lineRule="auto"/>
        <w:rPr>
          <w:rFonts w:ascii="Times New Roman" w:eastAsia="Times New Roman" w:hAnsi="Times New Roman" w:cs="Times New Roman"/>
          <w:sz w:val="24"/>
          <w:szCs w:val="24"/>
        </w:rPr>
      </w:pPr>
      <w:r w:rsidRPr="00E917FF">
        <w:rPr>
          <w:rFonts w:ascii="Times New Roman" w:hAnsi="Times New Roman" w:cs="Times New Roman"/>
          <w:color w:val="000000"/>
          <w:sz w:val="24"/>
          <w:szCs w:val="24"/>
          <w:shd w:val="clear" w:color="auto" w:fill="FFFFFF"/>
        </w:rPr>
        <w:t>Mortality trends in high-income countries between 1900 and 1950 showed a clear age-pattern shift. Mortality at young ages and from infectious conditions was rapidly receding, whereas mortality at older ages and from chronic conditions began to dominate. By the 1960s, major medical improvements in cardiovascular survival led to an increasing prevalence of heart disease at older ages. These developments focused attention on the morbidity as well as the mortality of the increasing older population. By the late 1970s and early 1980s, researchers had devised theoretical frameworks as well as markers of morbidity for assessing healthy aging. We briefly review three of these frameworks—failure of success, compression of morbidity, and dynamic equilibrium—that have guided significant amounts of research on healthy life expectancy in the last decades.</w:t>
      </w:r>
    </w:p>
    <w:p w:rsidR="00C707BD" w:rsidRPr="00E917FF" w:rsidRDefault="00C707BD" w:rsidP="00187D66">
      <w:pPr>
        <w:spacing w:after="360" w:line="276" w:lineRule="auto"/>
        <w:rPr>
          <w:rFonts w:ascii="Times New Roman" w:eastAsia="Times New Roman" w:hAnsi="Times New Roman" w:cs="Times New Roman"/>
          <w:sz w:val="24"/>
          <w:szCs w:val="24"/>
        </w:rPr>
      </w:pPr>
      <w:r w:rsidRPr="00E917FF">
        <w:rPr>
          <w:rFonts w:ascii="Times New Roman" w:eastAsia="Times New Roman" w:hAnsi="Times New Roman" w:cs="Times New Roman"/>
          <w:sz w:val="24"/>
          <w:szCs w:val="24"/>
        </w:rPr>
        <w:t xml:space="preserve">We approached the task of predicting life expectancy as a supervised machine learning task. We trained and tested a long short-term memory recurrent neural network on the medical records of deceased patients. We developed the model with a ten-fold cross-validation procedure, and evaluated its performance on a held-out set of test data. We compared the performance of a model which does not use text features (baseline model) to the performance of a model which uses features extracted from the free texts of the medical records (keyword model), and to doctors’ performance on a similar task as </w:t>
      </w:r>
    </w:p>
    <w:p w:rsidR="004A72B4" w:rsidRDefault="00C707BD" w:rsidP="00187D66">
      <w:pPr>
        <w:spacing w:line="276" w:lineRule="auto"/>
        <w:rPr>
          <w:rFonts w:ascii="Times New Roman" w:eastAsia="Times New Roman" w:hAnsi="Times New Roman" w:cs="Times New Roman"/>
          <w:sz w:val="24"/>
          <w:szCs w:val="24"/>
        </w:rPr>
      </w:pPr>
      <w:r w:rsidRPr="00E917FF">
        <w:rPr>
          <w:rFonts w:ascii="Times New Roman" w:eastAsia="Times New Roman" w:hAnsi="Times New Roman" w:cs="Times New Roman"/>
          <w:sz w:val="24"/>
          <w:szCs w:val="24"/>
        </w:rPr>
        <w:t>Prognostication of life expectancy is difficult for humans.</w:t>
      </w:r>
      <w:r w:rsidR="00E917FF">
        <w:rPr>
          <w:rFonts w:ascii="Times New Roman" w:eastAsia="Times New Roman" w:hAnsi="Times New Roman" w:cs="Times New Roman"/>
          <w:sz w:val="24"/>
          <w:szCs w:val="24"/>
        </w:rPr>
        <w:t xml:space="preserve"> </w:t>
      </w:r>
      <w:r w:rsidRPr="00E917FF">
        <w:rPr>
          <w:rFonts w:ascii="Times New Roman" w:eastAsia="Times New Roman" w:hAnsi="Times New Roman" w:cs="Times New Roman"/>
          <w:sz w:val="24"/>
          <w:szCs w:val="24"/>
        </w:rPr>
        <w:t>Research shows that machine learning and natural language processing techniques offer a feasible and promising approach to predicting life expectancy. The research has potential for real-life applications, such as supporting timely recognition of the right moment to start Advance Care Planning.</w:t>
      </w:r>
    </w:p>
    <w:p w:rsidR="00205B54" w:rsidRPr="00E917FF" w:rsidRDefault="00205B54" w:rsidP="00187D66">
      <w:pPr>
        <w:spacing w:line="276" w:lineRule="auto"/>
        <w:rPr>
          <w:rFonts w:ascii="Times New Roman" w:eastAsia="Times New Roman" w:hAnsi="Times New Roman" w:cs="Times New Roman"/>
          <w:sz w:val="24"/>
          <w:szCs w:val="24"/>
        </w:rPr>
      </w:pPr>
    </w:p>
    <w:p w:rsidR="00A541B8" w:rsidRDefault="00A541B8" w:rsidP="004A72B4">
      <w:pPr>
        <w:pStyle w:val="ListParagraph"/>
        <w:numPr>
          <w:ilvl w:val="1"/>
          <w:numId w:val="17"/>
        </w:numPr>
        <w:spacing w:after="200" w:line="276" w:lineRule="auto"/>
        <w:ind w:right="-588"/>
        <w:jc w:val="both"/>
        <w:rPr>
          <w:rFonts w:ascii="Algerian" w:hAnsi="Algerian" w:cs="Times New Roman"/>
          <w:b/>
          <w:color w:val="BF8F00" w:themeColor="accent4" w:themeShade="BF"/>
          <w:sz w:val="28"/>
          <w:szCs w:val="28"/>
          <w:u w:val="single"/>
          <w:lang w:val="en-IN"/>
        </w:rPr>
      </w:pPr>
      <w:r w:rsidRPr="004A72B4">
        <w:rPr>
          <w:rFonts w:ascii="Algerian" w:hAnsi="Algerian" w:cs="Times New Roman"/>
          <w:b/>
          <w:color w:val="BF8F00" w:themeColor="accent4" w:themeShade="BF"/>
          <w:sz w:val="28"/>
          <w:szCs w:val="28"/>
          <w:u w:val="single"/>
          <w:lang w:val="en-IN"/>
        </w:rPr>
        <w:t>Proposed solution</w:t>
      </w:r>
    </w:p>
    <w:p w:rsidR="004A72B4" w:rsidRPr="00E917FF" w:rsidRDefault="004A72B4" w:rsidP="00E917FF">
      <w:pPr>
        <w:pStyle w:val="NormalWeb"/>
        <w:numPr>
          <w:ilvl w:val="0"/>
          <w:numId w:val="8"/>
        </w:numPr>
        <w:shd w:val="clear" w:color="auto" w:fill="FFFFFF"/>
        <w:spacing w:before="0" w:beforeAutospacing="0" w:after="230" w:afterAutospacing="0" w:line="276" w:lineRule="auto"/>
        <w:rPr>
          <w:color w:val="0D0D0D" w:themeColor="text1" w:themeTint="F2"/>
        </w:rPr>
      </w:pPr>
      <w:r w:rsidRPr="00E917FF">
        <w:rPr>
          <w:color w:val="0D0D0D" w:themeColor="text1" w:themeTint="F2"/>
        </w:rPr>
        <w:t>Four algorithms have been used:</w:t>
      </w:r>
    </w:p>
    <w:p w:rsidR="004A72B4" w:rsidRPr="00E917FF" w:rsidRDefault="004A72B4" w:rsidP="00E917FF">
      <w:pPr>
        <w:pStyle w:val="NormalWeb"/>
        <w:shd w:val="clear" w:color="auto" w:fill="FFFFFF"/>
        <w:spacing w:before="0" w:beforeAutospacing="0" w:after="230" w:afterAutospacing="0" w:line="276" w:lineRule="auto"/>
        <w:ind w:left="450"/>
        <w:rPr>
          <w:color w:val="0D0D0D" w:themeColor="text1" w:themeTint="F2"/>
        </w:rPr>
      </w:pPr>
      <w:r w:rsidRPr="00E917FF">
        <w:rPr>
          <w:color w:val="0D0D0D" w:themeColor="text1" w:themeTint="F2"/>
        </w:rPr>
        <w:t>Linear Regression</w:t>
      </w:r>
      <w:r w:rsidRPr="00E917FF">
        <w:rPr>
          <w:color w:val="0D0D0D" w:themeColor="text1" w:themeTint="F2"/>
        </w:rPr>
        <w:br/>
        <w:t>Ridge Regression</w:t>
      </w:r>
      <w:r w:rsidRPr="00E917FF">
        <w:rPr>
          <w:color w:val="0D0D0D" w:themeColor="text1" w:themeTint="F2"/>
        </w:rPr>
        <w:br/>
        <w:t>Lasso Regression</w:t>
      </w:r>
      <w:r w:rsidRPr="00E917FF">
        <w:rPr>
          <w:color w:val="0D0D0D" w:themeColor="text1" w:themeTint="F2"/>
        </w:rPr>
        <w:br/>
        <w:t>Decision Tree Regression</w:t>
      </w:r>
      <w:r w:rsidRPr="00E917FF">
        <w:rPr>
          <w:color w:val="0D0D0D" w:themeColor="text1" w:themeTint="F2"/>
        </w:rPr>
        <w:br/>
        <w:t>Random Forest Regression</w:t>
      </w:r>
    </w:p>
    <w:p w:rsidR="004A72B4" w:rsidRPr="00E917FF" w:rsidRDefault="004A72B4" w:rsidP="00E917FF">
      <w:pPr>
        <w:shd w:val="clear" w:color="auto" w:fill="FFFFFF"/>
        <w:spacing w:before="121" w:after="121" w:line="276" w:lineRule="auto"/>
        <w:ind w:left="284" w:hanging="284"/>
        <w:textAlignment w:val="baseline"/>
        <w:rPr>
          <w:rFonts w:ascii="Times New Roman" w:eastAsia="Times New Roman" w:hAnsi="Times New Roman" w:cs="Times New Roman"/>
          <w:sz w:val="24"/>
          <w:szCs w:val="24"/>
        </w:rPr>
      </w:pPr>
      <w:r w:rsidRPr="00E917FF">
        <w:rPr>
          <w:rFonts w:ascii="Times New Roman" w:eastAsia="Times New Roman" w:hAnsi="Times New Roman" w:cs="Times New Roman"/>
          <w:sz w:val="24"/>
          <w:szCs w:val="24"/>
        </w:rPr>
        <w:t xml:space="preserve">     The data-set aims to answer the following key questions:</w:t>
      </w:r>
    </w:p>
    <w:p w:rsidR="004A72B4" w:rsidRPr="00E917FF" w:rsidRDefault="004A72B4" w:rsidP="00E917FF">
      <w:pPr>
        <w:shd w:val="clear" w:color="auto" w:fill="FFFFFF"/>
        <w:spacing w:before="121" w:after="121" w:line="276" w:lineRule="auto"/>
        <w:ind w:left="284"/>
        <w:textAlignment w:val="baseline"/>
        <w:rPr>
          <w:rFonts w:ascii="Times New Roman" w:eastAsia="Times New Roman" w:hAnsi="Times New Roman" w:cs="Times New Roman"/>
          <w:sz w:val="24"/>
          <w:szCs w:val="24"/>
        </w:rPr>
      </w:pPr>
      <w:r w:rsidRPr="00E917FF">
        <w:rPr>
          <w:rFonts w:ascii="Times New Roman" w:eastAsia="Times New Roman" w:hAnsi="Times New Roman" w:cs="Times New Roman"/>
          <w:sz w:val="24"/>
          <w:szCs w:val="24"/>
        </w:rPr>
        <w:t>1.  Does various predicting factors which has been chos</w:t>
      </w:r>
      <w:r w:rsidR="00205B54">
        <w:rPr>
          <w:rFonts w:ascii="Times New Roman" w:eastAsia="Times New Roman" w:hAnsi="Times New Roman" w:cs="Times New Roman"/>
          <w:sz w:val="24"/>
          <w:szCs w:val="24"/>
        </w:rPr>
        <w:t xml:space="preserve">en initially really affect the </w:t>
      </w:r>
      <w:r w:rsidR="00E917FF">
        <w:rPr>
          <w:rFonts w:ascii="Times New Roman" w:eastAsia="Times New Roman" w:hAnsi="Times New Roman" w:cs="Times New Roman"/>
          <w:sz w:val="24"/>
          <w:szCs w:val="24"/>
        </w:rPr>
        <w:t>L</w:t>
      </w:r>
      <w:r w:rsidRPr="00E917FF">
        <w:rPr>
          <w:rFonts w:ascii="Times New Roman" w:eastAsia="Times New Roman" w:hAnsi="Times New Roman" w:cs="Times New Roman"/>
          <w:sz w:val="24"/>
          <w:szCs w:val="24"/>
        </w:rPr>
        <w:t xml:space="preserve">ife expectancy? </w:t>
      </w:r>
      <w:r w:rsidR="00205B54">
        <w:rPr>
          <w:rFonts w:ascii="Times New Roman" w:eastAsia="Times New Roman" w:hAnsi="Times New Roman" w:cs="Times New Roman"/>
          <w:sz w:val="24"/>
          <w:szCs w:val="24"/>
        </w:rPr>
        <w:t xml:space="preserve"> </w:t>
      </w:r>
      <w:r w:rsidRPr="00E917FF">
        <w:rPr>
          <w:rFonts w:ascii="Times New Roman" w:eastAsia="Times New Roman" w:hAnsi="Times New Roman" w:cs="Times New Roman"/>
          <w:sz w:val="24"/>
          <w:szCs w:val="24"/>
        </w:rPr>
        <w:t>What are the predicting variables actually affecting the life expectancy?</w:t>
      </w:r>
    </w:p>
    <w:p w:rsidR="004A72B4" w:rsidRPr="00E917FF" w:rsidRDefault="004A72B4" w:rsidP="00E917FF">
      <w:pPr>
        <w:shd w:val="clear" w:color="auto" w:fill="FFFFFF"/>
        <w:spacing w:before="46" w:after="46" w:line="276" w:lineRule="auto"/>
        <w:ind w:left="709" w:hanging="709"/>
        <w:textAlignment w:val="baseline"/>
        <w:rPr>
          <w:rFonts w:ascii="Times New Roman" w:eastAsia="Times New Roman" w:hAnsi="Times New Roman" w:cs="Times New Roman"/>
          <w:sz w:val="24"/>
          <w:szCs w:val="24"/>
        </w:rPr>
      </w:pPr>
      <w:r w:rsidRPr="00E917FF">
        <w:rPr>
          <w:rFonts w:ascii="Times New Roman" w:eastAsia="Times New Roman" w:hAnsi="Times New Roman" w:cs="Times New Roman"/>
          <w:sz w:val="24"/>
          <w:szCs w:val="24"/>
        </w:rPr>
        <w:t xml:space="preserve">    2.  Should a country having a lower life expectancy value</w:t>
      </w:r>
      <w:r w:rsidR="00E917FF">
        <w:rPr>
          <w:rFonts w:ascii="Times New Roman" w:eastAsia="Times New Roman" w:hAnsi="Times New Roman" w:cs="Times New Roman"/>
          <w:sz w:val="24"/>
          <w:szCs w:val="24"/>
        </w:rPr>
        <w:t xml:space="preserve"> </w:t>
      </w:r>
      <w:r w:rsidR="00205B54">
        <w:rPr>
          <w:rFonts w:ascii="Times New Roman" w:eastAsia="Times New Roman" w:hAnsi="Times New Roman" w:cs="Times New Roman"/>
          <w:sz w:val="24"/>
          <w:szCs w:val="24"/>
        </w:rPr>
        <w:t>(&lt;65) increase its</w:t>
      </w:r>
      <w:r w:rsidRPr="00E917FF">
        <w:rPr>
          <w:rFonts w:ascii="Times New Roman" w:eastAsia="Times New Roman" w:hAnsi="Times New Roman" w:cs="Times New Roman"/>
          <w:sz w:val="24"/>
          <w:szCs w:val="24"/>
        </w:rPr>
        <w:t xml:space="preserve"> healthcare expenditure in order to improve its average lifespan?</w:t>
      </w:r>
    </w:p>
    <w:p w:rsidR="004A72B4" w:rsidRPr="00E917FF" w:rsidRDefault="004A72B4" w:rsidP="00E917FF">
      <w:pPr>
        <w:shd w:val="clear" w:color="auto" w:fill="FFFFFF"/>
        <w:spacing w:before="46" w:after="46" w:line="276" w:lineRule="auto"/>
        <w:textAlignment w:val="baseline"/>
        <w:rPr>
          <w:rFonts w:ascii="Times New Roman" w:eastAsia="Times New Roman" w:hAnsi="Times New Roman" w:cs="Times New Roman"/>
          <w:sz w:val="24"/>
          <w:szCs w:val="24"/>
        </w:rPr>
      </w:pPr>
      <w:r w:rsidRPr="00E917FF">
        <w:rPr>
          <w:rFonts w:ascii="Times New Roman" w:eastAsia="Times New Roman" w:hAnsi="Times New Roman" w:cs="Times New Roman"/>
          <w:sz w:val="24"/>
          <w:szCs w:val="24"/>
        </w:rPr>
        <w:lastRenderedPageBreak/>
        <w:t xml:space="preserve">    3.  How does Infant and</w:t>
      </w:r>
      <w:r w:rsidR="00205B54">
        <w:rPr>
          <w:rFonts w:ascii="Times New Roman" w:eastAsia="Times New Roman" w:hAnsi="Times New Roman" w:cs="Times New Roman"/>
          <w:sz w:val="24"/>
          <w:szCs w:val="24"/>
        </w:rPr>
        <w:t xml:space="preserve"> </w:t>
      </w:r>
      <w:r w:rsidRPr="00E917FF">
        <w:rPr>
          <w:rFonts w:ascii="Times New Roman" w:eastAsia="Times New Roman" w:hAnsi="Times New Roman" w:cs="Times New Roman"/>
          <w:sz w:val="24"/>
          <w:szCs w:val="24"/>
        </w:rPr>
        <w:t xml:space="preserve"> Adult mortality rates affect life expectancy?</w:t>
      </w:r>
    </w:p>
    <w:p w:rsidR="004A72B4" w:rsidRPr="00E917FF" w:rsidRDefault="004A72B4" w:rsidP="00E917FF">
      <w:pPr>
        <w:shd w:val="clear" w:color="auto" w:fill="FFFFFF"/>
        <w:spacing w:before="46" w:after="46" w:line="276" w:lineRule="auto"/>
        <w:ind w:left="709" w:hanging="709"/>
        <w:textAlignment w:val="baseline"/>
        <w:rPr>
          <w:rFonts w:ascii="Times New Roman" w:eastAsia="Times New Roman" w:hAnsi="Times New Roman" w:cs="Times New Roman"/>
          <w:sz w:val="24"/>
          <w:szCs w:val="24"/>
        </w:rPr>
      </w:pPr>
      <w:r w:rsidRPr="00E917FF">
        <w:rPr>
          <w:rFonts w:ascii="Times New Roman" w:eastAsia="Times New Roman" w:hAnsi="Times New Roman" w:cs="Times New Roman"/>
          <w:sz w:val="24"/>
          <w:szCs w:val="24"/>
        </w:rPr>
        <w:t xml:space="preserve">    4.  Does Life Expectancy has positive or negative correlation with eating habits, lifestyle, exercise, smoking, drinking alcohol etc.</w:t>
      </w:r>
    </w:p>
    <w:p w:rsidR="00DC4844" w:rsidRPr="00E917FF" w:rsidRDefault="004A72B4" w:rsidP="00E917FF">
      <w:pPr>
        <w:shd w:val="clear" w:color="auto" w:fill="FFFFFF"/>
        <w:spacing w:before="46" w:after="46" w:line="276" w:lineRule="auto"/>
        <w:textAlignment w:val="baseline"/>
        <w:rPr>
          <w:rFonts w:ascii="Times New Roman" w:eastAsia="Times New Roman" w:hAnsi="Times New Roman" w:cs="Times New Roman"/>
          <w:sz w:val="24"/>
          <w:szCs w:val="24"/>
        </w:rPr>
      </w:pPr>
      <w:r w:rsidRPr="00E917FF">
        <w:rPr>
          <w:rFonts w:ascii="Times New Roman" w:eastAsia="Times New Roman" w:hAnsi="Times New Roman" w:cs="Times New Roman"/>
          <w:sz w:val="24"/>
          <w:szCs w:val="24"/>
        </w:rPr>
        <w:t xml:space="preserve">    5.  What is the impact of schooling on the lifespan of humans?</w:t>
      </w:r>
    </w:p>
    <w:p w:rsidR="004A72B4" w:rsidRPr="00E917FF" w:rsidRDefault="00DC4844" w:rsidP="00E917FF">
      <w:pPr>
        <w:shd w:val="clear" w:color="auto" w:fill="FFFFFF"/>
        <w:spacing w:before="46" w:after="46" w:line="276" w:lineRule="auto"/>
        <w:ind w:left="567" w:hanging="567"/>
        <w:textAlignment w:val="baseline"/>
        <w:rPr>
          <w:rFonts w:ascii="Times New Roman" w:eastAsia="Times New Roman" w:hAnsi="Times New Roman" w:cs="Times New Roman"/>
          <w:sz w:val="24"/>
          <w:szCs w:val="24"/>
        </w:rPr>
      </w:pPr>
      <w:r w:rsidRPr="00E917FF">
        <w:rPr>
          <w:rFonts w:ascii="Times New Roman" w:eastAsia="Times New Roman" w:hAnsi="Times New Roman" w:cs="Times New Roman"/>
          <w:sz w:val="24"/>
          <w:szCs w:val="24"/>
        </w:rPr>
        <w:t xml:space="preserve">    </w:t>
      </w:r>
      <w:r w:rsidR="004A72B4" w:rsidRPr="00E917FF">
        <w:rPr>
          <w:rFonts w:ascii="Times New Roman" w:eastAsia="Times New Roman" w:hAnsi="Times New Roman" w:cs="Times New Roman"/>
          <w:sz w:val="24"/>
          <w:szCs w:val="24"/>
        </w:rPr>
        <w:t>6.  Does Life Expectancy have positive or negative relationship with drinking   alcohol?</w:t>
      </w:r>
    </w:p>
    <w:p w:rsidR="004A72B4" w:rsidRPr="00E917FF" w:rsidRDefault="00C707BD" w:rsidP="00E917FF">
      <w:pPr>
        <w:shd w:val="clear" w:color="auto" w:fill="FFFFFF"/>
        <w:spacing w:before="46" w:after="46" w:line="276" w:lineRule="auto"/>
        <w:textAlignment w:val="baseline"/>
        <w:rPr>
          <w:rFonts w:ascii="Times New Roman" w:eastAsia="Times New Roman" w:hAnsi="Times New Roman" w:cs="Times New Roman"/>
          <w:sz w:val="24"/>
          <w:szCs w:val="24"/>
        </w:rPr>
      </w:pPr>
      <w:r w:rsidRPr="00E917FF">
        <w:rPr>
          <w:rFonts w:ascii="Times New Roman" w:eastAsia="Times New Roman" w:hAnsi="Times New Roman" w:cs="Times New Roman"/>
          <w:sz w:val="24"/>
          <w:szCs w:val="24"/>
        </w:rPr>
        <w:t xml:space="preserve">   </w:t>
      </w:r>
      <w:r w:rsidR="004A72B4" w:rsidRPr="00E917FF">
        <w:rPr>
          <w:rFonts w:ascii="Times New Roman" w:eastAsia="Times New Roman" w:hAnsi="Times New Roman" w:cs="Times New Roman"/>
          <w:sz w:val="24"/>
          <w:szCs w:val="24"/>
        </w:rPr>
        <w:t>7.  Do densely populated countries tend to have lower life expectancy?</w:t>
      </w:r>
    </w:p>
    <w:p w:rsidR="004A72B4" w:rsidRPr="00E917FF" w:rsidRDefault="00C707BD" w:rsidP="00E917FF">
      <w:pPr>
        <w:shd w:val="clear" w:color="auto" w:fill="FFFFFF"/>
        <w:spacing w:before="46" w:after="46" w:line="276" w:lineRule="auto"/>
        <w:textAlignment w:val="baseline"/>
        <w:rPr>
          <w:rFonts w:ascii="Times New Roman" w:eastAsia="Times New Roman" w:hAnsi="Times New Roman" w:cs="Times New Roman"/>
          <w:sz w:val="24"/>
          <w:szCs w:val="24"/>
        </w:rPr>
      </w:pPr>
      <w:r w:rsidRPr="00E917FF">
        <w:rPr>
          <w:rFonts w:ascii="Times New Roman" w:eastAsia="Times New Roman" w:hAnsi="Times New Roman" w:cs="Times New Roman"/>
          <w:sz w:val="24"/>
          <w:szCs w:val="24"/>
        </w:rPr>
        <w:t xml:space="preserve">   </w:t>
      </w:r>
      <w:r w:rsidR="004A72B4" w:rsidRPr="00E917FF">
        <w:rPr>
          <w:rFonts w:ascii="Times New Roman" w:eastAsia="Times New Roman" w:hAnsi="Times New Roman" w:cs="Times New Roman"/>
          <w:sz w:val="24"/>
          <w:szCs w:val="24"/>
        </w:rPr>
        <w:t>8. What is the impact of Immunization coverage on life Expectancy?</w:t>
      </w:r>
    </w:p>
    <w:p w:rsidR="00E917FF" w:rsidRDefault="00E917FF" w:rsidP="00A541B8">
      <w:pPr>
        <w:spacing w:after="200" w:line="276" w:lineRule="auto"/>
        <w:ind w:right="-588"/>
        <w:jc w:val="both"/>
        <w:rPr>
          <w:rFonts w:ascii="Algerian" w:hAnsi="Algerian" w:cs="Times New Roman"/>
          <w:b/>
          <w:color w:val="BF8F00" w:themeColor="accent4" w:themeShade="BF"/>
          <w:sz w:val="28"/>
          <w:szCs w:val="28"/>
          <w:u w:val="single"/>
          <w:lang w:val="en-IN"/>
        </w:rPr>
      </w:pPr>
    </w:p>
    <w:tbl>
      <w:tblPr>
        <w:tblStyle w:val="TableGrid"/>
        <w:tblW w:w="0" w:type="auto"/>
        <w:tblLook w:val="04A0"/>
      </w:tblPr>
      <w:tblGrid>
        <w:gridCol w:w="9267"/>
      </w:tblGrid>
      <w:tr w:rsidR="00E917FF" w:rsidTr="00E917FF">
        <w:tc>
          <w:tcPr>
            <w:tcW w:w="9267" w:type="dxa"/>
            <w:shd w:val="clear" w:color="auto" w:fill="DEEAF6" w:themeFill="accent1" w:themeFillTint="33"/>
          </w:tcPr>
          <w:p w:rsidR="00E917FF" w:rsidRPr="00E917FF" w:rsidRDefault="00E917FF" w:rsidP="00E917FF">
            <w:pPr>
              <w:spacing w:after="200" w:line="276" w:lineRule="auto"/>
              <w:ind w:right="-588"/>
              <w:jc w:val="center"/>
              <w:rPr>
                <w:rFonts w:ascii="Algerian" w:hAnsi="Algerian" w:cs="Times New Roman"/>
                <w:b/>
                <w:color w:val="2E74B5" w:themeColor="accent1" w:themeShade="BF"/>
                <w:sz w:val="36"/>
                <w:szCs w:val="36"/>
                <w:u w:val="single"/>
                <w:lang w:val="en-IN"/>
              </w:rPr>
            </w:pPr>
            <w:r w:rsidRPr="00DF1C4E">
              <w:rPr>
                <w:rFonts w:ascii="Algerian" w:hAnsi="Algerian" w:cs="Times New Roman"/>
                <w:b/>
                <w:color w:val="2E74B5" w:themeColor="accent1" w:themeShade="BF"/>
                <w:sz w:val="36"/>
                <w:szCs w:val="36"/>
                <w:u w:val="single"/>
                <w:lang w:val="en-IN"/>
              </w:rPr>
              <w:t>3.</w:t>
            </w:r>
            <w:r>
              <w:rPr>
                <w:rFonts w:ascii="Algerian" w:hAnsi="Algerian" w:cs="Times New Roman"/>
                <w:b/>
                <w:color w:val="2E74B5" w:themeColor="accent1" w:themeShade="BF"/>
                <w:sz w:val="36"/>
                <w:szCs w:val="36"/>
                <w:u w:val="single"/>
                <w:lang w:val="en-IN"/>
              </w:rPr>
              <w:t xml:space="preserve"> THEORETICAL Analysis </w:t>
            </w:r>
          </w:p>
        </w:tc>
      </w:tr>
    </w:tbl>
    <w:p w:rsidR="00E917FF" w:rsidRPr="00A541B8" w:rsidRDefault="00E917FF" w:rsidP="00A541B8">
      <w:pPr>
        <w:spacing w:after="200" w:line="276" w:lineRule="auto"/>
        <w:ind w:right="-588"/>
        <w:jc w:val="both"/>
        <w:rPr>
          <w:rFonts w:ascii="Algerian" w:hAnsi="Algerian" w:cs="Times New Roman"/>
          <w:b/>
          <w:color w:val="BF8F00" w:themeColor="accent4" w:themeShade="BF"/>
          <w:sz w:val="28"/>
          <w:szCs w:val="28"/>
          <w:u w:val="single"/>
          <w:lang w:val="en-IN"/>
        </w:rPr>
      </w:pPr>
    </w:p>
    <w:p w:rsidR="00DF1C4E" w:rsidRPr="00CE5580" w:rsidRDefault="008C7265" w:rsidP="00105675">
      <w:pPr>
        <w:pStyle w:val="zw-paragraph"/>
        <w:spacing w:after="0" w:afterAutospacing="0"/>
        <w:rPr>
          <w:rFonts w:ascii="Algerian" w:hAnsi="Algerian"/>
          <w:color w:val="BF8F00" w:themeColor="accent4" w:themeShade="BF"/>
        </w:rPr>
      </w:pPr>
      <w:r>
        <w:rPr>
          <w:rFonts w:ascii="Algerian" w:hAnsi="Algerian"/>
          <w:b/>
          <w:bCs/>
          <w:color w:val="365F91"/>
        </w:rPr>
        <w:t xml:space="preserve">   </w:t>
      </w:r>
      <w:r w:rsidR="00DF1C4E" w:rsidRPr="00CE5580">
        <w:rPr>
          <w:rFonts w:ascii="Algerian" w:hAnsi="Algerian"/>
          <w:b/>
          <w:bCs/>
          <w:color w:val="BF8F00" w:themeColor="accent4" w:themeShade="BF"/>
        </w:rPr>
        <w:t xml:space="preserve">3. 1 </w:t>
      </w:r>
      <w:r w:rsidR="00DF1C4E" w:rsidRPr="00CE5580">
        <w:rPr>
          <w:rFonts w:ascii="Algerian" w:hAnsi="Algerian"/>
          <w:b/>
          <w:bCs/>
          <w:color w:val="BF8F00" w:themeColor="accent4" w:themeShade="BF"/>
          <w:u w:val="single"/>
        </w:rPr>
        <w:t>PROJECT REQUIREMENT :</w:t>
      </w:r>
    </w:p>
    <w:p w:rsidR="00DF1C4E" w:rsidRDefault="00DF1C4E" w:rsidP="00105675">
      <w:pPr>
        <w:pStyle w:val="zw-paragraph"/>
        <w:numPr>
          <w:ilvl w:val="2"/>
          <w:numId w:val="13"/>
        </w:numPr>
        <w:spacing w:after="0" w:afterAutospacing="0"/>
      </w:pPr>
      <w:r>
        <w:rPr>
          <w:rFonts w:ascii="Roboto" w:hAnsi="Roboto"/>
          <w:b/>
          <w:bCs/>
          <w:color w:val="76923C"/>
          <w:sz w:val="22"/>
          <w:szCs w:val="22"/>
        </w:rPr>
        <w:t>FUNCTIONAL</w:t>
      </w:r>
      <w:r w:rsidR="00B14455">
        <w:rPr>
          <w:rFonts w:ascii="Roboto" w:hAnsi="Roboto"/>
          <w:b/>
          <w:bCs/>
          <w:color w:val="76923C"/>
          <w:sz w:val="22"/>
          <w:szCs w:val="22"/>
        </w:rPr>
        <w:t xml:space="preserve"> </w:t>
      </w:r>
      <w:r>
        <w:rPr>
          <w:rFonts w:ascii="Roboto" w:hAnsi="Roboto"/>
          <w:b/>
          <w:bCs/>
          <w:color w:val="76923C"/>
          <w:sz w:val="22"/>
          <w:szCs w:val="22"/>
        </w:rPr>
        <w:t xml:space="preserve"> REQUIREMENT :</w:t>
      </w:r>
    </w:p>
    <w:p w:rsidR="00DF1C4E" w:rsidRPr="00E917FF" w:rsidRDefault="00DF1C4E" w:rsidP="00105675">
      <w:pPr>
        <w:pStyle w:val="zw-list"/>
        <w:numPr>
          <w:ilvl w:val="0"/>
          <w:numId w:val="14"/>
        </w:numPr>
        <w:spacing w:after="0" w:afterAutospacing="0"/>
      </w:pPr>
      <w:r w:rsidRPr="00E917FF">
        <w:rPr>
          <w:color w:val="000000"/>
        </w:rPr>
        <w:t>Predicting Life Expectancy rate of a country.</w:t>
      </w:r>
    </w:p>
    <w:p w:rsidR="00DF1C4E" w:rsidRDefault="00DF1C4E" w:rsidP="00105675">
      <w:pPr>
        <w:pStyle w:val="zw-paragraph"/>
        <w:spacing w:after="200" w:afterAutospacing="0"/>
      </w:pPr>
      <w:r>
        <w:rPr>
          <w:rFonts w:ascii="Carlito" w:hAnsi="Carlito"/>
          <w:color w:val="76923C"/>
          <w:sz w:val="22"/>
          <w:szCs w:val="22"/>
        </w:rPr>
        <w:t>      </w:t>
      </w:r>
      <w:r w:rsidR="00B14455">
        <w:rPr>
          <w:rFonts w:ascii="Carlito" w:hAnsi="Carlito"/>
          <w:color w:val="76923C"/>
          <w:sz w:val="22"/>
          <w:szCs w:val="22"/>
        </w:rPr>
        <w:t xml:space="preserve">  </w:t>
      </w:r>
      <w:r>
        <w:rPr>
          <w:rFonts w:ascii="Roboto" w:hAnsi="Roboto"/>
          <w:b/>
          <w:bCs/>
          <w:color w:val="76923C"/>
          <w:sz w:val="22"/>
          <w:szCs w:val="22"/>
        </w:rPr>
        <w:t>3.</w:t>
      </w:r>
      <w:r w:rsidR="00B14455">
        <w:rPr>
          <w:rFonts w:ascii="Roboto" w:hAnsi="Roboto"/>
          <w:b/>
          <w:bCs/>
          <w:color w:val="76923C"/>
          <w:sz w:val="22"/>
          <w:szCs w:val="22"/>
        </w:rPr>
        <w:t>1.</w:t>
      </w:r>
      <w:r>
        <w:rPr>
          <w:rFonts w:ascii="Roboto" w:hAnsi="Roboto"/>
          <w:b/>
          <w:bCs/>
          <w:color w:val="76923C"/>
          <w:sz w:val="22"/>
          <w:szCs w:val="22"/>
        </w:rPr>
        <w:t xml:space="preserve">2 </w:t>
      </w:r>
      <w:r w:rsidR="00B14455">
        <w:rPr>
          <w:rFonts w:ascii="Roboto" w:hAnsi="Roboto"/>
          <w:b/>
          <w:bCs/>
          <w:color w:val="76923C"/>
          <w:sz w:val="22"/>
          <w:szCs w:val="22"/>
        </w:rPr>
        <w:t xml:space="preserve">   </w:t>
      </w:r>
      <w:r>
        <w:rPr>
          <w:rFonts w:ascii="Roboto" w:hAnsi="Roboto"/>
          <w:b/>
          <w:bCs/>
          <w:color w:val="76923C"/>
          <w:sz w:val="22"/>
          <w:szCs w:val="22"/>
        </w:rPr>
        <w:t>TECHNICAL</w:t>
      </w:r>
      <w:r w:rsidR="00205B54">
        <w:rPr>
          <w:rFonts w:ascii="Roboto" w:hAnsi="Roboto"/>
          <w:b/>
          <w:bCs/>
          <w:color w:val="76923C"/>
          <w:sz w:val="22"/>
          <w:szCs w:val="22"/>
        </w:rPr>
        <w:t xml:space="preserve"> </w:t>
      </w:r>
      <w:r>
        <w:rPr>
          <w:rFonts w:ascii="Roboto" w:hAnsi="Roboto"/>
          <w:b/>
          <w:bCs/>
          <w:color w:val="76923C"/>
          <w:sz w:val="22"/>
          <w:szCs w:val="22"/>
        </w:rPr>
        <w:t>REQUIREMENT</w:t>
      </w:r>
      <w:r w:rsidR="00205B54">
        <w:rPr>
          <w:rFonts w:ascii="Roboto" w:hAnsi="Roboto"/>
          <w:b/>
          <w:bCs/>
          <w:color w:val="76923C"/>
          <w:sz w:val="22"/>
          <w:szCs w:val="22"/>
        </w:rPr>
        <w:t>S</w:t>
      </w:r>
      <w:r>
        <w:rPr>
          <w:rFonts w:ascii="Roboto" w:hAnsi="Roboto"/>
          <w:b/>
          <w:bCs/>
          <w:color w:val="76923C"/>
          <w:sz w:val="22"/>
          <w:szCs w:val="22"/>
        </w:rPr>
        <w:t xml:space="preserve"> :</w:t>
      </w:r>
    </w:p>
    <w:p w:rsidR="00DF1C4E" w:rsidRPr="00E917FF" w:rsidRDefault="00DF1C4E" w:rsidP="00105675">
      <w:pPr>
        <w:pStyle w:val="zw-list"/>
        <w:numPr>
          <w:ilvl w:val="0"/>
          <w:numId w:val="14"/>
        </w:numPr>
        <w:spacing w:after="0" w:afterAutospacing="0"/>
      </w:pPr>
      <w:r w:rsidRPr="00E917FF">
        <w:rPr>
          <w:color w:val="000000"/>
          <w:shd w:val="clear" w:color="auto" w:fill="FFFFFF"/>
        </w:rPr>
        <w:t>Python, IBM Cloud, IBM Watson</w:t>
      </w:r>
      <w:r w:rsidRPr="00E917FF">
        <w:rPr>
          <w:color w:val="000000"/>
        </w:rPr>
        <w:t>,</w:t>
      </w:r>
      <w:r w:rsidR="00205B54">
        <w:rPr>
          <w:color w:val="000000"/>
        </w:rPr>
        <w:t xml:space="preserve"> </w:t>
      </w:r>
      <w:r w:rsidRPr="00E917FF">
        <w:rPr>
          <w:color w:val="000000"/>
        </w:rPr>
        <w:t xml:space="preserve"> Github , Node Red in IBM Watson, Jupyter Notebook Watson.</w:t>
      </w:r>
    </w:p>
    <w:p w:rsidR="00DF1C4E" w:rsidRDefault="00DF1C4E" w:rsidP="00105675">
      <w:pPr>
        <w:pStyle w:val="zw-paragraph"/>
        <w:spacing w:after="0" w:afterAutospacing="0"/>
      </w:pPr>
      <w:r>
        <w:rPr>
          <w:rStyle w:val="eop"/>
        </w:rPr>
        <w:t> </w:t>
      </w:r>
    </w:p>
    <w:p w:rsidR="00DF1C4E" w:rsidRPr="00CE5580" w:rsidRDefault="00DF1C4E" w:rsidP="00DF1C4E">
      <w:pPr>
        <w:pStyle w:val="zw-paragraph"/>
        <w:spacing w:after="0" w:afterAutospacing="0"/>
        <w:rPr>
          <w:rFonts w:ascii="Algerian" w:hAnsi="Algerian"/>
          <w:color w:val="BF8F00" w:themeColor="accent4" w:themeShade="BF"/>
          <w:u w:val="single"/>
        </w:rPr>
      </w:pPr>
      <w:r w:rsidRPr="00CE5580">
        <w:rPr>
          <w:rFonts w:ascii="Algerian" w:hAnsi="Algerian"/>
          <w:b/>
          <w:bCs/>
          <w:color w:val="BF8F00" w:themeColor="accent4" w:themeShade="BF"/>
        </w:rPr>
        <w:t>  </w:t>
      </w:r>
      <w:r w:rsidR="00105675">
        <w:rPr>
          <w:rFonts w:ascii="Algerian" w:hAnsi="Algerian"/>
          <w:b/>
          <w:bCs/>
          <w:color w:val="BF8F00" w:themeColor="accent4" w:themeShade="BF"/>
        </w:rPr>
        <w:t xml:space="preserve">  </w:t>
      </w:r>
      <w:r w:rsidR="00B14455" w:rsidRPr="00CE5580">
        <w:rPr>
          <w:rFonts w:ascii="Algerian" w:hAnsi="Algerian"/>
          <w:b/>
          <w:bCs/>
          <w:color w:val="BF8F00" w:themeColor="accent4" w:themeShade="BF"/>
          <w:sz w:val="22"/>
          <w:szCs w:val="22"/>
          <w:u w:val="single"/>
        </w:rPr>
        <w:t xml:space="preserve">3.2 </w:t>
      </w:r>
      <w:r w:rsidR="00205B54">
        <w:rPr>
          <w:rFonts w:ascii="Algerian" w:hAnsi="Algerian"/>
          <w:b/>
          <w:bCs/>
          <w:color w:val="BF8F00" w:themeColor="accent4" w:themeShade="BF"/>
          <w:sz w:val="22"/>
          <w:szCs w:val="22"/>
          <w:u w:val="single"/>
        </w:rPr>
        <w:t xml:space="preserve"> </w:t>
      </w:r>
      <w:r w:rsidRPr="00CE5580">
        <w:rPr>
          <w:rFonts w:ascii="Algerian" w:hAnsi="Algerian"/>
          <w:b/>
          <w:bCs/>
          <w:color w:val="BF8F00" w:themeColor="accent4" w:themeShade="BF"/>
          <w:sz w:val="22"/>
          <w:szCs w:val="22"/>
          <w:u w:val="single"/>
        </w:rPr>
        <w:t xml:space="preserve"> HARD</w:t>
      </w:r>
      <w:r w:rsidRPr="00CE5580">
        <w:rPr>
          <w:rFonts w:ascii="Algerian" w:hAnsi="Algerian"/>
          <w:b/>
          <w:bCs/>
          <w:color w:val="BF8F00" w:themeColor="accent4" w:themeShade="BF"/>
          <w:u w:val="single"/>
        </w:rPr>
        <w:t>WARE  REQUIREMENT :</w:t>
      </w:r>
    </w:p>
    <w:p w:rsidR="00DF1C4E" w:rsidRPr="00E917FF" w:rsidRDefault="00DF1C4E" w:rsidP="00DF1C4E">
      <w:pPr>
        <w:pStyle w:val="zw-paragraph"/>
        <w:spacing w:after="0" w:afterAutospacing="0"/>
        <w:ind w:left="1080"/>
      </w:pPr>
      <w:r w:rsidRPr="00E917FF">
        <w:rPr>
          <w:i/>
          <w:iCs/>
          <w:color w:val="000000"/>
        </w:rPr>
        <w:t>Processor - </w:t>
      </w:r>
      <w:r w:rsidRPr="00E917FF">
        <w:rPr>
          <w:color w:val="000000"/>
        </w:rPr>
        <w:t>i5 7</w:t>
      </w:r>
      <w:r w:rsidRPr="00E917FF">
        <w:rPr>
          <w:color w:val="000000"/>
          <w:vertAlign w:val="superscript"/>
        </w:rPr>
        <w:t>th</w:t>
      </w:r>
      <w:r w:rsidRPr="00E917FF">
        <w:rPr>
          <w:color w:val="000000"/>
        </w:rPr>
        <w:t xml:space="preserve"> Gen </w:t>
      </w:r>
    </w:p>
    <w:p w:rsidR="00DF1C4E" w:rsidRPr="00E917FF" w:rsidRDefault="00DF1C4E" w:rsidP="00DF1C4E">
      <w:pPr>
        <w:pStyle w:val="zw-paragraph"/>
        <w:spacing w:after="0" w:afterAutospacing="0"/>
        <w:ind w:left="1080"/>
      </w:pPr>
      <w:r w:rsidRPr="00E917FF">
        <w:rPr>
          <w:i/>
          <w:iCs/>
          <w:color w:val="000000"/>
        </w:rPr>
        <w:t>Speed - </w:t>
      </w:r>
      <w:r w:rsidRPr="00E917FF">
        <w:rPr>
          <w:color w:val="000000"/>
        </w:rPr>
        <w:t>2GHz or more</w:t>
      </w:r>
    </w:p>
    <w:p w:rsidR="00DF1C4E" w:rsidRPr="00E917FF" w:rsidRDefault="00DF1C4E" w:rsidP="00DF1C4E">
      <w:pPr>
        <w:pStyle w:val="zw-paragraph"/>
        <w:spacing w:after="200" w:afterAutospacing="0"/>
        <w:ind w:left="1080"/>
        <w:rPr>
          <w:color w:val="000000"/>
        </w:rPr>
      </w:pPr>
      <w:r w:rsidRPr="00E917FF">
        <w:rPr>
          <w:i/>
          <w:iCs/>
          <w:color w:val="000000"/>
        </w:rPr>
        <w:t>Hard Disc -  </w:t>
      </w:r>
      <w:r w:rsidRPr="00E917FF">
        <w:rPr>
          <w:color w:val="000000"/>
        </w:rPr>
        <w:t>10 Gb or more</w:t>
      </w:r>
    </w:p>
    <w:p w:rsidR="00CE5580" w:rsidRPr="00CE5580" w:rsidRDefault="00105675" w:rsidP="00CE5580">
      <w:pPr>
        <w:pStyle w:val="zw-paragraph"/>
        <w:spacing w:after="200" w:afterAutospacing="0"/>
        <w:rPr>
          <w:rFonts w:ascii="Algerian" w:hAnsi="Algerian"/>
          <w:color w:val="806000" w:themeColor="accent4" w:themeShade="80"/>
        </w:rPr>
      </w:pPr>
      <w:r>
        <w:rPr>
          <w:rFonts w:ascii="Algerian" w:hAnsi="Algerian"/>
          <w:i/>
          <w:iCs/>
          <w:color w:val="806000" w:themeColor="accent4" w:themeShade="80"/>
          <w:sz w:val="28"/>
          <w:szCs w:val="28"/>
        </w:rPr>
        <w:t xml:space="preserve">   </w:t>
      </w:r>
      <w:r w:rsidR="00CE5580" w:rsidRPr="00CE5580">
        <w:rPr>
          <w:rFonts w:ascii="Algerian" w:hAnsi="Algerian"/>
          <w:i/>
          <w:iCs/>
          <w:color w:val="806000" w:themeColor="accent4" w:themeShade="80"/>
          <w:sz w:val="28"/>
          <w:szCs w:val="28"/>
        </w:rPr>
        <w:t>3.</w:t>
      </w:r>
      <w:r w:rsidR="00CE5580" w:rsidRPr="00CE5580">
        <w:rPr>
          <w:rFonts w:ascii="Algerian" w:hAnsi="Algerian"/>
          <w:color w:val="806000" w:themeColor="accent4" w:themeShade="80"/>
        </w:rPr>
        <w:t>3 HARDWARE SOFTWARE DESIGN</w:t>
      </w:r>
    </w:p>
    <w:p w:rsidR="003A3CBF" w:rsidRDefault="003A3CBF" w:rsidP="00CE5580">
      <w:pPr>
        <w:pStyle w:val="zw-paragraph"/>
        <w:spacing w:after="200" w:afterAutospacing="0"/>
      </w:pPr>
      <w:r>
        <w:rPr>
          <w:noProof/>
        </w:rPr>
        <w:lastRenderedPageBreak/>
        <w:drawing>
          <wp:inline distT="0" distB="0" distL="0" distR="0">
            <wp:extent cx="4674413" cy="2911450"/>
            <wp:effectExtent l="95250" t="76200" r="107137" b="79400"/>
            <wp:docPr id="5" name="Picture 4" descr="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png"/>
                    <pic:cNvPicPr/>
                  </pic:nvPicPr>
                  <pic:blipFill>
                    <a:blip r:embed="rId12"/>
                    <a:stretch>
                      <a:fillRect/>
                    </a:stretch>
                  </pic:blipFill>
                  <pic:spPr>
                    <a:xfrm>
                      <a:off x="0" y="0"/>
                      <a:ext cx="4676317" cy="29126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F1C4E" w:rsidRPr="00E917FF" w:rsidRDefault="00DF1C4E" w:rsidP="003A3CBF">
      <w:pPr>
        <w:pStyle w:val="zw-paragraph"/>
        <w:spacing w:after="200" w:afterAutospacing="0"/>
        <w:ind w:left="712"/>
      </w:pPr>
      <w:r w:rsidRPr="00E917FF">
        <w:rPr>
          <w:rStyle w:val="zw-list-char"/>
          <w:color w:val="000000"/>
        </w:rPr>
        <w:t>1.</w:t>
      </w:r>
      <w:r w:rsidRPr="00E917FF">
        <w:rPr>
          <w:rStyle w:val="zw-list-char"/>
        </w:rPr>
        <w:t> </w:t>
      </w:r>
      <w:hyperlink r:id="rId13" w:anchor="planning" w:history="1">
        <w:r w:rsidRPr="00E917FF">
          <w:rPr>
            <w:rStyle w:val="Hyperlink"/>
            <w:b/>
            <w:bCs/>
            <w:color w:val="090A0B"/>
            <w:shd w:val="clear" w:color="auto" w:fill="FFFFFF"/>
          </w:rPr>
          <w:t>Planning and project setup</w:t>
        </w:r>
      </w:hyperlink>
    </w:p>
    <w:p w:rsidR="00DF1C4E" w:rsidRPr="00E917FF" w:rsidRDefault="00DF1C4E" w:rsidP="00DF1C4E">
      <w:pPr>
        <w:pStyle w:val="zw-list"/>
        <w:shd w:val="clear" w:color="auto" w:fill="FFFFFF"/>
        <w:spacing w:after="120" w:afterAutospacing="0"/>
        <w:ind w:left="1440"/>
      </w:pPr>
      <w:r w:rsidRPr="00E917FF">
        <w:rPr>
          <w:rStyle w:val="zw-list-char"/>
          <w:color w:val="000000"/>
        </w:rPr>
        <w:t>a.</w:t>
      </w:r>
      <w:r w:rsidRPr="00E917FF">
        <w:rPr>
          <w:rStyle w:val="zw-list-char"/>
        </w:rPr>
        <w:t> </w:t>
      </w:r>
      <w:r w:rsidRPr="00E917FF">
        <w:rPr>
          <w:color w:val="313B3F"/>
          <w:shd w:val="clear" w:color="auto" w:fill="FFFFFF"/>
        </w:rPr>
        <w:t>Define the task and scope out requirements.</w:t>
      </w:r>
    </w:p>
    <w:p w:rsidR="00DF1C4E" w:rsidRPr="00E917FF" w:rsidRDefault="00DF1C4E" w:rsidP="00DF1C4E">
      <w:pPr>
        <w:pStyle w:val="zw-list"/>
        <w:shd w:val="clear" w:color="auto" w:fill="FFFFFF"/>
        <w:spacing w:before="120" w:beforeAutospacing="0" w:after="120" w:afterAutospacing="0"/>
        <w:ind w:left="1440"/>
      </w:pPr>
      <w:r w:rsidRPr="00E917FF">
        <w:rPr>
          <w:rStyle w:val="zw-list-char"/>
          <w:color w:val="000000"/>
        </w:rPr>
        <w:t>b.</w:t>
      </w:r>
      <w:r w:rsidRPr="00E917FF">
        <w:rPr>
          <w:rStyle w:val="zw-list-char"/>
        </w:rPr>
        <w:t> </w:t>
      </w:r>
      <w:r w:rsidRPr="00E917FF">
        <w:rPr>
          <w:color w:val="313B3F"/>
          <w:shd w:val="clear" w:color="auto" w:fill="FFFFFF"/>
        </w:rPr>
        <w:t>Determine project feasibility.</w:t>
      </w:r>
    </w:p>
    <w:p w:rsidR="00DF1C4E" w:rsidRPr="00E917FF" w:rsidRDefault="00DF1C4E" w:rsidP="00DF1C4E">
      <w:pPr>
        <w:pStyle w:val="zw-list"/>
        <w:shd w:val="clear" w:color="auto" w:fill="FFFFFF"/>
        <w:spacing w:before="120" w:beforeAutospacing="0" w:after="120" w:afterAutospacing="0"/>
        <w:ind w:left="1440"/>
      </w:pPr>
      <w:r w:rsidRPr="00E917FF">
        <w:rPr>
          <w:rStyle w:val="zw-list-char"/>
          <w:color w:val="000000"/>
        </w:rPr>
        <w:t>c.</w:t>
      </w:r>
      <w:r w:rsidRPr="00E917FF">
        <w:rPr>
          <w:rStyle w:val="zw-list-char"/>
        </w:rPr>
        <w:t> </w:t>
      </w:r>
      <w:r w:rsidRPr="00E917FF">
        <w:rPr>
          <w:color w:val="313B3F"/>
          <w:shd w:val="clear" w:color="auto" w:fill="FFFFFF"/>
        </w:rPr>
        <w:t>Setting up project codebase.</w:t>
      </w:r>
    </w:p>
    <w:p w:rsidR="00DF1C4E" w:rsidRDefault="00DF1C4E" w:rsidP="00DF1C4E">
      <w:pPr>
        <w:pStyle w:val="zw-paragraph"/>
        <w:spacing w:after="0" w:afterAutospacing="0"/>
        <w:rPr>
          <w:color w:val="5BA139"/>
          <w:shd w:val="clear" w:color="auto" w:fill="FFFFFF"/>
        </w:rPr>
      </w:pPr>
      <w:r w:rsidRPr="00E917FF">
        <w:rPr>
          <w:color w:val="5BA139"/>
          <w:shd w:val="clear" w:color="auto" w:fill="FFFFFF"/>
        </w:rPr>
        <w:t>           </w:t>
      </w:r>
      <w:r w:rsidRPr="00E917FF">
        <w:rPr>
          <w:b/>
          <w:bCs/>
          <w:color w:val="5BA139"/>
          <w:shd w:val="clear" w:color="auto" w:fill="FFFFFF"/>
        </w:rPr>
        <w:t xml:space="preserve"> </w:t>
      </w:r>
      <w:r w:rsidR="003A3CBF" w:rsidRPr="00E917FF">
        <w:rPr>
          <w:b/>
          <w:bCs/>
          <w:color w:val="5BA139"/>
          <w:shd w:val="clear" w:color="auto" w:fill="FFFFFF"/>
        </w:rPr>
        <w:t xml:space="preserve">   </w:t>
      </w:r>
      <w:r w:rsidRPr="00E917FF">
        <w:rPr>
          <w:b/>
          <w:bCs/>
          <w:color w:val="5BA139"/>
          <w:shd w:val="clear" w:color="auto" w:fill="FFFFFF"/>
        </w:rPr>
        <w:t>TOOLS </w:t>
      </w:r>
      <w:r w:rsidRPr="00E917FF">
        <w:rPr>
          <w:color w:val="5BA139"/>
          <w:shd w:val="clear" w:color="auto" w:fill="FFFFFF"/>
        </w:rPr>
        <w:t>- IBM Watson Studio, Node-Red workflows, IBM cloud.</w:t>
      </w:r>
    </w:p>
    <w:p w:rsidR="00205B54" w:rsidRPr="00E917FF" w:rsidRDefault="00205B54" w:rsidP="00DF1C4E">
      <w:pPr>
        <w:pStyle w:val="zw-paragraph"/>
        <w:spacing w:after="0" w:afterAutospacing="0"/>
      </w:pPr>
    </w:p>
    <w:p w:rsidR="00DF1C4E" w:rsidRPr="00E917FF" w:rsidRDefault="00DF1C4E" w:rsidP="003A3CBF">
      <w:pPr>
        <w:pStyle w:val="zw-list"/>
        <w:shd w:val="clear" w:color="auto" w:fill="FFFFFF"/>
        <w:spacing w:after="0" w:afterAutospacing="0"/>
        <w:ind w:left="720"/>
      </w:pPr>
      <w:r w:rsidRPr="00E917FF">
        <w:rPr>
          <w:rStyle w:val="zw-list-char"/>
          <w:color w:val="000000"/>
        </w:rPr>
        <w:t>2.</w:t>
      </w:r>
      <w:r w:rsidRPr="00E917FF">
        <w:rPr>
          <w:rStyle w:val="zw-list-char"/>
        </w:rPr>
        <w:t> </w:t>
      </w:r>
      <w:hyperlink r:id="rId14" w:anchor="data" w:history="1">
        <w:r w:rsidRPr="00E917FF">
          <w:rPr>
            <w:rStyle w:val="Hyperlink"/>
            <w:b/>
            <w:bCs/>
            <w:color w:val="090A0B"/>
            <w:shd w:val="clear" w:color="auto" w:fill="FFFFFF"/>
          </w:rPr>
          <w:t>Data collection and labeling</w:t>
        </w:r>
      </w:hyperlink>
    </w:p>
    <w:p w:rsidR="00DF1C4E" w:rsidRPr="00205B54" w:rsidRDefault="00DF1C4E" w:rsidP="00DF1C4E">
      <w:pPr>
        <w:pStyle w:val="zw-paragraph"/>
        <w:spacing w:after="0" w:afterAutospacing="0"/>
        <w:rPr>
          <w:color w:val="2E74B5" w:themeColor="accent1" w:themeShade="BF"/>
        </w:rPr>
      </w:pPr>
      <w:r w:rsidRPr="00E917FF">
        <w:rPr>
          <w:color w:val="000000"/>
        </w:rPr>
        <w:t>             </w:t>
      </w:r>
      <w:r w:rsidRPr="00205B54">
        <w:rPr>
          <w:color w:val="000000"/>
        </w:rPr>
        <w:t>    </w:t>
      </w:r>
      <w:hyperlink r:id="rId15" w:history="1">
        <w:r w:rsidRPr="00205B54">
          <w:rPr>
            <w:rStyle w:val="Hyperlink"/>
            <w:color w:val="2E74B5" w:themeColor="accent1" w:themeShade="BF"/>
            <w:u w:val="none"/>
          </w:rPr>
          <w:t>https://www.kaggle.com/kumarajarshi/life-expectancy-who</w:t>
        </w:r>
      </w:hyperlink>
    </w:p>
    <w:p w:rsidR="00DF1C4E" w:rsidRPr="00E917FF" w:rsidRDefault="00DF1C4E" w:rsidP="00DF1C4E">
      <w:pPr>
        <w:pStyle w:val="zw-list"/>
        <w:shd w:val="clear" w:color="auto" w:fill="FFFFFF"/>
        <w:spacing w:after="120" w:afterAutospacing="0"/>
        <w:ind w:left="1440"/>
      </w:pPr>
      <w:r w:rsidRPr="00E917FF">
        <w:rPr>
          <w:rStyle w:val="zw-list-char"/>
          <w:color w:val="000000"/>
        </w:rPr>
        <w:t>a.</w:t>
      </w:r>
      <w:r w:rsidRPr="00E917FF">
        <w:rPr>
          <w:rStyle w:val="zw-list-char"/>
        </w:rPr>
        <w:t> </w:t>
      </w:r>
      <w:r w:rsidRPr="00E917FF">
        <w:rPr>
          <w:color w:val="313B3F"/>
          <w:shd w:val="clear" w:color="auto" w:fill="FFFFFF"/>
        </w:rPr>
        <w:t>Define ground truth (create labeling documentation)</w:t>
      </w:r>
    </w:p>
    <w:p w:rsidR="00DF1C4E" w:rsidRPr="00E917FF" w:rsidRDefault="00DF1C4E" w:rsidP="00DF1C4E">
      <w:pPr>
        <w:pStyle w:val="zw-list"/>
        <w:shd w:val="clear" w:color="auto" w:fill="FFFFFF"/>
        <w:spacing w:before="120" w:beforeAutospacing="0" w:after="120" w:afterAutospacing="0"/>
        <w:ind w:left="1440"/>
      </w:pPr>
      <w:r w:rsidRPr="00E917FF">
        <w:rPr>
          <w:rStyle w:val="zw-list-char"/>
          <w:color w:val="000000"/>
        </w:rPr>
        <w:t>b.</w:t>
      </w:r>
      <w:r w:rsidRPr="00E917FF">
        <w:rPr>
          <w:rStyle w:val="zw-list-char"/>
        </w:rPr>
        <w:t> </w:t>
      </w:r>
      <w:r w:rsidRPr="00E917FF">
        <w:rPr>
          <w:color w:val="313B3F"/>
          <w:shd w:val="clear" w:color="auto" w:fill="FFFFFF"/>
        </w:rPr>
        <w:t>Build data model</w:t>
      </w:r>
    </w:p>
    <w:p w:rsidR="00DF1C4E" w:rsidRPr="00E917FF" w:rsidRDefault="00DF1C4E" w:rsidP="00DF1C4E">
      <w:pPr>
        <w:pStyle w:val="zw-list"/>
        <w:shd w:val="clear" w:color="auto" w:fill="FFFFFF"/>
        <w:spacing w:before="120" w:beforeAutospacing="0" w:after="120" w:afterAutospacing="0"/>
        <w:ind w:left="1440"/>
      </w:pPr>
      <w:r w:rsidRPr="00E917FF">
        <w:rPr>
          <w:rStyle w:val="zw-list-char"/>
          <w:color w:val="000000"/>
        </w:rPr>
        <w:t>c.</w:t>
      </w:r>
      <w:r w:rsidRPr="00E917FF">
        <w:rPr>
          <w:rStyle w:val="zw-list-char"/>
        </w:rPr>
        <w:t> </w:t>
      </w:r>
      <w:r w:rsidRPr="00E917FF">
        <w:rPr>
          <w:color w:val="313B3F"/>
          <w:shd w:val="clear" w:color="auto" w:fill="FFFFFF"/>
        </w:rPr>
        <w:t>Validate quality of data</w:t>
      </w:r>
    </w:p>
    <w:p w:rsidR="00DF1C4E" w:rsidRDefault="00DF1C4E" w:rsidP="00DF1C4E">
      <w:pPr>
        <w:pStyle w:val="zw-paragraph"/>
        <w:spacing w:after="0" w:afterAutospacing="0"/>
        <w:rPr>
          <w:color w:val="5BA139"/>
        </w:rPr>
      </w:pPr>
      <w:r w:rsidRPr="00E917FF">
        <w:rPr>
          <w:color w:val="000000"/>
        </w:rPr>
        <w:t>                  </w:t>
      </w:r>
      <w:r w:rsidRPr="00E917FF">
        <w:rPr>
          <w:b/>
          <w:bCs/>
          <w:color w:val="5BA139"/>
        </w:rPr>
        <w:t>TOOLS - </w:t>
      </w:r>
      <w:r w:rsidRPr="00E917FF">
        <w:rPr>
          <w:color w:val="5BA139"/>
        </w:rPr>
        <w:t>Excel SpreadSheets , CSV files.</w:t>
      </w:r>
    </w:p>
    <w:p w:rsidR="00205B54" w:rsidRPr="00E917FF" w:rsidRDefault="00205B54" w:rsidP="00DF1C4E">
      <w:pPr>
        <w:pStyle w:val="zw-paragraph"/>
        <w:spacing w:after="0" w:afterAutospacing="0"/>
      </w:pPr>
    </w:p>
    <w:p w:rsidR="00DF1C4E" w:rsidRPr="00E917FF" w:rsidRDefault="00DF1C4E" w:rsidP="00DF1C4E">
      <w:pPr>
        <w:pStyle w:val="zw-list"/>
        <w:shd w:val="clear" w:color="auto" w:fill="FFFFFF"/>
        <w:spacing w:after="0" w:afterAutospacing="0"/>
        <w:ind w:left="720"/>
      </w:pPr>
      <w:r w:rsidRPr="00E917FF">
        <w:rPr>
          <w:rStyle w:val="zw-list-char"/>
          <w:color w:val="000000"/>
        </w:rPr>
        <w:t>3.</w:t>
      </w:r>
      <w:r w:rsidRPr="00E917FF">
        <w:rPr>
          <w:rStyle w:val="zw-list-char"/>
        </w:rPr>
        <w:t> </w:t>
      </w:r>
      <w:hyperlink r:id="rId16" w:anchor="exploration" w:history="1">
        <w:r w:rsidRPr="00E917FF">
          <w:rPr>
            <w:rStyle w:val="Hyperlink"/>
            <w:b/>
            <w:bCs/>
            <w:color w:val="090A0B"/>
            <w:shd w:val="clear" w:color="auto" w:fill="FFFFFF"/>
          </w:rPr>
          <w:t>Model exploration</w:t>
        </w:r>
      </w:hyperlink>
    </w:p>
    <w:p w:rsidR="00DF1C4E" w:rsidRPr="00E917FF" w:rsidRDefault="00DF1C4E" w:rsidP="00DF1C4E">
      <w:pPr>
        <w:pStyle w:val="zw-list"/>
        <w:shd w:val="clear" w:color="auto" w:fill="FFFFFF"/>
        <w:spacing w:after="120" w:afterAutospacing="0"/>
        <w:ind w:left="1440"/>
      </w:pPr>
      <w:r w:rsidRPr="00E917FF">
        <w:rPr>
          <w:rStyle w:val="zw-list-char"/>
          <w:color w:val="000000"/>
        </w:rPr>
        <w:t>a.</w:t>
      </w:r>
      <w:r w:rsidRPr="00E917FF">
        <w:rPr>
          <w:rStyle w:val="zw-list-char"/>
        </w:rPr>
        <w:t> </w:t>
      </w:r>
      <w:r w:rsidRPr="00E917FF">
        <w:rPr>
          <w:color w:val="313B3F"/>
          <w:shd w:val="clear" w:color="auto" w:fill="FFFFFF"/>
        </w:rPr>
        <w:t>Establish baselines for model performance.</w:t>
      </w:r>
    </w:p>
    <w:p w:rsidR="00DF1C4E" w:rsidRPr="00E917FF" w:rsidRDefault="00DF1C4E" w:rsidP="00DF1C4E">
      <w:pPr>
        <w:pStyle w:val="zw-list"/>
        <w:shd w:val="clear" w:color="auto" w:fill="FFFFFF"/>
        <w:spacing w:before="120" w:beforeAutospacing="0" w:after="120" w:afterAutospacing="0"/>
        <w:ind w:left="1440"/>
      </w:pPr>
      <w:r w:rsidRPr="00E917FF">
        <w:rPr>
          <w:rStyle w:val="zw-list-char"/>
          <w:color w:val="000000"/>
        </w:rPr>
        <w:t>b.</w:t>
      </w:r>
      <w:r w:rsidRPr="00E917FF">
        <w:rPr>
          <w:rStyle w:val="zw-list-char"/>
        </w:rPr>
        <w:t> </w:t>
      </w:r>
      <w:r w:rsidRPr="00E917FF">
        <w:rPr>
          <w:color w:val="313B3F"/>
          <w:shd w:val="clear" w:color="auto" w:fill="FFFFFF"/>
        </w:rPr>
        <w:t>Overfit simple model to training data.</w:t>
      </w:r>
    </w:p>
    <w:p w:rsidR="00DF1C4E" w:rsidRPr="00E917FF" w:rsidRDefault="00DF1C4E" w:rsidP="003A3CBF">
      <w:pPr>
        <w:pStyle w:val="zw-list"/>
        <w:shd w:val="clear" w:color="auto" w:fill="FFFFFF"/>
        <w:spacing w:before="120" w:beforeAutospacing="0" w:after="120" w:afterAutospacing="0"/>
        <w:ind w:left="1440"/>
      </w:pPr>
      <w:r w:rsidRPr="00E917FF">
        <w:rPr>
          <w:rStyle w:val="zw-list-char"/>
          <w:color w:val="000000"/>
        </w:rPr>
        <w:t>c.</w:t>
      </w:r>
      <w:r w:rsidRPr="00E917FF">
        <w:rPr>
          <w:rStyle w:val="zw-list-char"/>
        </w:rPr>
        <w:t> </w:t>
      </w:r>
      <w:r w:rsidRPr="00E917FF">
        <w:rPr>
          <w:color w:val="313B3F"/>
          <w:shd w:val="clear" w:color="auto" w:fill="FFFFFF"/>
        </w:rPr>
        <w:t>Using various Libraries to explore data.</w:t>
      </w:r>
    </w:p>
    <w:p w:rsidR="00DF1C4E" w:rsidRDefault="00DF1C4E" w:rsidP="00DF1C4E">
      <w:pPr>
        <w:pStyle w:val="zw-paragraph"/>
        <w:spacing w:after="0" w:afterAutospacing="0"/>
        <w:rPr>
          <w:color w:val="5BA139"/>
        </w:rPr>
      </w:pPr>
      <w:r w:rsidRPr="00E917FF">
        <w:rPr>
          <w:color w:val="000000"/>
        </w:rPr>
        <w:t>                  </w:t>
      </w:r>
      <w:r w:rsidRPr="00E917FF">
        <w:rPr>
          <w:color w:val="5BA139"/>
        </w:rPr>
        <w:t> </w:t>
      </w:r>
      <w:r w:rsidRPr="00E917FF">
        <w:rPr>
          <w:b/>
          <w:bCs/>
          <w:color w:val="5BA139"/>
        </w:rPr>
        <w:t>TOOLS- </w:t>
      </w:r>
      <w:r w:rsidRPr="00E917FF">
        <w:rPr>
          <w:color w:val="5BA139"/>
        </w:rPr>
        <w:t xml:space="preserve">Matplotlib, </w:t>
      </w:r>
      <w:r w:rsidR="00C45767">
        <w:rPr>
          <w:color w:val="5BA139"/>
        </w:rPr>
        <w:t xml:space="preserve"> </w:t>
      </w:r>
      <w:r w:rsidRPr="00E917FF">
        <w:rPr>
          <w:color w:val="5BA139"/>
        </w:rPr>
        <w:t xml:space="preserve">Sklearn, Seaborn, </w:t>
      </w:r>
      <w:r w:rsidR="00C45767">
        <w:rPr>
          <w:color w:val="5BA139"/>
        </w:rPr>
        <w:t xml:space="preserve"> </w:t>
      </w:r>
      <w:r w:rsidRPr="00E917FF">
        <w:rPr>
          <w:color w:val="5BA139"/>
        </w:rPr>
        <w:t>Keras, Scikit-Learn.</w:t>
      </w:r>
    </w:p>
    <w:p w:rsidR="00205B54" w:rsidRPr="00E917FF" w:rsidRDefault="00205B54" w:rsidP="00DF1C4E">
      <w:pPr>
        <w:pStyle w:val="zw-paragraph"/>
        <w:spacing w:after="0" w:afterAutospacing="0"/>
      </w:pPr>
    </w:p>
    <w:p w:rsidR="00DF1C4E" w:rsidRPr="00E917FF" w:rsidRDefault="00DF1C4E" w:rsidP="00DF1C4E">
      <w:pPr>
        <w:pStyle w:val="zw-list"/>
        <w:shd w:val="clear" w:color="auto" w:fill="FFFFFF"/>
        <w:spacing w:after="0" w:afterAutospacing="0"/>
        <w:ind w:left="720"/>
      </w:pPr>
      <w:r w:rsidRPr="00E917FF">
        <w:rPr>
          <w:rStyle w:val="zw-list-char"/>
          <w:color w:val="000000"/>
        </w:rPr>
        <w:t>4.</w:t>
      </w:r>
      <w:r w:rsidRPr="00E917FF">
        <w:rPr>
          <w:rStyle w:val="zw-list-char"/>
        </w:rPr>
        <w:t> </w:t>
      </w:r>
      <w:hyperlink r:id="rId17" w:anchor="refinement" w:history="1">
        <w:r w:rsidRPr="00E917FF">
          <w:rPr>
            <w:rStyle w:val="Hyperlink"/>
            <w:b/>
            <w:bCs/>
            <w:color w:val="090A0B"/>
            <w:shd w:val="clear" w:color="auto" w:fill="FFFFFF"/>
          </w:rPr>
          <w:t>Model refinement</w:t>
        </w:r>
      </w:hyperlink>
    </w:p>
    <w:p w:rsidR="00DF1C4E" w:rsidRPr="00E917FF" w:rsidRDefault="00DF1C4E" w:rsidP="00DF1C4E">
      <w:pPr>
        <w:pStyle w:val="zw-list"/>
        <w:shd w:val="clear" w:color="auto" w:fill="FFFFFF"/>
        <w:spacing w:after="120" w:afterAutospacing="0"/>
        <w:ind w:left="1440"/>
      </w:pPr>
      <w:r w:rsidRPr="00E917FF">
        <w:rPr>
          <w:rStyle w:val="zw-list-char"/>
          <w:color w:val="000000"/>
        </w:rPr>
        <w:t>a.</w:t>
      </w:r>
      <w:r w:rsidRPr="00E917FF">
        <w:rPr>
          <w:rStyle w:val="zw-list-char"/>
        </w:rPr>
        <w:t> </w:t>
      </w:r>
      <w:r w:rsidRPr="00E917FF">
        <w:rPr>
          <w:color w:val="313B3F"/>
          <w:shd w:val="clear" w:color="auto" w:fill="FFFFFF"/>
        </w:rPr>
        <w:t>Perform model-specific optimizat</w:t>
      </w:r>
      <w:r w:rsidR="003A3CBF" w:rsidRPr="00E917FF">
        <w:rPr>
          <w:color w:val="313B3F"/>
          <w:shd w:val="clear" w:color="auto" w:fill="FFFFFF"/>
        </w:rPr>
        <w:t xml:space="preserve">ions ( </w:t>
      </w:r>
      <w:r w:rsidR="00165EEC">
        <w:rPr>
          <w:color w:val="313B3F"/>
          <w:shd w:val="clear" w:color="auto" w:fill="FFFFFF"/>
        </w:rPr>
        <w:t xml:space="preserve"> </w:t>
      </w:r>
      <w:r w:rsidR="003A3CBF" w:rsidRPr="00E917FF">
        <w:rPr>
          <w:color w:val="313B3F"/>
          <w:shd w:val="clear" w:color="auto" w:fill="FFFFFF"/>
        </w:rPr>
        <w:t>H</w:t>
      </w:r>
      <w:r w:rsidRPr="00E917FF">
        <w:rPr>
          <w:color w:val="313B3F"/>
          <w:shd w:val="clear" w:color="auto" w:fill="FFFFFF"/>
        </w:rPr>
        <w:t>yper parameter tuning)</w:t>
      </w:r>
    </w:p>
    <w:p w:rsidR="003A3CBF" w:rsidRDefault="00DF1C4E" w:rsidP="003A3CBF">
      <w:pPr>
        <w:pStyle w:val="zw-list"/>
        <w:shd w:val="clear" w:color="auto" w:fill="FFFFFF"/>
        <w:spacing w:before="120" w:beforeAutospacing="0" w:after="120" w:afterAutospacing="0"/>
        <w:ind w:left="1440"/>
        <w:rPr>
          <w:color w:val="313B3F"/>
          <w:shd w:val="clear" w:color="auto" w:fill="FFFFFF"/>
        </w:rPr>
      </w:pPr>
      <w:r w:rsidRPr="00E917FF">
        <w:rPr>
          <w:rStyle w:val="zw-list-char"/>
          <w:color w:val="000000"/>
        </w:rPr>
        <w:t>b.</w:t>
      </w:r>
      <w:r w:rsidRPr="00E917FF">
        <w:rPr>
          <w:rStyle w:val="zw-list-char"/>
        </w:rPr>
        <w:t> </w:t>
      </w:r>
      <w:r w:rsidRPr="00E917FF">
        <w:rPr>
          <w:color w:val="313B3F"/>
          <w:shd w:val="clear" w:color="auto" w:fill="FFFFFF"/>
        </w:rPr>
        <w:t>Iteratively debug model as complexity is added</w:t>
      </w:r>
    </w:p>
    <w:p w:rsidR="00205B54" w:rsidRPr="00E917FF" w:rsidRDefault="00205B54" w:rsidP="003A3CBF">
      <w:pPr>
        <w:pStyle w:val="zw-list"/>
        <w:shd w:val="clear" w:color="auto" w:fill="FFFFFF"/>
        <w:spacing w:before="120" w:beforeAutospacing="0" w:after="120" w:afterAutospacing="0"/>
        <w:ind w:left="1440"/>
        <w:rPr>
          <w:rStyle w:val="zw-list-char"/>
        </w:rPr>
      </w:pPr>
    </w:p>
    <w:p w:rsidR="00DF1C4E" w:rsidRPr="00E917FF" w:rsidRDefault="00DF1C4E" w:rsidP="00DF1C4E">
      <w:pPr>
        <w:pStyle w:val="zw-list"/>
        <w:shd w:val="clear" w:color="auto" w:fill="FFFFFF"/>
        <w:spacing w:after="0" w:afterAutospacing="0"/>
        <w:ind w:left="720"/>
      </w:pPr>
      <w:r w:rsidRPr="00E917FF">
        <w:rPr>
          <w:rStyle w:val="zw-list-char"/>
          <w:color w:val="000000"/>
        </w:rPr>
        <w:t>5.</w:t>
      </w:r>
      <w:r w:rsidRPr="00E917FF">
        <w:rPr>
          <w:rStyle w:val="zw-list-char"/>
        </w:rPr>
        <w:t> </w:t>
      </w:r>
      <w:hyperlink r:id="rId18" w:anchor="testing" w:history="1">
        <w:r w:rsidRPr="00E917FF">
          <w:rPr>
            <w:rStyle w:val="Hyperlink"/>
            <w:b/>
            <w:bCs/>
            <w:color w:val="090A0B"/>
            <w:shd w:val="clear" w:color="auto" w:fill="FFFFFF"/>
          </w:rPr>
          <w:t>Testing and evaluation</w:t>
        </w:r>
      </w:hyperlink>
    </w:p>
    <w:p w:rsidR="00DF1C4E" w:rsidRPr="00E917FF" w:rsidRDefault="00DF1C4E" w:rsidP="00DF1C4E">
      <w:pPr>
        <w:pStyle w:val="zw-list"/>
        <w:shd w:val="clear" w:color="auto" w:fill="FFFFFF"/>
        <w:spacing w:after="120" w:afterAutospacing="0"/>
        <w:ind w:left="1440"/>
      </w:pPr>
      <w:r w:rsidRPr="00E917FF">
        <w:rPr>
          <w:rStyle w:val="zw-list-char"/>
          <w:color w:val="000000"/>
        </w:rPr>
        <w:t>a.</w:t>
      </w:r>
      <w:r w:rsidRPr="00E917FF">
        <w:rPr>
          <w:rStyle w:val="zw-list-char"/>
        </w:rPr>
        <w:t> </w:t>
      </w:r>
      <w:r w:rsidRPr="00E917FF">
        <w:rPr>
          <w:color w:val="313B3F"/>
          <w:shd w:val="clear" w:color="auto" w:fill="FFFFFF"/>
        </w:rPr>
        <w:t>Evaluate model on test distribution; understand differences between train and test set distributions (how is “data in the wild” different than what you trained on)</w:t>
      </w:r>
    </w:p>
    <w:p w:rsidR="00DF1C4E" w:rsidRDefault="00DF1C4E" w:rsidP="00205B54">
      <w:pPr>
        <w:pStyle w:val="zw-list"/>
        <w:shd w:val="clear" w:color="auto" w:fill="FFFFFF"/>
        <w:spacing w:before="120" w:beforeAutospacing="0" w:after="120" w:afterAutospacing="0"/>
        <w:ind w:left="1440"/>
        <w:rPr>
          <w:color w:val="313B3F"/>
          <w:shd w:val="clear" w:color="auto" w:fill="FFFFFF"/>
        </w:rPr>
      </w:pPr>
      <w:r w:rsidRPr="00E917FF">
        <w:rPr>
          <w:rStyle w:val="zw-list-char"/>
          <w:color w:val="000000"/>
        </w:rPr>
        <w:t>b.</w:t>
      </w:r>
      <w:r w:rsidRPr="00E917FF">
        <w:rPr>
          <w:rStyle w:val="zw-list-char"/>
        </w:rPr>
        <w:t> </w:t>
      </w:r>
      <w:r w:rsidRPr="00E917FF">
        <w:rPr>
          <w:color w:val="313B3F"/>
          <w:shd w:val="clear" w:color="auto" w:fill="FFFFFF"/>
        </w:rPr>
        <w:t>Revisit model evaluation metric; ensure that this metric drives </w:t>
      </w:r>
    </w:p>
    <w:p w:rsidR="00205B54" w:rsidRPr="00E917FF" w:rsidRDefault="00205B54" w:rsidP="00205B54">
      <w:pPr>
        <w:pStyle w:val="zw-list"/>
        <w:shd w:val="clear" w:color="auto" w:fill="FFFFFF"/>
        <w:spacing w:before="120" w:beforeAutospacing="0" w:after="120" w:afterAutospacing="0"/>
        <w:ind w:left="1440"/>
      </w:pPr>
    </w:p>
    <w:p w:rsidR="00DF1C4E" w:rsidRPr="00E917FF" w:rsidRDefault="00DF1C4E" w:rsidP="00DF1C4E">
      <w:pPr>
        <w:pStyle w:val="zw-list"/>
        <w:shd w:val="clear" w:color="auto" w:fill="FFFFFF"/>
        <w:spacing w:after="0" w:afterAutospacing="0"/>
        <w:ind w:left="720"/>
      </w:pPr>
      <w:r w:rsidRPr="00E917FF">
        <w:rPr>
          <w:rStyle w:val="zw-list-char"/>
          <w:color w:val="000000"/>
        </w:rPr>
        <w:t>6.</w:t>
      </w:r>
      <w:r w:rsidRPr="00E917FF">
        <w:rPr>
          <w:rStyle w:val="zw-list-char"/>
        </w:rPr>
        <w:t> </w:t>
      </w:r>
      <w:hyperlink r:id="rId19" w:anchor="deployment" w:history="1">
        <w:r w:rsidRPr="00E917FF">
          <w:rPr>
            <w:rStyle w:val="Hyperlink"/>
            <w:b/>
            <w:bCs/>
            <w:color w:val="090A0B"/>
            <w:shd w:val="clear" w:color="auto" w:fill="FFFFFF"/>
          </w:rPr>
          <w:t>Model deployment</w:t>
        </w:r>
      </w:hyperlink>
    </w:p>
    <w:p w:rsidR="00DF1C4E" w:rsidRPr="00E917FF" w:rsidRDefault="00DF1C4E" w:rsidP="00DF1C4E">
      <w:pPr>
        <w:pStyle w:val="zw-list"/>
        <w:shd w:val="clear" w:color="auto" w:fill="FFFFFF"/>
        <w:spacing w:after="120" w:afterAutospacing="0"/>
        <w:ind w:left="1440"/>
      </w:pPr>
      <w:r w:rsidRPr="00E917FF">
        <w:rPr>
          <w:rStyle w:val="zw-list-char"/>
          <w:color w:val="000000"/>
        </w:rPr>
        <w:t>a.</w:t>
      </w:r>
      <w:r w:rsidRPr="00E917FF">
        <w:rPr>
          <w:rStyle w:val="zw-list-char"/>
        </w:rPr>
        <w:t> </w:t>
      </w:r>
      <w:r w:rsidRPr="00E917FF">
        <w:rPr>
          <w:color w:val="313B3F"/>
          <w:shd w:val="clear" w:color="auto" w:fill="FFFFFF"/>
        </w:rPr>
        <w:t>Expose model via a</w:t>
      </w:r>
      <w:r w:rsidR="00165EEC">
        <w:rPr>
          <w:color w:val="313B3F"/>
          <w:shd w:val="clear" w:color="auto" w:fill="FFFFFF"/>
        </w:rPr>
        <w:t xml:space="preserve"> REST API</w:t>
      </w:r>
      <w:r w:rsidRPr="00E917FF">
        <w:rPr>
          <w:color w:val="313B3F"/>
          <w:shd w:val="clear" w:color="auto" w:fill="FFFFFF"/>
        </w:rPr>
        <w:t>, IBM Watson, Node-Red Kit.</w:t>
      </w:r>
    </w:p>
    <w:p w:rsidR="00DF1C4E" w:rsidRPr="00E917FF" w:rsidRDefault="00DF1C4E" w:rsidP="00DF1C4E">
      <w:pPr>
        <w:pStyle w:val="zw-list"/>
        <w:shd w:val="clear" w:color="auto" w:fill="FFFFFF"/>
        <w:spacing w:before="120" w:beforeAutospacing="0" w:after="120" w:afterAutospacing="0"/>
        <w:ind w:left="1440"/>
      </w:pPr>
      <w:r w:rsidRPr="00E917FF">
        <w:rPr>
          <w:rStyle w:val="zw-list-char"/>
          <w:color w:val="000000"/>
        </w:rPr>
        <w:t>b.</w:t>
      </w:r>
      <w:r w:rsidRPr="00E917FF">
        <w:rPr>
          <w:rStyle w:val="zw-list-char"/>
        </w:rPr>
        <w:t> </w:t>
      </w:r>
      <w:r w:rsidRPr="00E917FF">
        <w:rPr>
          <w:color w:val="313B3F"/>
          <w:shd w:val="clear" w:color="auto" w:fill="FFFFFF"/>
        </w:rPr>
        <w:t>Deploy new model to small subset of users to ensure everything goes smoothly, then roll out to all users</w:t>
      </w:r>
    </w:p>
    <w:p w:rsidR="00DF1C4E" w:rsidRDefault="00DF1C4E" w:rsidP="00DF1C4E">
      <w:pPr>
        <w:pStyle w:val="zw-list"/>
        <w:shd w:val="clear" w:color="auto" w:fill="FFFFFF"/>
        <w:spacing w:before="120" w:beforeAutospacing="0" w:after="120" w:afterAutospacing="0"/>
        <w:ind w:left="1440"/>
        <w:rPr>
          <w:color w:val="313B3F"/>
          <w:shd w:val="clear" w:color="auto" w:fill="FFFFFF"/>
        </w:rPr>
      </w:pPr>
      <w:r w:rsidRPr="00E917FF">
        <w:rPr>
          <w:rStyle w:val="zw-list-char"/>
          <w:color w:val="000000"/>
        </w:rPr>
        <w:t>c.</w:t>
      </w:r>
      <w:r w:rsidRPr="00E917FF">
        <w:rPr>
          <w:rStyle w:val="zw-list-char"/>
        </w:rPr>
        <w:t> </w:t>
      </w:r>
      <w:r w:rsidRPr="00E917FF">
        <w:rPr>
          <w:color w:val="313B3F"/>
          <w:shd w:val="clear" w:color="auto" w:fill="FFFFFF"/>
        </w:rPr>
        <w:t>Monitor live data and model prediction distributions</w:t>
      </w:r>
    </w:p>
    <w:p w:rsidR="00205B54" w:rsidRPr="00E917FF" w:rsidRDefault="00205B54" w:rsidP="00DF1C4E">
      <w:pPr>
        <w:pStyle w:val="zw-list"/>
        <w:shd w:val="clear" w:color="auto" w:fill="FFFFFF"/>
        <w:spacing w:before="120" w:beforeAutospacing="0" w:after="120" w:afterAutospacing="0"/>
        <w:ind w:left="1440"/>
      </w:pPr>
    </w:p>
    <w:p w:rsidR="00DF1C4E" w:rsidRPr="00E917FF" w:rsidRDefault="00DF1C4E" w:rsidP="00DF1C4E">
      <w:pPr>
        <w:pStyle w:val="zw-list"/>
        <w:shd w:val="clear" w:color="auto" w:fill="FFFFFF"/>
        <w:spacing w:after="0" w:afterAutospacing="0"/>
        <w:ind w:left="720"/>
      </w:pPr>
      <w:r w:rsidRPr="00E917FF">
        <w:rPr>
          <w:rStyle w:val="zw-list-char"/>
          <w:color w:val="000000"/>
        </w:rPr>
        <w:t>7.</w:t>
      </w:r>
      <w:r w:rsidRPr="00E917FF">
        <w:rPr>
          <w:rStyle w:val="zw-list-char"/>
        </w:rPr>
        <w:t> </w:t>
      </w:r>
      <w:hyperlink r:id="rId20" w:anchor="maintenance" w:history="1">
        <w:r w:rsidRPr="00E917FF">
          <w:rPr>
            <w:rStyle w:val="Hyperlink"/>
            <w:b/>
            <w:bCs/>
            <w:color w:val="090A0B"/>
            <w:shd w:val="clear" w:color="auto" w:fill="FFFFFF"/>
          </w:rPr>
          <w:t>Ongoing model maintenance</w:t>
        </w:r>
      </w:hyperlink>
    </w:p>
    <w:p w:rsidR="00DF1C4E" w:rsidRPr="00E917FF" w:rsidRDefault="00DF1C4E" w:rsidP="00DF1C4E">
      <w:pPr>
        <w:pStyle w:val="zw-list"/>
        <w:shd w:val="clear" w:color="auto" w:fill="FFFFFF"/>
        <w:spacing w:after="120" w:afterAutospacing="0"/>
        <w:ind w:left="1440"/>
      </w:pPr>
      <w:r w:rsidRPr="00E917FF">
        <w:rPr>
          <w:rStyle w:val="zw-list-char"/>
          <w:color w:val="000000"/>
        </w:rPr>
        <w:t>a.</w:t>
      </w:r>
      <w:r w:rsidRPr="00E917FF">
        <w:rPr>
          <w:rStyle w:val="zw-list-char"/>
        </w:rPr>
        <w:t> </w:t>
      </w:r>
      <w:r w:rsidRPr="00E917FF">
        <w:rPr>
          <w:color w:val="313B3F"/>
          <w:shd w:val="clear" w:color="auto" w:fill="FFFFFF"/>
        </w:rPr>
        <w:t>Understand that changes can affect the system in unexpected ways</w:t>
      </w:r>
    </w:p>
    <w:p w:rsidR="00DF1C4E" w:rsidRPr="00E917FF" w:rsidRDefault="00DF1C4E" w:rsidP="00DF1C4E">
      <w:pPr>
        <w:pStyle w:val="zw-list"/>
        <w:shd w:val="clear" w:color="auto" w:fill="FFFFFF"/>
        <w:spacing w:before="120" w:beforeAutospacing="0" w:after="120" w:afterAutospacing="0"/>
        <w:ind w:left="1440"/>
      </w:pPr>
      <w:r w:rsidRPr="00E917FF">
        <w:rPr>
          <w:rStyle w:val="zw-list-char"/>
          <w:color w:val="000000"/>
        </w:rPr>
        <w:t>b.</w:t>
      </w:r>
      <w:r w:rsidRPr="00E917FF">
        <w:rPr>
          <w:rStyle w:val="zw-list-char"/>
        </w:rPr>
        <w:t> </w:t>
      </w:r>
      <w:r w:rsidRPr="00E917FF">
        <w:rPr>
          <w:color w:val="313B3F"/>
          <w:shd w:val="clear" w:color="auto" w:fill="FFFFFF"/>
        </w:rPr>
        <w:t>Periodically retrain model to prevent model staleness</w:t>
      </w:r>
    </w:p>
    <w:p w:rsidR="00DF1C4E" w:rsidRPr="00E917FF" w:rsidRDefault="00DF1C4E" w:rsidP="00DF1C4E">
      <w:pPr>
        <w:pStyle w:val="zw-list"/>
        <w:shd w:val="clear" w:color="auto" w:fill="FFFFFF"/>
        <w:spacing w:before="120" w:beforeAutospacing="0" w:after="120" w:afterAutospacing="0"/>
        <w:ind w:left="1440"/>
      </w:pPr>
      <w:r w:rsidRPr="00E917FF">
        <w:rPr>
          <w:rStyle w:val="zw-list-char"/>
          <w:color w:val="000000"/>
        </w:rPr>
        <w:t>c.</w:t>
      </w:r>
      <w:r w:rsidRPr="00E917FF">
        <w:rPr>
          <w:rStyle w:val="zw-list-char"/>
        </w:rPr>
        <w:t> </w:t>
      </w:r>
      <w:r w:rsidRPr="00E917FF">
        <w:rPr>
          <w:color w:val="313B3F"/>
          <w:shd w:val="clear" w:color="auto" w:fill="FFFFFF"/>
        </w:rPr>
        <w:t>If there is a transfer in model ownership, educate the new team</w:t>
      </w:r>
    </w:p>
    <w:p w:rsidR="00DF1C4E" w:rsidRPr="00E917FF" w:rsidRDefault="00DF1C4E" w:rsidP="00DF1C4E">
      <w:pPr>
        <w:pStyle w:val="zw-paragraph"/>
        <w:shd w:val="clear" w:color="auto" w:fill="FFFFFF"/>
        <w:spacing w:before="120" w:beforeAutospacing="0" w:after="120" w:afterAutospacing="0"/>
      </w:pPr>
      <w:r w:rsidRPr="00E917FF">
        <w:rPr>
          <w:color w:val="313B3F"/>
          <w:shd w:val="clear" w:color="auto" w:fill="FFFFFF"/>
        </w:rPr>
        <w:t> </w:t>
      </w:r>
    </w:p>
    <w:p w:rsidR="00640464" w:rsidRPr="003A3CBF" w:rsidRDefault="00640464" w:rsidP="00640464">
      <w:pPr>
        <w:spacing w:after="200" w:line="276" w:lineRule="auto"/>
        <w:ind w:right="-588"/>
        <w:rPr>
          <w:rFonts w:ascii="Times New Roman" w:hAnsi="Times New Roman" w:cs="Times New Roman"/>
          <w:b/>
          <w:color w:val="2E74B5" w:themeColor="accent1" w:themeShade="BF"/>
          <w:sz w:val="44"/>
          <w:szCs w:val="44"/>
          <w:lang w:val="en-IN"/>
        </w:rPr>
      </w:pPr>
    </w:p>
    <w:p w:rsidR="00DF1C4E" w:rsidRPr="003A3CBF" w:rsidRDefault="00DF1C4E" w:rsidP="00640464">
      <w:pPr>
        <w:spacing w:after="200" w:line="276" w:lineRule="auto"/>
        <w:ind w:right="-588"/>
        <w:rPr>
          <w:rFonts w:ascii="Times New Roman" w:hAnsi="Times New Roman" w:cs="Times New Roman"/>
          <w:b/>
          <w:color w:val="2E74B5" w:themeColor="accent1" w:themeShade="BF"/>
          <w:sz w:val="44"/>
          <w:szCs w:val="44"/>
          <w:lang w:val="en-IN"/>
        </w:rPr>
      </w:pPr>
    </w:p>
    <w:p w:rsidR="00DF1C4E" w:rsidRPr="003A3CBF" w:rsidRDefault="00DF1C4E">
      <w:pPr>
        <w:spacing w:after="200" w:line="276" w:lineRule="auto"/>
        <w:rPr>
          <w:rFonts w:ascii="Times New Roman" w:hAnsi="Times New Roman" w:cs="Times New Roman"/>
          <w:b/>
          <w:color w:val="2E74B5" w:themeColor="accent1" w:themeShade="BF"/>
          <w:sz w:val="44"/>
          <w:szCs w:val="44"/>
          <w:lang w:val="en-IN"/>
        </w:rPr>
      </w:pPr>
      <w:r w:rsidRPr="003A3CBF">
        <w:rPr>
          <w:rFonts w:ascii="Times New Roman" w:hAnsi="Times New Roman" w:cs="Times New Roman"/>
          <w:b/>
          <w:color w:val="2E74B5" w:themeColor="accent1" w:themeShade="BF"/>
          <w:sz w:val="44"/>
          <w:szCs w:val="44"/>
          <w:lang w:val="en-IN"/>
        </w:rPr>
        <w:br w:type="page"/>
      </w:r>
    </w:p>
    <w:tbl>
      <w:tblPr>
        <w:tblStyle w:val="TableGrid"/>
        <w:tblW w:w="0" w:type="auto"/>
        <w:tblLook w:val="04A0"/>
      </w:tblPr>
      <w:tblGrid>
        <w:gridCol w:w="9267"/>
      </w:tblGrid>
      <w:tr w:rsidR="00E917FF" w:rsidTr="00E917FF">
        <w:tc>
          <w:tcPr>
            <w:tcW w:w="9267" w:type="dxa"/>
            <w:shd w:val="clear" w:color="auto" w:fill="DEEAF6" w:themeFill="accent1" w:themeFillTint="33"/>
          </w:tcPr>
          <w:p w:rsidR="00E917FF" w:rsidRPr="00E917FF" w:rsidRDefault="00E917FF" w:rsidP="00E917FF">
            <w:pPr>
              <w:spacing w:after="200" w:line="276" w:lineRule="auto"/>
              <w:ind w:right="-588"/>
              <w:rPr>
                <w:rFonts w:ascii="Algerian" w:hAnsi="Algerian" w:cs="Times New Roman"/>
                <w:b/>
                <w:color w:val="2E74B5" w:themeColor="accent1" w:themeShade="BF"/>
                <w:sz w:val="36"/>
                <w:szCs w:val="36"/>
                <w:u w:val="single"/>
                <w:lang w:val="en-IN"/>
              </w:rPr>
            </w:pPr>
            <w:r w:rsidRPr="00E917FF">
              <w:rPr>
                <w:rFonts w:ascii="Algerian" w:hAnsi="Algerian" w:cs="Times New Roman"/>
                <w:b/>
                <w:color w:val="2E74B5" w:themeColor="accent1" w:themeShade="BF"/>
                <w:sz w:val="36"/>
                <w:szCs w:val="36"/>
                <w:lang w:val="en-IN"/>
              </w:rPr>
              <w:lastRenderedPageBreak/>
              <w:t xml:space="preserve">                                   </w:t>
            </w:r>
            <w:r w:rsidRPr="00E917FF">
              <w:rPr>
                <w:rFonts w:ascii="Algerian" w:hAnsi="Algerian" w:cs="Times New Roman"/>
                <w:b/>
                <w:color w:val="2E74B5" w:themeColor="accent1" w:themeShade="BF"/>
                <w:sz w:val="36"/>
                <w:szCs w:val="36"/>
                <w:u w:val="single"/>
                <w:lang w:val="en-IN"/>
              </w:rPr>
              <w:t>4. FLOWCHART</w:t>
            </w:r>
          </w:p>
        </w:tc>
      </w:tr>
    </w:tbl>
    <w:p w:rsidR="00E917FF" w:rsidRDefault="00E917FF" w:rsidP="00E917FF">
      <w:pPr>
        <w:spacing w:after="200" w:line="276" w:lineRule="auto"/>
        <w:ind w:right="-588"/>
        <w:rPr>
          <w:rFonts w:ascii="Algerian" w:hAnsi="Algerian" w:cs="Times New Roman"/>
          <w:b/>
          <w:color w:val="2E74B5" w:themeColor="accent1" w:themeShade="BF"/>
          <w:sz w:val="36"/>
          <w:szCs w:val="36"/>
          <w:u w:val="single"/>
          <w:lang w:val="en-IN"/>
        </w:rPr>
      </w:pPr>
    </w:p>
    <w:p w:rsidR="007F0579" w:rsidRDefault="007F0579" w:rsidP="00DF1C4E">
      <w:pPr>
        <w:spacing w:after="200" w:line="276" w:lineRule="auto"/>
        <w:ind w:right="-588"/>
        <w:jc w:val="center"/>
        <w:rPr>
          <w:rFonts w:ascii="Algerian" w:hAnsi="Algerian" w:cs="Times New Roman"/>
          <w:b/>
          <w:color w:val="2E74B5" w:themeColor="accent1" w:themeShade="BF"/>
          <w:sz w:val="36"/>
          <w:szCs w:val="36"/>
          <w:u w:val="single"/>
          <w:lang w:val="en-IN"/>
        </w:rPr>
      </w:pPr>
      <w:r>
        <w:rPr>
          <w:rFonts w:ascii="Algerian" w:hAnsi="Algerian" w:cs="Times New Roman"/>
          <w:b/>
          <w:noProof/>
          <w:color w:val="2E74B5" w:themeColor="accent1" w:themeShade="BF"/>
          <w:sz w:val="36"/>
          <w:szCs w:val="36"/>
          <w:u w:val="single"/>
        </w:rPr>
        <w:drawing>
          <wp:inline distT="0" distB="0" distL="0" distR="0">
            <wp:extent cx="5931078" cy="6079457"/>
            <wp:effectExtent l="114300" t="76200" r="107772" b="73693"/>
            <wp:docPr id="13" name="Picture 12" descr="supervised_learning_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ervised_learning_flowchart.png"/>
                    <pic:cNvPicPr/>
                  </pic:nvPicPr>
                  <pic:blipFill>
                    <a:blip r:embed="rId21"/>
                    <a:srcRect b="4939"/>
                    <a:stretch>
                      <a:fillRect/>
                    </a:stretch>
                  </pic:blipFill>
                  <pic:spPr>
                    <a:xfrm>
                      <a:off x="0" y="0"/>
                      <a:ext cx="5931078" cy="60794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F0579" w:rsidRDefault="007F0579" w:rsidP="00DF1C4E">
      <w:pPr>
        <w:spacing w:after="200" w:line="276" w:lineRule="auto"/>
        <w:ind w:right="-588"/>
        <w:jc w:val="center"/>
        <w:rPr>
          <w:rFonts w:ascii="Algerian" w:hAnsi="Algerian" w:cs="Times New Roman"/>
          <w:b/>
          <w:color w:val="2E74B5" w:themeColor="accent1" w:themeShade="BF"/>
          <w:sz w:val="36"/>
          <w:szCs w:val="36"/>
          <w:u w:val="single"/>
          <w:lang w:val="en-IN"/>
        </w:rPr>
      </w:pPr>
    </w:p>
    <w:p w:rsidR="007F0579" w:rsidRPr="007F0579" w:rsidRDefault="007F0579" w:rsidP="00DF1C4E">
      <w:pPr>
        <w:spacing w:after="200" w:line="276" w:lineRule="auto"/>
        <w:ind w:right="-588"/>
        <w:jc w:val="center"/>
        <w:rPr>
          <w:rFonts w:ascii="Algerian" w:hAnsi="Algerian" w:cs="Times New Roman"/>
          <w:color w:val="2E74B5" w:themeColor="accent1" w:themeShade="BF"/>
          <w:sz w:val="36"/>
          <w:szCs w:val="36"/>
          <w:lang w:val="en-IN"/>
        </w:rPr>
      </w:pPr>
    </w:p>
    <w:p w:rsidR="001E4574" w:rsidRDefault="001E4574" w:rsidP="00DF1C4E">
      <w:pPr>
        <w:spacing w:after="200" w:line="276" w:lineRule="auto"/>
        <w:ind w:right="-588"/>
        <w:jc w:val="center"/>
        <w:rPr>
          <w:rFonts w:ascii="Algerian" w:hAnsi="Algerian" w:cs="Times New Roman"/>
          <w:b/>
          <w:color w:val="2E74B5" w:themeColor="accent1" w:themeShade="BF"/>
          <w:sz w:val="36"/>
          <w:szCs w:val="36"/>
          <w:u w:val="single"/>
          <w:lang w:val="en-IN"/>
        </w:rPr>
      </w:pPr>
    </w:p>
    <w:tbl>
      <w:tblPr>
        <w:tblStyle w:val="TableGrid"/>
        <w:tblW w:w="0" w:type="auto"/>
        <w:tblLook w:val="04A0"/>
      </w:tblPr>
      <w:tblGrid>
        <w:gridCol w:w="9267"/>
      </w:tblGrid>
      <w:tr w:rsidR="00E917FF" w:rsidTr="00766FA8">
        <w:tc>
          <w:tcPr>
            <w:tcW w:w="9267" w:type="dxa"/>
            <w:shd w:val="clear" w:color="auto" w:fill="DEEAF6" w:themeFill="accent1" w:themeFillTint="33"/>
          </w:tcPr>
          <w:p w:rsidR="00E917FF" w:rsidRPr="00766FA8" w:rsidRDefault="00766FA8" w:rsidP="00766FA8">
            <w:pPr>
              <w:spacing w:after="200" w:line="276" w:lineRule="auto"/>
              <w:ind w:right="-588"/>
              <w:rPr>
                <w:rFonts w:ascii="Algerian" w:hAnsi="Algerian" w:cs="Times New Roman"/>
                <w:b/>
                <w:color w:val="2E74B5" w:themeColor="accent1" w:themeShade="BF"/>
                <w:sz w:val="36"/>
                <w:szCs w:val="36"/>
                <w:u w:val="single"/>
                <w:lang w:val="en-IN"/>
              </w:rPr>
            </w:pPr>
            <w:r>
              <w:rPr>
                <w:rFonts w:ascii="Algerian" w:hAnsi="Algerian" w:cs="Times New Roman"/>
                <w:b/>
                <w:color w:val="2E74B5" w:themeColor="accent1" w:themeShade="BF"/>
                <w:sz w:val="36"/>
                <w:szCs w:val="36"/>
                <w:lang w:val="en-IN"/>
              </w:rPr>
              <w:lastRenderedPageBreak/>
              <w:t xml:space="preserve">                                      </w:t>
            </w:r>
            <w:r w:rsidR="00E917FF" w:rsidRPr="00766FA8">
              <w:rPr>
                <w:rFonts w:ascii="Algerian" w:hAnsi="Algerian" w:cs="Times New Roman"/>
                <w:b/>
                <w:color w:val="2E74B5" w:themeColor="accent1" w:themeShade="BF"/>
                <w:sz w:val="36"/>
                <w:szCs w:val="36"/>
                <w:lang w:val="en-IN"/>
              </w:rPr>
              <w:t xml:space="preserve"> </w:t>
            </w:r>
            <w:r w:rsidR="00E917FF" w:rsidRPr="00766FA8">
              <w:rPr>
                <w:rFonts w:ascii="Algerian" w:hAnsi="Algerian" w:cs="Times New Roman"/>
                <w:b/>
                <w:color w:val="2E74B5" w:themeColor="accent1" w:themeShade="BF"/>
                <w:sz w:val="36"/>
                <w:szCs w:val="36"/>
                <w:u w:val="single"/>
                <w:lang w:val="en-IN"/>
              </w:rPr>
              <w:t>5. Result</w:t>
            </w:r>
          </w:p>
        </w:tc>
      </w:tr>
    </w:tbl>
    <w:p w:rsidR="00DB25C7" w:rsidRPr="00E917FF" w:rsidRDefault="00777B69" w:rsidP="00DB25C7">
      <w:pPr>
        <w:spacing w:after="200" w:line="276" w:lineRule="auto"/>
        <w:ind w:right="-588"/>
        <w:rPr>
          <w:rFonts w:ascii="Times New Roman" w:hAnsi="Times New Roman" w:cs="Times New Roman"/>
          <w:color w:val="0D0D0D" w:themeColor="text1" w:themeTint="F2"/>
          <w:sz w:val="24"/>
          <w:szCs w:val="24"/>
          <w:lang w:val="en-IN"/>
        </w:rPr>
      </w:pPr>
      <w:r w:rsidRPr="00E917FF">
        <w:rPr>
          <w:rFonts w:ascii="Times New Roman" w:hAnsi="Times New Roman" w:cs="Times New Roman"/>
          <w:color w:val="0D0D0D" w:themeColor="text1" w:themeTint="F2"/>
          <w:sz w:val="24"/>
          <w:szCs w:val="24"/>
          <w:lang w:val="en-IN"/>
        </w:rPr>
        <w:t>Below given is the Pipelines used on the WHO data set to predict the outcome of the Life- Expectancy data collected. Out of all models Extra Tree Regressor was the pipeline.</w:t>
      </w:r>
    </w:p>
    <w:p w:rsidR="001E4574" w:rsidRDefault="00DB25C7" w:rsidP="00187D66">
      <w:pPr>
        <w:spacing w:after="200" w:line="276" w:lineRule="auto"/>
        <w:ind w:right="-588"/>
        <w:jc w:val="center"/>
        <w:rPr>
          <w:rFonts w:ascii="Algerian" w:hAnsi="Algerian" w:cs="Times New Roman"/>
          <w:b/>
          <w:color w:val="2E74B5" w:themeColor="accent1" w:themeShade="BF"/>
          <w:sz w:val="36"/>
          <w:szCs w:val="36"/>
          <w:u w:val="single"/>
          <w:lang w:val="en-IN"/>
        </w:rPr>
      </w:pPr>
      <w:r>
        <w:rPr>
          <w:rFonts w:ascii="Algerian" w:hAnsi="Algerian" w:cs="Times New Roman"/>
          <w:b/>
          <w:noProof/>
          <w:color w:val="2E74B5" w:themeColor="accent1" w:themeShade="BF"/>
          <w:sz w:val="36"/>
          <w:szCs w:val="36"/>
          <w:u w:val="single"/>
        </w:rPr>
        <w:drawing>
          <wp:inline distT="0" distB="0" distL="0" distR="0">
            <wp:extent cx="5882107" cy="2835249"/>
            <wp:effectExtent l="171450" t="133350" r="366293" b="308001"/>
            <wp:docPr id="6" name="Picture 5" descr="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JPG"/>
                    <pic:cNvPicPr/>
                  </pic:nvPicPr>
                  <pic:blipFill>
                    <a:blip r:embed="rId22"/>
                    <a:srcRect t="20219" r="741" b="11457"/>
                    <a:stretch>
                      <a:fillRect/>
                    </a:stretch>
                  </pic:blipFill>
                  <pic:spPr>
                    <a:xfrm>
                      <a:off x="0" y="0"/>
                      <a:ext cx="5884317" cy="2836314"/>
                    </a:xfrm>
                    <a:prstGeom prst="rect">
                      <a:avLst/>
                    </a:prstGeom>
                    <a:ln>
                      <a:noFill/>
                    </a:ln>
                    <a:effectLst>
                      <a:outerShdw blurRad="292100" dist="139700" dir="2700000" algn="tl" rotWithShape="0">
                        <a:srgbClr val="333333">
                          <a:alpha val="65000"/>
                        </a:srgbClr>
                      </a:outerShdw>
                    </a:effectLst>
                  </pic:spPr>
                </pic:pic>
              </a:graphicData>
            </a:graphic>
          </wp:inline>
        </w:drawing>
      </w:r>
    </w:p>
    <w:p w:rsidR="00777B69" w:rsidRPr="00766FA8" w:rsidRDefault="00777B69" w:rsidP="00777B69">
      <w:pPr>
        <w:spacing w:after="200" w:line="276" w:lineRule="auto"/>
        <w:ind w:right="-588"/>
        <w:rPr>
          <w:rFonts w:ascii="Times New Roman" w:hAnsi="Times New Roman" w:cs="Times New Roman"/>
          <w:color w:val="0D0D0D" w:themeColor="text1" w:themeTint="F2"/>
          <w:sz w:val="24"/>
          <w:szCs w:val="24"/>
          <w:lang w:val="en-IN"/>
        </w:rPr>
      </w:pPr>
      <w:r w:rsidRPr="00766FA8">
        <w:rPr>
          <w:rFonts w:ascii="Times New Roman" w:hAnsi="Times New Roman" w:cs="Times New Roman"/>
          <w:color w:val="0D0D0D" w:themeColor="text1" w:themeTint="F2"/>
          <w:sz w:val="24"/>
          <w:szCs w:val="24"/>
          <w:lang w:val="en-IN"/>
        </w:rPr>
        <w:t>Below given</w:t>
      </w:r>
      <w:r w:rsidR="00BE0038" w:rsidRPr="00766FA8">
        <w:rPr>
          <w:rFonts w:ascii="Times New Roman" w:hAnsi="Times New Roman" w:cs="Times New Roman"/>
          <w:color w:val="0D0D0D" w:themeColor="text1" w:themeTint="F2"/>
          <w:sz w:val="24"/>
          <w:szCs w:val="24"/>
          <w:lang w:val="en-IN"/>
        </w:rPr>
        <w:t xml:space="preserve"> is the comparis</w:t>
      </w:r>
      <w:r w:rsidRPr="00766FA8">
        <w:rPr>
          <w:rFonts w:ascii="Times New Roman" w:hAnsi="Times New Roman" w:cs="Times New Roman"/>
          <w:color w:val="0D0D0D" w:themeColor="text1" w:themeTint="F2"/>
          <w:sz w:val="24"/>
          <w:szCs w:val="24"/>
          <w:lang w:val="en-IN"/>
        </w:rPr>
        <w:t>on among different Algorithms used to reach out to conclusion.</w:t>
      </w:r>
    </w:p>
    <w:p w:rsidR="00DB25C7" w:rsidRDefault="00DB25C7" w:rsidP="00DF1C4E">
      <w:pPr>
        <w:spacing w:after="200" w:line="276" w:lineRule="auto"/>
        <w:ind w:right="-588"/>
        <w:jc w:val="center"/>
        <w:rPr>
          <w:rFonts w:ascii="Algerian" w:hAnsi="Algerian" w:cs="Times New Roman"/>
          <w:b/>
          <w:color w:val="2E74B5" w:themeColor="accent1" w:themeShade="BF"/>
          <w:sz w:val="36"/>
          <w:szCs w:val="36"/>
          <w:u w:val="single"/>
          <w:lang w:val="en-IN"/>
        </w:rPr>
      </w:pPr>
      <w:r>
        <w:rPr>
          <w:rFonts w:ascii="Algerian" w:hAnsi="Algerian" w:cs="Times New Roman"/>
          <w:b/>
          <w:noProof/>
          <w:color w:val="2E74B5" w:themeColor="accent1" w:themeShade="BF"/>
          <w:sz w:val="36"/>
          <w:szCs w:val="36"/>
          <w:u w:val="single"/>
        </w:rPr>
        <w:drawing>
          <wp:inline distT="0" distB="0" distL="0" distR="0">
            <wp:extent cx="5929731" cy="3304794"/>
            <wp:effectExtent l="171450" t="133350" r="356769" b="295656"/>
            <wp:docPr id="9" name="Picture 8" descr="resul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2.JPG"/>
                    <pic:cNvPicPr/>
                  </pic:nvPicPr>
                  <pic:blipFill>
                    <a:blip r:embed="rId23"/>
                    <a:srcRect t="15551" b="9760"/>
                    <a:stretch>
                      <a:fillRect/>
                    </a:stretch>
                  </pic:blipFill>
                  <pic:spPr>
                    <a:xfrm>
                      <a:off x="0" y="0"/>
                      <a:ext cx="5928207" cy="3303945"/>
                    </a:xfrm>
                    <a:prstGeom prst="rect">
                      <a:avLst/>
                    </a:prstGeom>
                    <a:ln>
                      <a:noFill/>
                    </a:ln>
                    <a:effectLst>
                      <a:outerShdw blurRad="292100" dist="139700" dir="2700000" algn="tl" rotWithShape="0">
                        <a:srgbClr val="333333">
                          <a:alpha val="65000"/>
                        </a:srgbClr>
                      </a:outerShdw>
                    </a:effectLst>
                  </pic:spPr>
                </pic:pic>
              </a:graphicData>
            </a:graphic>
          </wp:inline>
        </w:drawing>
      </w:r>
    </w:p>
    <w:p w:rsidR="00BE0038" w:rsidRPr="00766FA8" w:rsidRDefault="00BE0038" w:rsidP="00BE0038">
      <w:pPr>
        <w:spacing w:after="200" w:line="276" w:lineRule="auto"/>
        <w:ind w:right="-588"/>
        <w:rPr>
          <w:rFonts w:ascii="Times New Roman" w:hAnsi="Times New Roman" w:cs="Times New Roman"/>
          <w:color w:val="0D0D0D" w:themeColor="text1" w:themeTint="F2"/>
          <w:sz w:val="24"/>
          <w:szCs w:val="24"/>
          <w:lang w:val="en-IN"/>
        </w:rPr>
      </w:pPr>
      <w:r w:rsidRPr="00766FA8">
        <w:rPr>
          <w:rFonts w:ascii="Times New Roman" w:hAnsi="Times New Roman" w:cs="Times New Roman"/>
          <w:color w:val="0D0D0D" w:themeColor="text1" w:themeTint="F2"/>
          <w:sz w:val="24"/>
          <w:szCs w:val="24"/>
          <w:lang w:val="en-IN"/>
        </w:rPr>
        <w:lastRenderedPageBreak/>
        <w:t>Below is the predict</w:t>
      </w:r>
      <w:r w:rsidR="00E5108A" w:rsidRPr="00766FA8">
        <w:rPr>
          <w:rFonts w:ascii="Times New Roman" w:hAnsi="Times New Roman" w:cs="Times New Roman"/>
          <w:color w:val="0D0D0D" w:themeColor="text1" w:themeTint="F2"/>
          <w:sz w:val="24"/>
          <w:szCs w:val="24"/>
          <w:lang w:val="en-IN"/>
        </w:rPr>
        <w:t>ed values</w:t>
      </w:r>
      <w:r w:rsidRPr="00766FA8">
        <w:rPr>
          <w:rFonts w:ascii="Times New Roman" w:hAnsi="Times New Roman" w:cs="Times New Roman"/>
          <w:color w:val="0D0D0D" w:themeColor="text1" w:themeTint="F2"/>
          <w:sz w:val="24"/>
          <w:szCs w:val="24"/>
          <w:lang w:val="en-IN"/>
        </w:rPr>
        <w:t xml:space="preserve"> of the following algorithm :</w:t>
      </w:r>
    </w:p>
    <w:p w:rsidR="00DB25C7" w:rsidRDefault="00DB25C7" w:rsidP="00DF1C4E">
      <w:pPr>
        <w:spacing w:after="200" w:line="276" w:lineRule="auto"/>
        <w:ind w:right="-588"/>
        <w:jc w:val="center"/>
        <w:rPr>
          <w:rFonts w:ascii="Algerian" w:hAnsi="Algerian" w:cs="Times New Roman"/>
          <w:b/>
          <w:color w:val="2E74B5" w:themeColor="accent1" w:themeShade="BF"/>
          <w:sz w:val="36"/>
          <w:szCs w:val="36"/>
          <w:u w:val="single"/>
          <w:lang w:val="en-IN"/>
        </w:rPr>
      </w:pPr>
      <w:r>
        <w:rPr>
          <w:rFonts w:ascii="Algerian" w:hAnsi="Algerian" w:cs="Times New Roman"/>
          <w:b/>
          <w:noProof/>
          <w:color w:val="2E74B5" w:themeColor="accent1" w:themeShade="BF"/>
          <w:sz w:val="36"/>
          <w:szCs w:val="36"/>
          <w:u w:val="single"/>
        </w:rPr>
        <w:drawing>
          <wp:inline distT="0" distB="0" distL="0" distR="0">
            <wp:extent cx="5929731" cy="3030840"/>
            <wp:effectExtent l="171450" t="133350" r="356769" b="302910"/>
            <wp:docPr id="10" name="Picture 9" descr="resul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3.JPG"/>
                    <pic:cNvPicPr/>
                  </pic:nvPicPr>
                  <pic:blipFill>
                    <a:blip r:embed="rId24"/>
                    <a:srcRect t="14255" b="9975"/>
                    <a:stretch>
                      <a:fillRect/>
                    </a:stretch>
                  </pic:blipFill>
                  <pic:spPr>
                    <a:xfrm>
                      <a:off x="0" y="0"/>
                      <a:ext cx="5928207" cy="3030061"/>
                    </a:xfrm>
                    <a:prstGeom prst="rect">
                      <a:avLst/>
                    </a:prstGeom>
                    <a:ln>
                      <a:noFill/>
                    </a:ln>
                    <a:effectLst>
                      <a:outerShdw blurRad="292100" dist="139700" dir="2700000" algn="tl" rotWithShape="0">
                        <a:srgbClr val="333333">
                          <a:alpha val="65000"/>
                        </a:srgbClr>
                      </a:outerShdw>
                    </a:effectLst>
                  </pic:spPr>
                </pic:pic>
              </a:graphicData>
            </a:graphic>
          </wp:inline>
        </w:drawing>
      </w:r>
    </w:p>
    <w:p w:rsidR="001E4574" w:rsidRDefault="001E4574" w:rsidP="00DF1C4E">
      <w:pPr>
        <w:spacing w:after="200" w:line="276" w:lineRule="auto"/>
        <w:ind w:right="-588"/>
        <w:jc w:val="center"/>
        <w:rPr>
          <w:rFonts w:ascii="Algerian" w:hAnsi="Algerian" w:cs="Times New Roman"/>
          <w:b/>
          <w:color w:val="2E74B5" w:themeColor="accent1" w:themeShade="BF"/>
          <w:sz w:val="36"/>
          <w:szCs w:val="36"/>
          <w:u w:val="single"/>
          <w:lang w:val="en-IN"/>
        </w:rPr>
      </w:pPr>
    </w:p>
    <w:p w:rsidR="00E5108A" w:rsidRDefault="00E5108A" w:rsidP="00DF1C4E">
      <w:pPr>
        <w:spacing w:after="200" w:line="276" w:lineRule="auto"/>
        <w:ind w:right="-588"/>
        <w:jc w:val="center"/>
        <w:rPr>
          <w:rFonts w:ascii="Algerian" w:hAnsi="Algerian" w:cs="Times New Roman"/>
          <w:b/>
          <w:color w:val="2E74B5" w:themeColor="accent1" w:themeShade="BF"/>
          <w:sz w:val="36"/>
          <w:szCs w:val="36"/>
          <w:u w:val="single"/>
          <w:lang w:val="en-IN"/>
        </w:rPr>
      </w:pPr>
    </w:p>
    <w:tbl>
      <w:tblPr>
        <w:tblStyle w:val="TableGrid"/>
        <w:tblW w:w="0" w:type="auto"/>
        <w:tblLook w:val="04A0"/>
      </w:tblPr>
      <w:tblGrid>
        <w:gridCol w:w="9267"/>
      </w:tblGrid>
      <w:tr w:rsidR="00766FA8" w:rsidTr="00766FA8">
        <w:tc>
          <w:tcPr>
            <w:tcW w:w="9267" w:type="dxa"/>
            <w:shd w:val="clear" w:color="auto" w:fill="DEEAF6" w:themeFill="accent1" w:themeFillTint="33"/>
          </w:tcPr>
          <w:p w:rsidR="00766FA8" w:rsidRDefault="00766FA8" w:rsidP="00766FA8">
            <w:pPr>
              <w:spacing w:after="200" w:line="276" w:lineRule="auto"/>
              <w:ind w:right="-588"/>
              <w:jc w:val="center"/>
              <w:rPr>
                <w:rFonts w:ascii="Algerian" w:hAnsi="Algerian" w:cs="Times New Roman"/>
                <w:b/>
                <w:color w:val="2E74B5" w:themeColor="accent1" w:themeShade="BF"/>
                <w:sz w:val="36"/>
                <w:szCs w:val="36"/>
                <w:u w:val="single"/>
                <w:lang w:val="en-IN"/>
              </w:rPr>
            </w:pPr>
            <w:r>
              <w:rPr>
                <w:rFonts w:ascii="Algerian" w:hAnsi="Algerian" w:cs="Times New Roman"/>
                <w:b/>
                <w:color w:val="2E74B5" w:themeColor="accent1" w:themeShade="BF"/>
                <w:sz w:val="36"/>
                <w:szCs w:val="36"/>
                <w:u w:val="single"/>
                <w:lang w:val="en-IN"/>
              </w:rPr>
              <w:t>6. Advantage &amp; Disadvantage</w:t>
            </w:r>
          </w:p>
        </w:tc>
      </w:tr>
    </w:tbl>
    <w:p w:rsidR="00766FA8" w:rsidRDefault="00766FA8" w:rsidP="005B2FEA">
      <w:pPr>
        <w:spacing w:after="200" w:line="276" w:lineRule="auto"/>
        <w:ind w:right="-588"/>
        <w:rPr>
          <w:rFonts w:ascii="Algerian" w:hAnsi="Algerian" w:cs="Times New Roman"/>
          <w:b/>
          <w:color w:val="2E74B5" w:themeColor="accent1" w:themeShade="BF"/>
          <w:sz w:val="36"/>
          <w:szCs w:val="36"/>
          <w:u w:val="single"/>
          <w:lang w:val="en-IN"/>
        </w:rPr>
      </w:pPr>
    </w:p>
    <w:p w:rsidR="002856D1" w:rsidRDefault="002856D1" w:rsidP="005B2FEA">
      <w:pPr>
        <w:spacing w:after="200" w:line="276" w:lineRule="auto"/>
        <w:ind w:right="-588"/>
        <w:rPr>
          <w:rFonts w:ascii="Algerian" w:hAnsi="Algerian" w:cs="Times New Roman"/>
          <w:b/>
          <w:color w:val="806000" w:themeColor="accent4" w:themeShade="80"/>
          <w:sz w:val="28"/>
          <w:szCs w:val="28"/>
          <w:u w:val="single"/>
          <w:lang w:val="en-IN"/>
        </w:rPr>
      </w:pPr>
      <w:r>
        <w:rPr>
          <w:rFonts w:ascii="Algerian" w:hAnsi="Algerian" w:cs="Times New Roman"/>
          <w:b/>
          <w:color w:val="806000" w:themeColor="accent4" w:themeShade="80"/>
          <w:sz w:val="28"/>
          <w:szCs w:val="28"/>
          <w:u w:val="single"/>
          <w:lang w:val="en-IN"/>
        </w:rPr>
        <w:t>6.1 AdvaNtages</w:t>
      </w:r>
    </w:p>
    <w:p w:rsidR="005A4925" w:rsidRPr="00766FA8" w:rsidRDefault="005A4925" w:rsidP="00766FA8">
      <w:pPr>
        <w:pStyle w:val="NormalWeb"/>
        <w:numPr>
          <w:ilvl w:val="0"/>
          <w:numId w:val="14"/>
        </w:numPr>
        <w:spacing w:before="0" w:beforeAutospacing="0" w:after="360" w:afterAutospacing="0" w:line="276" w:lineRule="auto"/>
      </w:pPr>
      <w:r w:rsidRPr="00766FA8">
        <w:t>Life expectancy is one of the most important factors in end-of-life decision making. Good prognostication for example helps to determine the course of treatment and helps to anticipate the procurement of health care services and facilities, or more broadly: facilitates Advance Care Planning. Advance Care Planning improves the quality of the final phase of life by stimulating doctors to explore the preferences for end-of-life care with their patients, and people close to the patients. Physicians, however, tend to overestimate life expectancy, and miss the window of opportunity to initiate Advance Care Planning. This research tests the potential of using machine learning and natural language processing techniques for predicting life expectancy from electronic medical records.</w:t>
      </w:r>
    </w:p>
    <w:p w:rsidR="005A4925" w:rsidRPr="00105675" w:rsidRDefault="005A4925" w:rsidP="00766FA8">
      <w:pPr>
        <w:pStyle w:val="NormalWeb"/>
        <w:numPr>
          <w:ilvl w:val="0"/>
          <w:numId w:val="14"/>
        </w:numPr>
        <w:spacing w:before="0" w:beforeAutospacing="0" w:after="360" w:afterAutospacing="0" w:line="276" w:lineRule="auto"/>
        <w:rPr>
          <w:color w:val="000000" w:themeColor="text1"/>
        </w:rPr>
      </w:pPr>
      <w:r w:rsidRPr="00105675">
        <w:rPr>
          <w:color w:val="000000" w:themeColor="text1"/>
          <w:shd w:val="clear" w:color="auto" w:fill="FFFFFF"/>
        </w:rPr>
        <w:t xml:space="preserve">Prognostication of life expectancy is difficult for humans. Research shows that machine learning and natural language processing techniques offer a feasible and </w:t>
      </w:r>
      <w:r w:rsidRPr="00105675">
        <w:rPr>
          <w:color w:val="000000" w:themeColor="text1"/>
          <w:shd w:val="clear" w:color="auto" w:fill="FFFFFF"/>
        </w:rPr>
        <w:lastRenderedPageBreak/>
        <w:t>promising approach to predicting life expectancy. The research has potential for real-life applications, such as supporting timely recognition of the right moment to start Advance Care Planning.</w:t>
      </w:r>
    </w:p>
    <w:p w:rsidR="005A4925" w:rsidRPr="00105675" w:rsidRDefault="005A4925" w:rsidP="00766FA8">
      <w:pPr>
        <w:pStyle w:val="NormalWeb"/>
        <w:numPr>
          <w:ilvl w:val="0"/>
          <w:numId w:val="14"/>
        </w:numPr>
        <w:shd w:val="clear" w:color="auto" w:fill="FFFFFF"/>
        <w:spacing w:before="0" w:beforeAutospacing="0" w:after="360" w:afterAutospacing="0" w:line="276" w:lineRule="auto"/>
        <w:rPr>
          <w:color w:val="000000" w:themeColor="text1"/>
        </w:rPr>
      </w:pPr>
      <w:r w:rsidRPr="00105675">
        <w:rPr>
          <w:color w:val="000000" w:themeColor="text1"/>
        </w:rPr>
        <w:t xml:space="preserve">Life expectancy plays an important role when decisions about the final phase of life need to be made. Good prognostication for example helps to determine the course of treatment and helps to anticipate the procurement of health care services and facilities, or more broadly: facilitates Advance Care Planning. Advance Care Planning (ACP) is the process during which patients make decisions about the health care they wish to receive in the future, in case the patient loses the capacity of making decisions or communicating about them </w:t>
      </w:r>
      <w:r w:rsidR="00766FA8" w:rsidRPr="00105675">
        <w:rPr>
          <w:color w:val="000000" w:themeColor="text1"/>
        </w:rPr>
        <w:t>.</w:t>
      </w:r>
      <w:r w:rsidRPr="00105675">
        <w:rPr>
          <w:color w:val="000000" w:themeColor="text1"/>
        </w:rPr>
        <w:t xml:space="preserve"> Successful ACP enhances the quality of life and death for palliative patients, by providing timely palliative care and documenting preferences regarding resuscitation and euthanasia, among other things</w:t>
      </w:r>
    </w:p>
    <w:p w:rsidR="005A4925" w:rsidRPr="005A4925" w:rsidRDefault="005A4925" w:rsidP="00766FA8">
      <w:pPr>
        <w:pStyle w:val="NormalWeb"/>
        <w:spacing w:before="0" w:beforeAutospacing="0" w:after="360" w:afterAutospacing="0"/>
        <w:rPr>
          <w:sz w:val="28"/>
          <w:szCs w:val="28"/>
        </w:rPr>
      </w:pPr>
    </w:p>
    <w:p w:rsidR="005B2FEA" w:rsidRPr="005B2FEA" w:rsidRDefault="005B2FEA" w:rsidP="005B2FEA">
      <w:pPr>
        <w:spacing w:after="200" w:line="276" w:lineRule="auto"/>
        <w:ind w:right="-588"/>
        <w:rPr>
          <w:rFonts w:ascii="Algerian" w:hAnsi="Algerian" w:cs="Times New Roman"/>
          <w:b/>
          <w:color w:val="806000" w:themeColor="accent4" w:themeShade="80"/>
          <w:sz w:val="28"/>
          <w:szCs w:val="28"/>
          <w:u w:val="single"/>
          <w:lang w:val="en-IN"/>
        </w:rPr>
      </w:pPr>
      <w:r w:rsidRPr="005B2FEA">
        <w:rPr>
          <w:rFonts w:ascii="Algerian" w:hAnsi="Algerian" w:cs="Times New Roman"/>
          <w:b/>
          <w:color w:val="806000" w:themeColor="accent4" w:themeShade="80"/>
          <w:sz w:val="28"/>
          <w:szCs w:val="28"/>
          <w:u w:val="single"/>
          <w:lang w:val="en-IN"/>
        </w:rPr>
        <w:t>6.2 DIADVANtages</w:t>
      </w:r>
    </w:p>
    <w:p w:rsidR="00703E86" w:rsidRPr="00703E86" w:rsidRDefault="00703E86" w:rsidP="00703E86">
      <w:pPr>
        <w:pStyle w:val="q-text"/>
        <w:numPr>
          <w:ilvl w:val="0"/>
          <w:numId w:val="14"/>
        </w:numPr>
        <w:shd w:val="clear" w:color="auto" w:fill="FFFFFF"/>
        <w:spacing w:before="0" w:beforeAutospacing="0" w:after="240" w:afterAutospacing="0"/>
        <w:rPr>
          <w:color w:val="282829"/>
        </w:rPr>
      </w:pPr>
      <w:r w:rsidRPr="00703E86">
        <w:rPr>
          <w:color w:val="282829"/>
        </w:rPr>
        <w:t>The main disadvantage is that NO ONE can predict the future. No one knows when someone will die, who will get cancer or not, who will recover and who won't. A person who appears to have been sickly for many years can surprise everyone by outliving all of his peers. Likewise, a person known to be robustly healthy and in shape can succumb immediately to a stroke, heart attack, or other unexpected calamity.</w:t>
      </w:r>
    </w:p>
    <w:p w:rsidR="00703E86" w:rsidRDefault="00703E86" w:rsidP="00187D66">
      <w:pPr>
        <w:pStyle w:val="q-text"/>
        <w:numPr>
          <w:ilvl w:val="0"/>
          <w:numId w:val="14"/>
        </w:numPr>
        <w:shd w:val="clear" w:color="auto" w:fill="FFFFFF"/>
        <w:tabs>
          <w:tab w:val="left" w:pos="851"/>
        </w:tabs>
        <w:spacing w:before="0" w:beforeAutospacing="0" w:after="240" w:afterAutospacing="0"/>
        <w:rPr>
          <w:color w:val="282829"/>
        </w:rPr>
      </w:pPr>
      <w:r w:rsidRPr="00703E86">
        <w:rPr>
          <w:color w:val="282829"/>
        </w:rPr>
        <w:t>Insurance companies and others who make their living from using life expectancy as an indicator know they are basically gambling. They rely on statistics that may or may not, ultimately, turn out to be accurate for an individual. For example, they can say "Hypertension tends to be higher in African Americans," which appears to be a statistically accurate statement, in general. However, that doesn't always translate into accurate risk prediction for James, who is an African American male age 54 with high blood pressure, who turns out to live to 105 because he took his blood pressure medication and started practicing meditation and eating healthy to control his blood .</w:t>
      </w:r>
      <w:r w:rsidRPr="005B2FEA">
        <w:rPr>
          <w:color w:val="282829"/>
        </w:rPr>
        <w:t>Statistics work in generalities. Humans, however, do not.</w:t>
      </w:r>
    </w:p>
    <w:p w:rsidR="00766FA8" w:rsidRDefault="00766FA8" w:rsidP="00766FA8">
      <w:pPr>
        <w:pStyle w:val="q-text"/>
        <w:shd w:val="clear" w:color="auto" w:fill="FFFFFF"/>
        <w:spacing w:before="0" w:beforeAutospacing="0" w:after="240" w:afterAutospacing="0"/>
        <w:ind w:left="426"/>
        <w:rPr>
          <w:color w:val="282829"/>
        </w:rPr>
      </w:pPr>
    </w:p>
    <w:p w:rsidR="00187D66" w:rsidRDefault="00187D66" w:rsidP="00766FA8">
      <w:pPr>
        <w:pStyle w:val="q-text"/>
        <w:shd w:val="clear" w:color="auto" w:fill="FFFFFF"/>
        <w:spacing w:before="0" w:beforeAutospacing="0" w:after="240" w:afterAutospacing="0"/>
        <w:ind w:left="426"/>
        <w:rPr>
          <w:color w:val="282829"/>
        </w:rPr>
      </w:pPr>
    </w:p>
    <w:p w:rsidR="00187D66" w:rsidRDefault="00187D66" w:rsidP="00766FA8">
      <w:pPr>
        <w:pStyle w:val="q-text"/>
        <w:shd w:val="clear" w:color="auto" w:fill="FFFFFF"/>
        <w:spacing w:before="0" w:beforeAutospacing="0" w:after="240" w:afterAutospacing="0"/>
        <w:ind w:left="426"/>
        <w:rPr>
          <w:color w:val="282829"/>
        </w:rPr>
      </w:pPr>
    </w:p>
    <w:p w:rsidR="00187D66" w:rsidRDefault="00187D66" w:rsidP="00766FA8">
      <w:pPr>
        <w:pStyle w:val="q-text"/>
        <w:shd w:val="clear" w:color="auto" w:fill="FFFFFF"/>
        <w:spacing w:before="0" w:beforeAutospacing="0" w:after="240" w:afterAutospacing="0"/>
        <w:ind w:left="426"/>
        <w:rPr>
          <w:color w:val="282829"/>
        </w:rPr>
      </w:pPr>
    </w:p>
    <w:p w:rsidR="00187D66" w:rsidRDefault="00187D66" w:rsidP="00766FA8">
      <w:pPr>
        <w:pStyle w:val="q-text"/>
        <w:shd w:val="clear" w:color="auto" w:fill="FFFFFF"/>
        <w:spacing w:before="0" w:beforeAutospacing="0" w:after="240" w:afterAutospacing="0"/>
        <w:ind w:left="426"/>
        <w:rPr>
          <w:color w:val="282829"/>
        </w:rPr>
      </w:pPr>
    </w:p>
    <w:p w:rsidR="00187D66" w:rsidRDefault="00187D66" w:rsidP="00766FA8">
      <w:pPr>
        <w:pStyle w:val="q-text"/>
        <w:shd w:val="clear" w:color="auto" w:fill="FFFFFF"/>
        <w:spacing w:before="0" w:beforeAutospacing="0" w:after="240" w:afterAutospacing="0"/>
        <w:ind w:left="426"/>
        <w:rPr>
          <w:color w:val="282829"/>
        </w:rPr>
      </w:pPr>
    </w:p>
    <w:tbl>
      <w:tblPr>
        <w:tblStyle w:val="TableGrid"/>
        <w:tblW w:w="0" w:type="auto"/>
        <w:tblInd w:w="426" w:type="dxa"/>
        <w:tblLook w:val="04A0"/>
      </w:tblPr>
      <w:tblGrid>
        <w:gridCol w:w="8841"/>
      </w:tblGrid>
      <w:tr w:rsidR="00766FA8" w:rsidTr="00766FA8">
        <w:tc>
          <w:tcPr>
            <w:tcW w:w="9267" w:type="dxa"/>
            <w:shd w:val="clear" w:color="auto" w:fill="DEEAF6" w:themeFill="accent1" w:themeFillTint="33"/>
          </w:tcPr>
          <w:p w:rsidR="00766FA8" w:rsidRPr="00766FA8" w:rsidRDefault="00766FA8" w:rsidP="00766FA8">
            <w:pPr>
              <w:spacing w:after="200" w:line="276" w:lineRule="auto"/>
              <w:ind w:right="-588"/>
              <w:jc w:val="center"/>
              <w:rPr>
                <w:rFonts w:ascii="Algerian" w:hAnsi="Algerian" w:cs="Times New Roman"/>
                <w:b/>
                <w:color w:val="2E74B5" w:themeColor="accent1" w:themeShade="BF"/>
                <w:sz w:val="36"/>
                <w:szCs w:val="36"/>
                <w:u w:val="single"/>
                <w:lang w:val="en-IN"/>
              </w:rPr>
            </w:pPr>
            <w:r>
              <w:rPr>
                <w:rFonts w:ascii="Algerian" w:hAnsi="Algerian" w:cs="Times New Roman"/>
                <w:b/>
                <w:color w:val="2E74B5" w:themeColor="accent1" w:themeShade="BF"/>
                <w:sz w:val="36"/>
                <w:szCs w:val="36"/>
                <w:u w:val="single"/>
                <w:lang w:val="en-IN"/>
              </w:rPr>
              <w:lastRenderedPageBreak/>
              <w:t>7. Applicatio</w:t>
            </w:r>
            <w:r w:rsidRPr="001E4574">
              <w:rPr>
                <w:rFonts w:ascii="Algerian" w:hAnsi="Algerian" w:cs="Times New Roman"/>
                <w:b/>
                <w:color w:val="2E74B5" w:themeColor="accent1" w:themeShade="BF"/>
                <w:sz w:val="36"/>
                <w:szCs w:val="36"/>
                <w:u w:val="single"/>
                <w:lang w:val="en-IN"/>
              </w:rPr>
              <w:t>n</w:t>
            </w:r>
            <w:r>
              <w:rPr>
                <w:rFonts w:ascii="Algerian" w:hAnsi="Algerian" w:cs="Times New Roman"/>
                <w:b/>
                <w:color w:val="2E74B5" w:themeColor="accent1" w:themeShade="BF"/>
                <w:sz w:val="36"/>
                <w:szCs w:val="36"/>
                <w:u w:val="single"/>
                <w:lang w:val="en-IN"/>
              </w:rPr>
              <w:t>s</w:t>
            </w:r>
          </w:p>
        </w:tc>
      </w:tr>
    </w:tbl>
    <w:p w:rsidR="00C228DC" w:rsidRDefault="00C228DC" w:rsidP="00C228DC">
      <w:pPr>
        <w:pStyle w:val="ListParagraph"/>
        <w:shd w:val="clear" w:color="auto" w:fill="FFFFFF"/>
        <w:spacing w:after="180" w:line="240" w:lineRule="auto"/>
        <w:rPr>
          <w:rFonts w:ascii="Times New Roman" w:eastAsia="Times New Roman" w:hAnsi="Times New Roman" w:cs="Times New Roman"/>
          <w:color w:val="000000" w:themeColor="text1"/>
          <w:sz w:val="24"/>
          <w:szCs w:val="24"/>
        </w:rPr>
      </w:pPr>
    </w:p>
    <w:p w:rsidR="00BE64D6" w:rsidRPr="00C228DC" w:rsidRDefault="00BE64D6" w:rsidP="00C228DC">
      <w:pPr>
        <w:pStyle w:val="ListParagraph"/>
        <w:numPr>
          <w:ilvl w:val="0"/>
          <w:numId w:val="40"/>
        </w:numPr>
        <w:shd w:val="clear" w:color="auto" w:fill="FFFFFF"/>
        <w:spacing w:after="180" w:line="240" w:lineRule="auto"/>
        <w:ind w:left="0"/>
        <w:rPr>
          <w:rFonts w:ascii="Times New Roman" w:eastAsia="Times New Roman" w:hAnsi="Times New Roman" w:cs="Times New Roman"/>
          <w:color w:val="000000" w:themeColor="text1"/>
          <w:sz w:val="24"/>
          <w:szCs w:val="24"/>
        </w:rPr>
      </w:pPr>
      <w:r w:rsidRPr="00C228DC">
        <w:rPr>
          <w:rFonts w:ascii="Times New Roman" w:eastAsia="Times New Roman" w:hAnsi="Times New Roman" w:cs="Times New Roman"/>
          <w:color w:val="000000" w:themeColor="text1"/>
          <w:sz w:val="24"/>
          <w:szCs w:val="24"/>
        </w:rPr>
        <w:t>A life table is a table which shows, for a person at each age, what the probability is that they die before their next birthday. From this starting point, a number of statistics can be derived and thus also included in the table is:</w:t>
      </w:r>
    </w:p>
    <w:p w:rsidR="00BE64D6" w:rsidRPr="00C228DC" w:rsidRDefault="002904E8" w:rsidP="00C228DC">
      <w:pPr>
        <w:pStyle w:val="ListParagraph"/>
        <w:numPr>
          <w:ilvl w:val="0"/>
          <w:numId w:val="37"/>
        </w:numPr>
        <w:shd w:val="clear" w:color="auto" w:fill="FFFFFF"/>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w:t>
      </w:r>
      <w:r w:rsidR="00BE64D6" w:rsidRPr="00C228DC">
        <w:rPr>
          <w:rFonts w:ascii="Times New Roman" w:eastAsia="Times New Roman" w:hAnsi="Times New Roman" w:cs="Times New Roman"/>
          <w:color w:val="000000" w:themeColor="text1"/>
          <w:sz w:val="24"/>
          <w:szCs w:val="24"/>
        </w:rPr>
        <w:t>he probability of surviving any particular year of age</w:t>
      </w:r>
    </w:p>
    <w:p w:rsidR="00BE64D6" w:rsidRPr="00187D66" w:rsidRDefault="002904E8" w:rsidP="00187D66">
      <w:pPr>
        <w:pStyle w:val="ListParagraph"/>
        <w:numPr>
          <w:ilvl w:val="0"/>
          <w:numId w:val="37"/>
        </w:numPr>
        <w:shd w:val="clear" w:color="auto" w:fill="FFFFFF"/>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w:t>
      </w:r>
      <w:r w:rsidR="00BE64D6" w:rsidRPr="00187D66">
        <w:rPr>
          <w:rFonts w:ascii="Times New Roman" w:eastAsia="Times New Roman" w:hAnsi="Times New Roman" w:cs="Times New Roman"/>
          <w:color w:val="000000" w:themeColor="text1"/>
          <w:sz w:val="24"/>
          <w:szCs w:val="24"/>
        </w:rPr>
        <w:t>he remaining life expectancy for people at different ages</w:t>
      </w:r>
    </w:p>
    <w:p w:rsidR="00BE64D6" w:rsidRPr="00187D66" w:rsidRDefault="002904E8" w:rsidP="00187D66">
      <w:pPr>
        <w:pStyle w:val="ListParagraph"/>
        <w:numPr>
          <w:ilvl w:val="0"/>
          <w:numId w:val="32"/>
        </w:numPr>
        <w:shd w:val="clear" w:color="auto" w:fill="FFFFFF"/>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w:t>
      </w:r>
      <w:r w:rsidR="00BE64D6" w:rsidRPr="00187D66">
        <w:rPr>
          <w:rFonts w:ascii="Times New Roman" w:eastAsia="Times New Roman" w:hAnsi="Times New Roman" w:cs="Times New Roman"/>
          <w:color w:val="000000" w:themeColor="text1"/>
          <w:sz w:val="24"/>
          <w:szCs w:val="24"/>
        </w:rPr>
        <w:t>he proportion of the original birth cohort still alive.</w:t>
      </w:r>
    </w:p>
    <w:p w:rsidR="00BE64D6" w:rsidRDefault="00BE64D6" w:rsidP="00BE64D6">
      <w:pPr>
        <w:shd w:val="clear" w:color="auto" w:fill="FFFFFF"/>
        <w:spacing w:after="180" w:line="240" w:lineRule="auto"/>
        <w:ind w:left="142" w:hanging="142"/>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Pr="00BE64D6">
        <w:rPr>
          <w:rFonts w:ascii="Times New Roman" w:eastAsia="Times New Roman" w:hAnsi="Times New Roman" w:cs="Times New Roman"/>
          <w:color w:val="000000" w:themeColor="text1"/>
          <w:sz w:val="24"/>
          <w:szCs w:val="24"/>
        </w:rPr>
        <w:t xml:space="preserve">Life tables are usually constructed separately for men and for women because of their </w:t>
      </w:r>
      <w:r>
        <w:rPr>
          <w:rFonts w:ascii="Times New Roman" w:eastAsia="Times New Roman" w:hAnsi="Times New Roman" w:cs="Times New Roman"/>
          <w:color w:val="000000" w:themeColor="text1"/>
          <w:sz w:val="24"/>
          <w:szCs w:val="24"/>
        </w:rPr>
        <w:t xml:space="preserve">   </w:t>
      </w:r>
      <w:r w:rsidRPr="00BE64D6">
        <w:rPr>
          <w:rFonts w:ascii="Times New Roman" w:eastAsia="Times New Roman" w:hAnsi="Times New Roman" w:cs="Times New Roman"/>
          <w:color w:val="000000" w:themeColor="text1"/>
          <w:sz w:val="24"/>
          <w:szCs w:val="24"/>
        </w:rPr>
        <w:t>substantially different mortality rates.</w:t>
      </w:r>
    </w:p>
    <w:p w:rsidR="00BE64D6" w:rsidRPr="00BE64D6" w:rsidRDefault="00BE64D6" w:rsidP="00BE64D6">
      <w:pPr>
        <w:pStyle w:val="ListParagraph"/>
        <w:numPr>
          <w:ilvl w:val="0"/>
          <w:numId w:val="30"/>
        </w:numPr>
        <w:shd w:val="clear" w:color="auto" w:fill="FFFFFF"/>
        <w:spacing w:after="180" w:line="240" w:lineRule="auto"/>
        <w:ind w:left="0"/>
        <w:rPr>
          <w:rFonts w:ascii="Times New Roman" w:eastAsia="Times New Roman" w:hAnsi="Times New Roman" w:cs="Times New Roman"/>
          <w:color w:val="000000" w:themeColor="text1"/>
          <w:sz w:val="24"/>
          <w:szCs w:val="24"/>
        </w:rPr>
      </w:pPr>
      <w:r w:rsidRPr="00BE64D6">
        <w:rPr>
          <w:rFonts w:ascii="Times New Roman" w:eastAsia="Times New Roman" w:hAnsi="Times New Roman" w:cs="Times New Roman"/>
          <w:color w:val="000000" w:themeColor="text1"/>
          <w:sz w:val="24"/>
          <w:szCs w:val="24"/>
        </w:rPr>
        <w:t>Life tables are also used in biology.</w:t>
      </w:r>
      <w:r w:rsidRPr="00BE64D6">
        <w:rPr>
          <w:rFonts w:ascii="Times New Roman" w:hAnsi="Times New Roman" w:cs="Times New Roman"/>
          <w:color w:val="000000" w:themeColor="text1"/>
          <w:sz w:val="24"/>
          <w:szCs w:val="24"/>
        </w:rPr>
        <w:t xml:space="preserve"> Other characteristics can also be used to distinguish different risk factors for life expectancy, such as smoking-status, occupation, socio-economic class, and others.  More complex analyses for assessing cancer survival, that involves comparisons between two populations or a population in two points in time can also be undertaken.</w:t>
      </w:r>
    </w:p>
    <w:p w:rsidR="00BE64D6" w:rsidRPr="00BE64D6" w:rsidRDefault="00BE64D6" w:rsidP="00BE64D6">
      <w:pPr>
        <w:pStyle w:val="NormalWeb"/>
        <w:shd w:val="clear" w:color="auto" w:fill="FFFFFF"/>
        <w:spacing w:before="0" w:beforeAutospacing="0" w:after="180" w:afterAutospacing="0"/>
        <w:rPr>
          <w:color w:val="000000" w:themeColor="text1"/>
        </w:rPr>
      </w:pPr>
      <w:r w:rsidRPr="00BE64D6">
        <w:rPr>
          <w:color w:val="000000" w:themeColor="text1"/>
        </w:rPr>
        <w:t>In addition to public health domains, life tables are also used by insurance companies and actuary departments.</w:t>
      </w:r>
    </w:p>
    <w:p w:rsidR="00BE64D6" w:rsidRPr="00BE64D6" w:rsidRDefault="00BE64D6" w:rsidP="00BE64D6">
      <w:pPr>
        <w:pStyle w:val="NormalWeb"/>
        <w:shd w:val="clear" w:color="auto" w:fill="FFFFFF"/>
        <w:spacing w:before="0" w:beforeAutospacing="0" w:after="180" w:afterAutospacing="0"/>
        <w:rPr>
          <w:color w:val="000000" w:themeColor="text1"/>
        </w:rPr>
      </w:pPr>
      <w:r w:rsidRPr="00BE64D6">
        <w:rPr>
          <w:color w:val="000000" w:themeColor="text1"/>
        </w:rPr>
        <w:t>When used in biology, age specific fertility rates are also included in the calculations.</w:t>
      </w:r>
      <w:r w:rsidR="00C228DC">
        <w:rPr>
          <w:color w:val="000000" w:themeColor="text1"/>
        </w:rPr>
        <w:t xml:space="preserve"> </w:t>
      </w:r>
      <w:r w:rsidRPr="00BE64D6">
        <w:rPr>
          <w:color w:val="000000" w:themeColor="text1"/>
        </w:rPr>
        <w:t>When data have not been available, such as in low income countries, life tables have been modelled using what data are available, usually childhood mortality data.</w:t>
      </w:r>
    </w:p>
    <w:p w:rsidR="00BE64D6" w:rsidRDefault="00BE64D6" w:rsidP="00BE64D6">
      <w:pPr>
        <w:pStyle w:val="NormalWeb"/>
        <w:shd w:val="clear" w:color="auto" w:fill="FFFFFF"/>
        <w:spacing w:before="0" w:beforeAutospacing="0" w:after="180" w:afterAutospacing="0"/>
        <w:rPr>
          <w:rFonts w:ascii="Verdana" w:hAnsi="Verdana"/>
          <w:color w:val="666666"/>
          <w:sz w:val="27"/>
          <w:szCs w:val="27"/>
        </w:rPr>
      </w:pPr>
      <w:r>
        <w:rPr>
          <w:rFonts w:ascii="Verdana" w:hAnsi="Verdana"/>
          <w:color w:val="666666"/>
          <w:sz w:val="27"/>
          <w:szCs w:val="27"/>
        </w:rPr>
        <w:t> </w:t>
      </w:r>
    </w:p>
    <w:p w:rsidR="00BE64D6" w:rsidRPr="00BE64D6" w:rsidRDefault="00BE64D6" w:rsidP="00BE64D6">
      <w:pPr>
        <w:shd w:val="clear" w:color="auto" w:fill="FFFFFF"/>
        <w:spacing w:after="180" w:line="240" w:lineRule="auto"/>
        <w:rPr>
          <w:rFonts w:ascii="Times New Roman" w:eastAsia="Times New Roman" w:hAnsi="Times New Roman" w:cs="Times New Roman"/>
          <w:color w:val="000000" w:themeColor="text1"/>
          <w:sz w:val="24"/>
          <w:szCs w:val="24"/>
        </w:rPr>
      </w:pPr>
    </w:p>
    <w:p w:rsidR="009F7788" w:rsidRPr="009F7788" w:rsidRDefault="009F7788" w:rsidP="009F7788">
      <w:pPr>
        <w:spacing w:after="200" w:line="276" w:lineRule="auto"/>
        <w:ind w:right="-588"/>
        <w:rPr>
          <w:rFonts w:ascii="Times New Roman" w:hAnsi="Times New Roman" w:cs="Times New Roman"/>
          <w:color w:val="2E74B5" w:themeColor="accent1" w:themeShade="BF"/>
          <w:sz w:val="24"/>
          <w:szCs w:val="24"/>
          <w:lang w:val="en-IN"/>
        </w:rPr>
      </w:pPr>
    </w:p>
    <w:tbl>
      <w:tblPr>
        <w:tblStyle w:val="TableGrid"/>
        <w:tblW w:w="0" w:type="auto"/>
        <w:tblLook w:val="04A0"/>
      </w:tblPr>
      <w:tblGrid>
        <w:gridCol w:w="9267"/>
      </w:tblGrid>
      <w:tr w:rsidR="00766FA8" w:rsidTr="00766FA8">
        <w:tc>
          <w:tcPr>
            <w:tcW w:w="9267" w:type="dxa"/>
            <w:shd w:val="clear" w:color="auto" w:fill="DEEAF6" w:themeFill="accent1" w:themeFillTint="33"/>
          </w:tcPr>
          <w:p w:rsidR="00766FA8" w:rsidRPr="00766FA8" w:rsidRDefault="00766FA8" w:rsidP="00766FA8">
            <w:pPr>
              <w:spacing w:after="200" w:line="276" w:lineRule="auto"/>
              <w:ind w:right="-588"/>
              <w:rPr>
                <w:rFonts w:ascii="Algerian" w:hAnsi="Algerian" w:cs="Times New Roman"/>
                <w:b/>
                <w:color w:val="2E74B5" w:themeColor="accent1" w:themeShade="BF"/>
                <w:sz w:val="36"/>
                <w:szCs w:val="36"/>
                <w:lang w:val="en-IN"/>
              </w:rPr>
            </w:pPr>
            <w:r>
              <w:rPr>
                <w:rFonts w:ascii="Algerian" w:hAnsi="Algerian" w:cs="Times New Roman"/>
                <w:b/>
                <w:color w:val="2E74B5" w:themeColor="accent1" w:themeShade="BF"/>
                <w:sz w:val="36"/>
                <w:szCs w:val="36"/>
                <w:lang w:val="en-IN"/>
              </w:rPr>
              <w:t xml:space="preserve">                                </w:t>
            </w:r>
            <w:r w:rsidRPr="00766FA8">
              <w:rPr>
                <w:rFonts w:ascii="Algerian" w:hAnsi="Algerian" w:cs="Times New Roman"/>
                <w:b/>
                <w:color w:val="2E74B5" w:themeColor="accent1" w:themeShade="BF"/>
                <w:sz w:val="36"/>
                <w:szCs w:val="36"/>
                <w:lang w:val="en-IN"/>
              </w:rPr>
              <w:t>8. Conclusion</w:t>
            </w:r>
          </w:p>
        </w:tc>
      </w:tr>
    </w:tbl>
    <w:p w:rsidR="007F0579" w:rsidRDefault="007F0579" w:rsidP="00DF1C4E">
      <w:pPr>
        <w:spacing w:after="200" w:line="276" w:lineRule="auto"/>
        <w:ind w:right="-588"/>
        <w:jc w:val="center"/>
        <w:rPr>
          <w:rFonts w:ascii="Algerian" w:hAnsi="Algerian" w:cs="Times New Roman"/>
          <w:b/>
          <w:color w:val="2E74B5" w:themeColor="accent1" w:themeShade="BF"/>
          <w:sz w:val="36"/>
          <w:szCs w:val="36"/>
          <w:u w:val="single"/>
          <w:lang w:val="en-IN"/>
        </w:rPr>
      </w:pPr>
    </w:p>
    <w:p w:rsidR="009F7788" w:rsidRPr="009F7788" w:rsidRDefault="004E359A" w:rsidP="009F7788">
      <w:pPr>
        <w:pStyle w:val="ListParagraph"/>
        <w:numPr>
          <w:ilvl w:val="0"/>
          <w:numId w:val="25"/>
        </w:numPr>
        <w:spacing w:after="200" w:line="276" w:lineRule="auto"/>
        <w:ind w:right="-588"/>
        <w:rPr>
          <w:rFonts w:ascii="Times New Roman" w:hAnsi="Times New Roman" w:cs="Times New Roman"/>
          <w:color w:val="000000" w:themeColor="text1"/>
          <w:sz w:val="24"/>
          <w:szCs w:val="24"/>
          <w:lang w:val="en-IN"/>
        </w:rPr>
      </w:pPr>
      <w:r w:rsidRPr="009F7788">
        <w:rPr>
          <w:rFonts w:ascii="Times New Roman" w:hAnsi="Times New Roman" w:cs="Times New Roman"/>
          <w:color w:val="000000" w:themeColor="text1"/>
          <w:sz w:val="24"/>
          <w:szCs w:val="24"/>
          <w:shd w:val="clear" w:color="auto" w:fill="FFFFFF"/>
        </w:rPr>
        <w:t>The project relies on the accuracy of data. The Global Health Observatory (GHO) data repository under the World Health Organization (WHO) keeps track of the health status as well as many other related factors for all countries the data-sets are made available to the public for the purpose of health data analysis. The data-set related to life expectancy, health factors for 193 countries have been collected from the same WHO data repository website and its corresponding economic data was collected from the United Nations website. Among all categories of health-related factors, only those critical factors were chosen which are more representative.</w:t>
      </w:r>
    </w:p>
    <w:p w:rsidR="004E359A" w:rsidRDefault="004E359A" w:rsidP="009F7788">
      <w:pPr>
        <w:pStyle w:val="NormalWeb"/>
        <w:numPr>
          <w:ilvl w:val="0"/>
          <w:numId w:val="25"/>
        </w:numPr>
        <w:shd w:val="clear" w:color="auto" w:fill="FFFFFF"/>
        <w:spacing w:before="121" w:beforeAutospacing="0" w:after="121" w:afterAutospacing="0"/>
        <w:textAlignment w:val="baseline"/>
      </w:pPr>
      <w:r w:rsidRPr="004E359A">
        <w:t xml:space="preserve">Although there have been lot of studies undertaken in the past on factors affecting life expectancy considering demographic variables, income composition and mortality rates. It was found that affect of immunization and human development index was not taken into account in the past. Also, some of the past research was done considering multiple linear regression based on data set of one year for all the countries. Hence, </w:t>
      </w:r>
      <w:r w:rsidRPr="004E359A">
        <w:lastRenderedPageBreak/>
        <w:t>this gives motivation to resolve both the factors stated previously by formulating a regression model based on mi</w:t>
      </w:r>
      <w:r w:rsidR="00C228DC">
        <w:t>xed effects model and multiple l</w:t>
      </w:r>
      <w:r w:rsidRPr="004E359A">
        <w:t>inear Regression while considering data from a period of 2000 to 2015 for all the countries. Important immunization like Hepatitis B, Polio and Diphtheria will also be considered. In a nutshell, this study will focus on immunization factors, mortality factors, economic factors, social factors and other health related factors as well. Since the observations this dataset are based on different countries, it will be easier for a country to determine the predicting factor which is contributing to lower value of life expectancy. This will help in suggesting a country which area should be given importance in order to efficiently improve the life expectancy of its population.</w:t>
      </w:r>
    </w:p>
    <w:p w:rsidR="009F7788" w:rsidRPr="009F7788" w:rsidRDefault="009F7788" w:rsidP="009F7788">
      <w:pPr>
        <w:pStyle w:val="ListParagraph"/>
        <w:numPr>
          <w:ilvl w:val="0"/>
          <w:numId w:val="25"/>
        </w:numPr>
        <w:shd w:val="clear" w:color="auto" w:fill="FFFFFF"/>
        <w:spacing w:before="480" w:after="0" w:line="240" w:lineRule="auto"/>
        <w:rPr>
          <w:rFonts w:ascii="Times New Roman" w:eastAsia="Times New Roman" w:hAnsi="Times New Roman" w:cs="Times New Roman"/>
          <w:spacing w:val="-1"/>
          <w:sz w:val="24"/>
          <w:szCs w:val="24"/>
        </w:rPr>
      </w:pPr>
      <w:r w:rsidRPr="009F7788">
        <w:rPr>
          <w:rFonts w:ascii="Times New Roman" w:eastAsia="Times New Roman" w:hAnsi="Times New Roman" w:cs="Times New Roman"/>
          <w:spacing w:val="-1"/>
          <w:sz w:val="24"/>
          <w:szCs w:val="24"/>
        </w:rPr>
        <w:t>One thing that I wanted to share was the correlation</w:t>
      </w:r>
      <w:r w:rsidR="00C228DC">
        <w:rPr>
          <w:rFonts w:ascii="Times New Roman" w:eastAsia="Times New Roman" w:hAnsi="Times New Roman" w:cs="Times New Roman"/>
          <w:spacing w:val="-1"/>
          <w:sz w:val="24"/>
          <w:szCs w:val="24"/>
        </w:rPr>
        <w:t xml:space="preserve"> </w:t>
      </w:r>
      <w:r w:rsidRPr="009F7788">
        <w:rPr>
          <w:rFonts w:ascii="Times New Roman" w:eastAsia="Times New Roman" w:hAnsi="Times New Roman" w:cs="Times New Roman"/>
          <w:spacing w:val="-1"/>
          <w:sz w:val="24"/>
          <w:szCs w:val="24"/>
        </w:rPr>
        <w:t xml:space="preserve"> </w:t>
      </w:r>
      <w:r w:rsidRPr="009F7788">
        <w:rPr>
          <w:rFonts w:ascii="Times New Roman" w:eastAsia="Times New Roman" w:hAnsi="Times New Roman" w:cs="Times New Roman"/>
          <w:b/>
          <w:spacing w:val="-1"/>
          <w:sz w:val="24"/>
          <w:szCs w:val="24"/>
        </w:rPr>
        <w:t>Heatmap</w:t>
      </w:r>
      <w:r w:rsidRPr="009F7788">
        <w:rPr>
          <w:rFonts w:ascii="Times New Roman" w:eastAsia="Times New Roman" w:hAnsi="Times New Roman" w:cs="Times New Roman"/>
          <w:spacing w:val="-1"/>
          <w:sz w:val="24"/>
          <w:szCs w:val="24"/>
        </w:rPr>
        <w:t xml:space="preserve"> because there are some really interesting correlations here:</w:t>
      </w:r>
    </w:p>
    <w:p w:rsidR="009F7788" w:rsidRPr="009F7788" w:rsidRDefault="009F7788" w:rsidP="009F7788">
      <w:pPr>
        <w:numPr>
          <w:ilvl w:val="0"/>
          <w:numId w:val="26"/>
        </w:numPr>
        <w:shd w:val="clear" w:color="auto" w:fill="FFFFFF"/>
        <w:tabs>
          <w:tab w:val="clear" w:pos="720"/>
          <w:tab w:val="num" w:pos="862"/>
        </w:tabs>
        <w:spacing w:before="480" w:after="0" w:line="240" w:lineRule="auto"/>
        <w:ind w:left="644"/>
        <w:rPr>
          <w:rFonts w:ascii="Times New Roman" w:eastAsia="Times New Roman" w:hAnsi="Times New Roman" w:cs="Times New Roman"/>
          <w:spacing w:val="-1"/>
          <w:sz w:val="24"/>
          <w:szCs w:val="24"/>
        </w:rPr>
      </w:pPr>
      <w:r w:rsidRPr="009F7788">
        <w:rPr>
          <w:rFonts w:ascii="Times New Roman" w:eastAsia="Times New Roman" w:hAnsi="Times New Roman" w:cs="Times New Roman"/>
          <w:spacing w:val="-1"/>
          <w:sz w:val="24"/>
          <w:szCs w:val="24"/>
        </w:rPr>
        <w:t>There is a strong positive correlation between ‘Schooling’ and ‘Life Expectancy’ of 0.73. This may be because education is more established and prevalent in wealthier countries. This means countries with less corruption, infrastructure, healthcare, welfare, and so forth.</w:t>
      </w:r>
    </w:p>
    <w:p w:rsidR="009F7788" w:rsidRPr="009F7788" w:rsidRDefault="009F7788" w:rsidP="009F7788">
      <w:pPr>
        <w:numPr>
          <w:ilvl w:val="0"/>
          <w:numId w:val="26"/>
        </w:numPr>
        <w:shd w:val="clear" w:color="auto" w:fill="FFFFFF"/>
        <w:spacing w:before="252" w:after="0" w:line="240" w:lineRule="auto"/>
        <w:rPr>
          <w:rFonts w:ascii="Times New Roman" w:eastAsia="Times New Roman" w:hAnsi="Times New Roman" w:cs="Times New Roman"/>
          <w:spacing w:val="-1"/>
          <w:sz w:val="24"/>
          <w:szCs w:val="24"/>
        </w:rPr>
      </w:pPr>
      <w:r w:rsidRPr="009F7788">
        <w:rPr>
          <w:rFonts w:ascii="Times New Roman" w:eastAsia="Times New Roman" w:hAnsi="Times New Roman" w:cs="Times New Roman"/>
          <w:spacing w:val="-1"/>
          <w:sz w:val="24"/>
          <w:szCs w:val="24"/>
        </w:rPr>
        <w:t>Similarly to the point above, there is a moderate positive correlation between ‘GDP’ and ‘Life Expectancy’ of 0.44, most likely due to the same reason.</w:t>
      </w:r>
    </w:p>
    <w:p w:rsidR="009F7788" w:rsidRDefault="009F7788" w:rsidP="009F7788">
      <w:pPr>
        <w:numPr>
          <w:ilvl w:val="0"/>
          <w:numId w:val="26"/>
        </w:numPr>
        <w:shd w:val="clear" w:color="auto" w:fill="FFFFFF"/>
        <w:spacing w:before="252" w:after="0" w:line="240" w:lineRule="auto"/>
        <w:rPr>
          <w:rFonts w:ascii="Times New Roman" w:eastAsia="Times New Roman" w:hAnsi="Times New Roman" w:cs="Times New Roman"/>
          <w:spacing w:val="-1"/>
          <w:sz w:val="24"/>
          <w:szCs w:val="24"/>
        </w:rPr>
      </w:pPr>
      <w:r w:rsidRPr="009F7788">
        <w:rPr>
          <w:rFonts w:ascii="Times New Roman" w:eastAsia="Times New Roman" w:hAnsi="Times New Roman" w:cs="Times New Roman"/>
          <w:spacing w:val="-1"/>
          <w:sz w:val="24"/>
          <w:szCs w:val="24"/>
        </w:rPr>
        <w:t>Surprisingly there’s a moderate positive correlation between ‘Alcohol’ and ‘Life Expectancy’ of 0.40. I’m guessing that this is due to the fact that only wealthier countries can afford alcohol or the consumption of alcohol is more prevalent among wealthier populations.</w:t>
      </w:r>
    </w:p>
    <w:p w:rsidR="009F7788" w:rsidRPr="009F7788" w:rsidRDefault="009F7788" w:rsidP="009F7788">
      <w:pPr>
        <w:numPr>
          <w:ilvl w:val="0"/>
          <w:numId w:val="26"/>
        </w:numPr>
        <w:shd w:val="clear" w:color="auto" w:fill="FFFFFF"/>
        <w:spacing w:before="252" w:after="0" w:line="240" w:lineRule="auto"/>
        <w:rPr>
          <w:rFonts w:ascii="Times New Roman" w:eastAsia="Times New Roman" w:hAnsi="Times New Roman" w:cs="Times New Roman"/>
          <w:color w:val="000000" w:themeColor="text1"/>
          <w:spacing w:val="-1"/>
          <w:sz w:val="24"/>
          <w:szCs w:val="24"/>
        </w:rPr>
      </w:pPr>
      <w:r w:rsidRPr="009F7788">
        <w:rPr>
          <w:rFonts w:ascii="Times New Roman" w:hAnsi="Times New Roman" w:cs="Times New Roman"/>
          <w:color w:val="000000" w:themeColor="text1"/>
          <w:sz w:val="24"/>
          <w:szCs w:val="24"/>
          <w:shd w:val="clear" w:color="auto" w:fill="FFFFFF"/>
        </w:rPr>
        <w:t>There is a very high correlation between thinness of 5-9 year-old and that of 1-19 year-old. Also between population and infant deaths, under 5 deaths, another is between schooling and income composition of resources. On the other hand Life expectancy and Adult Mortality are very highly negatively correlated.</w:t>
      </w:r>
    </w:p>
    <w:p w:rsidR="009F7788" w:rsidRPr="004E359A" w:rsidRDefault="009F7788" w:rsidP="009F7788">
      <w:pPr>
        <w:pStyle w:val="NormalWeb"/>
        <w:shd w:val="clear" w:color="auto" w:fill="FFFFFF"/>
        <w:spacing w:before="121" w:beforeAutospacing="0" w:after="121" w:afterAutospacing="0"/>
        <w:ind w:left="720"/>
        <w:textAlignment w:val="baseline"/>
      </w:pPr>
    </w:p>
    <w:p w:rsidR="004E359A" w:rsidRPr="004E359A" w:rsidRDefault="009F7788" w:rsidP="004E359A">
      <w:pPr>
        <w:spacing w:after="200" w:line="276" w:lineRule="auto"/>
        <w:ind w:right="-588"/>
        <w:rPr>
          <w:rFonts w:ascii="Times New Roman" w:hAnsi="Times New Roman" w:cs="Times New Roman"/>
          <w:color w:val="0D0D0D" w:themeColor="text1" w:themeTint="F2"/>
          <w:sz w:val="28"/>
          <w:szCs w:val="28"/>
          <w:lang w:val="en-IN"/>
        </w:rPr>
      </w:pPr>
      <w:r>
        <w:rPr>
          <w:rFonts w:ascii="Times New Roman" w:hAnsi="Times New Roman" w:cs="Times New Roman"/>
          <w:noProof/>
          <w:color w:val="0D0D0D" w:themeColor="text1" w:themeTint="F2"/>
          <w:sz w:val="28"/>
          <w:szCs w:val="28"/>
        </w:rPr>
        <w:lastRenderedPageBreak/>
        <w:drawing>
          <wp:inline distT="0" distB="0" distL="0" distR="0">
            <wp:extent cx="5927725" cy="4799330"/>
            <wp:effectExtent l="95250" t="76200" r="92075" b="77470"/>
            <wp:docPr id="1" name="Picture 0" descr="hea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map.png"/>
                    <pic:cNvPicPr/>
                  </pic:nvPicPr>
                  <pic:blipFill>
                    <a:blip r:embed="rId25"/>
                    <a:stretch>
                      <a:fillRect/>
                    </a:stretch>
                  </pic:blipFill>
                  <pic:spPr>
                    <a:xfrm>
                      <a:off x="0" y="0"/>
                      <a:ext cx="5927725" cy="47993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E359A" w:rsidRDefault="004E359A" w:rsidP="004E359A">
      <w:pPr>
        <w:spacing w:after="200" w:line="276" w:lineRule="auto"/>
        <w:ind w:right="-588"/>
        <w:rPr>
          <w:rFonts w:ascii="Algerian" w:hAnsi="Algerian" w:cs="Times New Roman"/>
          <w:color w:val="000000" w:themeColor="text1"/>
          <w:sz w:val="28"/>
          <w:szCs w:val="28"/>
          <w:lang w:val="en-IN"/>
        </w:rPr>
      </w:pPr>
    </w:p>
    <w:tbl>
      <w:tblPr>
        <w:tblStyle w:val="TableGrid"/>
        <w:tblW w:w="0" w:type="auto"/>
        <w:tblLook w:val="04A0"/>
      </w:tblPr>
      <w:tblGrid>
        <w:gridCol w:w="9267"/>
      </w:tblGrid>
      <w:tr w:rsidR="00766FA8" w:rsidTr="00766FA8">
        <w:tc>
          <w:tcPr>
            <w:tcW w:w="9267" w:type="dxa"/>
            <w:shd w:val="clear" w:color="auto" w:fill="DEEAF6" w:themeFill="accent1" w:themeFillTint="33"/>
          </w:tcPr>
          <w:p w:rsidR="00766FA8" w:rsidRPr="00766FA8" w:rsidRDefault="00766FA8" w:rsidP="00766FA8">
            <w:pPr>
              <w:spacing w:after="200" w:line="276" w:lineRule="auto"/>
              <w:ind w:right="-588"/>
              <w:jc w:val="center"/>
              <w:rPr>
                <w:rFonts w:ascii="Algerian" w:hAnsi="Algerian" w:cs="Times New Roman"/>
                <w:b/>
                <w:color w:val="2E74B5" w:themeColor="accent1" w:themeShade="BF"/>
                <w:sz w:val="36"/>
                <w:szCs w:val="36"/>
                <w:u w:val="single"/>
                <w:lang w:val="en-IN"/>
              </w:rPr>
            </w:pPr>
            <w:r>
              <w:rPr>
                <w:rFonts w:ascii="Algerian" w:hAnsi="Algerian" w:cs="Times New Roman"/>
                <w:b/>
                <w:color w:val="2E74B5" w:themeColor="accent1" w:themeShade="BF"/>
                <w:sz w:val="36"/>
                <w:szCs w:val="36"/>
                <w:u w:val="single"/>
                <w:lang w:val="en-IN"/>
              </w:rPr>
              <w:t>9. Future scope</w:t>
            </w:r>
          </w:p>
        </w:tc>
      </w:tr>
    </w:tbl>
    <w:p w:rsidR="00766FA8" w:rsidRPr="004E359A" w:rsidRDefault="00766FA8" w:rsidP="004E359A">
      <w:pPr>
        <w:spacing w:after="200" w:line="276" w:lineRule="auto"/>
        <w:ind w:right="-588"/>
        <w:rPr>
          <w:rFonts w:ascii="Algerian" w:hAnsi="Algerian" w:cs="Times New Roman"/>
          <w:color w:val="000000" w:themeColor="text1"/>
          <w:sz w:val="28"/>
          <w:szCs w:val="28"/>
          <w:lang w:val="en-IN"/>
        </w:rPr>
      </w:pPr>
    </w:p>
    <w:p w:rsidR="009F7788" w:rsidRPr="00087C4C" w:rsidRDefault="009F7788" w:rsidP="00D57FA7">
      <w:pPr>
        <w:pStyle w:val="para"/>
        <w:numPr>
          <w:ilvl w:val="0"/>
          <w:numId w:val="28"/>
        </w:numPr>
        <w:shd w:val="clear" w:color="auto" w:fill="FCFCFC"/>
        <w:spacing w:before="240" w:beforeAutospacing="0" w:after="288" w:afterAutospacing="0"/>
        <w:rPr>
          <w:color w:val="000000" w:themeColor="text1"/>
          <w:spacing w:val="1"/>
        </w:rPr>
      </w:pPr>
      <w:r w:rsidRPr="00087C4C">
        <w:rPr>
          <w:color w:val="000000" w:themeColor="text1"/>
          <w:spacing w:val="1"/>
        </w:rPr>
        <w:t>To be concrete, suppose the goal is to forecast female life expectancy at birth in Sweden in 2050. In the year 2000, the expected life span for Swedish women was just over 82 years. What will it be in the middle of the twenty-first century?</w:t>
      </w:r>
    </w:p>
    <w:p w:rsidR="009F7788" w:rsidRDefault="009F7788" w:rsidP="00D57FA7">
      <w:pPr>
        <w:pStyle w:val="para"/>
        <w:shd w:val="clear" w:color="auto" w:fill="FCFCFC"/>
        <w:spacing w:before="240" w:beforeAutospacing="0" w:after="288" w:afterAutospacing="0"/>
        <w:ind w:left="709"/>
        <w:rPr>
          <w:color w:val="000000" w:themeColor="text1"/>
          <w:spacing w:val="1"/>
        </w:rPr>
      </w:pPr>
      <w:r w:rsidRPr="00087C4C">
        <w:rPr>
          <w:color w:val="000000" w:themeColor="text1"/>
          <w:spacing w:val="1"/>
        </w:rPr>
        <w:t xml:space="preserve">Perhaps the future will be characterized by poverty, misery, and a shorter life expectancy. Coming decades could bring nuclear war, massive biochemical terrorism, epidemics more deadly than the AIDS epidemic, catastrophic environmental change, lasting economic depression, or some other disaster or combination of disasters that might cause female life expectancy in Sweden to plummet far below its current level of more than 82 years, perhaps even down to zero. These possibilities are indicated in the figure below. If it does, then my best guess is that the mean value – of the range of possible life expectancies in 2050 – is 70 years, which is close to the current value of female life expectancy in the world as a whole. Discussions among a group of experts and systematic consideration of </w:t>
      </w:r>
      <w:r w:rsidRPr="00087C4C">
        <w:rPr>
          <w:color w:val="000000" w:themeColor="text1"/>
          <w:spacing w:val="1"/>
        </w:rPr>
        <w:lastRenderedPageBreak/>
        <w:t>various scenarios would undoubtedly produce values different from 15% and 70 years, but these values illustrate the approach.</w:t>
      </w:r>
    </w:p>
    <w:p w:rsidR="00087C4C" w:rsidRPr="00D57FA7" w:rsidRDefault="00D57FA7" w:rsidP="00D57FA7">
      <w:pPr>
        <w:pStyle w:val="para"/>
        <w:numPr>
          <w:ilvl w:val="0"/>
          <w:numId w:val="27"/>
        </w:numPr>
        <w:shd w:val="clear" w:color="auto" w:fill="FCFCFC"/>
        <w:spacing w:before="240" w:beforeAutospacing="0" w:after="288" w:afterAutospacing="0"/>
        <w:rPr>
          <w:spacing w:val="1"/>
        </w:rPr>
      </w:pPr>
      <w:r w:rsidRPr="00D57FA7">
        <w:rPr>
          <w:spacing w:val="1"/>
          <w:shd w:val="clear" w:color="auto" w:fill="FCFCFC"/>
        </w:rPr>
        <w:t>One possibility is that the pace of age-specific mortality improvement over the next half century will be similar to the pace of improvement over the last 50 or 100 years</w:t>
      </w:r>
    </w:p>
    <w:p w:rsidR="00D57FA7" w:rsidRPr="00D57FA7" w:rsidRDefault="00D57FA7" w:rsidP="00D57FA7">
      <w:pPr>
        <w:pStyle w:val="para"/>
        <w:numPr>
          <w:ilvl w:val="0"/>
          <w:numId w:val="27"/>
        </w:numPr>
        <w:shd w:val="clear" w:color="auto" w:fill="FCFCFC"/>
        <w:spacing w:before="240" w:beforeAutospacing="0" w:after="288" w:afterAutospacing="0"/>
        <w:rPr>
          <w:spacing w:val="1"/>
        </w:rPr>
      </w:pPr>
      <w:r w:rsidRPr="00D57FA7">
        <w:rPr>
          <w:spacing w:val="1"/>
          <w:shd w:val="clear" w:color="auto" w:fill="FCFCFC"/>
        </w:rPr>
        <w:t>A second possibility is that the pace of life-expectancy increase over the next half century will be similar to the rate of increase over past decades.</w:t>
      </w:r>
    </w:p>
    <w:p w:rsidR="00D57FA7" w:rsidRPr="00D57FA7" w:rsidRDefault="00D57FA7" w:rsidP="00D57FA7">
      <w:pPr>
        <w:pStyle w:val="para"/>
        <w:numPr>
          <w:ilvl w:val="0"/>
          <w:numId w:val="27"/>
        </w:numPr>
        <w:shd w:val="clear" w:color="auto" w:fill="FCFCFC"/>
        <w:spacing w:before="240" w:beforeAutospacing="0" w:after="288" w:afterAutospacing="0"/>
        <w:rPr>
          <w:spacing w:val="1"/>
        </w:rPr>
      </w:pPr>
      <w:r w:rsidRPr="00D57FA7">
        <w:rPr>
          <w:spacing w:val="2"/>
          <w:shd w:val="clear" w:color="auto" w:fill="FCFCFC"/>
        </w:rPr>
        <w:t>Finally, the third possibility is that mortality improvements will accelerate in the future. Biology and biomedicine may be on the verge of unprecedented breakthroughs in knowledge about specific diseases and about the aging process itself – many knowledgeable scientists are of this opinion.</w:t>
      </w:r>
    </w:p>
    <w:p w:rsidR="009F7788" w:rsidRDefault="009F7788" w:rsidP="009F7788">
      <w:pPr>
        <w:spacing w:after="200" w:line="276" w:lineRule="auto"/>
        <w:ind w:right="-588"/>
        <w:rPr>
          <w:rFonts w:ascii="Times New Roman" w:hAnsi="Times New Roman" w:cs="Times New Roman"/>
          <w:color w:val="2E74B5" w:themeColor="accent1" w:themeShade="BF"/>
          <w:sz w:val="24"/>
          <w:szCs w:val="24"/>
          <w:lang w:val="en-IN"/>
        </w:rPr>
      </w:pPr>
    </w:p>
    <w:tbl>
      <w:tblPr>
        <w:tblStyle w:val="TableGrid"/>
        <w:tblW w:w="0" w:type="auto"/>
        <w:tblLook w:val="04A0"/>
      </w:tblPr>
      <w:tblGrid>
        <w:gridCol w:w="9267"/>
      </w:tblGrid>
      <w:tr w:rsidR="00766FA8" w:rsidTr="00766FA8">
        <w:tc>
          <w:tcPr>
            <w:tcW w:w="9267" w:type="dxa"/>
            <w:shd w:val="clear" w:color="auto" w:fill="DEEAF6" w:themeFill="accent1" w:themeFillTint="33"/>
          </w:tcPr>
          <w:p w:rsidR="00766FA8" w:rsidRPr="00766FA8" w:rsidRDefault="00766FA8" w:rsidP="00766FA8">
            <w:pPr>
              <w:spacing w:after="200" w:line="276" w:lineRule="auto"/>
              <w:ind w:right="-588"/>
              <w:rPr>
                <w:rFonts w:ascii="Algerian" w:hAnsi="Algerian" w:cs="Times New Roman"/>
                <w:b/>
                <w:color w:val="2E74B5" w:themeColor="accent1" w:themeShade="BF"/>
                <w:sz w:val="36"/>
                <w:szCs w:val="36"/>
                <w:u w:val="single"/>
                <w:lang w:val="en-IN"/>
              </w:rPr>
            </w:pPr>
            <w:r>
              <w:rPr>
                <w:rFonts w:ascii="Algerian" w:hAnsi="Algerian" w:cs="Times New Roman"/>
                <w:b/>
                <w:color w:val="2E74B5" w:themeColor="accent1" w:themeShade="BF"/>
                <w:sz w:val="36"/>
                <w:szCs w:val="36"/>
                <w:lang w:val="en-IN"/>
              </w:rPr>
              <w:t xml:space="preserve">                                </w:t>
            </w:r>
            <w:r w:rsidRPr="00766FA8">
              <w:rPr>
                <w:rFonts w:ascii="Algerian" w:hAnsi="Algerian" w:cs="Times New Roman"/>
                <w:b/>
                <w:color w:val="2E74B5" w:themeColor="accent1" w:themeShade="BF"/>
                <w:sz w:val="36"/>
                <w:szCs w:val="36"/>
                <w:u w:val="single"/>
                <w:lang w:val="en-IN"/>
              </w:rPr>
              <w:t>10.  Reference</w:t>
            </w:r>
          </w:p>
        </w:tc>
      </w:tr>
    </w:tbl>
    <w:p w:rsidR="00766FA8" w:rsidRPr="009F7788" w:rsidRDefault="00766FA8" w:rsidP="009F7788">
      <w:pPr>
        <w:spacing w:after="200" w:line="276" w:lineRule="auto"/>
        <w:ind w:right="-588"/>
        <w:rPr>
          <w:rFonts w:ascii="Times New Roman" w:hAnsi="Times New Roman" w:cs="Times New Roman"/>
          <w:color w:val="2E74B5" w:themeColor="accent1" w:themeShade="BF"/>
          <w:sz w:val="24"/>
          <w:szCs w:val="24"/>
          <w:lang w:val="en-IN"/>
        </w:rPr>
      </w:pPr>
    </w:p>
    <w:p w:rsidR="007F0579" w:rsidRPr="007F0579" w:rsidRDefault="007F0579" w:rsidP="00187D66">
      <w:pPr>
        <w:shd w:val="clear" w:color="auto" w:fill="FFFFFF"/>
        <w:spacing w:after="230" w:line="276" w:lineRule="auto"/>
        <w:rPr>
          <w:rFonts w:ascii="Arial" w:eastAsia="Times New Roman" w:hAnsi="Arial" w:cs="Arial"/>
          <w:color w:val="47425D"/>
          <w:sz w:val="24"/>
          <w:szCs w:val="24"/>
        </w:rPr>
      </w:pPr>
      <w:r w:rsidRPr="00766FA8">
        <w:rPr>
          <w:rFonts w:ascii="Times New Roman" w:eastAsia="Times New Roman" w:hAnsi="Times New Roman" w:cs="Times New Roman"/>
          <w:color w:val="47425D"/>
          <w:sz w:val="24"/>
          <w:szCs w:val="24"/>
        </w:rPr>
        <w:t>The following sources have been used</w:t>
      </w:r>
      <w:r w:rsidR="00280E8D" w:rsidRPr="00766FA8">
        <w:rPr>
          <w:rFonts w:ascii="Times New Roman" w:eastAsia="Times New Roman" w:hAnsi="Times New Roman" w:cs="Times New Roman"/>
          <w:color w:val="47425D"/>
          <w:sz w:val="24"/>
          <w:szCs w:val="24"/>
        </w:rPr>
        <w:t xml:space="preserve"> for the project development</w:t>
      </w:r>
      <w:r w:rsidR="00C228DC">
        <w:rPr>
          <w:rFonts w:ascii="Times New Roman" w:eastAsia="Times New Roman" w:hAnsi="Times New Roman" w:cs="Times New Roman"/>
          <w:color w:val="47425D"/>
          <w:sz w:val="24"/>
          <w:szCs w:val="24"/>
        </w:rPr>
        <w:t xml:space="preserve"> </w:t>
      </w:r>
      <w:r w:rsidR="00280E8D" w:rsidRPr="00FE69F0">
        <w:rPr>
          <w:rFonts w:ascii="Arial" w:eastAsia="Times New Roman" w:hAnsi="Arial" w:cs="Arial"/>
          <w:color w:val="47425D"/>
          <w:sz w:val="24"/>
          <w:szCs w:val="24"/>
        </w:rPr>
        <w:t xml:space="preserve"> </w:t>
      </w:r>
      <w:r w:rsidRPr="007F0579">
        <w:rPr>
          <w:rFonts w:ascii="Arial" w:eastAsia="Times New Roman" w:hAnsi="Arial" w:cs="Arial"/>
          <w:color w:val="47425D"/>
          <w:sz w:val="24"/>
          <w:szCs w:val="24"/>
        </w:rPr>
        <w:t>:</w:t>
      </w:r>
    </w:p>
    <w:p w:rsidR="007F0579" w:rsidRPr="004E359A" w:rsidRDefault="004E359A" w:rsidP="00187D66">
      <w:pPr>
        <w:pStyle w:val="ListParagraph"/>
        <w:numPr>
          <w:ilvl w:val="0"/>
          <w:numId w:val="24"/>
        </w:numPr>
        <w:shd w:val="clear" w:color="auto" w:fill="FFFFFF"/>
        <w:spacing w:before="100" w:beforeAutospacing="1" w:after="100" w:afterAutospacing="1" w:line="276" w:lineRule="auto"/>
        <w:rPr>
          <w:rFonts w:ascii="Times New Roman" w:eastAsia="Times New Roman" w:hAnsi="Times New Roman" w:cs="Times New Roman"/>
          <w:color w:val="00B0F0"/>
          <w:sz w:val="24"/>
          <w:szCs w:val="24"/>
        </w:rPr>
      </w:pPr>
      <w:r w:rsidRPr="004E359A">
        <w:rPr>
          <w:rFonts w:ascii="Times New Roman" w:eastAsia="Times New Roman" w:hAnsi="Times New Roman" w:cs="Times New Roman"/>
          <w:color w:val="000000" w:themeColor="text1"/>
          <w:sz w:val="24"/>
          <w:szCs w:val="24"/>
        </w:rPr>
        <w:t>To collect the data set</w:t>
      </w:r>
      <w:r>
        <w:rPr>
          <w:rFonts w:ascii="Times New Roman" w:eastAsia="Times New Roman" w:hAnsi="Times New Roman" w:cs="Times New Roman"/>
          <w:color w:val="000000" w:themeColor="text1"/>
          <w:sz w:val="24"/>
          <w:szCs w:val="24"/>
        </w:rPr>
        <w:t xml:space="preserve"> </w:t>
      </w:r>
      <w:r w:rsidRPr="004E359A">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xml:space="preserve"> </w:t>
      </w:r>
      <w:hyperlink r:id="rId26" w:tgtFrame="_blank" w:history="1">
        <w:r w:rsidR="007F0579" w:rsidRPr="004E359A">
          <w:rPr>
            <w:rFonts w:ascii="Times New Roman" w:eastAsia="Times New Roman" w:hAnsi="Times New Roman" w:cs="Times New Roman"/>
            <w:color w:val="00B0F0"/>
            <w:sz w:val="24"/>
            <w:szCs w:val="24"/>
          </w:rPr>
          <w:t>https://www.kaggle.com/kumarajarshi/life-expectancy-who/data</w:t>
        </w:r>
      </w:hyperlink>
    </w:p>
    <w:p w:rsidR="00280E8D" w:rsidRPr="007F0579" w:rsidRDefault="00BA01E0" w:rsidP="00187D66">
      <w:pPr>
        <w:numPr>
          <w:ilvl w:val="0"/>
          <w:numId w:val="21"/>
        </w:numPr>
        <w:shd w:val="clear" w:color="auto" w:fill="FFFFFF"/>
        <w:spacing w:before="100" w:beforeAutospacing="1" w:after="100" w:afterAutospacing="1" w:line="276" w:lineRule="auto"/>
        <w:rPr>
          <w:rFonts w:ascii="Arial" w:eastAsia="Times New Roman" w:hAnsi="Arial" w:cs="Arial"/>
          <w:color w:val="00B0F0"/>
          <w:sz w:val="24"/>
          <w:szCs w:val="24"/>
        </w:rPr>
      </w:pPr>
      <w:hyperlink r:id="rId27" w:history="1">
        <w:r w:rsidR="00280E8D" w:rsidRPr="00FE69F0">
          <w:rPr>
            <w:rStyle w:val="Hyperlink"/>
            <w:color w:val="00B0F0"/>
            <w:sz w:val="24"/>
            <w:szCs w:val="24"/>
            <w:u w:val="none"/>
          </w:rPr>
          <w:t>https://cognitiveclass.ai/courses/introduction-to-cloud</w:t>
        </w:r>
      </w:hyperlink>
    </w:p>
    <w:p w:rsidR="007F0579" w:rsidRPr="007F0579" w:rsidRDefault="007F0579" w:rsidP="00187D66">
      <w:pPr>
        <w:numPr>
          <w:ilvl w:val="0"/>
          <w:numId w:val="21"/>
        </w:numPr>
        <w:shd w:val="clear" w:color="auto" w:fill="FFFFFF"/>
        <w:spacing w:before="100" w:beforeAutospacing="1" w:after="100" w:afterAutospacing="1" w:line="276" w:lineRule="auto"/>
        <w:rPr>
          <w:rFonts w:ascii="Arial" w:eastAsia="Times New Roman" w:hAnsi="Arial" w:cs="Arial"/>
          <w:color w:val="47425D"/>
          <w:sz w:val="24"/>
          <w:szCs w:val="24"/>
        </w:rPr>
      </w:pPr>
      <w:r w:rsidRPr="007F0579">
        <w:rPr>
          <w:rFonts w:ascii="Arial" w:eastAsia="Times New Roman" w:hAnsi="Arial" w:cs="Arial"/>
          <w:color w:val="47425D"/>
          <w:sz w:val="24"/>
          <w:szCs w:val="24"/>
        </w:rPr>
        <w:t>Introduction to Machine Learni</w:t>
      </w:r>
      <w:r w:rsidR="00C228DC">
        <w:rPr>
          <w:rFonts w:ascii="Arial" w:eastAsia="Times New Roman" w:hAnsi="Arial" w:cs="Arial"/>
          <w:color w:val="47425D"/>
          <w:sz w:val="24"/>
          <w:szCs w:val="24"/>
        </w:rPr>
        <w:t>ng with Python by Andreas C. Mul</w:t>
      </w:r>
      <w:r w:rsidRPr="007F0579">
        <w:rPr>
          <w:rFonts w:ascii="Arial" w:eastAsia="Times New Roman" w:hAnsi="Arial" w:cs="Arial"/>
          <w:color w:val="47425D"/>
          <w:sz w:val="24"/>
          <w:szCs w:val="24"/>
        </w:rPr>
        <w:t>ler &amp; Sarah Guido</w:t>
      </w:r>
      <w:r w:rsidR="00280E8D" w:rsidRPr="00FE69F0">
        <w:rPr>
          <w:rFonts w:ascii="Arial" w:eastAsia="Times New Roman" w:hAnsi="Arial" w:cs="Arial"/>
          <w:color w:val="47425D"/>
          <w:sz w:val="24"/>
          <w:szCs w:val="24"/>
        </w:rPr>
        <w:t>.</w:t>
      </w:r>
    </w:p>
    <w:p w:rsidR="007F0579" w:rsidRPr="007F0579" w:rsidRDefault="00280E8D" w:rsidP="00187D66">
      <w:pPr>
        <w:numPr>
          <w:ilvl w:val="0"/>
          <w:numId w:val="21"/>
        </w:numPr>
        <w:shd w:val="clear" w:color="auto" w:fill="FFFFFF"/>
        <w:spacing w:before="100" w:beforeAutospacing="1" w:after="100" w:afterAutospacing="1" w:line="276" w:lineRule="auto"/>
        <w:rPr>
          <w:rFonts w:ascii="Arial" w:eastAsia="Times New Roman" w:hAnsi="Arial" w:cs="Arial"/>
          <w:color w:val="47425D"/>
          <w:sz w:val="24"/>
          <w:szCs w:val="24"/>
        </w:rPr>
      </w:pPr>
      <w:r w:rsidRPr="00FE69F0">
        <w:rPr>
          <w:rFonts w:ascii="Arial" w:eastAsia="Times New Roman" w:hAnsi="Arial" w:cs="Arial"/>
          <w:color w:val="47425D"/>
          <w:sz w:val="24"/>
          <w:szCs w:val="24"/>
        </w:rPr>
        <w:t xml:space="preserve">Node-Red </w:t>
      </w:r>
      <w:r w:rsidR="007F0579" w:rsidRPr="007F0579">
        <w:rPr>
          <w:rFonts w:ascii="Arial" w:eastAsia="Times New Roman" w:hAnsi="Arial" w:cs="Arial"/>
          <w:color w:val="47425D"/>
          <w:sz w:val="24"/>
          <w:szCs w:val="24"/>
        </w:rPr>
        <w:t>Labs of the cou</w:t>
      </w:r>
      <w:r w:rsidRPr="00FE69F0">
        <w:rPr>
          <w:rFonts w:ascii="Arial" w:eastAsia="Times New Roman" w:hAnsi="Arial" w:cs="Arial"/>
          <w:color w:val="47425D"/>
          <w:sz w:val="24"/>
          <w:szCs w:val="24"/>
        </w:rPr>
        <w:t>r</w:t>
      </w:r>
      <w:r w:rsidR="007F0579" w:rsidRPr="007F0579">
        <w:rPr>
          <w:rFonts w:ascii="Arial" w:eastAsia="Times New Roman" w:hAnsi="Arial" w:cs="Arial"/>
          <w:color w:val="47425D"/>
          <w:sz w:val="24"/>
          <w:szCs w:val="24"/>
        </w:rPr>
        <w:t>se</w:t>
      </w:r>
      <w:r w:rsidRPr="00FE69F0">
        <w:rPr>
          <w:rFonts w:ascii="Arial" w:eastAsia="Times New Roman" w:hAnsi="Arial" w:cs="Arial"/>
          <w:color w:val="47425D"/>
          <w:sz w:val="24"/>
          <w:szCs w:val="24"/>
        </w:rPr>
        <w:t>.</w:t>
      </w:r>
    </w:p>
    <w:p w:rsidR="001E4574" w:rsidRPr="00FE69F0" w:rsidRDefault="00280E8D" w:rsidP="00187D66">
      <w:pPr>
        <w:numPr>
          <w:ilvl w:val="0"/>
          <w:numId w:val="21"/>
        </w:numPr>
        <w:shd w:val="clear" w:color="auto" w:fill="FFFFFF"/>
        <w:spacing w:after="100" w:afterAutospacing="1" w:line="276" w:lineRule="auto"/>
        <w:rPr>
          <w:rFonts w:ascii="Arial" w:eastAsia="Times New Roman" w:hAnsi="Arial" w:cs="Arial"/>
          <w:color w:val="47425D"/>
          <w:sz w:val="24"/>
          <w:szCs w:val="24"/>
        </w:rPr>
      </w:pPr>
      <w:r w:rsidRPr="00FE69F0">
        <w:rPr>
          <w:rFonts w:ascii="Arial" w:eastAsia="Times New Roman" w:hAnsi="Arial" w:cs="Arial"/>
          <w:color w:val="47425D"/>
          <w:sz w:val="24"/>
          <w:szCs w:val="24"/>
        </w:rPr>
        <w:t>S</w:t>
      </w:r>
      <w:r w:rsidR="007F0579" w:rsidRPr="007F0579">
        <w:rPr>
          <w:rFonts w:ascii="Arial" w:eastAsia="Times New Roman" w:hAnsi="Arial" w:cs="Arial"/>
          <w:color w:val="47425D"/>
          <w:sz w:val="24"/>
          <w:szCs w:val="24"/>
        </w:rPr>
        <w:t>tack overflow</w:t>
      </w:r>
      <w:r w:rsidRPr="00FE69F0">
        <w:rPr>
          <w:rFonts w:ascii="Arial" w:eastAsia="Times New Roman" w:hAnsi="Arial" w:cs="Arial"/>
          <w:color w:val="47425D"/>
          <w:sz w:val="24"/>
          <w:szCs w:val="24"/>
        </w:rPr>
        <w:t>.</w:t>
      </w:r>
    </w:p>
    <w:p w:rsidR="00FE69F0" w:rsidRPr="00FE69F0" w:rsidRDefault="00BA01E0" w:rsidP="00187D66">
      <w:pPr>
        <w:numPr>
          <w:ilvl w:val="0"/>
          <w:numId w:val="21"/>
        </w:numPr>
        <w:shd w:val="clear" w:color="auto" w:fill="FFFFFF"/>
        <w:spacing w:after="100" w:afterAutospacing="1" w:line="276" w:lineRule="auto"/>
        <w:rPr>
          <w:rFonts w:ascii="Arial" w:eastAsia="Times New Roman" w:hAnsi="Arial" w:cs="Arial"/>
          <w:color w:val="00B0F0"/>
          <w:sz w:val="24"/>
          <w:szCs w:val="24"/>
        </w:rPr>
      </w:pPr>
      <w:hyperlink r:id="rId28" w:anchor="deploy-model-as-web-service" w:history="1">
        <w:r w:rsidR="00FE69F0" w:rsidRPr="00FE69F0">
          <w:rPr>
            <w:rStyle w:val="Hyperlink"/>
            <w:color w:val="00B0F0"/>
            <w:sz w:val="24"/>
            <w:szCs w:val="24"/>
          </w:rPr>
          <w:t>https://bookdown.org/caoying4work/watsonstudio-workshop/jn.html#deploy-model-as-web-service</w:t>
        </w:r>
      </w:hyperlink>
    </w:p>
    <w:p w:rsidR="00FE69F0" w:rsidRDefault="00FE69F0" w:rsidP="00187D66">
      <w:pPr>
        <w:numPr>
          <w:ilvl w:val="0"/>
          <w:numId w:val="21"/>
        </w:numPr>
        <w:shd w:val="clear" w:color="auto" w:fill="FFFFFF"/>
        <w:spacing w:after="100" w:afterAutospacing="1" w:line="276" w:lineRule="auto"/>
        <w:rPr>
          <w:rFonts w:ascii="Times New Roman" w:eastAsia="Times New Roman" w:hAnsi="Times New Roman" w:cs="Times New Roman"/>
          <w:color w:val="000000" w:themeColor="text1"/>
          <w:sz w:val="24"/>
          <w:szCs w:val="24"/>
        </w:rPr>
      </w:pPr>
      <w:r w:rsidRPr="00FE69F0">
        <w:rPr>
          <w:rFonts w:ascii="Times New Roman" w:eastAsia="Times New Roman" w:hAnsi="Times New Roman" w:cs="Times New Roman"/>
          <w:color w:val="000000" w:themeColor="text1"/>
          <w:sz w:val="24"/>
          <w:szCs w:val="24"/>
        </w:rPr>
        <w:t xml:space="preserve">W3Schools. </w:t>
      </w:r>
      <w:r w:rsidR="004E359A" w:rsidRPr="00FE69F0">
        <w:rPr>
          <w:rFonts w:ascii="Times New Roman" w:eastAsia="Times New Roman" w:hAnsi="Times New Roman" w:cs="Times New Roman"/>
          <w:color w:val="000000" w:themeColor="text1"/>
          <w:sz w:val="24"/>
          <w:szCs w:val="24"/>
        </w:rPr>
        <w:t>C</w:t>
      </w:r>
      <w:r w:rsidRPr="00FE69F0">
        <w:rPr>
          <w:rFonts w:ascii="Times New Roman" w:eastAsia="Times New Roman" w:hAnsi="Times New Roman" w:cs="Times New Roman"/>
          <w:color w:val="000000" w:themeColor="text1"/>
          <w:sz w:val="24"/>
          <w:szCs w:val="24"/>
        </w:rPr>
        <w:t>om</w:t>
      </w:r>
    </w:p>
    <w:p w:rsidR="004E359A" w:rsidRPr="004E359A" w:rsidRDefault="00BA01E0" w:rsidP="00187D66">
      <w:pPr>
        <w:numPr>
          <w:ilvl w:val="0"/>
          <w:numId w:val="21"/>
        </w:numPr>
        <w:shd w:val="clear" w:color="auto" w:fill="FFFFFF"/>
        <w:spacing w:after="100" w:afterAutospacing="1" w:line="276" w:lineRule="auto"/>
        <w:rPr>
          <w:rFonts w:ascii="Times New Roman" w:eastAsia="Times New Roman" w:hAnsi="Times New Roman" w:cs="Times New Roman"/>
          <w:color w:val="00B0F0"/>
          <w:sz w:val="24"/>
          <w:szCs w:val="24"/>
        </w:rPr>
      </w:pPr>
      <w:hyperlink r:id="rId29" w:history="1">
        <w:r w:rsidR="004E359A" w:rsidRPr="004E359A">
          <w:rPr>
            <w:rStyle w:val="Hyperlink"/>
            <w:rFonts w:ascii="Times New Roman" w:hAnsi="Times New Roman" w:cs="Times New Roman"/>
            <w:color w:val="00B0F0"/>
            <w:sz w:val="24"/>
            <w:szCs w:val="24"/>
            <w:shd w:val="clear" w:color="auto" w:fill="FFFFFF"/>
          </w:rPr>
          <w:t>https://github.com/</w:t>
        </w:r>
      </w:hyperlink>
    </w:p>
    <w:p w:rsidR="004E359A" w:rsidRPr="00766FA8" w:rsidRDefault="00BA01E0" w:rsidP="00187D66">
      <w:pPr>
        <w:numPr>
          <w:ilvl w:val="0"/>
          <w:numId w:val="21"/>
        </w:numPr>
        <w:shd w:val="clear" w:color="auto" w:fill="FFFFFF"/>
        <w:spacing w:after="100" w:afterAutospacing="1" w:line="276" w:lineRule="auto"/>
        <w:rPr>
          <w:rFonts w:ascii="Times New Roman" w:eastAsia="Times New Roman" w:hAnsi="Times New Roman" w:cs="Times New Roman"/>
          <w:color w:val="00B0F0"/>
          <w:sz w:val="24"/>
          <w:szCs w:val="24"/>
        </w:rPr>
      </w:pPr>
      <w:hyperlink r:id="rId30" w:anchor="deploy-model-as-web-service" w:history="1">
        <w:r w:rsidR="004E359A" w:rsidRPr="004E359A">
          <w:rPr>
            <w:rStyle w:val="Hyperlink"/>
            <w:rFonts w:ascii="Times New Roman" w:hAnsi="Times New Roman" w:cs="Times New Roman"/>
            <w:color w:val="00B0F0"/>
            <w:sz w:val="24"/>
            <w:szCs w:val="24"/>
            <w:shd w:val="clear" w:color="auto" w:fill="FFFFFF"/>
          </w:rPr>
          <w:t>https://bookdown.org/caoying4work/watsonstudio-workshop/jn.html#deploy-model-as-web-service</w:t>
        </w:r>
      </w:hyperlink>
    </w:p>
    <w:p w:rsidR="003A3CBF" w:rsidRPr="00DF1C4E" w:rsidRDefault="003A3CBF" w:rsidP="00187D66">
      <w:pPr>
        <w:spacing w:after="200" w:line="276" w:lineRule="auto"/>
        <w:ind w:right="-588"/>
        <w:rPr>
          <w:rFonts w:ascii="Algerian" w:hAnsi="Algerian" w:cs="Times New Roman"/>
          <w:b/>
          <w:color w:val="2E74B5" w:themeColor="accent1" w:themeShade="BF"/>
          <w:sz w:val="44"/>
          <w:szCs w:val="44"/>
          <w:u w:val="single"/>
          <w:lang w:val="en-IN"/>
        </w:rPr>
      </w:pPr>
    </w:p>
    <w:p w:rsidR="00DF1C4E" w:rsidRPr="00187D66" w:rsidRDefault="00DF1C4E" w:rsidP="00187D66">
      <w:pPr>
        <w:spacing w:after="200" w:line="276" w:lineRule="auto"/>
        <w:rPr>
          <w:rFonts w:ascii="Algerian" w:hAnsi="Algerian" w:cs="Times New Roman"/>
          <w:b/>
          <w:color w:val="2E74B5" w:themeColor="accent1" w:themeShade="BF"/>
          <w:sz w:val="44"/>
          <w:szCs w:val="44"/>
          <w:lang w:val="en-IN"/>
        </w:rPr>
      </w:pPr>
    </w:p>
    <w:sectPr w:rsidR="00DF1C4E" w:rsidRPr="00187D66" w:rsidSect="00187D66">
      <w:headerReference w:type="default" r:id="rId31"/>
      <w:pgSz w:w="11909" w:h="16834"/>
      <w:pgMar w:top="993" w:right="1440" w:bottom="1440" w:left="1418"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13123" w:rsidRDefault="00513123" w:rsidP="006779EE">
      <w:pPr>
        <w:pStyle w:val="ListParagraph"/>
        <w:spacing w:after="0" w:line="240" w:lineRule="auto"/>
      </w:pPr>
      <w:r>
        <w:separator/>
      </w:r>
    </w:p>
  </w:endnote>
  <w:endnote w:type="continuationSeparator" w:id="1">
    <w:p w:rsidR="00513123" w:rsidRDefault="00513123" w:rsidP="006779EE">
      <w:pPr>
        <w:pStyle w:val="ListParagraph"/>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Bahnschrift SemiBold">
    <w:panose1 w:val="020B0502040204020203"/>
    <w:charset w:val="00"/>
    <w:family w:val="swiss"/>
    <w:pitch w:val="variable"/>
    <w:sig w:usb0="A00002C7" w:usb1="00000002" w:usb2="00000000" w:usb3="00000000" w:csb0="0000019F" w:csb1="00000000"/>
  </w:font>
  <w:font w:name="Carlito">
    <w:altName w:val="Times New Roman"/>
    <w:panose1 w:val="00000000000000000000"/>
    <w:charset w:val="00"/>
    <w:family w:val="roman"/>
    <w:notTrueType/>
    <w:pitch w:val="default"/>
    <w:sig w:usb0="00000000" w:usb1="00000000" w:usb2="00000000" w:usb3="00000000" w:csb0="00000000"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13123" w:rsidRDefault="00513123" w:rsidP="006779EE">
      <w:pPr>
        <w:pStyle w:val="ListParagraph"/>
        <w:spacing w:after="0" w:line="240" w:lineRule="auto"/>
      </w:pPr>
      <w:r>
        <w:separator/>
      </w:r>
    </w:p>
  </w:footnote>
  <w:footnote w:type="continuationSeparator" w:id="1">
    <w:p w:rsidR="00513123" w:rsidRDefault="00513123" w:rsidP="006779EE">
      <w:pPr>
        <w:pStyle w:val="ListParagraph"/>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91450985"/>
      <w:docPartObj>
        <w:docPartGallery w:val="Page Numbers (Top of Page)"/>
        <w:docPartUnique/>
      </w:docPartObj>
    </w:sdtPr>
    <w:sdtContent>
      <w:p w:rsidR="00D611B4" w:rsidRDefault="00BA01E0">
        <w:pPr>
          <w:pStyle w:val="Header"/>
        </w:pPr>
        <w:fldSimple w:instr=" PAGE   \* MERGEFORMAT ">
          <w:r w:rsidR="00C43909">
            <w:rPr>
              <w:noProof/>
            </w:rPr>
            <w:t>17</w:t>
          </w:r>
        </w:fldSimple>
      </w:p>
    </w:sdtContent>
  </w:sdt>
  <w:p w:rsidR="00D611B4" w:rsidRDefault="00D611B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5pt;height:11.5pt" o:bullet="t">
        <v:imagedata r:id="rId1" o:title="mso2E5B"/>
      </v:shape>
    </w:pict>
  </w:numPicBullet>
  <w:abstractNum w:abstractNumId="0">
    <w:nsid w:val="02CD1062"/>
    <w:multiLevelType w:val="hybridMultilevel"/>
    <w:tmpl w:val="52D639BA"/>
    <w:lvl w:ilvl="0" w:tplc="BF34CDDA">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A60095"/>
    <w:multiLevelType w:val="hybridMultilevel"/>
    <w:tmpl w:val="653ADA7C"/>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24615C"/>
    <w:multiLevelType w:val="hybridMultilevel"/>
    <w:tmpl w:val="893AD64A"/>
    <w:lvl w:ilvl="0" w:tplc="BF34CDDA">
      <w:start w:val="1"/>
      <w:numFmt w:val="bullet"/>
      <w:lvlText w:val=""/>
      <w:lvlJc w:val="left"/>
      <w:pPr>
        <w:ind w:left="1287" w:hanging="360"/>
      </w:pPr>
      <w:rPr>
        <w:rFonts w:ascii="Symbol" w:hAnsi="Symbol" w:hint="default"/>
        <w:color w:val="000000" w:themeColor="text1"/>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nsid w:val="0C3D44D3"/>
    <w:multiLevelType w:val="hybridMultilevel"/>
    <w:tmpl w:val="0496442A"/>
    <w:lvl w:ilvl="0" w:tplc="0409000B">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156" w:hanging="360"/>
      </w:pPr>
      <w:rPr>
        <w:rFonts w:ascii="Courier New" w:hAnsi="Courier New" w:cs="Courier New" w:hint="default"/>
      </w:rPr>
    </w:lvl>
    <w:lvl w:ilvl="2" w:tplc="04090005" w:tentative="1">
      <w:start w:val="1"/>
      <w:numFmt w:val="bullet"/>
      <w:lvlText w:val=""/>
      <w:lvlJc w:val="left"/>
      <w:pPr>
        <w:ind w:left="1876" w:hanging="360"/>
      </w:pPr>
      <w:rPr>
        <w:rFonts w:ascii="Wingdings" w:hAnsi="Wingdings" w:hint="default"/>
      </w:rPr>
    </w:lvl>
    <w:lvl w:ilvl="3" w:tplc="04090001" w:tentative="1">
      <w:start w:val="1"/>
      <w:numFmt w:val="bullet"/>
      <w:lvlText w:val=""/>
      <w:lvlJc w:val="left"/>
      <w:pPr>
        <w:ind w:left="2596" w:hanging="360"/>
      </w:pPr>
      <w:rPr>
        <w:rFonts w:ascii="Symbol" w:hAnsi="Symbol" w:hint="default"/>
      </w:rPr>
    </w:lvl>
    <w:lvl w:ilvl="4" w:tplc="04090003" w:tentative="1">
      <w:start w:val="1"/>
      <w:numFmt w:val="bullet"/>
      <w:lvlText w:val="o"/>
      <w:lvlJc w:val="left"/>
      <w:pPr>
        <w:ind w:left="3316" w:hanging="360"/>
      </w:pPr>
      <w:rPr>
        <w:rFonts w:ascii="Courier New" w:hAnsi="Courier New" w:cs="Courier New" w:hint="default"/>
      </w:rPr>
    </w:lvl>
    <w:lvl w:ilvl="5" w:tplc="04090005" w:tentative="1">
      <w:start w:val="1"/>
      <w:numFmt w:val="bullet"/>
      <w:lvlText w:val=""/>
      <w:lvlJc w:val="left"/>
      <w:pPr>
        <w:ind w:left="4036" w:hanging="360"/>
      </w:pPr>
      <w:rPr>
        <w:rFonts w:ascii="Wingdings" w:hAnsi="Wingdings" w:hint="default"/>
      </w:rPr>
    </w:lvl>
    <w:lvl w:ilvl="6" w:tplc="04090001" w:tentative="1">
      <w:start w:val="1"/>
      <w:numFmt w:val="bullet"/>
      <w:lvlText w:val=""/>
      <w:lvlJc w:val="left"/>
      <w:pPr>
        <w:ind w:left="4756" w:hanging="360"/>
      </w:pPr>
      <w:rPr>
        <w:rFonts w:ascii="Symbol" w:hAnsi="Symbol" w:hint="default"/>
      </w:rPr>
    </w:lvl>
    <w:lvl w:ilvl="7" w:tplc="04090003" w:tentative="1">
      <w:start w:val="1"/>
      <w:numFmt w:val="bullet"/>
      <w:lvlText w:val="o"/>
      <w:lvlJc w:val="left"/>
      <w:pPr>
        <w:ind w:left="5476" w:hanging="360"/>
      </w:pPr>
      <w:rPr>
        <w:rFonts w:ascii="Courier New" w:hAnsi="Courier New" w:cs="Courier New" w:hint="default"/>
      </w:rPr>
    </w:lvl>
    <w:lvl w:ilvl="8" w:tplc="04090005" w:tentative="1">
      <w:start w:val="1"/>
      <w:numFmt w:val="bullet"/>
      <w:lvlText w:val=""/>
      <w:lvlJc w:val="left"/>
      <w:pPr>
        <w:ind w:left="6196" w:hanging="360"/>
      </w:pPr>
      <w:rPr>
        <w:rFonts w:ascii="Wingdings" w:hAnsi="Wingdings" w:hint="default"/>
      </w:rPr>
    </w:lvl>
  </w:abstractNum>
  <w:abstractNum w:abstractNumId="4">
    <w:nsid w:val="1B831595"/>
    <w:multiLevelType w:val="hybridMultilevel"/>
    <w:tmpl w:val="639CAF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E76EA7"/>
    <w:multiLevelType w:val="multilevel"/>
    <w:tmpl w:val="B7269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1A160A2"/>
    <w:multiLevelType w:val="hybridMultilevel"/>
    <w:tmpl w:val="DCB80B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826609"/>
    <w:multiLevelType w:val="hybridMultilevel"/>
    <w:tmpl w:val="9850A58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B30F5D"/>
    <w:multiLevelType w:val="hybridMultilevel"/>
    <w:tmpl w:val="28440B8A"/>
    <w:lvl w:ilvl="0" w:tplc="0409000B">
      <w:start w:val="1"/>
      <w:numFmt w:val="bullet"/>
      <w:lvlText w:val=""/>
      <w:lvlJc w:val="left"/>
      <w:pPr>
        <w:ind w:left="1222" w:hanging="360"/>
      </w:pPr>
      <w:rPr>
        <w:rFonts w:ascii="Wingdings" w:hAnsi="Wingdings" w:hint="default"/>
      </w:rPr>
    </w:lvl>
    <w:lvl w:ilvl="1" w:tplc="04090003" w:tentative="1">
      <w:start w:val="1"/>
      <w:numFmt w:val="bullet"/>
      <w:lvlText w:val="o"/>
      <w:lvlJc w:val="left"/>
      <w:pPr>
        <w:ind w:left="1942" w:hanging="360"/>
      </w:pPr>
      <w:rPr>
        <w:rFonts w:ascii="Courier New" w:hAnsi="Courier New" w:cs="Courier New" w:hint="default"/>
      </w:rPr>
    </w:lvl>
    <w:lvl w:ilvl="2" w:tplc="04090005" w:tentative="1">
      <w:start w:val="1"/>
      <w:numFmt w:val="bullet"/>
      <w:lvlText w:val=""/>
      <w:lvlJc w:val="left"/>
      <w:pPr>
        <w:ind w:left="2662" w:hanging="360"/>
      </w:pPr>
      <w:rPr>
        <w:rFonts w:ascii="Wingdings" w:hAnsi="Wingdings" w:hint="default"/>
      </w:rPr>
    </w:lvl>
    <w:lvl w:ilvl="3" w:tplc="04090001" w:tentative="1">
      <w:start w:val="1"/>
      <w:numFmt w:val="bullet"/>
      <w:lvlText w:val=""/>
      <w:lvlJc w:val="left"/>
      <w:pPr>
        <w:ind w:left="3382" w:hanging="360"/>
      </w:pPr>
      <w:rPr>
        <w:rFonts w:ascii="Symbol" w:hAnsi="Symbol" w:hint="default"/>
      </w:rPr>
    </w:lvl>
    <w:lvl w:ilvl="4" w:tplc="04090003" w:tentative="1">
      <w:start w:val="1"/>
      <w:numFmt w:val="bullet"/>
      <w:lvlText w:val="o"/>
      <w:lvlJc w:val="left"/>
      <w:pPr>
        <w:ind w:left="4102" w:hanging="360"/>
      </w:pPr>
      <w:rPr>
        <w:rFonts w:ascii="Courier New" w:hAnsi="Courier New" w:cs="Courier New" w:hint="default"/>
      </w:rPr>
    </w:lvl>
    <w:lvl w:ilvl="5" w:tplc="04090005" w:tentative="1">
      <w:start w:val="1"/>
      <w:numFmt w:val="bullet"/>
      <w:lvlText w:val=""/>
      <w:lvlJc w:val="left"/>
      <w:pPr>
        <w:ind w:left="4822" w:hanging="360"/>
      </w:pPr>
      <w:rPr>
        <w:rFonts w:ascii="Wingdings" w:hAnsi="Wingdings" w:hint="default"/>
      </w:rPr>
    </w:lvl>
    <w:lvl w:ilvl="6" w:tplc="04090001" w:tentative="1">
      <w:start w:val="1"/>
      <w:numFmt w:val="bullet"/>
      <w:lvlText w:val=""/>
      <w:lvlJc w:val="left"/>
      <w:pPr>
        <w:ind w:left="5542" w:hanging="360"/>
      </w:pPr>
      <w:rPr>
        <w:rFonts w:ascii="Symbol" w:hAnsi="Symbol" w:hint="default"/>
      </w:rPr>
    </w:lvl>
    <w:lvl w:ilvl="7" w:tplc="04090003" w:tentative="1">
      <w:start w:val="1"/>
      <w:numFmt w:val="bullet"/>
      <w:lvlText w:val="o"/>
      <w:lvlJc w:val="left"/>
      <w:pPr>
        <w:ind w:left="6262" w:hanging="360"/>
      </w:pPr>
      <w:rPr>
        <w:rFonts w:ascii="Courier New" w:hAnsi="Courier New" w:cs="Courier New" w:hint="default"/>
      </w:rPr>
    </w:lvl>
    <w:lvl w:ilvl="8" w:tplc="04090005" w:tentative="1">
      <w:start w:val="1"/>
      <w:numFmt w:val="bullet"/>
      <w:lvlText w:val=""/>
      <w:lvlJc w:val="left"/>
      <w:pPr>
        <w:ind w:left="6982" w:hanging="360"/>
      </w:pPr>
      <w:rPr>
        <w:rFonts w:ascii="Wingdings" w:hAnsi="Wingdings" w:hint="default"/>
      </w:rPr>
    </w:lvl>
  </w:abstractNum>
  <w:abstractNum w:abstractNumId="9">
    <w:nsid w:val="24D9444E"/>
    <w:multiLevelType w:val="hybridMultilevel"/>
    <w:tmpl w:val="554491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956023E"/>
    <w:multiLevelType w:val="hybridMultilevel"/>
    <w:tmpl w:val="5A1E92BE"/>
    <w:lvl w:ilvl="0" w:tplc="0409000F">
      <w:start w:val="1"/>
      <w:numFmt w:val="decimal"/>
      <w:lvlText w:val="%1."/>
      <w:lvlJc w:val="left"/>
      <w:pPr>
        <w:ind w:left="1156" w:hanging="360"/>
      </w:pPr>
    </w:lvl>
    <w:lvl w:ilvl="1" w:tplc="04090019" w:tentative="1">
      <w:start w:val="1"/>
      <w:numFmt w:val="lowerLetter"/>
      <w:lvlText w:val="%2."/>
      <w:lvlJc w:val="left"/>
      <w:pPr>
        <w:ind w:left="1876" w:hanging="360"/>
      </w:pPr>
    </w:lvl>
    <w:lvl w:ilvl="2" w:tplc="0409001B" w:tentative="1">
      <w:start w:val="1"/>
      <w:numFmt w:val="lowerRoman"/>
      <w:lvlText w:val="%3."/>
      <w:lvlJc w:val="right"/>
      <w:pPr>
        <w:ind w:left="2596" w:hanging="180"/>
      </w:pPr>
    </w:lvl>
    <w:lvl w:ilvl="3" w:tplc="0409000F" w:tentative="1">
      <w:start w:val="1"/>
      <w:numFmt w:val="decimal"/>
      <w:lvlText w:val="%4."/>
      <w:lvlJc w:val="left"/>
      <w:pPr>
        <w:ind w:left="3316" w:hanging="360"/>
      </w:pPr>
    </w:lvl>
    <w:lvl w:ilvl="4" w:tplc="04090019" w:tentative="1">
      <w:start w:val="1"/>
      <w:numFmt w:val="lowerLetter"/>
      <w:lvlText w:val="%5."/>
      <w:lvlJc w:val="left"/>
      <w:pPr>
        <w:ind w:left="4036" w:hanging="360"/>
      </w:pPr>
    </w:lvl>
    <w:lvl w:ilvl="5" w:tplc="0409001B" w:tentative="1">
      <w:start w:val="1"/>
      <w:numFmt w:val="lowerRoman"/>
      <w:lvlText w:val="%6."/>
      <w:lvlJc w:val="right"/>
      <w:pPr>
        <w:ind w:left="4756" w:hanging="180"/>
      </w:pPr>
    </w:lvl>
    <w:lvl w:ilvl="6" w:tplc="0409000F" w:tentative="1">
      <w:start w:val="1"/>
      <w:numFmt w:val="decimal"/>
      <w:lvlText w:val="%7."/>
      <w:lvlJc w:val="left"/>
      <w:pPr>
        <w:ind w:left="5476" w:hanging="360"/>
      </w:pPr>
    </w:lvl>
    <w:lvl w:ilvl="7" w:tplc="04090019" w:tentative="1">
      <w:start w:val="1"/>
      <w:numFmt w:val="lowerLetter"/>
      <w:lvlText w:val="%8."/>
      <w:lvlJc w:val="left"/>
      <w:pPr>
        <w:ind w:left="6196" w:hanging="360"/>
      </w:pPr>
    </w:lvl>
    <w:lvl w:ilvl="8" w:tplc="0409001B" w:tentative="1">
      <w:start w:val="1"/>
      <w:numFmt w:val="lowerRoman"/>
      <w:lvlText w:val="%9."/>
      <w:lvlJc w:val="right"/>
      <w:pPr>
        <w:ind w:left="6916" w:hanging="180"/>
      </w:pPr>
    </w:lvl>
  </w:abstractNum>
  <w:abstractNum w:abstractNumId="11">
    <w:nsid w:val="2B366A58"/>
    <w:multiLevelType w:val="multilevel"/>
    <w:tmpl w:val="0226E796"/>
    <w:lvl w:ilvl="0">
      <w:start w:val="3"/>
      <w:numFmt w:val="decimal"/>
      <w:lvlText w:val="%1"/>
      <w:lvlJc w:val="left"/>
      <w:pPr>
        <w:ind w:left="480" w:hanging="480"/>
      </w:pPr>
      <w:rPr>
        <w:rFonts w:ascii="Roboto" w:hAnsi="Roboto" w:hint="default"/>
        <w:b/>
        <w:color w:val="76923C"/>
        <w:sz w:val="22"/>
      </w:rPr>
    </w:lvl>
    <w:lvl w:ilvl="1">
      <w:start w:val="1"/>
      <w:numFmt w:val="decimal"/>
      <w:lvlText w:val="%1.%2"/>
      <w:lvlJc w:val="left"/>
      <w:pPr>
        <w:ind w:left="712" w:hanging="480"/>
      </w:pPr>
      <w:rPr>
        <w:rFonts w:ascii="Roboto" w:hAnsi="Roboto" w:hint="default"/>
        <w:b/>
        <w:color w:val="76923C"/>
        <w:sz w:val="22"/>
      </w:rPr>
    </w:lvl>
    <w:lvl w:ilvl="2">
      <w:start w:val="1"/>
      <w:numFmt w:val="decimal"/>
      <w:lvlText w:val="%1.%2.%3"/>
      <w:lvlJc w:val="left"/>
      <w:pPr>
        <w:ind w:left="1184" w:hanging="720"/>
      </w:pPr>
      <w:rPr>
        <w:rFonts w:ascii="Roboto" w:hAnsi="Roboto" w:hint="default"/>
        <w:b/>
        <w:color w:val="76923C"/>
        <w:sz w:val="22"/>
      </w:rPr>
    </w:lvl>
    <w:lvl w:ilvl="3">
      <w:start w:val="1"/>
      <w:numFmt w:val="decimal"/>
      <w:lvlText w:val="%1.%2.%3.%4"/>
      <w:lvlJc w:val="left"/>
      <w:pPr>
        <w:ind w:left="1416" w:hanging="720"/>
      </w:pPr>
      <w:rPr>
        <w:rFonts w:ascii="Roboto" w:hAnsi="Roboto" w:hint="default"/>
        <w:b/>
        <w:color w:val="76923C"/>
        <w:sz w:val="22"/>
      </w:rPr>
    </w:lvl>
    <w:lvl w:ilvl="4">
      <w:start w:val="1"/>
      <w:numFmt w:val="decimal"/>
      <w:lvlText w:val="%1.%2.%3.%4.%5"/>
      <w:lvlJc w:val="left"/>
      <w:pPr>
        <w:ind w:left="2008" w:hanging="1080"/>
      </w:pPr>
      <w:rPr>
        <w:rFonts w:ascii="Roboto" w:hAnsi="Roboto" w:hint="default"/>
        <w:b/>
        <w:color w:val="76923C"/>
        <w:sz w:val="22"/>
      </w:rPr>
    </w:lvl>
    <w:lvl w:ilvl="5">
      <w:start w:val="1"/>
      <w:numFmt w:val="decimal"/>
      <w:lvlText w:val="%1.%2.%3.%4.%5.%6"/>
      <w:lvlJc w:val="left"/>
      <w:pPr>
        <w:ind w:left="2240" w:hanging="1080"/>
      </w:pPr>
      <w:rPr>
        <w:rFonts w:ascii="Roboto" w:hAnsi="Roboto" w:hint="default"/>
        <w:b/>
        <w:color w:val="76923C"/>
        <w:sz w:val="22"/>
      </w:rPr>
    </w:lvl>
    <w:lvl w:ilvl="6">
      <w:start w:val="1"/>
      <w:numFmt w:val="decimal"/>
      <w:lvlText w:val="%1.%2.%3.%4.%5.%6.%7"/>
      <w:lvlJc w:val="left"/>
      <w:pPr>
        <w:ind w:left="2832" w:hanging="1440"/>
      </w:pPr>
      <w:rPr>
        <w:rFonts w:ascii="Roboto" w:hAnsi="Roboto" w:hint="default"/>
        <w:b/>
        <w:color w:val="76923C"/>
        <w:sz w:val="22"/>
      </w:rPr>
    </w:lvl>
    <w:lvl w:ilvl="7">
      <w:start w:val="1"/>
      <w:numFmt w:val="decimal"/>
      <w:lvlText w:val="%1.%2.%3.%4.%5.%6.%7.%8"/>
      <w:lvlJc w:val="left"/>
      <w:pPr>
        <w:ind w:left="3064" w:hanging="1440"/>
      </w:pPr>
      <w:rPr>
        <w:rFonts w:ascii="Roboto" w:hAnsi="Roboto" w:hint="default"/>
        <w:b/>
        <w:color w:val="76923C"/>
        <w:sz w:val="22"/>
      </w:rPr>
    </w:lvl>
    <w:lvl w:ilvl="8">
      <w:start w:val="1"/>
      <w:numFmt w:val="decimal"/>
      <w:lvlText w:val="%1.%2.%3.%4.%5.%6.%7.%8.%9"/>
      <w:lvlJc w:val="left"/>
      <w:pPr>
        <w:ind w:left="3656" w:hanging="1800"/>
      </w:pPr>
      <w:rPr>
        <w:rFonts w:ascii="Roboto" w:hAnsi="Roboto" w:hint="default"/>
        <w:b/>
        <w:color w:val="76923C"/>
        <w:sz w:val="22"/>
      </w:rPr>
    </w:lvl>
  </w:abstractNum>
  <w:abstractNum w:abstractNumId="12">
    <w:nsid w:val="2B412915"/>
    <w:multiLevelType w:val="multilevel"/>
    <w:tmpl w:val="7ABAC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33546D9"/>
    <w:multiLevelType w:val="hybridMultilevel"/>
    <w:tmpl w:val="FBBA9940"/>
    <w:lvl w:ilvl="0" w:tplc="BF34CDDA">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570579B"/>
    <w:multiLevelType w:val="multilevel"/>
    <w:tmpl w:val="3948F54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nsid w:val="382B7849"/>
    <w:multiLevelType w:val="hybridMultilevel"/>
    <w:tmpl w:val="B064A0D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A6203E9"/>
    <w:multiLevelType w:val="hybridMultilevel"/>
    <w:tmpl w:val="804204C4"/>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nsid w:val="3FA43FD6"/>
    <w:multiLevelType w:val="hybridMultilevel"/>
    <w:tmpl w:val="7DC8C0EE"/>
    <w:lvl w:ilvl="0" w:tplc="0409000B">
      <w:start w:val="1"/>
      <w:numFmt w:val="bullet"/>
      <w:lvlText w:val=""/>
      <w:lvlJc w:val="left"/>
      <w:pPr>
        <w:ind w:left="786" w:hanging="360"/>
      </w:pPr>
      <w:rPr>
        <w:rFonts w:ascii="Wingdings" w:hAnsi="Wingdings" w:hint="default"/>
        <w:color w:val="000000" w:themeColor="text1"/>
      </w:rPr>
    </w:lvl>
    <w:lvl w:ilvl="1" w:tplc="04090003" w:tentative="1">
      <w:start w:val="1"/>
      <w:numFmt w:val="bullet"/>
      <w:lvlText w:val="o"/>
      <w:lvlJc w:val="left"/>
      <w:pPr>
        <w:ind w:left="2269" w:hanging="360"/>
      </w:pPr>
      <w:rPr>
        <w:rFonts w:ascii="Courier New" w:hAnsi="Courier New" w:cs="Courier New" w:hint="default"/>
      </w:rPr>
    </w:lvl>
    <w:lvl w:ilvl="2" w:tplc="04090005" w:tentative="1">
      <w:start w:val="1"/>
      <w:numFmt w:val="bullet"/>
      <w:lvlText w:val=""/>
      <w:lvlJc w:val="left"/>
      <w:pPr>
        <w:ind w:left="2989" w:hanging="360"/>
      </w:pPr>
      <w:rPr>
        <w:rFonts w:ascii="Wingdings" w:hAnsi="Wingdings" w:hint="default"/>
      </w:rPr>
    </w:lvl>
    <w:lvl w:ilvl="3" w:tplc="04090001" w:tentative="1">
      <w:start w:val="1"/>
      <w:numFmt w:val="bullet"/>
      <w:lvlText w:val=""/>
      <w:lvlJc w:val="left"/>
      <w:pPr>
        <w:ind w:left="3709" w:hanging="360"/>
      </w:pPr>
      <w:rPr>
        <w:rFonts w:ascii="Symbol" w:hAnsi="Symbol" w:hint="default"/>
      </w:rPr>
    </w:lvl>
    <w:lvl w:ilvl="4" w:tplc="04090003" w:tentative="1">
      <w:start w:val="1"/>
      <w:numFmt w:val="bullet"/>
      <w:lvlText w:val="o"/>
      <w:lvlJc w:val="left"/>
      <w:pPr>
        <w:ind w:left="4429" w:hanging="360"/>
      </w:pPr>
      <w:rPr>
        <w:rFonts w:ascii="Courier New" w:hAnsi="Courier New" w:cs="Courier New" w:hint="default"/>
      </w:rPr>
    </w:lvl>
    <w:lvl w:ilvl="5" w:tplc="04090005" w:tentative="1">
      <w:start w:val="1"/>
      <w:numFmt w:val="bullet"/>
      <w:lvlText w:val=""/>
      <w:lvlJc w:val="left"/>
      <w:pPr>
        <w:ind w:left="5149" w:hanging="360"/>
      </w:pPr>
      <w:rPr>
        <w:rFonts w:ascii="Wingdings" w:hAnsi="Wingdings" w:hint="default"/>
      </w:rPr>
    </w:lvl>
    <w:lvl w:ilvl="6" w:tplc="04090001" w:tentative="1">
      <w:start w:val="1"/>
      <w:numFmt w:val="bullet"/>
      <w:lvlText w:val=""/>
      <w:lvlJc w:val="left"/>
      <w:pPr>
        <w:ind w:left="5869" w:hanging="360"/>
      </w:pPr>
      <w:rPr>
        <w:rFonts w:ascii="Symbol" w:hAnsi="Symbol" w:hint="default"/>
      </w:rPr>
    </w:lvl>
    <w:lvl w:ilvl="7" w:tplc="04090003" w:tentative="1">
      <w:start w:val="1"/>
      <w:numFmt w:val="bullet"/>
      <w:lvlText w:val="o"/>
      <w:lvlJc w:val="left"/>
      <w:pPr>
        <w:ind w:left="6589" w:hanging="360"/>
      </w:pPr>
      <w:rPr>
        <w:rFonts w:ascii="Courier New" w:hAnsi="Courier New" w:cs="Courier New" w:hint="default"/>
      </w:rPr>
    </w:lvl>
    <w:lvl w:ilvl="8" w:tplc="04090005" w:tentative="1">
      <w:start w:val="1"/>
      <w:numFmt w:val="bullet"/>
      <w:lvlText w:val=""/>
      <w:lvlJc w:val="left"/>
      <w:pPr>
        <w:ind w:left="7309" w:hanging="360"/>
      </w:pPr>
      <w:rPr>
        <w:rFonts w:ascii="Wingdings" w:hAnsi="Wingdings" w:hint="default"/>
      </w:rPr>
    </w:lvl>
  </w:abstractNum>
  <w:abstractNum w:abstractNumId="18">
    <w:nsid w:val="42A57F37"/>
    <w:multiLevelType w:val="multilevel"/>
    <w:tmpl w:val="57B641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84716F8"/>
    <w:multiLevelType w:val="multilevel"/>
    <w:tmpl w:val="D43CA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48A7710F"/>
    <w:multiLevelType w:val="multilevel"/>
    <w:tmpl w:val="540A8FBE"/>
    <w:lvl w:ilvl="0">
      <w:start w:val="3"/>
      <w:numFmt w:val="decimal"/>
      <w:lvlText w:val="%1"/>
      <w:lvlJc w:val="left"/>
      <w:pPr>
        <w:ind w:left="405" w:hanging="405"/>
      </w:pPr>
      <w:rPr>
        <w:rFonts w:hint="default"/>
      </w:rPr>
    </w:lvl>
    <w:lvl w:ilvl="1">
      <w:start w:val="3"/>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nsid w:val="494072CB"/>
    <w:multiLevelType w:val="hybridMultilevel"/>
    <w:tmpl w:val="3E52487E"/>
    <w:lvl w:ilvl="0" w:tplc="BF34CDDA">
      <w:start w:val="1"/>
      <w:numFmt w:val="bullet"/>
      <w:lvlText w:val=""/>
      <w:lvlJc w:val="left"/>
      <w:pPr>
        <w:ind w:left="1440" w:hanging="360"/>
      </w:pPr>
      <w:rPr>
        <w:rFonts w:ascii="Symbol" w:hAnsi="Symbol" w:hint="default"/>
        <w:color w:val="000000" w:themeColor="text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9976184"/>
    <w:multiLevelType w:val="hybridMultilevel"/>
    <w:tmpl w:val="89DEAE3A"/>
    <w:lvl w:ilvl="0" w:tplc="0409000B">
      <w:start w:val="1"/>
      <w:numFmt w:val="bullet"/>
      <w:lvlText w:val=""/>
      <w:lvlJc w:val="left"/>
      <w:pPr>
        <w:ind w:left="766" w:hanging="360"/>
      </w:pPr>
      <w:rPr>
        <w:rFonts w:ascii="Wingdings" w:hAnsi="Wingdings"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23">
    <w:nsid w:val="4C9D6A2D"/>
    <w:multiLevelType w:val="hybridMultilevel"/>
    <w:tmpl w:val="FBB28520"/>
    <w:lvl w:ilvl="0" w:tplc="0409000B">
      <w:start w:val="1"/>
      <w:numFmt w:val="bullet"/>
      <w:lvlText w:val=""/>
      <w:lvlJc w:val="left"/>
      <w:pPr>
        <w:ind w:left="1156" w:hanging="360"/>
      </w:pPr>
      <w:rPr>
        <w:rFonts w:ascii="Wingdings" w:hAnsi="Wingdings" w:hint="default"/>
      </w:rPr>
    </w:lvl>
    <w:lvl w:ilvl="1" w:tplc="04090003" w:tentative="1">
      <w:start w:val="1"/>
      <w:numFmt w:val="bullet"/>
      <w:lvlText w:val="o"/>
      <w:lvlJc w:val="left"/>
      <w:pPr>
        <w:ind w:left="1876" w:hanging="360"/>
      </w:pPr>
      <w:rPr>
        <w:rFonts w:ascii="Courier New" w:hAnsi="Courier New" w:cs="Courier New" w:hint="default"/>
      </w:rPr>
    </w:lvl>
    <w:lvl w:ilvl="2" w:tplc="04090005" w:tentative="1">
      <w:start w:val="1"/>
      <w:numFmt w:val="bullet"/>
      <w:lvlText w:val=""/>
      <w:lvlJc w:val="left"/>
      <w:pPr>
        <w:ind w:left="2596" w:hanging="360"/>
      </w:pPr>
      <w:rPr>
        <w:rFonts w:ascii="Wingdings" w:hAnsi="Wingdings" w:hint="default"/>
      </w:rPr>
    </w:lvl>
    <w:lvl w:ilvl="3" w:tplc="04090001" w:tentative="1">
      <w:start w:val="1"/>
      <w:numFmt w:val="bullet"/>
      <w:lvlText w:val=""/>
      <w:lvlJc w:val="left"/>
      <w:pPr>
        <w:ind w:left="3316" w:hanging="360"/>
      </w:pPr>
      <w:rPr>
        <w:rFonts w:ascii="Symbol" w:hAnsi="Symbol" w:hint="default"/>
      </w:rPr>
    </w:lvl>
    <w:lvl w:ilvl="4" w:tplc="04090003" w:tentative="1">
      <w:start w:val="1"/>
      <w:numFmt w:val="bullet"/>
      <w:lvlText w:val="o"/>
      <w:lvlJc w:val="left"/>
      <w:pPr>
        <w:ind w:left="4036" w:hanging="360"/>
      </w:pPr>
      <w:rPr>
        <w:rFonts w:ascii="Courier New" w:hAnsi="Courier New" w:cs="Courier New" w:hint="default"/>
      </w:rPr>
    </w:lvl>
    <w:lvl w:ilvl="5" w:tplc="04090005" w:tentative="1">
      <w:start w:val="1"/>
      <w:numFmt w:val="bullet"/>
      <w:lvlText w:val=""/>
      <w:lvlJc w:val="left"/>
      <w:pPr>
        <w:ind w:left="4756" w:hanging="360"/>
      </w:pPr>
      <w:rPr>
        <w:rFonts w:ascii="Wingdings" w:hAnsi="Wingdings" w:hint="default"/>
      </w:rPr>
    </w:lvl>
    <w:lvl w:ilvl="6" w:tplc="04090001" w:tentative="1">
      <w:start w:val="1"/>
      <w:numFmt w:val="bullet"/>
      <w:lvlText w:val=""/>
      <w:lvlJc w:val="left"/>
      <w:pPr>
        <w:ind w:left="5476" w:hanging="360"/>
      </w:pPr>
      <w:rPr>
        <w:rFonts w:ascii="Symbol" w:hAnsi="Symbol" w:hint="default"/>
      </w:rPr>
    </w:lvl>
    <w:lvl w:ilvl="7" w:tplc="04090003" w:tentative="1">
      <w:start w:val="1"/>
      <w:numFmt w:val="bullet"/>
      <w:lvlText w:val="o"/>
      <w:lvlJc w:val="left"/>
      <w:pPr>
        <w:ind w:left="6196" w:hanging="360"/>
      </w:pPr>
      <w:rPr>
        <w:rFonts w:ascii="Courier New" w:hAnsi="Courier New" w:cs="Courier New" w:hint="default"/>
      </w:rPr>
    </w:lvl>
    <w:lvl w:ilvl="8" w:tplc="04090005" w:tentative="1">
      <w:start w:val="1"/>
      <w:numFmt w:val="bullet"/>
      <w:lvlText w:val=""/>
      <w:lvlJc w:val="left"/>
      <w:pPr>
        <w:ind w:left="6916" w:hanging="360"/>
      </w:pPr>
      <w:rPr>
        <w:rFonts w:ascii="Wingdings" w:hAnsi="Wingdings" w:hint="default"/>
      </w:rPr>
    </w:lvl>
  </w:abstractNum>
  <w:abstractNum w:abstractNumId="24">
    <w:nsid w:val="50551E79"/>
    <w:multiLevelType w:val="hybridMultilevel"/>
    <w:tmpl w:val="740683CE"/>
    <w:lvl w:ilvl="0" w:tplc="BF34CDDA">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16973B7"/>
    <w:multiLevelType w:val="multilevel"/>
    <w:tmpl w:val="793ECC9C"/>
    <w:lvl w:ilvl="0">
      <w:start w:val="1"/>
      <w:numFmt w:val="bullet"/>
      <w:lvlText w:val=""/>
      <w:lvlJc w:val="left"/>
      <w:pPr>
        <w:tabs>
          <w:tab w:val="num" w:pos="720"/>
        </w:tabs>
        <w:ind w:left="720" w:hanging="360"/>
      </w:pPr>
      <w:rPr>
        <w:rFonts w:ascii="Symbol" w:hAnsi="Symbol" w:hint="default"/>
        <w:color w:val="0D0D0D" w:themeColor="text1" w:themeTint="F2"/>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C8E7FE9"/>
    <w:multiLevelType w:val="multilevel"/>
    <w:tmpl w:val="AA10A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610C471F"/>
    <w:multiLevelType w:val="hybridMultilevel"/>
    <w:tmpl w:val="23689296"/>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nsid w:val="66017419"/>
    <w:multiLevelType w:val="hybridMultilevel"/>
    <w:tmpl w:val="41D02FAC"/>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6120A82"/>
    <w:multiLevelType w:val="hybridMultilevel"/>
    <w:tmpl w:val="994EBF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63D7B47"/>
    <w:multiLevelType w:val="hybridMultilevel"/>
    <w:tmpl w:val="3EFA6F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ED954F0"/>
    <w:multiLevelType w:val="hybridMultilevel"/>
    <w:tmpl w:val="9740E742"/>
    <w:lvl w:ilvl="0" w:tplc="BF34CDDA">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20A4900"/>
    <w:multiLevelType w:val="hybridMultilevel"/>
    <w:tmpl w:val="91DE55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2AE5DB7"/>
    <w:multiLevelType w:val="multilevel"/>
    <w:tmpl w:val="1074AE18"/>
    <w:lvl w:ilvl="0">
      <w:start w:val="2"/>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nsid w:val="749B4273"/>
    <w:multiLevelType w:val="multilevel"/>
    <w:tmpl w:val="06569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7055DE8"/>
    <w:multiLevelType w:val="hybridMultilevel"/>
    <w:tmpl w:val="D04471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922611B"/>
    <w:multiLevelType w:val="hybridMultilevel"/>
    <w:tmpl w:val="2B1C33B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nsid w:val="7CD964B6"/>
    <w:multiLevelType w:val="hybridMultilevel"/>
    <w:tmpl w:val="E53A9084"/>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8">
    <w:nsid w:val="7DD11332"/>
    <w:multiLevelType w:val="hybridMultilevel"/>
    <w:tmpl w:val="6BD8D1E6"/>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EDB68CA"/>
    <w:multiLevelType w:val="hybridMultilevel"/>
    <w:tmpl w:val="E8ACC110"/>
    <w:lvl w:ilvl="0" w:tplc="0409000B">
      <w:start w:val="1"/>
      <w:numFmt w:val="bullet"/>
      <w:lvlText w:val=""/>
      <w:lvlJc w:val="left"/>
      <w:pPr>
        <w:ind w:left="436" w:hanging="360"/>
      </w:pPr>
      <w:rPr>
        <w:rFonts w:ascii="Wingdings" w:hAnsi="Wingdings" w:hint="default"/>
      </w:rPr>
    </w:lvl>
    <w:lvl w:ilvl="1" w:tplc="04090003" w:tentative="1">
      <w:start w:val="1"/>
      <w:numFmt w:val="bullet"/>
      <w:lvlText w:val="o"/>
      <w:lvlJc w:val="left"/>
      <w:pPr>
        <w:ind w:left="1156" w:hanging="360"/>
      </w:pPr>
      <w:rPr>
        <w:rFonts w:ascii="Courier New" w:hAnsi="Courier New" w:cs="Courier New" w:hint="default"/>
      </w:rPr>
    </w:lvl>
    <w:lvl w:ilvl="2" w:tplc="04090005" w:tentative="1">
      <w:start w:val="1"/>
      <w:numFmt w:val="bullet"/>
      <w:lvlText w:val=""/>
      <w:lvlJc w:val="left"/>
      <w:pPr>
        <w:ind w:left="1876" w:hanging="360"/>
      </w:pPr>
      <w:rPr>
        <w:rFonts w:ascii="Wingdings" w:hAnsi="Wingdings" w:hint="default"/>
      </w:rPr>
    </w:lvl>
    <w:lvl w:ilvl="3" w:tplc="04090001" w:tentative="1">
      <w:start w:val="1"/>
      <w:numFmt w:val="bullet"/>
      <w:lvlText w:val=""/>
      <w:lvlJc w:val="left"/>
      <w:pPr>
        <w:ind w:left="2596" w:hanging="360"/>
      </w:pPr>
      <w:rPr>
        <w:rFonts w:ascii="Symbol" w:hAnsi="Symbol" w:hint="default"/>
      </w:rPr>
    </w:lvl>
    <w:lvl w:ilvl="4" w:tplc="04090003" w:tentative="1">
      <w:start w:val="1"/>
      <w:numFmt w:val="bullet"/>
      <w:lvlText w:val="o"/>
      <w:lvlJc w:val="left"/>
      <w:pPr>
        <w:ind w:left="3316" w:hanging="360"/>
      </w:pPr>
      <w:rPr>
        <w:rFonts w:ascii="Courier New" w:hAnsi="Courier New" w:cs="Courier New" w:hint="default"/>
      </w:rPr>
    </w:lvl>
    <w:lvl w:ilvl="5" w:tplc="04090005" w:tentative="1">
      <w:start w:val="1"/>
      <w:numFmt w:val="bullet"/>
      <w:lvlText w:val=""/>
      <w:lvlJc w:val="left"/>
      <w:pPr>
        <w:ind w:left="4036" w:hanging="360"/>
      </w:pPr>
      <w:rPr>
        <w:rFonts w:ascii="Wingdings" w:hAnsi="Wingdings" w:hint="default"/>
      </w:rPr>
    </w:lvl>
    <w:lvl w:ilvl="6" w:tplc="04090001" w:tentative="1">
      <w:start w:val="1"/>
      <w:numFmt w:val="bullet"/>
      <w:lvlText w:val=""/>
      <w:lvlJc w:val="left"/>
      <w:pPr>
        <w:ind w:left="4756" w:hanging="360"/>
      </w:pPr>
      <w:rPr>
        <w:rFonts w:ascii="Symbol" w:hAnsi="Symbol" w:hint="default"/>
      </w:rPr>
    </w:lvl>
    <w:lvl w:ilvl="7" w:tplc="04090003" w:tentative="1">
      <w:start w:val="1"/>
      <w:numFmt w:val="bullet"/>
      <w:lvlText w:val="o"/>
      <w:lvlJc w:val="left"/>
      <w:pPr>
        <w:ind w:left="5476" w:hanging="360"/>
      </w:pPr>
      <w:rPr>
        <w:rFonts w:ascii="Courier New" w:hAnsi="Courier New" w:cs="Courier New" w:hint="default"/>
      </w:rPr>
    </w:lvl>
    <w:lvl w:ilvl="8" w:tplc="04090005" w:tentative="1">
      <w:start w:val="1"/>
      <w:numFmt w:val="bullet"/>
      <w:lvlText w:val=""/>
      <w:lvlJc w:val="left"/>
      <w:pPr>
        <w:ind w:left="6196" w:hanging="360"/>
      </w:pPr>
      <w:rPr>
        <w:rFonts w:ascii="Wingdings" w:hAnsi="Wingdings" w:hint="default"/>
      </w:rPr>
    </w:lvl>
  </w:abstractNum>
  <w:num w:numId="1">
    <w:abstractNumId w:val="39"/>
  </w:num>
  <w:num w:numId="2">
    <w:abstractNumId w:val="35"/>
  </w:num>
  <w:num w:numId="3">
    <w:abstractNumId w:val="10"/>
  </w:num>
  <w:num w:numId="4">
    <w:abstractNumId w:val="3"/>
  </w:num>
  <w:num w:numId="5">
    <w:abstractNumId w:val="23"/>
  </w:num>
  <w:num w:numId="6">
    <w:abstractNumId w:val="34"/>
  </w:num>
  <w:num w:numId="7">
    <w:abstractNumId w:val="8"/>
  </w:num>
  <w:num w:numId="8">
    <w:abstractNumId w:val="7"/>
  </w:num>
  <w:num w:numId="9">
    <w:abstractNumId w:val="36"/>
  </w:num>
  <w:num w:numId="10">
    <w:abstractNumId w:val="27"/>
  </w:num>
  <w:num w:numId="11">
    <w:abstractNumId w:val="19"/>
  </w:num>
  <w:num w:numId="12">
    <w:abstractNumId w:val="5"/>
  </w:num>
  <w:num w:numId="13">
    <w:abstractNumId w:val="11"/>
  </w:num>
  <w:num w:numId="14">
    <w:abstractNumId w:val="17"/>
  </w:num>
  <w:num w:numId="15">
    <w:abstractNumId w:val="20"/>
  </w:num>
  <w:num w:numId="16">
    <w:abstractNumId w:val="14"/>
  </w:num>
  <w:num w:numId="17">
    <w:abstractNumId w:val="33"/>
  </w:num>
  <w:num w:numId="18">
    <w:abstractNumId w:val="1"/>
  </w:num>
  <w:num w:numId="19">
    <w:abstractNumId w:val="28"/>
  </w:num>
  <w:num w:numId="20">
    <w:abstractNumId w:val="38"/>
  </w:num>
  <w:num w:numId="21">
    <w:abstractNumId w:val="25"/>
  </w:num>
  <w:num w:numId="22">
    <w:abstractNumId w:val="12"/>
  </w:num>
  <w:num w:numId="23">
    <w:abstractNumId w:val="21"/>
  </w:num>
  <w:num w:numId="24">
    <w:abstractNumId w:val="0"/>
  </w:num>
  <w:num w:numId="25">
    <w:abstractNumId w:val="30"/>
  </w:num>
  <w:num w:numId="26">
    <w:abstractNumId w:val="18"/>
  </w:num>
  <w:num w:numId="27">
    <w:abstractNumId w:val="31"/>
  </w:num>
  <w:num w:numId="28">
    <w:abstractNumId w:val="9"/>
  </w:num>
  <w:num w:numId="29">
    <w:abstractNumId w:val="26"/>
  </w:num>
  <w:num w:numId="30">
    <w:abstractNumId w:val="22"/>
  </w:num>
  <w:num w:numId="31">
    <w:abstractNumId w:val="6"/>
  </w:num>
  <w:num w:numId="32">
    <w:abstractNumId w:val="24"/>
  </w:num>
  <w:num w:numId="33">
    <w:abstractNumId w:val="37"/>
  </w:num>
  <w:num w:numId="34">
    <w:abstractNumId w:val="16"/>
  </w:num>
  <w:num w:numId="35">
    <w:abstractNumId w:val="2"/>
  </w:num>
  <w:num w:numId="36">
    <w:abstractNumId w:val="32"/>
  </w:num>
  <w:num w:numId="37">
    <w:abstractNumId w:val="13"/>
  </w:num>
  <w:num w:numId="38">
    <w:abstractNumId w:val="29"/>
  </w:num>
  <w:num w:numId="39">
    <w:abstractNumId w:val="4"/>
  </w:num>
  <w:num w:numId="40">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characterSpacingControl w:val="doNotCompress"/>
  <w:hdrShapeDefaults>
    <o:shapedefaults v:ext="edit" spidmax="4098" fillcolor="white">
      <v:fill color="white"/>
    </o:shapedefaults>
  </w:hdrShapeDefaults>
  <w:footnotePr>
    <w:footnote w:id="0"/>
    <w:footnote w:id="1"/>
  </w:footnotePr>
  <w:endnotePr>
    <w:endnote w:id="0"/>
    <w:endnote w:id="1"/>
  </w:endnotePr>
  <w:compat/>
  <w:rsids>
    <w:rsidRoot w:val="00ED36B1"/>
    <w:rsid w:val="00087C4C"/>
    <w:rsid w:val="00105675"/>
    <w:rsid w:val="00165EEC"/>
    <w:rsid w:val="00187D66"/>
    <w:rsid w:val="001E4574"/>
    <w:rsid w:val="00205B54"/>
    <w:rsid w:val="00255711"/>
    <w:rsid w:val="0025765D"/>
    <w:rsid w:val="00273E94"/>
    <w:rsid w:val="00280E8D"/>
    <w:rsid w:val="002856D1"/>
    <w:rsid w:val="002904E8"/>
    <w:rsid w:val="003A3CBF"/>
    <w:rsid w:val="003B6569"/>
    <w:rsid w:val="003C4886"/>
    <w:rsid w:val="00420768"/>
    <w:rsid w:val="004817E8"/>
    <w:rsid w:val="004A72B4"/>
    <w:rsid w:val="004C303E"/>
    <w:rsid w:val="004D030F"/>
    <w:rsid w:val="004D3BAA"/>
    <w:rsid w:val="004E359A"/>
    <w:rsid w:val="00513123"/>
    <w:rsid w:val="005542D1"/>
    <w:rsid w:val="00593FAF"/>
    <w:rsid w:val="005A4925"/>
    <w:rsid w:val="005B2FEA"/>
    <w:rsid w:val="006001E5"/>
    <w:rsid w:val="00605BE7"/>
    <w:rsid w:val="00640464"/>
    <w:rsid w:val="00657CE1"/>
    <w:rsid w:val="00662920"/>
    <w:rsid w:val="006779EE"/>
    <w:rsid w:val="006C6793"/>
    <w:rsid w:val="007008B4"/>
    <w:rsid w:val="00703E86"/>
    <w:rsid w:val="00734673"/>
    <w:rsid w:val="00766FA8"/>
    <w:rsid w:val="00777B69"/>
    <w:rsid w:val="007F0579"/>
    <w:rsid w:val="008727AB"/>
    <w:rsid w:val="00891EC3"/>
    <w:rsid w:val="008C374A"/>
    <w:rsid w:val="008C7265"/>
    <w:rsid w:val="009076D1"/>
    <w:rsid w:val="00971FCE"/>
    <w:rsid w:val="009F7788"/>
    <w:rsid w:val="00A04EB4"/>
    <w:rsid w:val="00A05708"/>
    <w:rsid w:val="00A068BD"/>
    <w:rsid w:val="00A46E7D"/>
    <w:rsid w:val="00A541B8"/>
    <w:rsid w:val="00B14455"/>
    <w:rsid w:val="00B4124A"/>
    <w:rsid w:val="00B46FF4"/>
    <w:rsid w:val="00BA01E0"/>
    <w:rsid w:val="00BE0038"/>
    <w:rsid w:val="00BE64D6"/>
    <w:rsid w:val="00C228DC"/>
    <w:rsid w:val="00C412BF"/>
    <w:rsid w:val="00C43909"/>
    <w:rsid w:val="00C45767"/>
    <w:rsid w:val="00C707BD"/>
    <w:rsid w:val="00C904F3"/>
    <w:rsid w:val="00CE5580"/>
    <w:rsid w:val="00CF2628"/>
    <w:rsid w:val="00D57FA7"/>
    <w:rsid w:val="00D611B4"/>
    <w:rsid w:val="00DB25C7"/>
    <w:rsid w:val="00DC4844"/>
    <w:rsid w:val="00DF1C4E"/>
    <w:rsid w:val="00E5108A"/>
    <w:rsid w:val="00E917FF"/>
    <w:rsid w:val="00ED2BE6"/>
    <w:rsid w:val="00ED36B1"/>
    <w:rsid w:val="00F51315"/>
    <w:rsid w:val="00FB4254"/>
    <w:rsid w:val="00FE6697"/>
    <w:rsid w:val="00FE69F0"/>
    <w:rsid w:val="147744F3"/>
    <w:rsid w:val="38561FB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303E"/>
    <w:pPr>
      <w:spacing w:after="160" w:line="259" w:lineRule="auto"/>
    </w:pPr>
    <w:rPr>
      <w:sz w:val="22"/>
      <w:szCs w:val="22"/>
    </w:rPr>
  </w:style>
  <w:style w:type="paragraph" w:styleId="Heading1">
    <w:name w:val="heading 1"/>
    <w:basedOn w:val="Normal"/>
    <w:next w:val="Normal"/>
    <w:link w:val="Heading1Char"/>
    <w:uiPriority w:val="9"/>
    <w:qFormat/>
    <w:rsid w:val="00C43909"/>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C707B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C707B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73E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3E94"/>
    <w:rPr>
      <w:rFonts w:ascii="Tahoma" w:hAnsi="Tahoma" w:cs="Tahoma"/>
      <w:sz w:val="16"/>
      <w:szCs w:val="16"/>
    </w:rPr>
  </w:style>
  <w:style w:type="table" w:styleId="TableGrid">
    <w:name w:val="Table Grid"/>
    <w:basedOn w:val="TableNormal"/>
    <w:uiPriority w:val="39"/>
    <w:rsid w:val="00B46FF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tablevalue">
    <w:name w:val="table_value"/>
    <w:basedOn w:val="Normal"/>
    <w:rsid w:val="00B46FF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99"/>
    <w:unhideWhenUsed/>
    <w:rsid w:val="00A46E7D"/>
    <w:pPr>
      <w:ind w:left="720"/>
      <w:contextualSpacing/>
    </w:pPr>
  </w:style>
  <w:style w:type="paragraph" w:styleId="NormalWeb">
    <w:name w:val="Normal (Web)"/>
    <w:basedOn w:val="Normal"/>
    <w:uiPriority w:val="99"/>
    <w:unhideWhenUsed/>
    <w:rsid w:val="00B4124A"/>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779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79EE"/>
    <w:rPr>
      <w:sz w:val="22"/>
      <w:szCs w:val="22"/>
    </w:rPr>
  </w:style>
  <w:style w:type="paragraph" w:styleId="Footer">
    <w:name w:val="footer"/>
    <w:basedOn w:val="Normal"/>
    <w:link w:val="FooterChar"/>
    <w:uiPriority w:val="99"/>
    <w:semiHidden/>
    <w:unhideWhenUsed/>
    <w:rsid w:val="006779E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779EE"/>
    <w:rPr>
      <w:sz w:val="22"/>
      <w:szCs w:val="22"/>
    </w:rPr>
  </w:style>
  <w:style w:type="paragraph" w:customStyle="1" w:styleId="zw-paragraph">
    <w:name w:val="zw-paragraph"/>
    <w:basedOn w:val="Normal"/>
    <w:rsid w:val="00DF1C4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zw-list">
    <w:name w:val="zw-list"/>
    <w:basedOn w:val="Normal"/>
    <w:rsid w:val="00DF1C4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DF1C4E"/>
  </w:style>
  <w:style w:type="character" w:customStyle="1" w:styleId="zw-list-char">
    <w:name w:val="zw-list-char"/>
    <w:basedOn w:val="DefaultParagraphFont"/>
    <w:rsid w:val="00DF1C4E"/>
  </w:style>
  <w:style w:type="character" w:styleId="Hyperlink">
    <w:name w:val="Hyperlink"/>
    <w:basedOn w:val="DefaultParagraphFont"/>
    <w:uiPriority w:val="99"/>
    <w:unhideWhenUsed/>
    <w:rsid w:val="00DF1C4E"/>
    <w:rPr>
      <w:color w:val="0000FF"/>
      <w:u w:val="single"/>
    </w:rPr>
  </w:style>
  <w:style w:type="character" w:customStyle="1" w:styleId="Heading2Char">
    <w:name w:val="Heading 2 Char"/>
    <w:basedOn w:val="DefaultParagraphFont"/>
    <w:link w:val="Heading2"/>
    <w:uiPriority w:val="9"/>
    <w:rsid w:val="00C707B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707BD"/>
    <w:rPr>
      <w:rFonts w:ascii="Times New Roman" w:eastAsia="Times New Roman" w:hAnsi="Times New Roman" w:cs="Times New Roman"/>
      <w:b/>
      <w:bCs/>
      <w:sz w:val="27"/>
      <w:szCs w:val="27"/>
    </w:rPr>
  </w:style>
  <w:style w:type="paragraph" w:customStyle="1" w:styleId="c-article-peer-review">
    <w:name w:val="c-article-peer-review"/>
    <w:basedOn w:val="Normal"/>
    <w:rsid w:val="00C707BD"/>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280E8D"/>
    <w:rPr>
      <w:color w:val="954F72" w:themeColor="followedHyperlink"/>
      <w:u w:val="single"/>
    </w:rPr>
  </w:style>
  <w:style w:type="paragraph" w:customStyle="1" w:styleId="q-text">
    <w:name w:val="q-text"/>
    <w:basedOn w:val="Normal"/>
    <w:rsid w:val="00703E8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rticle-metrics-barcount">
    <w:name w:val="c-article-metrics-bar__count"/>
    <w:basedOn w:val="Normal"/>
    <w:rsid w:val="005A492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article-metrics-barlabel">
    <w:name w:val="c-article-metrics-bar__label"/>
    <w:basedOn w:val="DefaultParagraphFont"/>
    <w:rsid w:val="005A4925"/>
  </w:style>
  <w:style w:type="paragraph" w:customStyle="1" w:styleId="c-article-metrics-bardetails">
    <w:name w:val="c-article-metrics-bar__details"/>
    <w:basedOn w:val="Normal"/>
    <w:rsid w:val="005A492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visually-hidden">
    <w:name w:val="u-visually-hidden"/>
    <w:basedOn w:val="DefaultParagraphFont"/>
    <w:rsid w:val="005A4925"/>
  </w:style>
  <w:style w:type="paragraph" w:customStyle="1" w:styleId="gr">
    <w:name w:val="gr"/>
    <w:basedOn w:val="Normal"/>
    <w:rsid w:val="009F7788"/>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9F7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F7788"/>
    <w:rPr>
      <w:rFonts w:ascii="Courier New" w:eastAsia="Times New Roman" w:hAnsi="Courier New" w:cs="Courier New"/>
    </w:rPr>
  </w:style>
  <w:style w:type="character" w:customStyle="1" w:styleId="jj">
    <w:name w:val="jj"/>
    <w:basedOn w:val="DefaultParagraphFont"/>
    <w:rsid w:val="009F7788"/>
  </w:style>
  <w:style w:type="paragraph" w:customStyle="1" w:styleId="para">
    <w:name w:val="para"/>
    <w:basedOn w:val="Normal"/>
    <w:rsid w:val="009F778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C43909"/>
    <w:rPr>
      <w:rFonts w:asciiTheme="majorHAnsi" w:eastAsiaTheme="majorEastAsia" w:hAnsiTheme="majorHAnsi" w:cstheme="majorBidi"/>
      <w:b/>
      <w:bCs/>
      <w:color w:val="2E74B5" w:themeColor="accent1" w:themeShade="BF"/>
      <w:sz w:val="28"/>
      <w:szCs w:val="28"/>
    </w:rPr>
  </w:style>
</w:styles>
</file>

<file path=word/webSettings.xml><?xml version="1.0" encoding="utf-8"?>
<w:webSettings xmlns:r="http://schemas.openxmlformats.org/officeDocument/2006/relationships" xmlns:w="http://schemas.openxmlformats.org/wordprocessingml/2006/main">
  <w:divs>
    <w:div w:id="14430912">
      <w:bodyDiv w:val="1"/>
      <w:marLeft w:val="0"/>
      <w:marRight w:val="0"/>
      <w:marTop w:val="0"/>
      <w:marBottom w:val="0"/>
      <w:divBdr>
        <w:top w:val="none" w:sz="0" w:space="0" w:color="auto"/>
        <w:left w:val="none" w:sz="0" w:space="0" w:color="auto"/>
        <w:bottom w:val="none" w:sz="0" w:space="0" w:color="auto"/>
        <w:right w:val="none" w:sz="0" w:space="0" w:color="auto"/>
      </w:divBdr>
      <w:divsChild>
        <w:div w:id="101266973">
          <w:marLeft w:val="0"/>
          <w:marRight w:val="0"/>
          <w:marTop w:val="0"/>
          <w:marBottom w:val="0"/>
          <w:divBdr>
            <w:top w:val="none" w:sz="0" w:space="0" w:color="auto"/>
            <w:left w:val="none" w:sz="0" w:space="0" w:color="auto"/>
            <w:bottom w:val="none" w:sz="0" w:space="0" w:color="auto"/>
            <w:right w:val="none" w:sz="0" w:space="0" w:color="auto"/>
          </w:divBdr>
        </w:div>
        <w:div w:id="144854927">
          <w:marLeft w:val="0"/>
          <w:marRight w:val="0"/>
          <w:marTop w:val="0"/>
          <w:marBottom w:val="0"/>
          <w:divBdr>
            <w:top w:val="none" w:sz="0" w:space="0" w:color="auto"/>
            <w:left w:val="none" w:sz="0" w:space="0" w:color="auto"/>
            <w:bottom w:val="none" w:sz="0" w:space="0" w:color="auto"/>
            <w:right w:val="none" w:sz="0" w:space="0" w:color="auto"/>
          </w:divBdr>
        </w:div>
        <w:div w:id="714550505">
          <w:marLeft w:val="0"/>
          <w:marRight w:val="0"/>
          <w:marTop w:val="0"/>
          <w:marBottom w:val="0"/>
          <w:divBdr>
            <w:top w:val="none" w:sz="0" w:space="0" w:color="auto"/>
            <w:left w:val="none" w:sz="0" w:space="0" w:color="auto"/>
            <w:bottom w:val="none" w:sz="0" w:space="0" w:color="auto"/>
            <w:right w:val="none" w:sz="0" w:space="0" w:color="auto"/>
          </w:divBdr>
        </w:div>
        <w:div w:id="822939419">
          <w:marLeft w:val="0"/>
          <w:marRight w:val="0"/>
          <w:marTop w:val="0"/>
          <w:marBottom w:val="0"/>
          <w:divBdr>
            <w:top w:val="none" w:sz="0" w:space="0" w:color="auto"/>
            <w:left w:val="none" w:sz="0" w:space="0" w:color="auto"/>
            <w:bottom w:val="none" w:sz="0" w:space="0" w:color="auto"/>
            <w:right w:val="none" w:sz="0" w:space="0" w:color="auto"/>
          </w:divBdr>
        </w:div>
      </w:divsChild>
    </w:div>
    <w:div w:id="22441569">
      <w:bodyDiv w:val="1"/>
      <w:marLeft w:val="0"/>
      <w:marRight w:val="0"/>
      <w:marTop w:val="0"/>
      <w:marBottom w:val="0"/>
      <w:divBdr>
        <w:top w:val="none" w:sz="0" w:space="0" w:color="auto"/>
        <w:left w:val="none" w:sz="0" w:space="0" w:color="auto"/>
        <w:bottom w:val="none" w:sz="0" w:space="0" w:color="auto"/>
        <w:right w:val="none" w:sz="0" w:space="0" w:color="auto"/>
      </w:divBdr>
    </w:div>
    <w:div w:id="357857761">
      <w:bodyDiv w:val="1"/>
      <w:marLeft w:val="0"/>
      <w:marRight w:val="0"/>
      <w:marTop w:val="0"/>
      <w:marBottom w:val="0"/>
      <w:divBdr>
        <w:top w:val="none" w:sz="0" w:space="0" w:color="auto"/>
        <w:left w:val="none" w:sz="0" w:space="0" w:color="auto"/>
        <w:bottom w:val="none" w:sz="0" w:space="0" w:color="auto"/>
        <w:right w:val="none" w:sz="0" w:space="0" w:color="auto"/>
      </w:divBdr>
    </w:div>
    <w:div w:id="378020127">
      <w:bodyDiv w:val="1"/>
      <w:marLeft w:val="0"/>
      <w:marRight w:val="0"/>
      <w:marTop w:val="0"/>
      <w:marBottom w:val="0"/>
      <w:divBdr>
        <w:top w:val="none" w:sz="0" w:space="0" w:color="auto"/>
        <w:left w:val="none" w:sz="0" w:space="0" w:color="auto"/>
        <w:bottom w:val="none" w:sz="0" w:space="0" w:color="auto"/>
        <w:right w:val="none" w:sz="0" w:space="0" w:color="auto"/>
      </w:divBdr>
    </w:div>
    <w:div w:id="523176656">
      <w:bodyDiv w:val="1"/>
      <w:marLeft w:val="0"/>
      <w:marRight w:val="0"/>
      <w:marTop w:val="0"/>
      <w:marBottom w:val="0"/>
      <w:divBdr>
        <w:top w:val="none" w:sz="0" w:space="0" w:color="auto"/>
        <w:left w:val="none" w:sz="0" w:space="0" w:color="auto"/>
        <w:bottom w:val="none" w:sz="0" w:space="0" w:color="auto"/>
        <w:right w:val="none" w:sz="0" w:space="0" w:color="auto"/>
      </w:divBdr>
    </w:div>
    <w:div w:id="573198868">
      <w:bodyDiv w:val="1"/>
      <w:marLeft w:val="0"/>
      <w:marRight w:val="0"/>
      <w:marTop w:val="0"/>
      <w:marBottom w:val="0"/>
      <w:divBdr>
        <w:top w:val="none" w:sz="0" w:space="0" w:color="auto"/>
        <w:left w:val="none" w:sz="0" w:space="0" w:color="auto"/>
        <w:bottom w:val="none" w:sz="0" w:space="0" w:color="auto"/>
        <w:right w:val="none" w:sz="0" w:space="0" w:color="auto"/>
      </w:divBdr>
      <w:divsChild>
        <w:div w:id="776678643">
          <w:marLeft w:val="0"/>
          <w:marRight w:val="0"/>
          <w:marTop w:val="0"/>
          <w:marBottom w:val="0"/>
          <w:divBdr>
            <w:top w:val="none" w:sz="0" w:space="0" w:color="auto"/>
            <w:left w:val="none" w:sz="0" w:space="0" w:color="auto"/>
            <w:bottom w:val="none" w:sz="0" w:space="0" w:color="auto"/>
            <w:right w:val="none" w:sz="0" w:space="0" w:color="auto"/>
          </w:divBdr>
        </w:div>
        <w:div w:id="1998606129">
          <w:marLeft w:val="0"/>
          <w:marRight w:val="0"/>
          <w:marTop w:val="0"/>
          <w:marBottom w:val="0"/>
          <w:divBdr>
            <w:top w:val="none" w:sz="0" w:space="0" w:color="auto"/>
            <w:left w:val="none" w:sz="0" w:space="0" w:color="auto"/>
            <w:bottom w:val="none" w:sz="0" w:space="0" w:color="auto"/>
            <w:right w:val="none" w:sz="0" w:space="0" w:color="auto"/>
          </w:divBdr>
        </w:div>
        <w:div w:id="950210326">
          <w:marLeft w:val="0"/>
          <w:marRight w:val="0"/>
          <w:marTop w:val="0"/>
          <w:marBottom w:val="0"/>
          <w:divBdr>
            <w:top w:val="none" w:sz="0" w:space="0" w:color="auto"/>
            <w:left w:val="none" w:sz="0" w:space="0" w:color="auto"/>
            <w:bottom w:val="none" w:sz="0" w:space="0" w:color="auto"/>
            <w:right w:val="none" w:sz="0" w:space="0" w:color="auto"/>
          </w:divBdr>
        </w:div>
        <w:div w:id="1153445465">
          <w:marLeft w:val="0"/>
          <w:marRight w:val="0"/>
          <w:marTop w:val="0"/>
          <w:marBottom w:val="0"/>
          <w:divBdr>
            <w:top w:val="none" w:sz="0" w:space="0" w:color="auto"/>
            <w:left w:val="none" w:sz="0" w:space="0" w:color="auto"/>
            <w:bottom w:val="none" w:sz="0" w:space="0" w:color="auto"/>
            <w:right w:val="none" w:sz="0" w:space="0" w:color="auto"/>
          </w:divBdr>
        </w:div>
      </w:divsChild>
    </w:div>
    <w:div w:id="611518822">
      <w:bodyDiv w:val="1"/>
      <w:marLeft w:val="0"/>
      <w:marRight w:val="0"/>
      <w:marTop w:val="0"/>
      <w:marBottom w:val="0"/>
      <w:divBdr>
        <w:top w:val="none" w:sz="0" w:space="0" w:color="auto"/>
        <w:left w:val="none" w:sz="0" w:space="0" w:color="auto"/>
        <w:bottom w:val="none" w:sz="0" w:space="0" w:color="auto"/>
        <w:right w:val="none" w:sz="0" w:space="0" w:color="auto"/>
      </w:divBdr>
      <w:divsChild>
        <w:div w:id="1215190697">
          <w:marLeft w:val="0"/>
          <w:marRight w:val="0"/>
          <w:marTop w:val="0"/>
          <w:marBottom w:val="0"/>
          <w:divBdr>
            <w:top w:val="none" w:sz="0" w:space="0" w:color="auto"/>
            <w:left w:val="none" w:sz="0" w:space="0" w:color="auto"/>
            <w:bottom w:val="none" w:sz="0" w:space="0" w:color="auto"/>
            <w:right w:val="none" w:sz="0" w:space="0" w:color="auto"/>
          </w:divBdr>
          <w:divsChild>
            <w:div w:id="119961390">
              <w:marLeft w:val="0"/>
              <w:marRight w:val="0"/>
              <w:marTop w:val="0"/>
              <w:marBottom w:val="600"/>
              <w:divBdr>
                <w:top w:val="none" w:sz="0" w:space="0" w:color="auto"/>
                <w:left w:val="none" w:sz="0" w:space="0" w:color="auto"/>
                <w:bottom w:val="none" w:sz="0" w:space="0" w:color="auto"/>
                <w:right w:val="none" w:sz="0" w:space="0" w:color="auto"/>
              </w:divBdr>
            </w:div>
          </w:divsChild>
        </w:div>
        <w:div w:id="1627009361">
          <w:marLeft w:val="0"/>
          <w:marRight w:val="0"/>
          <w:marTop w:val="0"/>
          <w:marBottom w:val="0"/>
          <w:divBdr>
            <w:top w:val="none" w:sz="0" w:space="0" w:color="auto"/>
            <w:left w:val="none" w:sz="0" w:space="0" w:color="auto"/>
            <w:bottom w:val="none" w:sz="0" w:space="0" w:color="auto"/>
            <w:right w:val="none" w:sz="0" w:space="0" w:color="auto"/>
          </w:divBdr>
          <w:divsChild>
            <w:div w:id="2004237632">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728646843">
      <w:bodyDiv w:val="1"/>
      <w:marLeft w:val="0"/>
      <w:marRight w:val="0"/>
      <w:marTop w:val="0"/>
      <w:marBottom w:val="0"/>
      <w:divBdr>
        <w:top w:val="none" w:sz="0" w:space="0" w:color="auto"/>
        <w:left w:val="none" w:sz="0" w:space="0" w:color="auto"/>
        <w:bottom w:val="none" w:sz="0" w:space="0" w:color="auto"/>
        <w:right w:val="none" w:sz="0" w:space="0" w:color="auto"/>
      </w:divBdr>
    </w:div>
    <w:div w:id="965433198">
      <w:bodyDiv w:val="1"/>
      <w:marLeft w:val="0"/>
      <w:marRight w:val="0"/>
      <w:marTop w:val="0"/>
      <w:marBottom w:val="0"/>
      <w:divBdr>
        <w:top w:val="none" w:sz="0" w:space="0" w:color="auto"/>
        <w:left w:val="none" w:sz="0" w:space="0" w:color="auto"/>
        <w:bottom w:val="none" w:sz="0" w:space="0" w:color="auto"/>
        <w:right w:val="none" w:sz="0" w:space="0" w:color="auto"/>
      </w:divBdr>
    </w:div>
    <w:div w:id="969088580">
      <w:bodyDiv w:val="1"/>
      <w:marLeft w:val="0"/>
      <w:marRight w:val="0"/>
      <w:marTop w:val="0"/>
      <w:marBottom w:val="0"/>
      <w:divBdr>
        <w:top w:val="none" w:sz="0" w:space="0" w:color="auto"/>
        <w:left w:val="none" w:sz="0" w:space="0" w:color="auto"/>
        <w:bottom w:val="none" w:sz="0" w:space="0" w:color="auto"/>
        <w:right w:val="none" w:sz="0" w:space="0" w:color="auto"/>
      </w:divBdr>
    </w:div>
    <w:div w:id="1049257127">
      <w:bodyDiv w:val="1"/>
      <w:marLeft w:val="0"/>
      <w:marRight w:val="0"/>
      <w:marTop w:val="0"/>
      <w:marBottom w:val="0"/>
      <w:divBdr>
        <w:top w:val="none" w:sz="0" w:space="0" w:color="auto"/>
        <w:left w:val="none" w:sz="0" w:space="0" w:color="auto"/>
        <w:bottom w:val="none" w:sz="0" w:space="0" w:color="auto"/>
        <w:right w:val="none" w:sz="0" w:space="0" w:color="auto"/>
      </w:divBdr>
      <w:divsChild>
        <w:div w:id="1655912010">
          <w:marLeft w:val="0"/>
          <w:marRight w:val="0"/>
          <w:marTop w:val="0"/>
          <w:marBottom w:val="0"/>
          <w:divBdr>
            <w:top w:val="none" w:sz="0" w:space="0" w:color="auto"/>
            <w:left w:val="none" w:sz="0" w:space="0" w:color="auto"/>
            <w:bottom w:val="none" w:sz="0" w:space="0" w:color="auto"/>
            <w:right w:val="none" w:sz="0" w:space="0" w:color="auto"/>
          </w:divBdr>
          <w:divsChild>
            <w:div w:id="646202655">
              <w:marLeft w:val="0"/>
              <w:marRight w:val="0"/>
              <w:marTop w:val="402"/>
              <w:marBottom w:val="402"/>
              <w:divBdr>
                <w:top w:val="none" w:sz="0" w:space="0" w:color="auto"/>
                <w:left w:val="none" w:sz="0" w:space="0" w:color="auto"/>
                <w:bottom w:val="none" w:sz="0" w:space="0" w:color="auto"/>
                <w:right w:val="none" w:sz="0" w:space="0" w:color="auto"/>
              </w:divBdr>
              <w:divsChild>
                <w:div w:id="504633677">
                  <w:marLeft w:val="0"/>
                  <w:marRight w:val="0"/>
                  <w:marTop w:val="0"/>
                  <w:marBottom w:val="0"/>
                  <w:divBdr>
                    <w:top w:val="none" w:sz="0" w:space="0" w:color="auto"/>
                    <w:left w:val="single" w:sz="6" w:space="0" w:color="DEDFE0"/>
                    <w:bottom w:val="single" w:sz="6" w:space="0" w:color="DEDFE0"/>
                    <w:right w:val="single" w:sz="6" w:space="0" w:color="DEDFE0"/>
                  </w:divBdr>
                  <w:divsChild>
                    <w:div w:id="781194986">
                      <w:marLeft w:val="0"/>
                      <w:marRight w:val="0"/>
                      <w:marTop w:val="0"/>
                      <w:marBottom w:val="0"/>
                      <w:divBdr>
                        <w:top w:val="none" w:sz="0" w:space="0" w:color="auto"/>
                        <w:left w:val="none" w:sz="0" w:space="0" w:color="auto"/>
                        <w:bottom w:val="none" w:sz="0" w:space="0" w:color="auto"/>
                        <w:right w:val="none" w:sz="0" w:space="0" w:color="auto"/>
                      </w:divBdr>
                      <w:divsChild>
                        <w:div w:id="1006323842">
                          <w:marLeft w:val="0"/>
                          <w:marRight w:val="0"/>
                          <w:marTop w:val="0"/>
                          <w:marBottom w:val="0"/>
                          <w:divBdr>
                            <w:top w:val="none" w:sz="0" w:space="0" w:color="auto"/>
                            <w:left w:val="none" w:sz="0" w:space="0" w:color="auto"/>
                            <w:bottom w:val="none" w:sz="0" w:space="0" w:color="auto"/>
                            <w:right w:val="none" w:sz="0" w:space="0" w:color="auto"/>
                          </w:divBdr>
                          <w:divsChild>
                            <w:div w:id="31256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1140841">
      <w:bodyDiv w:val="1"/>
      <w:marLeft w:val="0"/>
      <w:marRight w:val="0"/>
      <w:marTop w:val="0"/>
      <w:marBottom w:val="0"/>
      <w:divBdr>
        <w:top w:val="none" w:sz="0" w:space="0" w:color="auto"/>
        <w:left w:val="none" w:sz="0" w:space="0" w:color="auto"/>
        <w:bottom w:val="none" w:sz="0" w:space="0" w:color="auto"/>
        <w:right w:val="none" w:sz="0" w:space="0" w:color="auto"/>
      </w:divBdr>
    </w:div>
    <w:div w:id="1240218115">
      <w:bodyDiv w:val="1"/>
      <w:marLeft w:val="0"/>
      <w:marRight w:val="0"/>
      <w:marTop w:val="0"/>
      <w:marBottom w:val="0"/>
      <w:divBdr>
        <w:top w:val="none" w:sz="0" w:space="0" w:color="auto"/>
        <w:left w:val="none" w:sz="0" w:space="0" w:color="auto"/>
        <w:bottom w:val="none" w:sz="0" w:space="0" w:color="auto"/>
        <w:right w:val="none" w:sz="0" w:space="0" w:color="auto"/>
      </w:divBdr>
    </w:div>
    <w:div w:id="1386636281">
      <w:bodyDiv w:val="1"/>
      <w:marLeft w:val="0"/>
      <w:marRight w:val="0"/>
      <w:marTop w:val="0"/>
      <w:marBottom w:val="0"/>
      <w:divBdr>
        <w:top w:val="none" w:sz="0" w:space="0" w:color="auto"/>
        <w:left w:val="none" w:sz="0" w:space="0" w:color="auto"/>
        <w:bottom w:val="none" w:sz="0" w:space="0" w:color="auto"/>
        <w:right w:val="none" w:sz="0" w:space="0" w:color="auto"/>
      </w:divBdr>
    </w:div>
    <w:div w:id="1462839299">
      <w:bodyDiv w:val="1"/>
      <w:marLeft w:val="0"/>
      <w:marRight w:val="0"/>
      <w:marTop w:val="0"/>
      <w:marBottom w:val="0"/>
      <w:divBdr>
        <w:top w:val="none" w:sz="0" w:space="0" w:color="auto"/>
        <w:left w:val="none" w:sz="0" w:space="0" w:color="auto"/>
        <w:bottom w:val="none" w:sz="0" w:space="0" w:color="auto"/>
        <w:right w:val="none" w:sz="0" w:space="0" w:color="auto"/>
      </w:divBdr>
      <w:divsChild>
        <w:div w:id="838538582">
          <w:marLeft w:val="0"/>
          <w:marRight w:val="0"/>
          <w:marTop w:val="0"/>
          <w:marBottom w:val="461"/>
          <w:divBdr>
            <w:top w:val="none" w:sz="0" w:space="0" w:color="auto"/>
            <w:left w:val="none" w:sz="0" w:space="0" w:color="auto"/>
            <w:bottom w:val="none" w:sz="0" w:space="0" w:color="auto"/>
            <w:right w:val="none" w:sz="0" w:space="0" w:color="auto"/>
          </w:divBdr>
          <w:divsChild>
            <w:div w:id="74398765">
              <w:marLeft w:val="0"/>
              <w:marRight w:val="0"/>
              <w:marTop w:val="0"/>
              <w:marBottom w:val="0"/>
              <w:divBdr>
                <w:top w:val="none" w:sz="0" w:space="0" w:color="auto"/>
                <w:left w:val="none" w:sz="0" w:space="0" w:color="auto"/>
                <w:bottom w:val="none" w:sz="0" w:space="0" w:color="auto"/>
                <w:right w:val="none" w:sz="0" w:space="0" w:color="auto"/>
              </w:divBdr>
            </w:div>
          </w:divsChild>
        </w:div>
        <w:div w:id="83653579">
          <w:marLeft w:val="0"/>
          <w:marRight w:val="0"/>
          <w:marTop w:val="0"/>
          <w:marBottom w:val="0"/>
          <w:divBdr>
            <w:top w:val="none" w:sz="0" w:space="0" w:color="auto"/>
            <w:left w:val="none" w:sz="0" w:space="0" w:color="auto"/>
            <w:bottom w:val="none" w:sz="0" w:space="0" w:color="auto"/>
            <w:right w:val="none" w:sz="0" w:space="0" w:color="auto"/>
          </w:divBdr>
          <w:divsChild>
            <w:div w:id="417216583">
              <w:marLeft w:val="0"/>
              <w:marRight w:val="0"/>
              <w:marTop w:val="0"/>
              <w:marBottom w:val="461"/>
              <w:divBdr>
                <w:top w:val="none" w:sz="0" w:space="0" w:color="auto"/>
                <w:left w:val="none" w:sz="0" w:space="0" w:color="auto"/>
                <w:bottom w:val="none" w:sz="0" w:space="0" w:color="auto"/>
                <w:right w:val="none" w:sz="0" w:space="0" w:color="auto"/>
              </w:divBdr>
            </w:div>
          </w:divsChild>
        </w:div>
      </w:divsChild>
    </w:div>
    <w:div w:id="1468158064">
      <w:bodyDiv w:val="1"/>
      <w:marLeft w:val="0"/>
      <w:marRight w:val="0"/>
      <w:marTop w:val="0"/>
      <w:marBottom w:val="0"/>
      <w:divBdr>
        <w:top w:val="none" w:sz="0" w:space="0" w:color="auto"/>
        <w:left w:val="none" w:sz="0" w:space="0" w:color="auto"/>
        <w:bottom w:val="none" w:sz="0" w:space="0" w:color="auto"/>
        <w:right w:val="none" w:sz="0" w:space="0" w:color="auto"/>
      </w:divBdr>
      <w:divsChild>
        <w:div w:id="640884066">
          <w:marLeft w:val="0"/>
          <w:marRight w:val="0"/>
          <w:marTop w:val="0"/>
          <w:marBottom w:val="600"/>
          <w:divBdr>
            <w:top w:val="none" w:sz="0" w:space="0" w:color="auto"/>
            <w:left w:val="none" w:sz="0" w:space="0" w:color="auto"/>
            <w:bottom w:val="none" w:sz="0" w:space="0" w:color="auto"/>
            <w:right w:val="none" w:sz="0" w:space="0" w:color="auto"/>
          </w:divBdr>
        </w:div>
      </w:divsChild>
    </w:div>
    <w:div w:id="1512791975">
      <w:bodyDiv w:val="1"/>
      <w:marLeft w:val="0"/>
      <w:marRight w:val="0"/>
      <w:marTop w:val="0"/>
      <w:marBottom w:val="0"/>
      <w:divBdr>
        <w:top w:val="none" w:sz="0" w:space="0" w:color="auto"/>
        <w:left w:val="none" w:sz="0" w:space="0" w:color="auto"/>
        <w:bottom w:val="none" w:sz="0" w:space="0" w:color="auto"/>
        <w:right w:val="none" w:sz="0" w:space="0" w:color="auto"/>
      </w:divBdr>
    </w:div>
    <w:div w:id="1616869556">
      <w:bodyDiv w:val="1"/>
      <w:marLeft w:val="0"/>
      <w:marRight w:val="0"/>
      <w:marTop w:val="0"/>
      <w:marBottom w:val="0"/>
      <w:divBdr>
        <w:top w:val="none" w:sz="0" w:space="0" w:color="auto"/>
        <w:left w:val="none" w:sz="0" w:space="0" w:color="auto"/>
        <w:bottom w:val="none" w:sz="0" w:space="0" w:color="auto"/>
        <w:right w:val="none" w:sz="0" w:space="0" w:color="auto"/>
      </w:divBdr>
    </w:div>
    <w:div w:id="1631016675">
      <w:bodyDiv w:val="1"/>
      <w:marLeft w:val="0"/>
      <w:marRight w:val="0"/>
      <w:marTop w:val="0"/>
      <w:marBottom w:val="0"/>
      <w:divBdr>
        <w:top w:val="none" w:sz="0" w:space="0" w:color="auto"/>
        <w:left w:val="none" w:sz="0" w:space="0" w:color="auto"/>
        <w:bottom w:val="none" w:sz="0" w:space="0" w:color="auto"/>
        <w:right w:val="none" w:sz="0" w:space="0" w:color="auto"/>
      </w:divBdr>
    </w:div>
    <w:div w:id="1654095117">
      <w:bodyDiv w:val="1"/>
      <w:marLeft w:val="0"/>
      <w:marRight w:val="0"/>
      <w:marTop w:val="0"/>
      <w:marBottom w:val="0"/>
      <w:divBdr>
        <w:top w:val="none" w:sz="0" w:space="0" w:color="auto"/>
        <w:left w:val="none" w:sz="0" w:space="0" w:color="auto"/>
        <w:bottom w:val="none" w:sz="0" w:space="0" w:color="auto"/>
        <w:right w:val="none" w:sz="0" w:space="0" w:color="auto"/>
      </w:divBdr>
    </w:div>
    <w:div w:id="1806503525">
      <w:bodyDiv w:val="1"/>
      <w:marLeft w:val="0"/>
      <w:marRight w:val="0"/>
      <w:marTop w:val="0"/>
      <w:marBottom w:val="0"/>
      <w:divBdr>
        <w:top w:val="none" w:sz="0" w:space="0" w:color="auto"/>
        <w:left w:val="none" w:sz="0" w:space="0" w:color="auto"/>
        <w:bottom w:val="none" w:sz="0" w:space="0" w:color="auto"/>
        <w:right w:val="none" w:sz="0" w:space="0" w:color="auto"/>
      </w:divBdr>
    </w:div>
    <w:div w:id="1946228141">
      <w:bodyDiv w:val="1"/>
      <w:marLeft w:val="0"/>
      <w:marRight w:val="0"/>
      <w:marTop w:val="0"/>
      <w:marBottom w:val="0"/>
      <w:divBdr>
        <w:top w:val="none" w:sz="0" w:space="0" w:color="auto"/>
        <w:left w:val="none" w:sz="0" w:space="0" w:color="auto"/>
        <w:bottom w:val="none" w:sz="0" w:space="0" w:color="auto"/>
        <w:right w:val="none" w:sz="0" w:space="0" w:color="auto"/>
      </w:divBdr>
    </w:div>
    <w:div w:id="19984605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jeremyjordan.me/ml-projects-guide/" TargetMode="External"/><Relationship Id="rId18" Type="http://schemas.openxmlformats.org/officeDocument/2006/relationships/hyperlink" Target="https://www.jeremyjordan.me/ml-projects-guide/" TargetMode="External"/><Relationship Id="rId26" Type="http://schemas.openxmlformats.org/officeDocument/2006/relationships/hyperlink" Target="https://www.kaggle.com/kumarajarshi/life-expectancy-who/data" TargetMode="External"/><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hyperlink" Target="https://www.jeremyjordan.me/ml-projects-guide/" TargetMode="External"/><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jeremyjordan.me/ml-projects-guide/" TargetMode="External"/><Relationship Id="rId20" Type="http://schemas.openxmlformats.org/officeDocument/2006/relationships/hyperlink" Target="https://www.jeremyjordan.me/ml-projects-guide/" TargetMode="External"/><Relationship Id="rId29"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9.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www.kaggle.com/kumarajarshi/life-expectancy-who" TargetMode="External"/><Relationship Id="rId23" Type="http://schemas.openxmlformats.org/officeDocument/2006/relationships/image" Target="media/image8.jpeg"/><Relationship Id="rId28" Type="http://schemas.openxmlformats.org/officeDocument/2006/relationships/hyperlink" Target="https://bookdown.org/caoying4work/watsonstudio-workshop/jn.html" TargetMode="External"/><Relationship Id="rId10" Type="http://schemas.openxmlformats.org/officeDocument/2006/relationships/image" Target="media/image3.png"/><Relationship Id="rId19" Type="http://schemas.openxmlformats.org/officeDocument/2006/relationships/hyperlink" Target="https://www.jeremyjordan.me/ml-projects-guide/" TargetMode="External"/><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https://www.jeremyjordan.me/ml-projects-guide/" TargetMode="External"/><Relationship Id="rId22" Type="http://schemas.openxmlformats.org/officeDocument/2006/relationships/image" Target="media/image7.jpeg"/><Relationship Id="rId27" Type="http://schemas.openxmlformats.org/officeDocument/2006/relationships/hyperlink" Target="https://cognitiveclass.ai/courses/introduction-to-cloud" TargetMode="External"/><Relationship Id="rId30" Type="http://schemas.openxmlformats.org/officeDocument/2006/relationships/hyperlink" Target="https://bookdown.org/caoying4work/watsonstudio-workshop/jn.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Info spid="_x0000_s1074"/>
    <customShpInfo spid="_x0000_s1073"/>
  </customShpExts>
</s:customData>
</file>

<file path=customXml/itemProps1.xml><?xml version="1.0" encoding="utf-8"?>
<ds:datastoreItem xmlns:ds="http://schemas.openxmlformats.org/officeDocument/2006/customXml" ds:itemID="{BE7165D3-E085-4C9E-A4B1-CC03E2F66BC3}">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3772</Words>
  <Characters>21501</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Nicholas Guastella</dc:creator>
  <cp:lastModifiedBy>HP</cp:lastModifiedBy>
  <cp:revision>4</cp:revision>
  <dcterms:created xsi:type="dcterms:W3CDTF">2020-06-09T18:29:00Z</dcterms:created>
  <dcterms:modified xsi:type="dcterms:W3CDTF">2020-06-11T19:34:00Z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1033-11.2.0.9260</vt:lpwstr>
  </property>
</Properties>
</file>