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17C5" w:rsidRDefault="00957EC0" w:rsidP="00957EC0">
      <w:r>
        <w:t xml:space="preserve">                                                          </w:t>
      </w:r>
    </w:p>
    <w:p w:rsidR="003817C5" w:rsidRDefault="003817C5" w:rsidP="00957EC0"/>
    <w:p w:rsidR="003817C5" w:rsidRPr="003817C5" w:rsidRDefault="003817C5" w:rsidP="003817C5">
      <w:pPr>
        <w:ind w:left="720" w:firstLine="720"/>
        <w:rPr>
          <w:rFonts w:ascii="Book Antiqua" w:eastAsia="Arial Unicode MS" w:hAnsi="Book Antiqua" w:cs="Arial Unicode MS"/>
          <w:b/>
          <w:sz w:val="36"/>
          <w:szCs w:val="36"/>
        </w:rPr>
      </w:pPr>
      <w:r>
        <w:rPr>
          <w:rFonts w:ascii="Book Antiqua" w:eastAsia="Arial Unicode MS" w:hAnsi="Book Antiqua" w:cs="Arial Unicode MS"/>
          <w:b/>
          <w:sz w:val="36"/>
          <w:szCs w:val="36"/>
        </w:rPr>
        <w:t xml:space="preserve">           </w:t>
      </w:r>
      <w:r w:rsidR="00957EC0" w:rsidRPr="003817C5">
        <w:rPr>
          <w:rFonts w:ascii="Book Antiqua" w:eastAsia="Arial Unicode MS" w:hAnsi="Book Antiqua" w:cs="Arial Unicode MS"/>
          <w:b/>
          <w:sz w:val="36"/>
          <w:szCs w:val="36"/>
        </w:rPr>
        <w:t xml:space="preserve">INTERNSHIP PROJECT REPORT </w:t>
      </w:r>
    </w:p>
    <w:p w:rsidR="00957EC0" w:rsidRPr="003817C5" w:rsidRDefault="00957EC0" w:rsidP="003817C5">
      <w:pPr>
        <w:ind w:left="4320" w:firstLine="720"/>
        <w:rPr>
          <w:rFonts w:ascii="Book Antiqua" w:eastAsia="Arial Unicode MS" w:hAnsi="Book Antiqua" w:cs="Arial Unicode MS"/>
          <w:b/>
          <w:sz w:val="36"/>
          <w:szCs w:val="36"/>
        </w:rPr>
      </w:pPr>
      <w:r w:rsidRPr="003817C5">
        <w:rPr>
          <w:rFonts w:ascii="Book Antiqua" w:eastAsia="Arial Unicode MS" w:hAnsi="Book Antiqua" w:cs="Arial Unicode MS"/>
          <w:b/>
          <w:sz w:val="36"/>
          <w:szCs w:val="36"/>
        </w:rPr>
        <w:t>ON</w:t>
      </w:r>
    </w:p>
    <w:p w:rsidR="00957EC0" w:rsidRPr="003817C5" w:rsidRDefault="00957EC0"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b w:val="0"/>
          <w:sz w:val="36"/>
          <w:szCs w:val="36"/>
        </w:rPr>
        <w:t xml:space="preserve">    </w:t>
      </w:r>
      <w:r w:rsidRPr="003817C5">
        <w:rPr>
          <w:rFonts w:ascii="Book Antiqua" w:eastAsia="Arial Unicode MS" w:hAnsi="Book Antiqua" w:cs="Arial Unicode MS"/>
          <w:b w:val="0"/>
          <w:sz w:val="36"/>
          <w:szCs w:val="36"/>
        </w:rPr>
        <w:tab/>
      </w:r>
      <w:r w:rsidR="003817C5">
        <w:rPr>
          <w:rFonts w:ascii="Book Antiqua" w:eastAsia="Arial Unicode MS" w:hAnsi="Book Antiqua" w:cs="Arial Unicode MS"/>
          <w:b w:val="0"/>
          <w:sz w:val="36"/>
          <w:szCs w:val="36"/>
        </w:rPr>
        <w:t xml:space="preserve">     </w:t>
      </w:r>
      <w:r w:rsidRPr="003817C5">
        <w:rPr>
          <w:rFonts w:ascii="Book Antiqua" w:eastAsia="Arial Unicode MS" w:hAnsi="Book Antiqua" w:cs="Arial Unicode MS"/>
          <w:color w:val="333333"/>
          <w:sz w:val="36"/>
          <w:szCs w:val="36"/>
        </w:rPr>
        <w:t>Predictin</w:t>
      </w:r>
      <w:r w:rsidR="003817C5">
        <w:rPr>
          <w:rFonts w:ascii="Book Antiqua" w:eastAsia="Arial Unicode MS" w:hAnsi="Book Antiqua" w:cs="Arial Unicode MS"/>
          <w:color w:val="333333"/>
          <w:sz w:val="36"/>
          <w:szCs w:val="36"/>
        </w:rPr>
        <w:t xml:space="preserve">g Life Expectancy Using Machine </w:t>
      </w:r>
      <w:r w:rsidRPr="003817C5">
        <w:rPr>
          <w:rFonts w:ascii="Book Antiqua" w:eastAsia="Arial Unicode MS" w:hAnsi="Book Antiqua" w:cs="Arial Unicode MS"/>
          <w:color w:val="333333"/>
          <w:sz w:val="36"/>
          <w:szCs w:val="36"/>
        </w:rPr>
        <w:t>Learning</w:t>
      </w:r>
    </w:p>
    <w:p w:rsidR="003817C5" w:rsidRDefault="00957EC0"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2"/>
          <w:szCs w:val="32"/>
        </w:rPr>
      </w:pPr>
      <w:r w:rsidRPr="003817C5">
        <w:rPr>
          <w:rFonts w:ascii="Book Antiqua" w:eastAsia="Arial Unicode MS" w:hAnsi="Book Antiqua" w:cs="Arial Unicode MS"/>
          <w:color w:val="333333"/>
          <w:sz w:val="28"/>
          <w:szCs w:val="28"/>
        </w:rPr>
        <w:tab/>
      </w:r>
      <w:r w:rsidRPr="003817C5">
        <w:rPr>
          <w:rFonts w:ascii="Book Antiqua" w:eastAsia="Arial Unicode MS" w:hAnsi="Book Antiqua" w:cs="Arial Unicode MS"/>
          <w:color w:val="333333"/>
          <w:sz w:val="28"/>
          <w:szCs w:val="28"/>
        </w:rPr>
        <w:tab/>
      </w:r>
      <w:r w:rsidRPr="003817C5">
        <w:rPr>
          <w:rFonts w:ascii="Book Antiqua" w:eastAsia="Arial Unicode MS" w:hAnsi="Book Antiqua" w:cs="Arial Unicode MS"/>
          <w:color w:val="333333"/>
          <w:sz w:val="28"/>
          <w:szCs w:val="28"/>
        </w:rPr>
        <w:tab/>
      </w:r>
      <w:r w:rsidRPr="003817C5">
        <w:rPr>
          <w:rFonts w:ascii="Book Antiqua" w:eastAsia="Arial Unicode MS" w:hAnsi="Book Antiqua" w:cs="Arial Unicode MS"/>
          <w:color w:val="333333"/>
          <w:sz w:val="28"/>
          <w:szCs w:val="28"/>
        </w:rPr>
        <w:tab/>
      </w:r>
      <w:r w:rsidRPr="003817C5">
        <w:rPr>
          <w:rFonts w:ascii="Book Antiqua" w:eastAsia="Arial Unicode MS" w:hAnsi="Book Antiqua" w:cs="Arial Unicode MS"/>
          <w:color w:val="333333"/>
          <w:sz w:val="32"/>
          <w:szCs w:val="32"/>
        </w:rPr>
        <w:t xml:space="preserve">             </w:t>
      </w:r>
    </w:p>
    <w:p w:rsidR="00957EC0" w:rsidRPr="003817C5" w:rsidRDefault="00957EC0" w:rsidP="003817C5">
      <w:pPr>
        <w:pStyle w:val="Heading3"/>
        <w:shd w:val="clear" w:color="auto" w:fill="FFFFFF"/>
        <w:spacing w:before="200" w:beforeAutospacing="0" w:afterAutospacing="0" w:line="380" w:lineRule="atLeast"/>
        <w:ind w:left="3600"/>
        <w:rPr>
          <w:rFonts w:ascii="Book Antiqua" w:eastAsia="Arial Unicode MS" w:hAnsi="Book Antiqua" w:cs="Arial Unicode MS"/>
          <w:color w:val="333333"/>
          <w:sz w:val="32"/>
          <w:szCs w:val="32"/>
        </w:rPr>
      </w:pPr>
      <w:r w:rsidRPr="003817C5">
        <w:rPr>
          <w:rFonts w:ascii="Book Antiqua" w:eastAsia="Arial Unicode MS" w:hAnsi="Book Antiqua" w:cs="Arial Unicode MS"/>
          <w:color w:val="333333"/>
          <w:sz w:val="32"/>
          <w:szCs w:val="32"/>
        </w:rPr>
        <w:t xml:space="preserve">In Partial Fulfillment of </w:t>
      </w:r>
    </w:p>
    <w:p w:rsidR="00957EC0" w:rsidRPr="003817C5" w:rsidRDefault="00957EC0"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2"/>
          <w:szCs w:val="32"/>
        </w:rPr>
      </w:pP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003817C5">
        <w:rPr>
          <w:rFonts w:ascii="Book Antiqua" w:eastAsia="Arial Unicode MS" w:hAnsi="Book Antiqua" w:cs="Arial Unicode MS"/>
          <w:color w:val="333333"/>
          <w:sz w:val="32"/>
          <w:szCs w:val="32"/>
        </w:rPr>
        <w:t xml:space="preserve">      </w:t>
      </w:r>
      <w:r w:rsidRPr="003817C5">
        <w:rPr>
          <w:rFonts w:ascii="Book Antiqua" w:eastAsia="Arial Unicode MS" w:hAnsi="Book Antiqua" w:cs="Arial Unicode MS"/>
          <w:color w:val="333333"/>
          <w:sz w:val="32"/>
          <w:szCs w:val="32"/>
        </w:rPr>
        <w:t>For the Award of the Degree of</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2"/>
          <w:szCs w:val="32"/>
        </w:rPr>
      </w:pPr>
      <w:r>
        <w:rPr>
          <w:rFonts w:ascii="Book Antiqua" w:eastAsia="Arial Unicode MS" w:hAnsi="Book Antiqua" w:cs="Arial Unicode MS"/>
          <w:color w:val="333333"/>
          <w:sz w:val="32"/>
          <w:szCs w:val="32"/>
        </w:rPr>
        <w:tab/>
      </w:r>
      <w:r>
        <w:rPr>
          <w:rFonts w:ascii="Book Antiqua" w:eastAsia="Arial Unicode MS" w:hAnsi="Book Antiqua" w:cs="Arial Unicode MS"/>
          <w:color w:val="333333"/>
          <w:sz w:val="32"/>
          <w:szCs w:val="32"/>
        </w:rPr>
        <w:tab/>
      </w:r>
      <w:r>
        <w:rPr>
          <w:rFonts w:ascii="Book Antiqua" w:eastAsia="Arial Unicode MS" w:hAnsi="Book Antiqua" w:cs="Arial Unicode MS"/>
          <w:color w:val="333333"/>
          <w:sz w:val="32"/>
          <w:szCs w:val="32"/>
        </w:rPr>
        <w:tab/>
        <w:t xml:space="preserve">       </w:t>
      </w:r>
    </w:p>
    <w:p w:rsidR="00957EC0" w:rsidRPr="003817C5" w:rsidRDefault="003817C5" w:rsidP="003817C5">
      <w:pPr>
        <w:pStyle w:val="Heading3"/>
        <w:shd w:val="clear" w:color="auto" w:fill="FFFFFF"/>
        <w:spacing w:before="200" w:beforeAutospacing="0" w:afterAutospacing="0" w:line="380" w:lineRule="atLeast"/>
        <w:ind w:left="2160"/>
        <w:rPr>
          <w:rFonts w:ascii="Book Antiqua" w:eastAsia="Arial Unicode MS" w:hAnsi="Book Antiqua" w:cs="Arial Unicode MS"/>
          <w:color w:val="333333"/>
          <w:sz w:val="36"/>
          <w:szCs w:val="36"/>
        </w:rPr>
      </w:pPr>
      <w:r>
        <w:rPr>
          <w:rFonts w:ascii="Book Antiqua" w:eastAsia="Arial Unicode MS" w:hAnsi="Book Antiqua" w:cs="Arial Unicode MS"/>
          <w:color w:val="333333"/>
          <w:sz w:val="32"/>
          <w:szCs w:val="32"/>
        </w:rPr>
        <w:t xml:space="preserve">    </w:t>
      </w:r>
      <w:r w:rsidRPr="003817C5">
        <w:rPr>
          <w:rFonts w:ascii="Book Antiqua" w:eastAsia="Arial Unicode MS" w:hAnsi="Book Antiqua" w:cs="Arial Unicode MS"/>
          <w:color w:val="333333"/>
          <w:sz w:val="36"/>
          <w:szCs w:val="36"/>
        </w:rPr>
        <w:t>BACHELOR OF TECHNOLOGY</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p>
    <w:p w:rsidR="003817C5" w:rsidRPr="003817C5" w:rsidRDefault="003817C5" w:rsidP="003817C5">
      <w:pPr>
        <w:pStyle w:val="Heading3"/>
        <w:shd w:val="clear" w:color="auto" w:fill="FFFFFF"/>
        <w:spacing w:before="200" w:beforeAutospacing="0" w:afterAutospacing="0" w:line="380" w:lineRule="atLeast"/>
        <w:ind w:left="4320" w:firstLine="720"/>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IN</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t xml:space="preserve"> </w:t>
      </w:r>
      <w:r>
        <w:rPr>
          <w:rFonts w:ascii="Book Antiqua" w:eastAsia="Arial Unicode MS" w:hAnsi="Book Antiqua" w:cs="Arial Unicode MS"/>
          <w:color w:val="333333"/>
          <w:sz w:val="36"/>
          <w:szCs w:val="36"/>
        </w:rPr>
        <w:t xml:space="preserve">    </w:t>
      </w:r>
    </w:p>
    <w:p w:rsidR="003817C5" w:rsidRPr="003817C5" w:rsidRDefault="003817C5" w:rsidP="003817C5">
      <w:pPr>
        <w:pStyle w:val="Heading3"/>
        <w:shd w:val="clear" w:color="auto" w:fill="FFFFFF"/>
        <w:spacing w:before="200" w:beforeAutospacing="0" w:afterAutospacing="0" w:line="380" w:lineRule="atLeast"/>
        <w:ind w:left="1440"/>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COMPUTER SCIENCE AND ENGINEERING</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p>
    <w:p w:rsidR="003817C5" w:rsidRPr="003817C5" w:rsidRDefault="003817C5" w:rsidP="003817C5">
      <w:pPr>
        <w:pStyle w:val="Heading3"/>
        <w:shd w:val="clear" w:color="auto" w:fill="FFFFFF"/>
        <w:spacing w:before="200" w:beforeAutospacing="0" w:afterAutospacing="0" w:line="380" w:lineRule="atLeast"/>
        <w:ind w:left="4320" w:firstLine="720"/>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BY</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r w:rsidRPr="003817C5">
        <w:rPr>
          <w:rFonts w:ascii="Book Antiqua" w:eastAsia="Arial Unicode MS" w:hAnsi="Book Antiqua" w:cs="Arial Unicode MS"/>
          <w:color w:val="333333"/>
          <w:sz w:val="36"/>
          <w:szCs w:val="36"/>
        </w:rPr>
        <w:tab/>
      </w:r>
    </w:p>
    <w:p w:rsidR="003817C5" w:rsidRPr="003817C5" w:rsidRDefault="003817C5" w:rsidP="003817C5">
      <w:pPr>
        <w:pStyle w:val="Heading3"/>
        <w:shd w:val="clear" w:color="auto" w:fill="FFFFFF"/>
        <w:spacing w:before="200" w:beforeAutospacing="0" w:afterAutospacing="0" w:line="380" w:lineRule="atLeast"/>
        <w:ind w:left="2160" w:firstLine="720"/>
        <w:rPr>
          <w:rFonts w:ascii="Book Antiqua" w:eastAsia="Arial Unicode MS" w:hAnsi="Book Antiqua" w:cs="Arial Unicode MS"/>
          <w:color w:val="333333"/>
          <w:sz w:val="32"/>
          <w:szCs w:val="32"/>
        </w:rPr>
      </w:pPr>
      <w:r w:rsidRPr="003817C5">
        <w:rPr>
          <w:rFonts w:ascii="Book Antiqua" w:eastAsia="Arial Unicode MS" w:hAnsi="Book Antiqua" w:cs="Arial Unicode MS"/>
          <w:color w:val="333333"/>
          <w:sz w:val="36"/>
          <w:szCs w:val="36"/>
        </w:rPr>
        <w:t>ANANDA BHAVANI GEDELA</w:t>
      </w:r>
    </w:p>
    <w:p w:rsidR="003817C5" w:rsidRDefault="003817C5" w:rsidP="00957EC0">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2"/>
          <w:szCs w:val="32"/>
        </w:rPr>
        <w:tab/>
      </w:r>
      <w:r w:rsidRPr="003817C5">
        <w:rPr>
          <w:rFonts w:ascii="Book Antiqua" w:eastAsia="Arial Unicode MS" w:hAnsi="Book Antiqua" w:cs="Arial Unicode MS"/>
          <w:color w:val="333333"/>
          <w:sz w:val="36"/>
          <w:szCs w:val="36"/>
        </w:rPr>
        <w:t xml:space="preserve">       </w:t>
      </w:r>
    </w:p>
    <w:p w:rsidR="003817C5" w:rsidRPr="003817C5" w:rsidRDefault="003817C5" w:rsidP="003817C5">
      <w:pPr>
        <w:pStyle w:val="Heading3"/>
        <w:shd w:val="clear" w:color="auto" w:fill="FFFFFF"/>
        <w:spacing w:before="200" w:beforeAutospacing="0" w:afterAutospacing="0" w:line="380" w:lineRule="atLeast"/>
        <w:ind w:left="4320"/>
        <w:rPr>
          <w:rFonts w:ascii="Book Antiqua" w:eastAsia="Arial Unicode MS" w:hAnsi="Book Antiqua" w:cs="Arial Unicode MS"/>
          <w:color w:val="333333"/>
          <w:sz w:val="36"/>
          <w:szCs w:val="36"/>
        </w:rPr>
      </w:pPr>
      <w:r>
        <w:rPr>
          <w:rFonts w:ascii="Book Antiqua" w:eastAsia="Arial Unicode MS" w:hAnsi="Book Antiqua" w:cs="Arial Unicode MS"/>
          <w:color w:val="333333"/>
          <w:sz w:val="36"/>
          <w:szCs w:val="36"/>
        </w:rPr>
        <w:t xml:space="preserve">   </w:t>
      </w:r>
      <w:r w:rsidRPr="003817C5">
        <w:rPr>
          <w:rFonts w:ascii="Book Antiqua" w:eastAsia="Arial Unicode MS" w:hAnsi="Book Antiqua" w:cs="Arial Unicode MS"/>
          <w:color w:val="333333"/>
          <w:sz w:val="36"/>
          <w:szCs w:val="36"/>
        </w:rPr>
        <w:t>Under</w:t>
      </w:r>
    </w:p>
    <w:p w:rsidR="003817C5" w:rsidRPr="003817C5" w:rsidRDefault="003817C5" w:rsidP="003817C5">
      <w:pPr>
        <w:pStyle w:val="Heading3"/>
        <w:shd w:val="clear" w:color="auto" w:fill="FFFFFF"/>
        <w:spacing w:before="200" w:beforeAutospacing="0" w:afterAutospacing="0" w:line="380" w:lineRule="atLeast"/>
        <w:rPr>
          <w:rFonts w:ascii="Book Antiqua" w:eastAsia="Arial Unicode MS" w:hAnsi="Book Antiqua" w:cs="Arial Unicode MS"/>
          <w:color w:val="333333"/>
          <w:sz w:val="36"/>
          <w:szCs w:val="36"/>
        </w:rPr>
      </w:pPr>
      <w:r>
        <w:rPr>
          <w:rFonts w:ascii="Book Antiqua" w:eastAsia="Arial Unicode MS" w:hAnsi="Book Antiqua" w:cs="Arial Unicode MS"/>
          <w:color w:val="333333"/>
          <w:sz w:val="36"/>
          <w:szCs w:val="36"/>
        </w:rPr>
        <w:tab/>
      </w:r>
      <w:r>
        <w:rPr>
          <w:rFonts w:ascii="Book Antiqua" w:eastAsia="Arial Unicode MS" w:hAnsi="Book Antiqua" w:cs="Arial Unicode MS"/>
          <w:color w:val="333333"/>
          <w:sz w:val="36"/>
          <w:szCs w:val="36"/>
        </w:rPr>
        <w:tab/>
      </w:r>
      <w:r>
        <w:rPr>
          <w:rFonts w:ascii="Book Antiqua" w:eastAsia="Arial Unicode MS" w:hAnsi="Book Antiqua" w:cs="Arial Unicode MS"/>
          <w:color w:val="333333"/>
          <w:sz w:val="36"/>
          <w:szCs w:val="36"/>
        </w:rPr>
        <w:tab/>
      </w:r>
      <w:r>
        <w:rPr>
          <w:rFonts w:ascii="Book Antiqua" w:eastAsia="Arial Unicode MS" w:hAnsi="Book Antiqua" w:cs="Arial Unicode MS"/>
          <w:color w:val="333333"/>
          <w:sz w:val="36"/>
          <w:szCs w:val="36"/>
        </w:rPr>
        <w:tab/>
      </w:r>
      <w:r>
        <w:rPr>
          <w:rFonts w:ascii="Book Antiqua" w:eastAsia="Arial Unicode MS" w:hAnsi="Book Antiqua" w:cs="Arial Unicode MS"/>
          <w:color w:val="333333"/>
          <w:sz w:val="36"/>
          <w:szCs w:val="36"/>
        </w:rPr>
        <w:tab/>
        <w:t xml:space="preserve">  </w:t>
      </w:r>
      <w:r w:rsidRPr="003817C5">
        <w:rPr>
          <w:rFonts w:ascii="Book Antiqua" w:eastAsia="Arial Unicode MS" w:hAnsi="Book Antiqua" w:cs="Arial Unicode MS"/>
          <w:color w:val="333333"/>
          <w:sz w:val="36"/>
          <w:szCs w:val="36"/>
        </w:rPr>
        <w:t>SMARTINTERNZ</w:t>
      </w:r>
    </w:p>
    <w:p w:rsidR="003817C5" w:rsidRPr="006B0145" w:rsidRDefault="006B0145" w:rsidP="006B0145">
      <w:pPr>
        <w:pStyle w:val="Heading3"/>
        <w:shd w:val="clear" w:color="auto" w:fill="FFFFFF"/>
        <w:spacing w:line="380" w:lineRule="atLeast"/>
        <w:rPr>
          <w:rFonts w:asciiTheme="minorHAnsi" w:eastAsia="Arial Unicode MS" w:hAnsiTheme="minorHAnsi" w:cstheme="minorHAnsi"/>
          <w:color w:val="333333"/>
          <w:sz w:val="36"/>
          <w:szCs w:val="36"/>
        </w:rPr>
      </w:pPr>
      <w:r w:rsidRPr="006B0145">
        <w:rPr>
          <w:rFonts w:asciiTheme="minorHAnsi" w:eastAsia="Arial Unicode MS" w:hAnsiTheme="minorHAnsi" w:cstheme="minorHAnsi"/>
          <w:color w:val="333333"/>
          <w:sz w:val="36"/>
          <w:szCs w:val="36"/>
        </w:rPr>
        <w:lastRenderedPageBreak/>
        <w:t>Tabl</w:t>
      </w:r>
      <w:r w:rsidR="003817C5" w:rsidRPr="006B0145">
        <w:rPr>
          <w:rFonts w:asciiTheme="minorHAnsi" w:eastAsia="Arial Unicode MS" w:hAnsiTheme="minorHAnsi" w:cstheme="minorHAnsi"/>
          <w:color w:val="333333"/>
          <w:sz w:val="36"/>
          <w:szCs w:val="36"/>
        </w:rPr>
        <w:t>e</w:t>
      </w:r>
      <w:r w:rsidRPr="006B0145">
        <w:rPr>
          <w:rFonts w:asciiTheme="minorHAnsi" w:eastAsia="Arial Unicode MS" w:hAnsiTheme="minorHAnsi" w:cstheme="minorHAnsi"/>
          <w:color w:val="333333"/>
          <w:sz w:val="36"/>
          <w:szCs w:val="36"/>
        </w:rPr>
        <w:t xml:space="preserve"> </w:t>
      </w:r>
      <w:r w:rsidR="003817C5" w:rsidRPr="006B0145">
        <w:rPr>
          <w:rFonts w:asciiTheme="minorHAnsi" w:eastAsia="Arial Unicode MS" w:hAnsiTheme="minorHAnsi" w:cstheme="minorHAnsi"/>
          <w:color w:val="333333"/>
          <w:sz w:val="36"/>
          <w:szCs w:val="36"/>
        </w:rPr>
        <w:t>of</w:t>
      </w:r>
      <w:r w:rsidRPr="006B0145">
        <w:rPr>
          <w:rFonts w:asciiTheme="minorHAnsi" w:eastAsia="Arial Unicode MS" w:hAnsiTheme="minorHAnsi" w:cstheme="minorHAnsi"/>
          <w:color w:val="333333"/>
          <w:sz w:val="36"/>
          <w:szCs w:val="36"/>
        </w:rPr>
        <w:t xml:space="preserve"> content</w:t>
      </w:r>
      <w:r w:rsidR="003817C5" w:rsidRPr="006B0145">
        <w:rPr>
          <w:rFonts w:asciiTheme="minorHAnsi" w:eastAsia="Arial Unicode MS" w:hAnsiTheme="minorHAnsi" w:cstheme="minorHAnsi"/>
          <w:color w:val="333333"/>
          <w:sz w:val="36"/>
          <w:szCs w:val="36"/>
        </w:rPr>
        <w:t>s</w:t>
      </w:r>
    </w:p>
    <w:p w:rsidR="003817C5" w:rsidRPr="006B0145" w:rsidRDefault="006B014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6B0145">
        <w:rPr>
          <w:rFonts w:asciiTheme="minorHAnsi" w:eastAsia="Arial Unicode MS" w:hAnsiTheme="minorHAnsi" w:cstheme="minorHAnsi"/>
          <w:color w:val="333333"/>
          <w:sz w:val="28"/>
          <w:szCs w:val="28"/>
        </w:rPr>
        <w:t>1       INTRODUCTI</w:t>
      </w:r>
      <w:r w:rsidR="003817C5" w:rsidRPr="006B0145">
        <w:rPr>
          <w:rFonts w:asciiTheme="minorHAnsi" w:eastAsia="Arial Unicode MS" w:hAnsiTheme="minorHAnsi" w:cstheme="minorHAnsi"/>
          <w:color w:val="333333"/>
          <w:sz w:val="28"/>
          <w:szCs w:val="28"/>
        </w:rPr>
        <w:t>ON</w:t>
      </w:r>
    </w:p>
    <w:p w:rsidR="006B0145" w:rsidRDefault="006B0145" w:rsidP="006B0145">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1.1 Overview</w:t>
      </w:r>
    </w:p>
    <w:p w:rsidR="003817C5" w:rsidRPr="003817C5" w:rsidRDefault="006B0145" w:rsidP="006B0145">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1. 2 Pur</w:t>
      </w:r>
      <w:r w:rsidR="003817C5" w:rsidRPr="003817C5">
        <w:rPr>
          <w:rFonts w:ascii="Arial Unicode MS" w:eastAsia="Arial Unicode MS" w:hAnsi="Arial Unicode MS" w:cs="Arial Unicode MS"/>
          <w:color w:val="333333"/>
          <w:sz w:val="24"/>
          <w:szCs w:val="24"/>
        </w:rPr>
        <w:t>pose</w:t>
      </w:r>
    </w:p>
    <w:p w:rsidR="003817C5" w:rsidRPr="006B0145" w:rsidRDefault="003817C5" w:rsidP="003817C5">
      <w:pPr>
        <w:pStyle w:val="Heading3"/>
        <w:shd w:val="clear" w:color="auto" w:fill="FFFFFF"/>
        <w:spacing w:before="200" w:line="380" w:lineRule="atLeast"/>
        <w:rPr>
          <w:rFonts w:ascii="Arial" w:eastAsia="Arial Unicode MS" w:hAnsi="Arial" w:cs="Arial"/>
          <w:color w:val="333333"/>
          <w:sz w:val="28"/>
          <w:szCs w:val="28"/>
        </w:rPr>
      </w:pPr>
      <w:r w:rsidRPr="006B0145">
        <w:rPr>
          <w:rFonts w:ascii="Arial" w:eastAsia="Arial Unicode MS" w:hAnsi="Arial" w:cs="Arial"/>
          <w:color w:val="333333"/>
          <w:sz w:val="28"/>
          <w:szCs w:val="28"/>
        </w:rPr>
        <w:t xml:space="preserve">2 </w:t>
      </w:r>
      <w:r w:rsidR="006B0145" w:rsidRPr="006B0145">
        <w:rPr>
          <w:rFonts w:ascii="Arial" w:eastAsia="Arial Unicode MS" w:hAnsi="Arial" w:cs="Arial"/>
          <w:color w:val="333333"/>
          <w:sz w:val="28"/>
          <w:szCs w:val="28"/>
        </w:rPr>
        <w:t xml:space="preserve">      </w:t>
      </w:r>
      <w:r w:rsidR="006B0145" w:rsidRPr="006B0145">
        <w:rPr>
          <w:rFonts w:asciiTheme="minorHAnsi" w:eastAsia="Arial Unicode MS" w:hAnsiTheme="minorHAnsi" w:cstheme="minorHAnsi"/>
          <w:color w:val="333333"/>
          <w:sz w:val="28"/>
          <w:szCs w:val="28"/>
        </w:rPr>
        <w:t>LI</w:t>
      </w:r>
      <w:r w:rsidRPr="006B0145">
        <w:rPr>
          <w:rFonts w:asciiTheme="minorHAnsi" w:eastAsia="Arial Unicode MS" w:hAnsiTheme="minorHAnsi" w:cstheme="minorHAnsi"/>
          <w:color w:val="333333"/>
          <w:sz w:val="28"/>
          <w:szCs w:val="28"/>
        </w:rPr>
        <w:t>TERATURE</w:t>
      </w:r>
      <w:r w:rsidR="006B0145" w:rsidRPr="006B0145">
        <w:rPr>
          <w:rFonts w:asciiTheme="minorHAnsi" w:eastAsia="Arial Unicode MS" w:hAnsiTheme="minorHAnsi" w:cstheme="minorHAnsi"/>
          <w:color w:val="333333"/>
          <w:sz w:val="28"/>
          <w:szCs w:val="28"/>
        </w:rPr>
        <w:t xml:space="preserve"> </w:t>
      </w:r>
      <w:r w:rsidRPr="006B0145">
        <w:rPr>
          <w:rFonts w:asciiTheme="minorHAnsi" w:eastAsia="Arial Unicode MS" w:hAnsiTheme="minorHAnsi" w:cstheme="minorHAnsi"/>
          <w:color w:val="333333"/>
          <w:sz w:val="28"/>
          <w:szCs w:val="28"/>
        </w:rPr>
        <w:t>SURVEY</w:t>
      </w:r>
    </w:p>
    <w:p w:rsidR="003817C5" w:rsidRPr="003817C5" w:rsidRDefault="001517E1" w:rsidP="001517E1">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2.</w:t>
      </w:r>
      <w:r w:rsidR="003817C5" w:rsidRPr="003817C5">
        <w:rPr>
          <w:rFonts w:ascii="Arial Unicode MS" w:eastAsia="Arial Unicode MS" w:hAnsi="Arial Unicode MS" w:cs="Arial Unicode MS"/>
          <w:color w:val="333333"/>
          <w:sz w:val="24"/>
          <w:szCs w:val="24"/>
        </w:rPr>
        <w:t>1</w:t>
      </w:r>
      <w:r>
        <w:rPr>
          <w:rFonts w:ascii="Arial Unicode MS" w:eastAsia="Arial Unicode MS" w:hAnsi="Arial Unicode MS" w:cs="Arial Unicode MS"/>
          <w:color w:val="333333"/>
          <w:sz w:val="24"/>
          <w:szCs w:val="24"/>
        </w:rPr>
        <w:t xml:space="preserve"> Existi</w:t>
      </w:r>
      <w:r w:rsidRPr="003817C5">
        <w:rPr>
          <w:rFonts w:ascii="Arial Unicode MS" w:eastAsia="Arial Unicode MS" w:hAnsi="Arial Unicode MS" w:cs="Arial Unicode MS"/>
          <w:color w:val="333333"/>
          <w:sz w:val="24"/>
          <w:szCs w:val="24"/>
        </w:rPr>
        <w:t>n</w:t>
      </w:r>
      <w:r>
        <w:rPr>
          <w:rFonts w:ascii="Arial Unicode MS" w:eastAsia="Arial Unicode MS" w:hAnsi="Arial Unicode MS" w:cs="Arial Unicode MS"/>
          <w:color w:val="333333"/>
          <w:sz w:val="24"/>
          <w:szCs w:val="24"/>
        </w:rPr>
        <w:t>g probl</w:t>
      </w:r>
      <w:r w:rsidR="003817C5" w:rsidRPr="003817C5">
        <w:rPr>
          <w:rFonts w:ascii="Arial Unicode MS" w:eastAsia="Arial Unicode MS" w:hAnsi="Arial Unicode MS" w:cs="Arial Unicode MS"/>
          <w:color w:val="333333"/>
          <w:sz w:val="24"/>
          <w:szCs w:val="24"/>
        </w:rPr>
        <w:t>em</w:t>
      </w:r>
    </w:p>
    <w:p w:rsidR="003817C5" w:rsidRPr="003817C5" w:rsidRDefault="001517E1" w:rsidP="001517E1">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2.</w:t>
      </w:r>
      <w:r w:rsidR="003817C5" w:rsidRPr="003817C5">
        <w:rPr>
          <w:rFonts w:ascii="Arial Unicode MS" w:eastAsia="Arial Unicode MS" w:hAnsi="Arial Unicode MS" w:cs="Arial Unicode MS"/>
          <w:color w:val="333333"/>
          <w:sz w:val="24"/>
          <w:szCs w:val="24"/>
        </w:rPr>
        <w:t>2</w:t>
      </w:r>
      <w:r>
        <w:rPr>
          <w:rFonts w:ascii="Arial Unicode MS" w:eastAsia="Arial Unicode MS" w:hAnsi="Arial Unicode MS" w:cs="Arial Unicode MS"/>
          <w:color w:val="333333"/>
          <w:sz w:val="24"/>
          <w:szCs w:val="24"/>
        </w:rPr>
        <w:t xml:space="preserve"> Pr</w:t>
      </w:r>
      <w:r w:rsidR="003817C5" w:rsidRPr="003817C5">
        <w:rPr>
          <w:rFonts w:ascii="Arial Unicode MS" w:eastAsia="Arial Unicode MS" w:hAnsi="Arial Unicode MS" w:cs="Arial Unicode MS"/>
          <w:color w:val="333333"/>
          <w:sz w:val="24"/>
          <w:szCs w:val="24"/>
        </w:rPr>
        <w:t>oposed</w:t>
      </w:r>
      <w:r>
        <w:rPr>
          <w:rFonts w:ascii="Arial Unicode MS" w:eastAsia="Arial Unicode MS" w:hAnsi="Arial Unicode MS" w:cs="Arial Unicode MS"/>
          <w:color w:val="333333"/>
          <w:sz w:val="24"/>
          <w:szCs w:val="24"/>
        </w:rPr>
        <w:t xml:space="preserve"> soluti</w:t>
      </w:r>
      <w:r w:rsidR="003817C5" w:rsidRPr="003817C5">
        <w:rPr>
          <w:rFonts w:ascii="Arial Unicode MS" w:eastAsia="Arial Unicode MS" w:hAnsi="Arial Unicode MS" w:cs="Arial Unicode MS"/>
          <w:color w:val="333333"/>
          <w:sz w:val="24"/>
          <w:szCs w:val="24"/>
        </w:rPr>
        <w:t>on</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3817C5">
        <w:rPr>
          <w:rFonts w:ascii="Arial Unicode MS" w:eastAsia="Arial Unicode MS" w:hAnsi="Arial Unicode MS" w:cs="Arial Unicode MS"/>
          <w:color w:val="333333"/>
          <w:sz w:val="24"/>
          <w:szCs w:val="24"/>
        </w:rPr>
        <w:t xml:space="preserve">3 </w:t>
      </w:r>
      <w:r w:rsidR="001517E1">
        <w:rPr>
          <w:rFonts w:ascii="Arial Unicode MS" w:eastAsia="Arial Unicode MS" w:hAnsi="Arial Unicode MS" w:cs="Arial Unicode MS"/>
          <w:color w:val="333333"/>
          <w:sz w:val="24"/>
          <w:szCs w:val="24"/>
        </w:rPr>
        <w:t xml:space="preserve">       </w:t>
      </w:r>
      <w:r w:rsidR="001517E1" w:rsidRPr="001517E1">
        <w:rPr>
          <w:rFonts w:asciiTheme="minorHAnsi" w:eastAsia="Arial Unicode MS" w:hAnsiTheme="minorHAnsi" w:cstheme="minorHAnsi"/>
          <w:color w:val="333333"/>
          <w:sz w:val="28"/>
          <w:szCs w:val="28"/>
        </w:rPr>
        <w:t>THEORITICAL ANALYSIS</w:t>
      </w:r>
    </w:p>
    <w:p w:rsidR="003817C5" w:rsidRPr="003817C5" w:rsidRDefault="001517E1" w:rsidP="001517E1">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3.</w:t>
      </w:r>
      <w:r w:rsidR="003817C5" w:rsidRPr="003817C5">
        <w:rPr>
          <w:rFonts w:ascii="Arial Unicode MS" w:eastAsia="Arial Unicode MS" w:hAnsi="Arial Unicode MS" w:cs="Arial Unicode MS"/>
          <w:color w:val="333333"/>
          <w:sz w:val="24"/>
          <w:szCs w:val="24"/>
        </w:rPr>
        <w:t>1</w:t>
      </w:r>
      <w:r w:rsidR="001D5944">
        <w:rPr>
          <w:rFonts w:ascii="Arial Unicode MS" w:eastAsia="Arial Unicode MS" w:hAnsi="Arial Unicode MS" w:cs="Arial Unicode MS"/>
          <w:color w:val="333333"/>
          <w:sz w:val="24"/>
          <w:szCs w:val="24"/>
        </w:rPr>
        <w:t xml:space="preserve"> Block diagram</w:t>
      </w:r>
    </w:p>
    <w:p w:rsidR="003817C5" w:rsidRPr="003817C5" w:rsidRDefault="001517E1" w:rsidP="001517E1">
      <w:pPr>
        <w:pStyle w:val="Heading3"/>
        <w:shd w:val="clear" w:color="auto" w:fill="FFFFFF"/>
        <w:spacing w:before="200" w:line="380" w:lineRule="atLeast"/>
        <w:ind w:left="720" w:firstLine="720"/>
        <w:rPr>
          <w:rFonts w:ascii="Arial Unicode MS" w:eastAsia="Arial Unicode MS" w:hAnsi="Arial Unicode MS" w:cs="Arial Unicode MS"/>
          <w:color w:val="333333"/>
          <w:sz w:val="24"/>
          <w:szCs w:val="24"/>
        </w:rPr>
      </w:pPr>
      <w:r>
        <w:rPr>
          <w:rFonts w:ascii="Arial Unicode MS" w:eastAsia="Arial Unicode MS" w:hAnsi="Arial Unicode MS" w:cs="Arial Unicode MS"/>
          <w:color w:val="333333"/>
          <w:sz w:val="24"/>
          <w:szCs w:val="24"/>
        </w:rPr>
        <w:t>3.</w:t>
      </w:r>
      <w:r w:rsidR="003817C5" w:rsidRPr="003817C5">
        <w:rPr>
          <w:rFonts w:ascii="Arial Unicode MS" w:eastAsia="Arial Unicode MS" w:hAnsi="Arial Unicode MS" w:cs="Arial Unicode MS"/>
          <w:color w:val="333333"/>
          <w:sz w:val="24"/>
          <w:szCs w:val="24"/>
        </w:rPr>
        <w:t>2</w:t>
      </w:r>
      <w:r>
        <w:rPr>
          <w:rFonts w:ascii="Arial Unicode MS" w:eastAsia="Arial Unicode MS" w:hAnsi="Arial Unicode MS" w:cs="Arial Unicode MS"/>
          <w:color w:val="333333"/>
          <w:sz w:val="24"/>
          <w:szCs w:val="24"/>
        </w:rPr>
        <w:t xml:space="preserve"> Softwar</w:t>
      </w:r>
      <w:r w:rsidR="003817C5" w:rsidRPr="003817C5">
        <w:rPr>
          <w:rFonts w:ascii="Arial Unicode MS" w:eastAsia="Arial Unicode MS" w:hAnsi="Arial Unicode MS" w:cs="Arial Unicode MS"/>
          <w:color w:val="333333"/>
          <w:sz w:val="24"/>
          <w:szCs w:val="24"/>
        </w:rPr>
        <w:t>e</w:t>
      </w:r>
      <w:r w:rsidR="000A2C5E">
        <w:rPr>
          <w:rFonts w:ascii="Arial Unicode MS" w:eastAsia="Arial Unicode MS" w:hAnsi="Arial Unicode MS" w:cs="Arial Unicode MS"/>
          <w:color w:val="333333"/>
          <w:sz w:val="24"/>
          <w:szCs w:val="24"/>
        </w:rPr>
        <w:t xml:space="preserve"> /Hardware</w:t>
      </w:r>
      <w:r>
        <w:rPr>
          <w:rFonts w:ascii="Arial Unicode MS" w:eastAsia="Arial Unicode MS" w:hAnsi="Arial Unicode MS" w:cs="Arial Unicode MS"/>
          <w:color w:val="333333"/>
          <w:sz w:val="24"/>
          <w:szCs w:val="24"/>
        </w:rPr>
        <w:t xml:space="preserve"> designi</w:t>
      </w:r>
      <w:r w:rsidR="003817C5" w:rsidRPr="003817C5">
        <w:rPr>
          <w:rFonts w:ascii="Arial Unicode MS" w:eastAsia="Arial Unicode MS" w:hAnsi="Arial Unicode MS" w:cs="Arial Unicode MS"/>
          <w:color w:val="333333"/>
          <w:sz w:val="24"/>
          <w:szCs w:val="24"/>
        </w:rPr>
        <w:t>ng</w:t>
      </w:r>
    </w:p>
    <w:p w:rsidR="003817C5" w:rsidRPr="001517E1" w:rsidRDefault="003817C5" w:rsidP="003817C5">
      <w:pPr>
        <w:pStyle w:val="Heading3"/>
        <w:shd w:val="clear" w:color="auto" w:fill="FFFFFF"/>
        <w:spacing w:before="200" w:line="380" w:lineRule="atLeast"/>
        <w:rPr>
          <w:rFonts w:ascii="Arial Unicode MS" w:eastAsia="Arial Unicode MS" w:hAnsi="Arial Unicode MS" w:cs="Arial Unicode MS"/>
          <w:color w:val="333333"/>
          <w:sz w:val="28"/>
          <w:szCs w:val="28"/>
        </w:rPr>
      </w:pPr>
      <w:r w:rsidRPr="003817C5">
        <w:rPr>
          <w:rFonts w:ascii="Arial Unicode MS" w:eastAsia="Arial Unicode MS" w:hAnsi="Arial Unicode MS" w:cs="Arial Unicode MS"/>
          <w:color w:val="333333"/>
          <w:sz w:val="24"/>
          <w:szCs w:val="24"/>
        </w:rPr>
        <w:t xml:space="preserve">4 </w:t>
      </w:r>
      <w:r w:rsidR="001517E1">
        <w:rPr>
          <w:rFonts w:ascii="Arial Unicode MS" w:eastAsia="Arial Unicode MS" w:hAnsi="Arial Unicode MS" w:cs="Arial Unicode MS"/>
          <w:color w:val="333333"/>
          <w:sz w:val="24"/>
          <w:szCs w:val="24"/>
        </w:rPr>
        <w:tab/>
      </w:r>
      <w:r w:rsidR="001517E1" w:rsidRPr="001517E1">
        <w:rPr>
          <w:rFonts w:asciiTheme="minorHAnsi" w:eastAsia="Arial Unicode MS" w:hAnsiTheme="minorHAnsi" w:cstheme="minorHAnsi"/>
          <w:color w:val="333333"/>
          <w:sz w:val="28"/>
          <w:szCs w:val="28"/>
        </w:rPr>
        <w:t>EXPERIMENTAL INVESTIGATIONS</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5</w:t>
      </w:r>
      <w:r w:rsidR="001517E1" w:rsidRPr="001517E1">
        <w:rPr>
          <w:rFonts w:asciiTheme="minorHAnsi" w:eastAsia="Arial Unicode MS" w:hAnsiTheme="minorHAnsi" w:cstheme="minorHAnsi"/>
          <w:color w:val="333333"/>
          <w:sz w:val="28"/>
          <w:szCs w:val="28"/>
        </w:rPr>
        <w:t xml:space="preserve">   </w:t>
      </w:r>
      <w:r w:rsidR="001517E1" w:rsidRPr="001517E1">
        <w:rPr>
          <w:rFonts w:asciiTheme="minorHAnsi" w:eastAsia="Arial Unicode MS" w:hAnsiTheme="minorHAnsi" w:cstheme="minorHAnsi"/>
          <w:color w:val="333333"/>
          <w:sz w:val="28"/>
          <w:szCs w:val="28"/>
        </w:rPr>
        <w:tab/>
      </w:r>
      <w:r w:rsidRPr="001517E1">
        <w:rPr>
          <w:rFonts w:asciiTheme="minorHAnsi" w:eastAsia="Arial Unicode MS" w:hAnsiTheme="minorHAnsi" w:cstheme="minorHAnsi"/>
          <w:color w:val="333333"/>
          <w:sz w:val="28"/>
          <w:szCs w:val="28"/>
        </w:rPr>
        <w:t xml:space="preserve"> FLOWCHART</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 xml:space="preserve">6 </w:t>
      </w:r>
      <w:r w:rsidR="001517E1" w:rsidRPr="001517E1">
        <w:rPr>
          <w:rFonts w:asciiTheme="minorHAnsi" w:eastAsia="Arial Unicode MS" w:hAnsiTheme="minorHAnsi" w:cstheme="minorHAnsi"/>
          <w:color w:val="333333"/>
          <w:sz w:val="28"/>
          <w:szCs w:val="28"/>
        </w:rPr>
        <w:t xml:space="preserve">  </w:t>
      </w:r>
      <w:r w:rsidR="001517E1" w:rsidRPr="001517E1">
        <w:rPr>
          <w:rFonts w:asciiTheme="minorHAnsi" w:eastAsia="Arial Unicode MS" w:hAnsiTheme="minorHAnsi" w:cstheme="minorHAnsi"/>
          <w:color w:val="333333"/>
          <w:sz w:val="28"/>
          <w:szCs w:val="28"/>
        </w:rPr>
        <w:tab/>
      </w:r>
      <w:r w:rsidRPr="001517E1">
        <w:rPr>
          <w:rFonts w:asciiTheme="minorHAnsi" w:eastAsia="Arial Unicode MS" w:hAnsiTheme="minorHAnsi" w:cstheme="minorHAnsi"/>
          <w:color w:val="333333"/>
          <w:sz w:val="28"/>
          <w:szCs w:val="28"/>
        </w:rPr>
        <w:t>RESULT</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 xml:space="preserve">7 </w:t>
      </w:r>
      <w:r w:rsidR="001517E1" w:rsidRPr="001517E1">
        <w:rPr>
          <w:rFonts w:asciiTheme="minorHAnsi" w:eastAsia="Arial Unicode MS" w:hAnsiTheme="minorHAnsi" w:cstheme="minorHAnsi"/>
          <w:color w:val="333333"/>
          <w:sz w:val="28"/>
          <w:szCs w:val="28"/>
        </w:rPr>
        <w:tab/>
      </w:r>
      <w:r w:rsidRPr="001517E1">
        <w:rPr>
          <w:rFonts w:asciiTheme="minorHAnsi" w:eastAsia="Arial Unicode MS" w:hAnsiTheme="minorHAnsi" w:cstheme="minorHAnsi"/>
          <w:color w:val="333333"/>
          <w:sz w:val="28"/>
          <w:szCs w:val="28"/>
        </w:rPr>
        <w:t>ADVANTAGES</w:t>
      </w:r>
      <w:r w:rsidR="001517E1" w:rsidRPr="001517E1">
        <w:rPr>
          <w:rFonts w:asciiTheme="minorHAnsi" w:eastAsia="Arial Unicode MS" w:hAnsiTheme="minorHAnsi" w:cstheme="minorHAnsi"/>
          <w:color w:val="333333"/>
          <w:sz w:val="28"/>
          <w:szCs w:val="28"/>
        </w:rPr>
        <w:t xml:space="preserve"> </w:t>
      </w:r>
      <w:r w:rsidRPr="001517E1">
        <w:rPr>
          <w:rFonts w:asciiTheme="minorHAnsi" w:eastAsia="Arial Unicode MS" w:hAnsiTheme="minorHAnsi" w:cstheme="minorHAnsi"/>
          <w:color w:val="333333"/>
          <w:sz w:val="28"/>
          <w:szCs w:val="28"/>
        </w:rPr>
        <w:t>AND</w:t>
      </w:r>
      <w:r w:rsidR="001517E1" w:rsidRPr="001517E1">
        <w:rPr>
          <w:rFonts w:asciiTheme="minorHAnsi" w:eastAsia="Arial Unicode MS" w:hAnsiTheme="minorHAnsi" w:cstheme="minorHAnsi"/>
          <w:color w:val="333333"/>
          <w:sz w:val="28"/>
          <w:szCs w:val="28"/>
        </w:rPr>
        <w:t xml:space="preserve"> DI</w:t>
      </w:r>
      <w:r w:rsidRPr="001517E1">
        <w:rPr>
          <w:rFonts w:asciiTheme="minorHAnsi" w:eastAsia="Arial Unicode MS" w:hAnsiTheme="minorHAnsi" w:cstheme="minorHAnsi"/>
          <w:color w:val="333333"/>
          <w:sz w:val="28"/>
          <w:szCs w:val="28"/>
        </w:rPr>
        <w:t>SADVANTAGES</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 xml:space="preserve">8 </w:t>
      </w:r>
      <w:r w:rsidR="001517E1" w:rsidRPr="001517E1">
        <w:rPr>
          <w:rFonts w:asciiTheme="minorHAnsi" w:eastAsia="Arial Unicode MS" w:hAnsiTheme="minorHAnsi" w:cstheme="minorHAnsi"/>
          <w:color w:val="333333"/>
          <w:sz w:val="28"/>
          <w:szCs w:val="28"/>
        </w:rPr>
        <w:tab/>
      </w:r>
      <w:r w:rsidR="005E296E">
        <w:rPr>
          <w:rFonts w:asciiTheme="minorHAnsi" w:eastAsia="Arial Unicode MS" w:hAnsiTheme="minorHAnsi" w:cstheme="minorHAnsi"/>
          <w:color w:val="333333"/>
          <w:sz w:val="28"/>
          <w:szCs w:val="28"/>
        </w:rPr>
        <w:t>APPLICATI</w:t>
      </w:r>
      <w:r w:rsidRPr="001517E1">
        <w:rPr>
          <w:rFonts w:asciiTheme="minorHAnsi" w:eastAsia="Arial Unicode MS" w:hAnsiTheme="minorHAnsi" w:cstheme="minorHAnsi"/>
          <w:color w:val="333333"/>
          <w:sz w:val="28"/>
          <w:szCs w:val="28"/>
        </w:rPr>
        <w:t>ONS</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 xml:space="preserve">9 </w:t>
      </w:r>
      <w:r w:rsidR="001517E1" w:rsidRPr="001517E1">
        <w:rPr>
          <w:rFonts w:asciiTheme="minorHAnsi" w:eastAsia="Arial Unicode MS" w:hAnsiTheme="minorHAnsi" w:cstheme="minorHAnsi"/>
          <w:color w:val="333333"/>
          <w:sz w:val="28"/>
          <w:szCs w:val="28"/>
        </w:rPr>
        <w:tab/>
        <w:t>CONCLUSI</w:t>
      </w:r>
      <w:r w:rsidRPr="001517E1">
        <w:rPr>
          <w:rFonts w:asciiTheme="minorHAnsi" w:eastAsia="Arial Unicode MS" w:hAnsiTheme="minorHAnsi" w:cstheme="minorHAnsi"/>
          <w:color w:val="333333"/>
          <w:sz w:val="28"/>
          <w:szCs w:val="28"/>
        </w:rPr>
        <w:t>ON</w:t>
      </w:r>
    </w:p>
    <w:p w:rsidR="003817C5" w:rsidRPr="001517E1" w:rsidRDefault="003817C5" w:rsidP="003817C5">
      <w:pPr>
        <w:pStyle w:val="Heading3"/>
        <w:shd w:val="clear" w:color="auto" w:fill="FFFFFF"/>
        <w:spacing w:before="20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10</w:t>
      </w:r>
      <w:r w:rsidR="001517E1">
        <w:rPr>
          <w:rFonts w:asciiTheme="minorHAnsi" w:eastAsia="Arial Unicode MS" w:hAnsiTheme="minorHAnsi" w:cstheme="minorHAnsi"/>
          <w:color w:val="333333"/>
          <w:sz w:val="28"/>
          <w:szCs w:val="28"/>
        </w:rPr>
        <w:tab/>
      </w:r>
      <w:r w:rsidRPr="001517E1">
        <w:rPr>
          <w:rFonts w:asciiTheme="minorHAnsi" w:eastAsia="Arial Unicode MS" w:hAnsiTheme="minorHAnsi" w:cstheme="minorHAnsi"/>
          <w:color w:val="333333"/>
          <w:sz w:val="28"/>
          <w:szCs w:val="28"/>
        </w:rPr>
        <w:t>FUTURESCOPE</w:t>
      </w:r>
    </w:p>
    <w:p w:rsidR="00757885" w:rsidRDefault="003817C5" w:rsidP="001517E1">
      <w:pPr>
        <w:pStyle w:val="Heading3"/>
        <w:shd w:val="clear" w:color="auto" w:fill="FFFFFF"/>
        <w:spacing w:before="200" w:beforeAutospacing="0" w:afterAutospacing="0" w:line="380" w:lineRule="atLeast"/>
        <w:rPr>
          <w:rFonts w:asciiTheme="minorHAnsi" w:eastAsia="Arial Unicode MS" w:hAnsiTheme="minorHAnsi" w:cstheme="minorHAnsi"/>
          <w:color w:val="333333"/>
          <w:sz w:val="28"/>
          <w:szCs w:val="28"/>
        </w:rPr>
      </w:pPr>
      <w:r w:rsidRPr="001517E1">
        <w:rPr>
          <w:rFonts w:asciiTheme="minorHAnsi" w:eastAsia="Arial Unicode MS" w:hAnsiTheme="minorHAnsi" w:cstheme="minorHAnsi"/>
          <w:color w:val="333333"/>
          <w:sz w:val="28"/>
          <w:szCs w:val="28"/>
        </w:rPr>
        <w:t xml:space="preserve">11 </w:t>
      </w:r>
      <w:r w:rsidR="001517E1" w:rsidRPr="001517E1">
        <w:rPr>
          <w:rFonts w:asciiTheme="minorHAnsi" w:eastAsia="Arial Unicode MS" w:hAnsiTheme="minorHAnsi" w:cstheme="minorHAnsi"/>
          <w:color w:val="333333"/>
          <w:sz w:val="28"/>
          <w:szCs w:val="28"/>
        </w:rPr>
        <w:tab/>
      </w:r>
      <w:r w:rsidRPr="001517E1">
        <w:rPr>
          <w:rFonts w:asciiTheme="minorHAnsi" w:eastAsia="Arial Unicode MS" w:hAnsiTheme="minorHAnsi" w:cstheme="minorHAnsi"/>
          <w:color w:val="333333"/>
          <w:sz w:val="28"/>
          <w:szCs w:val="28"/>
        </w:rPr>
        <w:t>REFER</w:t>
      </w:r>
      <w:r w:rsidR="001517E1">
        <w:rPr>
          <w:rFonts w:asciiTheme="minorHAnsi" w:eastAsia="Arial Unicode MS" w:hAnsiTheme="minorHAnsi" w:cstheme="minorHAnsi"/>
          <w:color w:val="333333"/>
          <w:sz w:val="28"/>
          <w:szCs w:val="28"/>
        </w:rPr>
        <w:t>ENCES</w:t>
      </w:r>
    </w:p>
    <w:p w:rsidR="001517E1" w:rsidRDefault="001517E1" w:rsidP="001517E1">
      <w:pPr>
        <w:pStyle w:val="Heading3"/>
        <w:shd w:val="clear" w:color="auto" w:fill="FFFFFF"/>
        <w:spacing w:before="200" w:beforeAutospacing="0" w:afterAutospacing="0" w:line="380" w:lineRule="atLeast"/>
        <w:rPr>
          <w:rFonts w:asciiTheme="minorHAnsi" w:eastAsia="Arial Unicode MS" w:hAnsiTheme="minorHAnsi" w:cstheme="minorHAnsi"/>
          <w:color w:val="333333"/>
          <w:sz w:val="28"/>
          <w:szCs w:val="28"/>
        </w:rPr>
      </w:pPr>
    </w:p>
    <w:p w:rsidR="001517E1" w:rsidRPr="00B2656C" w:rsidRDefault="00256BF0" w:rsidP="001517E1">
      <w:pPr>
        <w:pStyle w:val="Heading3"/>
        <w:shd w:val="clear" w:color="auto" w:fill="FFFFFF"/>
        <w:spacing w:before="200" w:beforeAutospacing="0" w:afterAutospacing="0" w:line="380" w:lineRule="atLeast"/>
        <w:rPr>
          <w:rFonts w:ascii="Arial" w:eastAsia="Arial Unicode MS" w:hAnsi="Arial" w:cs="Arial"/>
          <w:color w:val="333333"/>
          <w:sz w:val="36"/>
          <w:szCs w:val="36"/>
        </w:rPr>
      </w:pPr>
      <w:r w:rsidRPr="00B2656C">
        <w:rPr>
          <w:rFonts w:ascii="Arial" w:eastAsia="Arial Unicode MS" w:hAnsi="Arial" w:cs="Arial"/>
          <w:color w:val="333333"/>
          <w:sz w:val="36"/>
          <w:szCs w:val="36"/>
        </w:rPr>
        <w:lastRenderedPageBreak/>
        <w:t xml:space="preserve">INTRODUCTION </w:t>
      </w:r>
    </w:p>
    <w:p w:rsidR="009B3D59" w:rsidRPr="009B3D59" w:rsidRDefault="009B3D59" w:rsidP="001517E1">
      <w:pPr>
        <w:pStyle w:val="Heading3"/>
        <w:shd w:val="clear" w:color="auto" w:fill="FFFFFF"/>
        <w:spacing w:before="200" w:beforeAutospacing="0" w:afterAutospacing="0" w:line="380" w:lineRule="atLeast"/>
        <w:rPr>
          <w:rFonts w:asciiTheme="minorHAnsi" w:eastAsia="Arial Unicode MS" w:hAnsiTheme="minorHAnsi" w:cstheme="minorHAnsi"/>
          <w:b w:val="0"/>
          <w:color w:val="333333"/>
          <w:sz w:val="30"/>
          <w:szCs w:val="30"/>
        </w:rPr>
      </w:pPr>
      <w:r>
        <w:rPr>
          <w:rFonts w:asciiTheme="minorHAnsi" w:eastAsia="Arial Unicode MS" w:hAnsiTheme="minorHAnsi" w:cstheme="minorHAnsi"/>
          <w:color w:val="333333"/>
          <w:sz w:val="36"/>
          <w:szCs w:val="36"/>
        </w:rPr>
        <w:tab/>
      </w:r>
      <w:r w:rsidRPr="009B3D59">
        <w:rPr>
          <w:rFonts w:asciiTheme="minorHAnsi" w:hAnsiTheme="minorHAnsi" w:cstheme="minorHAnsi"/>
          <w:b w:val="0"/>
          <w:color w:val="1D3D63"/>
          <w:sz w:val="30"/>
          <w:szCs w:val="30"/>
          <w:shd w:val="clear" w:color="auto" w:fill="FAFAFA"/>
        </w:rPr>
        <w:t>The term “life expectancy” refers to the number of years a person can expect to live. By definition, life expectancy is based on an estimate of the average age that members of a particular population group will be when they die</w:t>
      </w:r>
      <w:r w:rsidR="005E296E">
        <w:rPr>
          <w:rFonts w:asciiTheme="minorHAnsi" w:hAnsiTheme="minorHAnsi" w:cstheme="minorHAnsi"/>
          <w:b w:val="0"/>
          <w:color w:val="1D3D63"/>
          <w:sz w:val="30"/>
          <w:szCs w:val="30"/>
          <w:shd w:val="clear" w:color="auto" w:fill="FAFAFA"/>
        </w:rPr>
        <w:t>.</w:t>
      </w:r>
    </w:p>
    <w:p w:rsidR="00256BF0" w:rsidRPr="009B3D59" w:rsidRDefault="00256BF0" w:rsidP="001517E1">
      <w:pPr>
        <w:pStyle w:val="Heading3"/>
        <w:shd w:val="clear" w:color="auto" w:fill="FFFFFF"/>
        <w:spacing w:before="200" w:beforeAutospacing="0" w:afterAutospacing="0" w:line="380" w:lineRule="atLeast"/>
        <w:rPr>
          <w:rFonts w:asciiTheme="minorHAnsi" w:hAnsiTheme="minorHAnsi" w:cstheme="minorHAnsi"/>
          <w:b w:val="0"/>
          <w:color w:val="000000"/>
          <w:sz w:val="30"/>
          <w:szCs w:val="30"/>
          <w:shd w:val="clear" w:color="auto" w:fill="FFFFFF"/>
        </w:rPr>
      </w:pPr>
      <w:r>
        <w:rPr>
          <w:rFonts w:asciiTheme="minorHAnsi" w:eastAsia="Arial Unicode MS" w:hAnsiTheme="minorHAnsi" w:cstheme="minorHAnsi"/>
          <w:color w:val="333333"/>
          <w:sz w:val="36"/>
          <w:szCs w:val="36"/>
        </w:rPr>
        <w:tab/>
      </w:r>
      <w:r w:rsidR="009B3D59" w:rsidRPr="009B3D59">
        <w:rPr>
          <w:rFonts w:asciiTheme="minorHAnsi" w:hAnsiTheme="minorHAnsi" w:cstheme="minorHAnsi"/>
          <w:b w:val="0"/>
          <w:color w:val="000000"/>
          <w:sz w:val="30"/>
          <w:szCs w:val="30"/>
          <w:shd w:val="clear" w:color="auto" w:fill="FFFFFF"/>
        </w:rPr>
        <w:t>For example, colorectal cancer screening guidelines state that clinicians should only screen patients with an estimated life expectancy of at least 10 years because otherwise benefits of cancer detection are unlikely to outweigh the harms and costs. Referral to hospice care is often based on a life expectancy of less than 6 months. Implantable cardiac defibrillators are not indicated if the patient is not expected to live longer than one year.</w:t>
      </w:r>
    </w:p>
    <w:p w:rsidR="009B3D59" w:rsidRDefault="009B3D59" w:rsidP="009B3D59">
      <w:pPr>
        <w:pStyle w:val="Heading3"/>
        <w:numPr>
          <w:ilvl w:val="1"/>
          <w:numId w:val="1"/>
        </w:numPr>
        <w:shd w:val="clear" w:color="auto" w:fill="FFFFFF"/>
        <w:spacing w:before="200" w:beforeAutospacing="0" w:afterAutospacing="0" w:line="380" w:lineRule="atLeast"/>
        <w:rPr>
          <w:rFonts w:asciiTheme="minorHAnsi" w:eastAsia="Arial Unicode MS" w:hAnsiTheme="minorHAnsi" w:cstheme="minorHAnsi"/>
          <w:color w:val="333333"/>
          <w:sz w:val="36"/>
          <w:szCs w:val="36"/>
        </w:rPr>
      </w:pPr>
      <w:r w:rsidRPr="009B3D59">
        <w:rPr>
          <w:rFonts w:asciiTheme="minorHAnsi" w:eastAsia="Arial Unicode MS" w:hAnsiTheme="minorHAnsi" w:cstheme="minorHAnsi"/>
          <w:color w:val="333333"/>
          <w:sz w:val="36"/>
          <w:szCs w:val="36"/>
        </w:rPr>
        <w:t>Overview</w:t>
      </w:r>
    </w:p>
    <w:p w:rsidR="005E296E" w:rsidRDefault="005E296E" w:rsidP="005E296E">
      <w:pPr>
        <w:pStyle w:val="Heading3"/>
        <w:shd w:val="clear" w:color="auto" w:fill="FFFFFF"/>
        <w:spacing w:before="200" w:beforeAutospacing="0" w:afterAutospacing="0" w:line="380" w:lineRule="atLeast"/>
        <w:ind w:left="720"/>
        <w:rPr>
          <w:rFonts w:asciiTheme="minorHAnsi" w:eastAsia="Arial Unicode MS" w:hAnsiTheme="minorHAnsi" w:cstheme="minorHAnsi"/>
          <w:b w:val="0"/>
          <w:color w:val="333333"/>
          <w:sz w:val="30"/>
          <w:szCs w:val="30"/>
        </w:rPr>
      </w:pPr>
      <w:r>
        <w:rPr>
          <w:rFonts w:asciiTheme="minorHAnsi" w:eastAsia="Arial Unicode MS" w:hAnsiTheme="minorHAnsi" w:cstheme="minorHAnsi"/>
          <w:b w:val="0"/>
          <w:color w:val="333333"/>
          <w:sz w:val="30"/>
          <w:szCs w:val="30"/>
        </w:rPr>
        <w:t xml:space="preserve">In practical terms, estimating life expectancy entails predicting the probability of surviving successive years of life, based on observed age-specific mortality rates, </w:t>
      </w:r>
      <w:r w:rsidRPr="005E296E">
        <w:rPr>
          <w:rFonts w:asciiTheme="minorHAnsi" w:eastAsia="Arial Unicode MS" w:hAnsiTheme="minorHAnsi" w:cstheme="minorHAnsi"/>
          <w:b w:val="0"/>
          <w:color w:val="333333"/>
          <w:sz w:val="30"/>
          <w:szCs w:val="30"/>
        </w:rPr>
        <w:t>Regional variations, Economic Circumstances, Sex Differences, Mental Illnesses, Physical Illnesses, Education, Year of their birt</w:t>
      </w:r>
      <w:r>
        <w:rPr>
          <w:rFonts w:asciiTheme="minorHAnsi" w:eastAsia="Arial Unicode MS" w:hAnsiTheme="minorHAnsi" w:cstheme="minorHAnsi"/>
          <w:b w:val="0"/>
          <w:color w:val="333333"/>
          <w:sz w:val="30"/>
          <w:szCs w:val="30"/>
        </w:rPr>
        <w:t>h and other demographic factors.</w:t>
      </w:r>
    </w:p>
    <w:p w:rsidR="00767242" w:rsidRDefault="00767242" w:rsidP="00767242">
      <w:pPr>
        <w:spacing w:after="0" w:line="180" w:lineRule="atLeast"/>
        <w:ind w:left="720"/>
        <w:rPr>
          <w:rFonts w:eastAsia="Times New Roman" w:cstheme="minorHAnsi"/>
          <w:sz w:val="30"/>
          <w:szCs w:val="30"/>
        </w:rPr>
      </w:pPr>
      <w:r w:rsidRPr="00767242">
        <w:rPr>
          <w:rFonts w:eastAsia="Times New Roman" w:cstheme="minorHAnsi"/>
          <w:sz w:val="30"/>
          <w:szCs w:val="30"/>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9B3D59" w:rsidRDefault="009B3D59" w:rsidP="00767242">
      <w:pPr>
        <w:spacing w:after="0" w:line="180" w:lineRule="atLeast"/>
        <w:ind w:left="720"/>
        <w:rPr>
          <w:rFonts w:eastAsia="Arial Unicode MS" w:cstheme="minorHAnsi"/>
          <w:color w:val="333333"/>
          <w:sz w:val="30"/>
          <w:szCs w:val="30"/>
        </w:rPr>
      </w:pPr>
      <w:r w:rsidRPr="00767242">
        <w:rPr>
          <w:rFonts w:eastAsia="Arial Unicode MS" w:cstheme="minorHAnsi"/>
          <w:color w:val="333333"/>
          <w:sz w:val="30"/>
          <w:szCs w:val="30"/>
        </w:rPr>
        <w:t xml:space="preserve">Good prognostication helps to determine the course of treatment and helps to anticipate the procurement of health care services and facilities, or more broadly: facilitates Advance Care Planning. So this problem statement is aimed at predicting Life Expectancy rate of a country given various features. It predicts the average lifetime of a human being and predicts on the basis of various factors like Regional variations, Economic Circumstances, Sex Differences, Mental Illnesses, Physical Illnesses, Education, Year of their birth and other demographic factors. So the end product will predict the future life expectancy of the person with the help of prior given appropriate matrix of features by the user like current year, GDP, education, alcohol </w:t>
      </w:r>
      <w:r w:rsidRPr="00767242">
        <w:rPr>
          <w:rFonts w:eastAsia="Arial Unicode MS" w:cstheme="minorHAnsi"/>
          <w:color w:val="333333"/>
          <w:sz w:val="30"/>
          <w:szCs w:val="30"/>
        </w:rPr>
        <w:lastRenderedPageBreak/>
        <w:t>intake of people in the country, expenditure on healthcare system and some specific disease related deaths that happened in the country are given.</w:t>
      </w:r>
    </w:p>
    <w:p w:rsidR="00A50F0F" w:rsidRDefault="00A50F0F" w:rsidP="00A50F0F">
      <w:pPr>
        <w:spacing w:after="0" w:line="180" w:lineRule="atLeast"/>
        <w:rPr>
          <w:rFonts w:eastAsia="Times New Roman" w:cstheme="minorHAnsi"/>
          <w:b/>
          <w:sz w:val="36"/>
          <w:szCs w:val="36"/>
        </w:rPr>
      </w:pPr>
      <w:r>
        <w:rPr>
          <w:rFonts w:eastAsia="Times New Roman" w:cstheme="minorHAnsi"/>
          <w:b/>
          <w:sz w:val="36"/>
          <w:szCs w:val="36"/>
        </w:rPr>
        <w:t xml:space="preserve">1.2 </w:t>
      </w:r>
      <w:r w:rsidR="00767242" w:rsidRPr="00A50F0F">
        <w:rPr>
          <w:rFonts w:eastAsia="Times New Roman" w:cstheme="minorHAnsi"/>
          <w:b/>
          <w:sz w:val="36"/>
          <w:szCs w:val="36"/>
        </w:rPr>
        <w:t>PURPOS</w:t>
      </w:r>
      <w:r w:rsidRPr="00A50F0F">
        <w:rPr>
          <w:rFonts w:eastAsia="Times New Roman" w:cstheme="minorHAnsi"/>
          <w:b/>
          <w:sz w:val="36"/>
          <w:szCs w:val="36"/>
        </w:rPr>
        <w:t>E</w:t>
      </w:r>
    </w:p>
    <w:p w:rsidR="005C36DF" w:rsidRDefault="005C36DF" w:rsidP="00A50F0F">
      <w:pPr>
        <w:spacing w:after="0" w:line="180" w:lineRule="atLeast"/>
        <w:rPr>
          <w:rFonts w:eastAsia="Times New Roman" w:cstheme="minorHAnsi"/>
          <w:b/>
          <w:sz w:val="36"/>
          <w:szCs w:val="36"/>
        </w:rPr>
      </w:pPr>
    </w:p>
    <w:p w:rsidR="005C36DF" w:rsidRDefault="005C36DF" w:rsidP="005C36DF">
      <w:pPr>
        <w:spacing w:after="0" w:line="180" w:lineRule="atLeast"/>
        <w:ind w:left="624" w:firstLine="96"/>
        <w:rPr>
          <w:sz w:val="30"/>
          <w:szCs w:val="30"/>
        </w:rPr>
      </w:pPr>
      <w:r w:rsidRPr="005C36DF">
        <w:rPr>
          <w:rFonts w:cstheme="minorHAnsi"/>
          <w:sz w:val="30"/>
          <w:szCs w:val="30"/>
        </w:rPr>
        <w:t>Although there have been a lot of studies undertaken in the past on factors affecting life expectancy considering demographic variables, income composition and mortality rates. It was found that the effect of immunization and human development index was not taken into account in the past.</w:t>
      </w:r>
      <w:r w:rsidRPr="005C36DF">
        <w:rPr>
          <w:sz w:val="30"/>
          <w:szCs w:val="30"/>
        </w:rPr>
        <w:t xml:space="preserve"> By predicting life expectancy and having good prognostication can help in making valuable decision like the course of treatment and helps to anticipate the procurement of health care services and facilities.</w:t>
      </w:r>
    </w:p>
    <w:p w:rsidR="00AE29EE" w:rsidRDefault="005C36DF" w:rsidP="00AE29EE">
      <w:pPr>
        <w:spacing w:after="0" w:line="180" w:lineRule="atLeast"/>
        <w:ind w:left="624"/>
        <w:rPr>
          <w:sz w:val="30"/>
          <w:szCs w:val="30"/>
        </w:rPr>
      </w:pPr>
      <w:r w:rsidRPr="005C36DF">
        <w:rPr>
          <w:sz w:val="30"/>
          <w:szCs w:val="30"/>
        </w:rPr>
        <w:t>The average life Expectancy of a certain country says many things about that particular country. It ultimately helps in predicting the health conditions and the development of the health sector in that particular country. This ultimately helps the nation to find the area which needs attention in an urge to improve its contribution in average lifespan of a human being. The expectancy obviously depends upon the country’s population, GDP, the economy of the country and many more factors. It is not enough to have a long life; instead with having a long life one should have a healthy and fit life as well.</w:t>
      </w:r>
    </w:p>
    <w:p w:rsidR="001D5944" w:rsidRPr="00AE29EE" w:rsidRDefault="00AE29EE" w:rsidP="00AE29EE">
      <w:pPr>
        <w:spacing w:after="0" w:line="180" w:lineRule="atLeast"/>
        <w:rPr>
          <w:sz w:val="30"/>
          <w:szCs w:val="30"/>
        </w:rPr>
      </w:pPr>
      <w:r w:rsidRPr="00AE29EE">
        <w:rPr>
          <w:rFonts w:ascii="Arial" w:hAnsi="Arial" w:cs="Arial"/>
          <w:b/>
          <w:sz w:val="36"/>
          <w:szCs w:val="36"/>
        </w:rPr>
        <w:t xml:space="preserve">2  </w:t>
      </w:r>
      <w:r>
        <w:rPr>
          <w:sz w:val="30"/>
          <w:szCs w:val="30"/>
        </w:rPr>
        <w:t xml:space="preserve">    </w:t>
      </w:r>
      <w:r w:rsidR="001D5944" w:rsidRPr="00AE29EE">
        <w:rPr>
          <w:rFonts w:ascii="Arial" w:eastAsia="Times New Roman" w:hAnsi="Arial" w:cs="Arial"/>
          <w:b/>
          <w:sz w:val="36"/>
          <w:szCs w:val="36"/>
        </w:rPr>
        <w:t>LITERATURE SURVEY</w:t>
      </w:r>
    </w:p>
    <w:p w:rsidR="001D5944" w:rsidRDefault="001D5944" w:rsidP="001D5944">
      <w:pPr>
        <w:spacing w:after="0" w:line="180" w:lineRule="atLeast"/>
        <w:rPr>
          <w:rFonts w:eastAsia="Times New Roman" w:cstheme="minorHAnsi"/>
          <w:b/>
          <w:sz w:val="36"/>
          <w:szCs w:val="36"/>
        </w:rPr>
      </w:pPr>
      <w:r>
        <w:rPr>
          <w:rFonts w:eastAsia="Times New Roman" w:cstheme="minorHAnsi"/>
          <w:b/>
          <w:sz w:val="36"/>
          <w:szCs w:val="36"/>
        </w:rPr>
        <w:t>2.1 EXISTING PROBLEM</w:t>
      </w:r>
    </w:p>
    <w:p w:rsidR="00B2656C" w:rsidRPr="00B2656C" w:rsidRDefault="00B2656C" w:rsidP="00B2656C">
      <w:pPr>
        <w:pStyle w:val="normal0"/>
        <w:spacing w:before="240" w:after="240"/>
        <w:ind w:left="720"/>
        <w:rPr>
          <w:rFonts w:asciiTheme="minorHAnsi" w:eastAsia="Times New Roman" w:hAnsiTheme="minorHAnsi" w:cstheme="minorHAnsi"/>
          <w:sz w:val="30"/>
          <w:szCs w:val="30"/>
        </w:rPr>
      </w:pPr>
      <w:r w:rsidRPr="00B2656C">
        <w:rPr>
          <w:rFonts w:asciiTheme="minorHAnsi" w:eastAsia="Times New Roman" w:hAnsiTheme="minorHAnsi" w:cstheme="minorHAnsi"/>
          <w:sz w:val="30"/>
          <w:szCs w:val="30"/>
        </w:rPr>
        <w:t>Predicting Life Expectancy has been a long-term question to humankind. Many calculations and Research have been done to create an equation despite it being impractical to simplify these variables into one equation.</w:t>
      </w:r>
      <w:r w:rsidRPr="00B2656C">
        <w:t xml:space="preserve"> </w:t>
      </w:r>
      <w:r w:rsidRPr="00B2656C">
        <w:rPr>
          <w:rFonts w:asciiTheme="minorHAnsi" w:hAnsiTheme="minorHAnsi" w:cstheme="minorHAnsi"/>
          <w:sz w:val="30"/>
          <w:szCs w:val="30"/>
        </w:rPr>
        <w:t xml:space="preserve">Past studies have revealed a lot of work in the field of predicting life expectancy of a human being. After reviewing existing works and techniques in the prediction of human Life Expectancy, and finally reached a conclusion that it is possible to predict a Average Life Expectancy for individuals using advancing technologies and devices such as big data, AI, machine learning techniques, and PHDs, wearable’s and mobile health monitoring devices, IOT. It is noticed that the collection of data is a huge challenge due to the </w:t>
      </w:r>
      <w:r w:rsidRPr="00B2656C">
        <w:rPr>
          <w:rFonts w:asciiTheme="minorHAnsi" w:hAnsiTheme="minorHAnsi" w:cstheme="minorHAnsi"/>
          <w:sz w:val="30"/>
          <w:szCs w:val="30"/>
        </w:rPr>
        <w:lastRenderedPageBreak/>
        <w:t>privacy and government policy considerations, which will require collaboration of various bodies in the health industry. The interworking of a heterogeneous health network is also a challenge for data collection. Despite these challenges, a possibility of predicting Life by proposing an approach of data collection and</w:t>
      </w:r>
      <w:r>
        <w:rPr>
          <w:rFonts w:asciiTheme="minorHAnsi" w:hAnsiTheme="minorHAnsi" w:cstheme="minorHAnsi"/>
          <w:sz w:val="30"/>
          <w:szCs w:val="30"/>
        </w:rPr>
        <w:t xml:space="preserve"> </w:t>
      </w:r>
      <w:r w:rsidRPr="00B2656C">
        <w:rPr>
          <w:rFonts w:asciiTheme="minorHAnsi" w:hAnsiTheme="minorHAnsi" w:cstheme="minorHAnsi"/>
          <w:sz w:val="30"/>
          <w:szCs w:val="30"/>
        </w:rPr>
        <w:t>application by smart phone,</w:t>
      </w:r>
      <w:r>
        <w:rPr>
          <w:rFonts w:asciiTheme="minorHAnsi" w:hAnsiTheme="minorHAnsi" w:cstheme="minorHAnsi"/>
          <w:sz w:val="30"/>
          <w:szCs w:val="30"/>
        </w:rPr>
        <w:t xml:space="preserve"> </w:t>
      </w:r>
      <w:r w:rsidRPr="00B2656C">
        <w:rPr>
          <w:rFonts w:asciiTheme="minorHAnsi" w:hAnsiTheme="minorHAnsi" w:cstheme="minorHAnsi"/>
          <w:sz w:val="30"/>
          <w:szCs w:val="30"/>
        </w:rPr>
        <w:t>in which users can enter their information to access the cloud server to obtain their own predicted Lifespan based on the given inputs. To verify the accuracy of PLE prediction and validation of data quality, big data techniques and analysis algorithms need to be developed and tested in a real-life situation with several sample groups. As artificial intelligence technology is evolving and being applied rapidly, feasibility may be increasing to collect health data from the public as well as existing health agencies such as centralized health servers.</w:t>
      </w:r>
    </w:p>
    <w:p w:rsidR="001D5944" w:rsidRDefault="001D5944" w:rsidP="001D5944">
      <w:pPr>
        <w:spacing w:after="0" w:line="180" w:lineRule="atLeast"/>
        <w:rPr>
          <w:rFonts w:eastAsia="Times New Roman" w:cstheme="minorHAnsi"/>
          <w:b/>
          <w:sz w:val="36"/>
          <w:szCs w:val="36"/>
        </w:rPr>
      </w:pPr>
      <w:r>
        <w:rPr>
          <w:rFonts w:eastAsia="Times New Roman" w:cstheme="minorHAnsi"/>
          <w:b/>
          <w:sz w:val="36"/>
          <w:szCs w:val="36"/>
        </w:rPr>
        <w:t>2.2 PROPOSED SOLUTION</w:t>
      </w:r>
    </w:p>
    <w:p w:rsidR="00690F3B" w:rsidRDefault="00690F3B" w:rsidP="001D5944">
      <w:pPr>
        <w:spacing w:after="0" w:line="180" w:lineRule="atLeast"/>
        <w:rPr>
          <w:rFonts w:eastAsia="Times New Roman" w:cstheme="minorHAnsi"/>
          <w:b/>
          <w:sz w:val="36"/>
          <w:szCs w:val="36"/>
        </w:rPr>
      </w:pPr>
    </w:p>
    <w:p w:rsidR="00B2656C" w:rsidRDefault="00B2656C" w:rsidP="00B2656C">
      <w:pPr>
        <w:spacing w:after="0" w:line="180" w:lineRule="atLeast"/>
        <w:ind w:left="720"/>
        <w:rPr>
          <w:rFonts w:cstheme="minorHAnsi"/>
          <w:sz w:val="30"/>
          <w:szCs w:val="30"/>
        </w:rPr>
      </w:pPr>
      <w:r w:rsidRPr="00B2656C">
        <w:rPr>
          <w:rFonts w:cstheme="minorHAnsi"/>
          <w:sz w:val="30"/>
          <w:szCs w:val="30"/>
        </w:rPr>
        <w:t xml:space="preserve">Although there have been a lot of studies undertaken in the past on factors affecting life expectancy considering demographic variables, income composition and mortality rates. It was found that the effect of immunization and human development index was not taken into account in the past. Also, some of the past research was done considering multiple linear regression based on a data set of one year for all the countries. Hence, this gives motivation to resolve both the factors stated previously by formulating a regression model based on mixed effects model and multiple linear regressions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in this dataset are based on different countries, it will be easier for a country to determine the predicting factor which is contributing to lower value of life expectancy. The model of” Predicting Life Expectancy using Machine Learning” uses IBM </w:t>
      </w:r>
      <w:r w:rsidRPr="00B2656C">
        <w:rPr>
          <w:rFonts w:cstheme="minorHAnsi"/>
          <w:sz w:val="30"/>
          <w:szCs w:val="30"/>
        </w:rPr>
        <w:lastRenderedPageBreak/>
        <w:t>Cloud services, which helps to avoid any storage issues. The UI Present</w:t>
      </w:r>
      <w:r>
        <w:rPr>
          <w:rFonts w:cstheme="minorHAnsi"/>
          <w:sz w:val="30"/>
          <w:szCs w:val="30"/>
        </w:rPr>
        <w:t>ed to the users is a website URL</w:t>
      </w:r>
      <w:r w:rsidRPr="00B2656C">
        <w:rPr>
          <w:rFonts w:cstheme="minorHAnsi"/>
          <w:sz w:val="30"/>
          <w:szCs w:val="30"/>
        </w:rPr>
        <w:t xml:space="preserve"> i.e. on user’s fingertips.</w:t>
      </w:r>
    </w:p>
    <w:p w:rsidR="00B2656C" w:rsidRPr="00B2656C" w:rsidRDefault="00B2656C" w:rsidP="00B2656C">
      <w:pPr>
        <w:pStyle w:val="normal0"/>
        <w:ind w:left="720"/>
        <w:rPr>
          <w:rFonts w:asciiTheme="minorHAnsi" w:eastAsia="Times New Roman" w:hAnsiTheme="minorHAnsi" w:cstheme="minorHAnsi"/>
          <w:sz w:val="30"/>
          <w:szCs w:val="30"/>
        </w:rPr>
      </w:pPr>
      <w:r w:rsidRPr="00B2656C">
        <w:rPr>
          <w:rFonts w:asciiTheme="minorHAnsi" w:eastAsia="Times New Roman" w:hAnsiTheme="minorHAnsi" w:cstheme="minorHAnsi"/>
          <w:sz w:val="30"/>
          <w:szCs w:val="30"/>
        </w:rPr>
        <w:t>The end result will be a web page where it will predict the life expectancy based upon various inputs provided by the user by the technique of regression algorithm. It depend on factors such as Status of the country, Adult Mortality Rate, Infant deaths, Alcohol, Hepatitis B, Measles, BMI, Polio, Total Expenditure, Diphtheria, HIV/AIDS, GDP of a country, Population, Income Composition of Resources, Schooling status of the country.</w:t>
      </w:r>
    </w:p>
    <w:p w:rsidR="00B2656C" w:rsidRDefault="00B2656C" w:rsidP="00B2656C">
      <w:pPr>
        <w:pStyle w:val="normal0"/>
        <w:spacing w:before="240" w:after="240"/>
        <w:ind w:firstLine="720"/>
        <w:rPr>
          <w:rFonts w:asciiTheme="minorHAnsi" w:eastAsia="Times New Roman" w:hAnsiTheme="minorHAnsi" w:cstheme="minorHAnsi"/>
          <w:sz w:val="30"/>
          <w:szCs w:val="30"/>
        </w:rPr>
      </w:pPr>
      <w:r w:rsidRPr="00B2656C">
        <w:rPr>
          <w:rFonts w:asciiTheme="minorHAnsi" w:eastAsia="Times New Roman" w:hAnsiTheme="minorHAnsi" w:cstheme="minorHAnsi"/>
          <w:sz w:val="30"/>
          <w:szCs w:val="30"/>
        </w:rPr>
        <w:t>To access the trained model, we will use Node-Red App from IBM Cloud.</w:t>
      </w:r>
    </w:p>
    <w:p w:rsidR="001D5944" w:rsidRPr="00B2656C" w:rsidRDefault="00A50F0F" w:rsidP="00B2656C">
      <w:pPr>
        <w:pStyle w:val="normal0"/>
        <w:spacing w:before="240" w:after="240"/>
        <w:rPr>
          <w:rFonts w:asciiTheme="minorHAnsi" w:eastAsia="Times New Roman" w:hAnsiTheme="minorHAnsi" w:cstheme="minorHAnsi"/>
          <w:sz w:val="30"/>
          <w:szCs w:val="30"/>
        </w:rPr>
      </w:pPr>
      <w:r>
        <w:rPr>
          <w:rFonts w:eastAsia="Times New Roman" w:cstheme="minorHAnsi"/>
          <w:b/>
          <w:sz w:val="36"/>
          <w:szCs w:val="36"/>
        </w:rPr>
        <w:t>3.  THEORITICAL ANALYSIS</w:t>
      </w:r>
    </w:p>
    <w:p w:rsidR="00A50F0F" w:rsidRDefault="00A50F0F" w:rsidP="001D5944">
      <w:pPr>
        <w:spacing w:after="0" w:line="180" w:lineRule="atLeast"/>
        <w:rPr>
          <w:rFonts w:eastAsia="Times New Roman" w:cstheme="minorHAnsi"/>
          <w:b/>
          <w:sz w:val="36"/>
          <w:szCs w:val="36"/>
        </w:rPr>
      </w:pPr>
      <w:r>
        <w:rPr>
          <w:rFonts w:eastAsia="Times New Roman" w:cstheme="minorHAnsi"/>
          <w:b/>
          <w:sz w:val="36"/>
          <w:szCs w:val="36"/>
        </w:rPr>
        <w:t>3.1 BLOCK DIAGRAM</w:t>
      </w:r>
    </w:p>
    <w:p w:rsidR="00B2656C" w:rsidRDefault="00B2656C" w:rsidP="001D5944">
      <w:pPr>
        <w:spacing w:after="0" w:line="180" w:lineRule="atLeast"/>
        <w:rPr>
          <w:rFonts w:eastAsia="Times New Roman" w:cstheme="minorHAnsi"/>
          <w:b/>
          <w:sz w:val="36"/>
          <w:szCs w:val="36"/>
        </w:rPr>
      </w:pPr>
    </w:p>
    <w:p w:rsidR="00A50F0F" w:rsidRDefault="00B2656C" w:rsidP="001D5944">
      <w:pPr>
        <w:spacing w:after="0" w:line="180" w:lineRule="atLeast"/>
        <w:rPr>
          <w:rFonts w:eastAsia="Times New Roman" w:cstheme="minorHAnsi"/>
          <w:b/>
          <w:sz w:val="36"/>
          <w:szCs w:val="36"/>
        </w:rPr>
      </w:pPr>
      <w:r w:rsidRPr="00B2656C">
        <w:rPr>
          <w:rFonts w:eastAsia="Times New Roman" w:cstheme="minorHAnsi"/>
          <w:b/>
          <w:noProof/>
          <w:sz w:val="36"/>
          <w:szCs w:val="36"/>
        </w:rPr>
        <w:drawing>
          <wp:inline distT="114300" distB="114300" distL="114300" distR="114300">
            <wp:extent cx="5943600" cy="2946400"/>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
                    <a:srcRect/>
                    <a:stretch>
                      <a:fillRect/>
                    </a:stretch>
                  </pic:blipFill>
                  <pic:spPr>
                    <a:xfrm>
                      <a:off x="0" y="0"/>
                      <a:ext cx="5943600" cy="2946400"/>
                    </a:xfrm>
                    <a:prstGeom prst="rect">
                      <a:avLst/>
                    </a:prstGeom>
                    <a:ln/>
                  </pic:spPr>
                </pic:pic>
              </a:graphicData>
            </a:graphic>
          </wp:inline>
        </w:drawing>
      </w:r>
    </w:p>
    <w:p w:rsidR="001D5944" w:rsidRPr="001D5944" w:rsidRDefault="001D5944" w:rsidP="001D5944">
      <w:pPr>
        <w:spacing w:after="0" w:line="180" w:lineRule="atLeast"/>
        <w:rPr>
          <w:rFonts w:eastAsia="Times New Roman" w:cstheme="minorHAnsi"/>
          <w:b/>
          <w:sz w:val="36"/>
          <w:szCs w:val="36"/>
        </w:rPr>
      </w:pPr>
      <w:r>
        <w:rPr>
          <w:rFonts w:eastAsia="Times New Roman" w:cstheme="minorHAnsi"/>
          <w:b/>
          <w:sz w:val="36"/>
          <w:szCs w:val="36"/>
        </w:rPr>
        <w:tab/>
      </w:r>
    </w:p>
    <w:p w:rsidR="000A2C5E" w:rsidRDefault="001D5944" w:rsidP="000A2C5E">
      <w:pPr>
        <w:spacing w:after="0" w:line="180" w:lineRule="atLeast"/>
        <w:rPr>
          <w:rFonts w:eastAsia="Times New Roman" w:cstheme="minorHAnsi"/>
          <w:b/>
          <w:sz w:val="36"/>
          <w:szCs w:val="36"/>
        </w:rPr>
      </w:pPr>
      <w:r>
        <w:rPr>
          <w:rFonts w:eastAsia="Times New Roman" w:cstheme="minorHAnsi"/>
          <w:b/>
          <w:sz w:val="36"/>
          <w:szCs w:val="36"/>
        </w:rPr>
        <w:t xml:space="preserve"> </w:t>
      </w:r>
      <w:r w:rsidR="000A2C5E">
        <w:rPr>
          <w:rFonts w:eastAsia="Times New Roman" w:cstheme="minorHAnsi"/>
          <w:b/>
          <w:sz w:val="36"/>
          <w:szCs w:val="36"/>
        </w:rPr>
        <w:t>3.2 HARDWARE /SOFTWARE DESIGNING</w:t>
      </w:r>
    </w:p>
    <w:p w:rsidR="000A2C5E" w:rsidRDefault="000A2C5E" w:rsidP="000A2C5E">
      <w:pPr>
        <w:spacing w:after="0" w:line="180" w:lineRule="atLeast"/>
        <w:rPr>
          <w:rFonts w:eastAsia="Times New Roman" w:cstheme="minorHAnsi"/>
          <w:b/>
          <w:sz w:val="36"/>
          <w:szCs w:val="36"/>
        </w:rPr>
      </w:pPr>
      <w:r>
        <w:rPr>
          <w:rFonts w:eastAsia="Times New Roman" w:cstheme="minorHAnsi"/>
          <w:b/>
          <w:sz w:val="36"/>
          <w:szCs w:val="36"/>
        </w:rPr>
        <w:tab/>
      </w:r>
    </w:p>
    <w:p w:rsidR="000A2C5E" w:rsidRPr="000A2C5E" w:rsidRDefault="000A2C5E" w:rsidP="000A2C5E">
      <w:pPr>
        <w:pStyle w:val="normal0"/>
        <w:spacing w:before="240" w:after="240"/>
        <w:rPr>
          <w:rFonts w:asciiTheme="minorHAnsi" w:eastAsia="Times New Roman" w:hAnsiTheme="minorHAnsi" w:cstheme="minorHAnsi"/>
          <w:sz w:val="30"/>
          <w:szCs w:val="30"/>
        </w:rPr>
      </w:pPr>
      <w:r>
        <w:rPr>
          <w:rFonts w:eastAsia="Times New Roman" w:cstheme="minorHAnsi"/>
          <w:b/>
          <w:sz w:val="36"/>
          <w:szCs w:val="36"/>
        </w:rPr>
        <w:tab/>
      </w:r>
      <w:r w:rsidRPr="000A2C5E">
        <w:rPr>
          <w:rFonts w:asciiTheme="minorHAnsi" w:eastAsia="Times New Roman" w:hAnsiTheme="minorHAnsi" w:cstheme="minorHAnsi"/>
          <w:sz w:val="30"/>
          <w:szCs w:val="30"/>
        </w:rPr>
        <w:t>1. Collecting the Dataset</w:t>
      </w:r>
    </w:p>
    <w:p w:rsidR="000A2C5E" w:rsidRP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lastRenderedPageBreak/>
        <w:t>2. Creating Necessary IBM Cloud Service</w:t>
      </w:r>
    </w:p>
    <w:p w:rsidR="000A2C5E" w:rsidRP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t>3. Creating and Configuring Watson Studio</w:t>
      </w:r>
    </w:p>
    <w:p w:rsidR="000A2C5E" w:rsidRP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t>4. Create Machine Learning Service</w:t>
      </w:r>
    </w:p>
    <w:p w:rsidR="000A2C5E" w:rsidRP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t xml:space="preserve">5. Adding </w:t>
      </w:r>
      <w:proofErr w:type="spellStart"/>
      <w:r w:rsidRPr="000A2C5E">
        <w:rPr>
          <w:rFonts w:asciiTheme="minorHAnsi" w:eastAsia="Times New Roman" w:hAnsiTheme="minorHAnsi" w:cstheme="minorHAnsi"/>
          <w:sz w:val="30"/>
          <w:szCs w:val="30"/>
        </w:rPr>
        <w:t>Jupyter</w:t>
      </w:r>
      <w:proofErr w:type="spellEnd"/>
      <w:r w:rsidRPr="000A2C5E">
        <w:rPr>
          <w:rFonts w:asciiTheme="minorHAnsi" w:eastAsia="Times New Roman" w:hAnsiTheme="minorHAnsi" w:cstheme="minorHAnsi"/>
          <w:sz w:val="30"/>
          <w:szCs w:val="30"/>
        </w:rPr>
        <w:t xml:space="preserve"> Notebook</w:t>
      </w:r>
    </w:p>
    <w:p w:rsidR="000A2C5E" w:rsidRP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t>6. Build ML model and create Scoring Endpoint for Node-Red Integration</w:t>
      </w:r>
    </w:p>
    <w:p w:rsidR="000A2C5E" w:rsidRDefault="000A2C5E" w:rsidP="000A2C5E">
      <w:pPr>
        <w:pStyle w:val="normal0"/>
        <w:spacing w:before="240" w:after="240"/>
        <w:ind w:firstLine="720"/>
        <w:rPr>
          <w:rFonts w:asciiTheme="minorHAnsi" w:eastAsia="Times New Roman" w:hAnsiTheme="minorHAnsi" w:cstheme="minorHAnsi"/>
          <w:sz w:val="30"/>
          <w:szCs w:val="30"/>
        </w:rPr>
      </w:pPr>
      <w:r w:rsidRPr="000A2C5E">
        <w:rPr>
          <w:rFonts w:asciiTheme="minorHAnsi" w:eastAsia="Times New Roman" w:hAnsiTheme="minorHAnsi" w:cstheme="minorHAnsi"/>
          <w:sz w:val="30"/>
          <w:szCs w:val="30"/>
        </w:rPr>
        <w:t>7. Build Node-Red Flow and integrate ML services and deploy.</w:t>
      </w:r>
    </w:p>
    <w:p w:rsidR="000A2C5E" w:rsidRDefault="000A2C5E" w:rsidP="000A2C5E">
      <w:pPr>
        <w:pStyle w:val="normal0"/>
        <w:spacing w:before="240" w:after="240"/>
      </w:pPr>
      <w:r>
        <w:t xml:space="preserve"> Software Requirements: </w:t>
      </w:r>
      <w:r>
        <w:rPr>
          <w:rFonts w:ascii="MS Gothic" w:eastAsia="MS Gothic" w:hAnsi="MS Gothic" w:cs="MS Gothic" w:hint="eastAsia"/>
        </w:rPr>
        <w:t>➤</w:t>
      </w:r>
      <w:r>
        <w:t xml:space="preserve"> Python IDE </w:t>
      </w:r>
      <w:r>
        <w:rPr>
          <w:rFonts w:ascii="MS Gothic" w:eastAsia="MS Gothic" w:hAnsi="MS Gothic" w:cs="MS Gothic" w:hint="eastAsia"/>
        </w:rPr>
        <w:t>➤</w:t>
      </w:r>
      <w:r>
        <w:t xml:space="preserve"> IBM Cloud </w:t>
      </w:r>
      <w:r>
        <w:rPr>
          <w:rFonts w:ascii="MS Gothic" w:eastAsia="MS Gothic" w:hAnsi="MS Gothic" w:cs="MS Gothic" w:hint="eastAsia"/>
        </w:rPr>
        <w:t>➤</w:t>
      </w:r>
      <w:r>
        <w:t xml:space="preserve"> IBM Watson </w:t>
      </w:r>
      <w:r>
        <w:rPr>
          <w:rFonts w:ascii="MS Gothic" w:eastAsia="MS Gothic" w:hAnsi="MS Gothic" w:cs="MS Gothic" w:hint="eastAsia"/>
        </w:rPr>
        <w:t>➤</w:t>
      </w:r>
      <w:r>
        <w:t xml:space="preserve"> IBM Watson Studio </w:t>
      </w:r>
      <w:r>
        <w:rPr>
          <w:rFonts w:ascii="MS Gothic" w:eastAsia="MS Gothic" w:hAnsi="MS Gothic" w:cs="MS Gothic" w:hint="eastAsia"/>
        </w:rPr>
        <w:t>➤</w:t>
      </w:r>
      <w:r>
        <w:t xml:space="preserve"> Node-Red</w:t>
      </w:r>
    </w:p>
    <w:p w:rsidR="000A2C5E" w:rsidRDefault="00690F3B" w:rsidP="00690F3B">
      <w:pPr>
        <w:pStyle w:val="normal0"/>
        <w:spacing w:before="240" w:after="240"/>
        <w:rPr>
          <w:rFonts w:eastAsia="Times New Roman" w:cstheme="minorHAnsi"/>
          <w:b/>
          <w:sz w:val="36"/>
          <w:szCs w:val="36"/>
        </w:rPr>
      </w:pPr>
      <w:r>
        <w:rPr>
          <w:rFonts w:eastAsia="Times New Roman" w:cstheme="minorHAnsi"/>
          <w:b/>
          <w:sz w:val="36"/>
          <w:szCs w:val="36"/>
        </w:rPr>
        <w:t>4. THEORITICAL</w:t>
      </w:r>
      <w:r w:rsidR="000A2C5E">
        <w:rPr>
          <w:rFonts w:eastAsia="Times New Roman" w:cstheme="minorHAnsi"/>
          <w:b/>
          <w:sz w:val="36"/>
          <w:szCs w:val="36"/>
        </w:rPr>
        <w:t xml:space="preserve"> ANALYSIS</w:t>
      </w:r>
    </w:p>
    <w:p w:rsidR="00690F3B" w:rsidRDefault="00690F3B" w:rsidP="00690F3B">
      <w:pPr>
        <w:pStyle w:val="normal0"/>
        <w:spacing w:before="240" w:after="240"/>
        <w:rPr>
          <w:rFonts w:asciiTheme="minorHAnsi" w:hAnsiTheme="minorHAnsi" w:cstheme="minorHAnsi"/>
          <w:sz w:val="30"/>
          <w:szCs w:val="30"/>
        </w:rPr>
      </w:pPr>
      <w:r>
        <w:rPr>
          <w:rFonts w:eastAsia="Times New Roman" w:cstheme="minorHAnsi"/>
          <w:b/>
          <w:sz w:val="36"/>
          <w:szCs w:val="36"/>
        </w:rPr>
        <w:t xml:space="preserve"> </w:t>
      </w:r>
      <w:r>
        <w:rPr>
          <w:rFonts w:eastAsia="Times New Roman" w:cstheme="minorHAnsi"/>
          <w:b/>
          <w:sz w:val="36"/>
          <w:szCs w:val="36"/>
        </w:rPr>
        <w:tab/>
      </w:r>
      <w:r w:rsidRPr="00690F3B">
        <w:rPr>
          <w:rFonts w:asciiTheme="minorHAnsi" w:hAnsiTheme="minorHAnsi" w:cstheme="minorHAnsi"/>
          <w:sz w:val="30"/>
          <w:szCs w:val="30"/>
        </w:rPr>
        <w:t>Analyzing each and every feature in our dataset is very important as it helps us to build a model which gives more accurate result</w:t>
      </w:r>
    </w:p>
    <w:p w:rsidR="00690F3B" w:rsidRDefault="00690F3B" w:rsidP="00690F3B">
      <w:pPr>
        <w:pStyle w:val="normal0"/>
        <w:spacing w:before="240" w:after="240"/>
        <w:rPr>
          <w:rFonts w:asciiTheme="minorHAnsi" w:eastAsia="Times New Roman" w:hAnsiTheme="minorHAnsi" w:cstheme="minorHAnsi"/>
          <w:b/>
          <w:sz w:val="30"/>
          <w:szCs w:val="30"/>
        </w:rPr>
      </w:pPr>
      <w:r>
        <w:rPr>
          <w:rFonts w:eastAsia="Times New Roman" w:cstheme="minorHAnsi"/>
          <w:b/>
          <w:noProof/>
          <w:sz w:val="30"/>
          <w:szCs w:val="30"/>
        </w:rPr>
        <w:drawing>
          <wp:inline distT="0" distB="0" distL="0" distR="0">
            <wp:extent cx="6404610" cy="36042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404610" cy="3604260"/>
                    </a:xfrm>
                    <a:prstGeom prst="rect">
                      <a:avLst/>
                    </a:prstGeom>
                    <a:noFill/>
                    <a:ln w="9525">
                      <a:noFill/>
                      <a:miter lim="800000"/>
                      <a:headEnd/>
                      <a:tailEnd/>
                    </a:ln>
                  </pic:spPr>
                </pic:pic>
              </a:graphicData>
            </a:graphic>
          </wp:inline>
        </w:drawing>
      </w:r>
    </w:p>
    <w:p w:rsidR="00690F3B" w:rsidRDefault="00690F3B" w:rsidP="00690F3B">
      <w:pPr>
        <w:pStyle w:val="normal0"/>
        <w:spacing w:before="240" w:after="240"/>
        <w:rPr>
          <w:rFonts w:asciiTheme="minorHAnsi" w:eastAsia="Times New Roman" w:hAnsiTheme="minorHAnsi" w:cstheme="minorHAnsi"/>
          <w:b/>
          <w:sz w:val="30"/>
          <w:szCs w:val="30"/>
        </w:rPr>
      </w:pPr>
      <w:r>
        <w:rPr>
          <w:rFonts w:eastAsia="Times New Roman" w:cstheme="minorHAnsi"/>
          <w:b/>
          <w:noProof/>
          <w:sz w:val="30"/>
          <w:szCs w:val="30"/>
        </w:rPr>
        <w:lastRenderedPageBreak/>
        <w:drawing>
          <wp:inline distT="0" distB="0" distL="0" distR="0">
            <wp:extent cx="6400800" cy="3600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690F3B" w:rsidRDefault="00690F3B" w:rsidP="00690F3B">
      <w:pPr>
        <w:pStyle w:val="normal0"/>
        <w:spacing w:before="240" w:after="240"/>
        <w:rPr>
          <w:rFonts w:asciiTheme="minorHAnsi" w:eastAsia="Times New Roman" w:hAnsiTheme="minorHAnsi" w:cstheme="minorHAnsi"/>
          <w:b/>
          <w:sz w:val="30"/>
          <w:szCs w:val="30"/>
        </w:rPr>
      </w:pPr>
    </w:p>
    <w:p w:rsidR="00690F3B" w:rsidRPr="00690F3B" w:rsidRDefault="00690F3B" w:rsidP="00690F3B">
      <w:pPr>
        <w:pStyle w:val="normal0"/>
        <w:spacing w:before="240" w:after="240"/>
        <w:rPr>
          <w:rFonts w:asciiTheme="minorHAnsi" w:eastAsia="Times New Roman" w:hAnsiTheme="minorHAnsi" w:cstheme="minorHAnsi"/>
          <w:b/>
          <w:sz w:val="30"/>
          <w:szCs w:val="30"/>
        </w:rPr>
      </w:pPr>
      <w:r>
        <w:rPr>
          <w:rFonts w:eastAsia="Times New Roman" w:cstheme="minorHAnsi"/>
          <w:b/>
          <w:noProof/>
          <w:sz w:val="30"/>
          <w:szCs w:val="30"/>
        </w:rPr>
        <w:drawing>
          <wp:inline distT="0" distB="0" distL="0" distR="0">
            <wp:extent cx="6400800" cy="3600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690F3B" w:rsidRDefault="00690F3B" w:rsidP="00690F3B">
      <w:pPr>
        <w:pStyle w:val="normal0"/>
        <w:spacing w:before="240" w:after="240"/>
        <w:ind w:left="624"/>
        <w:rPr>
          <w:rFonts w:eastAsia="Times New Roman" w:cstheme="minorHAnsi"/>
          <w:b/>
          <w:sz w:val="36"/>
          <w:szCs w:val="36"/>
        </w:rPr>
      </w:pPr>
    </w:p>
    <w:p w:rsidR="00690F3B" w:rsidRDefault="00690F3B" w:rsidP="00690F3B">
      <w:pPr>
        <w:pStyle w:val="normal0"/>
        <w:spacing w:before="240" w:after="240"/>
        <w:rPr>
          <w:rFonts w:eastAsia="Times New Roman" w:cstheme="minorHAnsi"/>
          <w:b/>
          <w:sz w:val="36"/>
          <w:szCs w:val="36"/>
        </w:rPr>
      </w:pPr>
      <w:r>
        <w:rPr>
          <w:rFonts w:eastAsia="Times New Roman" w:cstheme="minorHAnsi"/>
          <w:b/>
          <w:sz w:val="36"/>
          <w:szCs w:val="36"/>
        </w:rPr>
        <w:t xml:space="preserve">5. </w:t>
      </w:r>
      <w:r w:rsidR="00E10BB6">
        <w:rPr>
          <w:rFonts w:eastAsia="Times New Roman" w:cstheme="minorHAnsi"/>
          <w:b/>
          <w:sz w:val="36"/>
          <w:szCs w:val="36"/>
        </w:rPr>
        <w:t xml:space="preserve">  </w:t>
      </w:r>
      <w:r>
        <w:rPr>
          <w:rFonts w:eastAsia="Times New Roman" w:cstheme="minorHAnsi"/>
          <w:b/>
          <w:sz w:val="36"/>
          <w:szCs w:val="36"/>
        </w:rPr>
        <w:t xml:space="preserve">FLOW CHART </w:t>
      </w:r>
    </w:p>
    <w:p w:rsidR="00690F3B" w:rsidRDefault="00E10BB6" w:rsidP="00E10BB6">
      <w:pPr>
        <w:pStyle w:val="normal0"/>
        <w:spacing w:before="240" w:after="240"/>
        <w:ind w:left="720"/>
        <w:rPr>
          <w:rFonts w:asciiTheme="minorHAnsi" w:hAnsiTheme="minorHAnsi" w:cstheme="minorHAnsi"/>
          <w:sz w:val="30"/>
          <w:szCs w:val="30"/>
        </w:rPr>
      </w:pPr>
      <w:r w:rsidRPr="00E10BB6">
        <w:rPr>
          <w:rFonts w:asciiTheme="minorHAnsi" w:hAnsiTheme="minorHAnsi" w:cstheme="minorHAnsi"/>
          <w:sz w:val="30"/>
          <w:szCs w:val="30"/>
        </w:rPr>
        <w:t>A flowchart is a diagram that depicts a flow of process, system or computer algorithm. They are widely used in multiple fields to document, study, and plan, improve and communicate complex processes in clear, easy-to-understand diagrams. Flowcharts, sometimes spelled as flow charts, use rectangles, ovals, diamonds and potentially numerous other shapes to define the type of step, along with connecting arrows to define flow and sequence.</w:t>
      </w:r>
    </w:p>
    <w:p w:rsidR="00E10BB6" w:rsidRDefault="00E10BB6" w:rsidP="00E10BB6">
      <w:pPr>
        <w:pStyle w:val="normal0"/>
        <w:spacing w:before="240" w:after="240"/>
        <w:ind w:left="720"/>
        <w:rPr>
          <w:rFonts w:asciiTheme="minorHAnsi" w:hAnsiTheme="minorHAnsi" w:cstheme="minorHAnsi"/>
          <w:sz w:val="30"/>
          <w:szCs w:val="30"/>
        </w:rPr>
      </w:pPr>
    </w:p>
    <w:p w:rsidR="00E10BB6" w:rsidRPr="00E10BB6" w:rsidRDefault="00E10BB6" w:rsidP="00E10BB6">
      <w:pPr>
        <w:pStyle w:val="normal0"/>
        <w:spacing w:before="240" w:after="240"/>
        <w:ind w:left="720"/>
        <w:rPr>
          <w:rFonts w:asciiTheme="minorHAnsi" w:eastAsia="Times New Roman" w:hAnsiTheme="minorHAnsi" w:cstheme="minorHAnsi"/>
          <w:sz w:val="30"/>
          <w:szCs w:val="30"/>
        </w:rPr>
      </w:pPr>
      <w:r w:rsidRPr="00E10BB6">
        <w:rPr>
          <w:rFonts w:asciiTheme="minorHAnsi" w:hAnsiTheme="minorHAnsi" w:cstheme="minorHAnsi"/>
          <w:noProof/>
          <w:sz w:val="30"/>
          <w:szCs w:val="30"/>
        </w:rPr>
        <w:drawing>
          <wp:inline distT="114300" distB="114300" distL="114300" distR="114300">
            <wp:extent cx="5833109" cy="4381500"/>
            <wp:effectExtent l="1905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838825" cy="4385793"/>
                    </a:xfrm>
                    <a:prstGeom prst="rect">
                      <a:avLst/>
                    </a:prstGeom>
                    <a:ln/>
                  </pic:spPr>
                </pic:pic>
              </a:graphicData>
            </a:graphic>
          </wp:inline>
        </w:drawing>
      </w:r>
    </w:p>
    <w:p w:rsidR="00690F3B" w:rsidRDefault="00690F3B" w:rsidP="00690F3B">
      <w:pPr>
        <w:pStyle w:val="normal0"/>
        <w:spacing w:before="240" w:after="240"/>
        <w:ind w:left="624"/>
        <w:rPr>
          <w:rFonts w:asciiTheme="minorHAnsi" w:eastAsia="Times New Roman" w:hAnsiTheme="minorHAnsi" w:cstheme="minorHAnsi"/>
          <w:sz w:val="30"/>
          <w:szCs w:val="30"/>
        </w:rPr>
      </w:pPr>
    </w:p>
    <w:p w:rsidR="00E10BB6" w:rsidRDefault="00E10BB6" w:rsidP="00E10BB6">
      <w:pPr>
        <w:pStyle w:val="normal0"/>
        <w:spacing w:before="240" w:after="240"/>
        <w:rPr>
          <w:rFonts w:asciiTheme="minorHAnsi" w:eastAsia="Times New Roman" w:hAnsiTheme="minorHAnsi" w:cstheme="minorHAnsi"/>
          <w:sz w:val="30"/>
          <w:szCs w:val="30"/>
        </w:rPr>
      </w:pPr>
      <w:r>
        <w:rPr>
          <w:rFonts w:eastAsia="Times New Roman" w:cstheme="minorHAnsi"/>
          <w:noProof/>
          <w:sz w:val="30"/>
          <w:szCs w:val="30"/>
        </w:rPr>
        <w:lastRenderedPageBreak/>
        <w:drawing>
          <wp:inline distT="0" distB="0" distL="0" distR="0">
            <wp:extent cx="6183630" cy="3602593"/>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179951" cy="3600450"/>
                    </a:xfrm>
                    <a:prstGeom prst="rect">
                      <a:avLst/>
                    </a:prstGeom>
                    <a:noFill/>
                    <a:ln w="9525">
                      <a:noFill/>
                      <a:miter lim="800000"/>
                      <a:headEnd/>
                      <a:tailEnd/>
                    </a:ln>
                  </pic:spPr>
                </pic:pic>
              </a:graphicData>
            </a:graphic>
          </wp:inline>
        </w:drawing>
      </w:r>
    </w:p>
    <w:p w:rsidR="00E10BB6" w:rsidRDefault="00E10BB6" w:rsidP="00E10BB6">
      <w:pPr>
        <w:pStyle w:val="normal0"/>
        <w:spacing w:before="240" w:after="240"/>
        <w:rPr>
          <w:rFonts w:eastAsia="Times New Roman"/>
          <w:b/>
          <w:sz w:val="36"/>
          <w:szCs w:val="36"/>
        </w:rPr>
      </w:pPr>
      <w:r>
        <w:rPr>
          <w:rFonts w:eastAsia="Times New Roman"/>
          <w:b/>
          <w:sz w:val="36"/>
          <w:szCs w:val="36"/>
        </w:rPr>
        <w:t>6.   RESULT</w:t>
      </w:r>
    </w:p>
    <w:p w:rsidR="00E10BB6" w:rsidRDefault="00E10BB6" w:rsidP="00E10BB6">
      <w:pPr>
        <w:pStyle w:val="normal0"/>
        <w:spacing w:before="240" w:after="240"/>
        <w:rPr>
          <w:rFonts w:asciiTheme="minorHAnsi" w:hAnsiTheme="minorHAnsi" w:cstheme="minorHAnsi"/>
          <w:sz w:val="30"/>
          <w:szCs w:val="30"/>
        </w:rPr>
      </w:pPr>
      <w:r>
        <w:rPr>
          <w:rFonts w:eastAsia="Times New Roman"/>
          <w:b/>
          <w:sz w:val="36"/>
          <w:szCs w:val="36"/>
        </w:rPr>
        <w:tab/>
      </w:r>
      <w:r w:rsidRPr="00E10BB6">
        <w:rPr>
          <w:rFonts w:asciiTheme="minorHAnsi" w:hAnsiTheme="minorHAnsi" w:cstheme="minorHAnsi"/>
          <w:sz w:val="30"/>
          <w:szCs w:val="30"/>
        </w:rPr>
        <w:t>The user friendly Graphical User interface is shown in Figure below. This GUI is connected to the trained machine learning model present in the backend (IBM Watson notebook). The user has to fill in the inputs accordingly and click on the “Predict” button present at the end of the form. On clicking the “Predict” button, the user will be displayed the predicted life expectancy at the predict label, based on the inputs provided as shown in Figure below.</w:t>
      </w:r>
    </w:p>
    <w:p w:rsidR="00E10BB6" w:rsidRDefault="00E10BB6" w:rsidP="00E10BB6">
      <w:pPr>
        <w:pStyle w:val="normal0"/>
        <w:spacing w:before="240" w:after="240"/>
        <w:rPr>
          <w:rFonts w:asciiTheme="minorHAnsi" w:eastAsia="Times New Roman" w:hAnsiTheme="minorHAnsi" w:cstheme="minorHAnsi"/>
          <w:b/>
          <w:sz w:val="30"/>
          <w:szCs w:val="30"/>
        </w:rPr>
      </w:pPr>
      <w:r>
        <w:rPr>
          <w:rFonts w:eastAsia="Times New Roman" w:cstheme="minorHAnsi"/>
          <w:b/>
          <w:noProof/>
          <w:sz w:val="30"/>
          <w:szCs w:val="30"/>
        </w:rPr>
        <w:lastRenderedPageBreak/>
        <w:drawing>
          <wp:inline distT="0" distB="0" distL="0" distR="0">
            <wp:extent cx="6400800" cy="3600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E10BB6" w:rsidRDefault="00E10BB6" w:rsidP="00E10BB6">
      <w:pPr>
        <w:pStyle w:val="normal0"/>
        <w:spacing w:before="240" w:after="240"/>
        <w:rPr>
          <w:rFonts w:asciiTheme="minorHAnsi" w:eastAsia="Times New Roman" w:hAnsiTheme="minorHAnsi" w:cstheme="minorHAnsi"/>
          <w:b/>
          <w:sz w:val="30"/>
          <w:szCs w:val="30"/>
        </w:rPr>
      </w:pPr>
    </w:p>
    <w:p w:rsidR="00E10BB6" w:rsidRDefault="00E10BB6" w:rsidP="00E10BB6">
      <w:pPr>
        <w:pStyle w:val="normal0"/>
        <w:spacing w:before="240" w:after="240"/>
        <w:rPr>
          <w:rFonts w:asciiTheme="minorHAnsi" w:eastAsia="Times New Roman" w:hAnsiTheme="minorHAnsi" w:cstheme="minorHAnsi"/>
          <w:b/>
          <w:sz w:val="30"/>
          <w:szCs w:val="30"/>
        </w:rPr>
      </w:pPr>
      <w:r>
        <w:rPr>
          <w:rFonts w:eastAsia="Times New Roman" w:cstheme="minorHAnsi"/>
          <w:b/>
          <w:noProof/>
          <w:sz w:val="30"/>
          <w:szCs w:val="30"/>
        </w:rPr>
        <w:drawing>
          <wp:inline distT="0" distB="0" distL="0" distR="0">
            <wp:extent cx="6400800" cy="3600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E10BB6" w:rsidRDefault="00E10BB6" w:rsidP="00E10BB6">
      <w:pPr>
        <w:pStyle w:val="normal0"/>
        <w:spacing w:before="240" w:after="240"/>
        <w:rPr>
          <w:rFonts w:asciiTheme="minorHAnsi" w:eastAsia="Times New Roman" w:hAnsiTheme="minorHAnsi" w:cstheme="minorHAnsi"/>
          <w:b/>
          <w:sz w:val="30"/>
          <w:szCs w:val="30"/>
        </w:rPr>
      </w:pPr>
    </w:p>
    <w:p w:rsidR="00E10BB6" w:rsidRDefault="00E10BB6" w:rsidP="00E10BB6">
      <w:pPr>
        <w:pStyle w:val="normal0"/>
        <w:spacing w:before="240" w:after="240"/>
        <w:rPr>
          <w:rFonts w:eastAsia="Times New Roman"/>
          <w:b/>
          <w:sz w:val="36"/>
          <w:szCs w:val="36"/>
        </w:rPr>
      </w:pPr>
      <w:r>
        <w:rPr>
          <w:rFonts w:eastAsia="Times New Roman"/>
          <w:b/>
          <w:sz w:val="36"/>
          <w:szCs w:val="36"/>
        </w:rPr>
        <w:lastRenderedPageBreak/>
        <w:t>7.  ADVANTAGES &amp; DISADVANTAGES</w:t>
      </w:r>
    </w:p>
    <w:p w:rsidR="00B16994" w:rsidRDefault="00B16994" w:rsidP="00E10BB6">
      <w:pPr>
        <w:pStyle w:val="normal0"/>
        <w:spacing w:before="240" w:after="240"/>
      </w:pPr>
      <w:r w:rsidRPr="00B16994">
        <w:rPr>
          <w:rFonts w:asciiTheme="minorHAnsi" w:hAnsiTheme="minorHAnsi" w:cstheme="minorHAnsi"/>
          <w:b/>
          <w:sz w:val="30"/>
          <w:szCs w:val="30"/>
        </w:rPr>
        <w:t>7.1. Advantages</w:t>
      </w:r>
      <w:r w:rsidRPr="00B16994">
        <w:rPr>
          <w:rFonts w:asciiTheme="minorHAnsi" w:hAnsiTheme="minorHAnsi" w:cstheme="minorHAnsi"/>
        </w:rPr>
        <w:t>:</w:t>
      </w:r>
      <w:r>
        <w:t xml:space="preserve">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1. Advantages of using IBM Watson: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Processes unstructured data</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 Fills human limitations</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 Acts as a decision support system, doesn’t replace humans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Improves performance + abilities by giving best available data</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 Improve and transform customer service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Handle enormous quantities of data</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 Sustainable Competitive Advantage</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2. Easy for users to interact with the model via the UI.</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3. User-friendly.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4. Easy to build and deploy.</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 5. Doesn’t require much storage space.</w:t>
      </w:r>
    </w:p>
    <w:p w:rsidR="00B16994" w:rsidRPr="00B16994" w:rsidRDefault="00B16994" w:rsidP="00E10BB6">
      <w:pPr>
        <w:pStyle w:val="normal0"/>
        <w:spacing w:before="240" w:after="240"/>
        <w:rPr>
          <w:rFonts w:asciiTheme="minorHAnsi" w:hAnsiTheme="minorHAnsi" w:cstheme="minorHAnsi"/>
          <w:b/>
          <w:sz w:val="30"/>
          <w:szCs w:val="30"/>
        </w:rPr>
      </w:pPr>
      <w:r w:rsidRPr="00B16994">
        <w:rPr>
          <w:rFonts w:asciiTheme="minorHAnsi" w:hAnsiTheme="minorHAnsi" w:cstheme="minorHAnsi"/>
          <w:b/>
          <w:sz w:val="30"/>
          <w:szCs w:val="30"/>
        </w:rPr>
        <w:t xml:space="preserve"> 7.2. Disadvantages: </w:t>
      </w:r>
    </w:p>
    <w:p w:rsidR="00B16994" w:rsidRPr="00B16994" w:rsidRDefault="00B16994" w:rsidP="00E10BB6">
      <w:pPr>
        <w:pStyle w:val="normal0"/>
        <w:spacing w:before="240" w:after="240"/>
        <w:rPr>
          <w:rFonts w:asciiTheme="minorHAnsi" w:hAnsiTheme="minorHAnsi" w:cstheme="minorHAnsi"/>
          <w:sz w:val="30"/>
          <w:szCs w:val="30"/>
        </w:rPr>
      </w:pPr>
      <w:r w:rsidRPr="00B16994">
        <w:rPr>
          <w:rFonts w:asciiTheme="minorHAnsi" w:hAnsiTheme="minorHAnsi" w:cstheme="minorHAnsi"/>
          <w:sz w:val="30"/>
          <w:szCs w:val="30"/>
        </w:rPr>
        <w:t xml:space="preserve">Disadvantages of using IBM Watson: </w:t>
      </w:r>
    </w:p>
    <w:p w:rsidR="00B16994" w:rsidRPr="00B16994" w:rsidRDefault="00B16994" w:rsidP="00B16994">
      <w:pPr>
        <w:pStyle w:val="normal0"/>
        <w:spacing w:before="240"/>
        <w:rPr>
          <w:rFonts w:asciiTheme="minorHAnsi" w:eastAsia="Times New Roman" w:hAnsiTheme="minorHAnsi" w:cstheme="minorHAnsi"/>
          <w:sz w:val="30"/>
          <w:szCs w:val="30"/>
        </w:rPr>
      </w:pPr>
      <w:r w:rsidRPr="00B16994">
        <w:rPr>
          <w:rFonts w:asciiTheme="minorHAnsi" w:hAnsiTheme="minorHAnsi" w:cstheme="minorHAnsi"/>
          <w:sz w:val="30"/>
          <w:szCs w:val="30"/>
        </w:rPr>
        <w:t xml:space="preserve">• </w:t>
      </w:r>
      <w:r w:rsidRPr="00B16994">
        <w:rPr>
          <w:rFonts w:asciiTheme="minorHAnsi" w:eastAsia="Times New Roman" w:hAnsiTheme="minorHAnsi" w:cstheme="minorHAnsi"/>
          <w:sz w:val="30"/>
          <w:szCs w:val="30"/>
        </w:rPr>
        <w:t>Computation cost and training the model will increase the cost if dataset is too large in size</w:t>
      </w:r>
    </w:p>
    <w:p w:rsidR="00B16994" w:rsidRPr="00B16994" w:rsidRDefault="00B16994" w:rsidP="00B16994">
      <w:pPr>
        <w:pStyle w:val="normal0"/>
        <w:rPr>
          <w:rFonts w:asciiTheme="minorHAnsi" w:eastAsia="Times New Roman" w:hAnsiTheme="minorHAnsi" w:cstheme="minorHAnsi"/>
          <w:sz w:val="30"/>
          <w:szCs w:val="30"/>
        </w:rPr>
      </w:pPr>
      <w:r w:rsidRPr="00B16994">
        <w:rPr>
          <w:rFonts w:asciiTheme="minorHAnsi" w:hAnsiTheme="minorHAnsi" w:cstheme="minorHAnsi"/>
          <w:sz w:val="30"/>
          <w:szCs w:val="30"/>
        </w:rPr>
        <w:t xml:space="preserve">• </w:t>
      </w:r>
      <w:r w:rsidRPr="00B16994">
        <w:rPr>
          <w:rFonts w:asciiTheme="minorHAnsi" w:eastAsia="Times New Roman" w:hAnsiTheme="minorHAnsi" w:cstheme="minorHAnsi"/>
          <w:sz w:val="30"/>
          <w:szCs w:val="30"/>
        </w:rPr>
        <w:t>Node-Red doesn’t give much flexibility to design own templates, although it’s a great service.</w:t>
      </w:r>
    </w:p>
    <w:p w:rsidR="00B16994" w:rsidRPr="00B16994" w:rsidRDefault="00B16994" w:rsidP="00B16994">
      <w:pPr>
        <w:pStyle w:val="normal0"/>
        <w:rPr>
          <w:rFonts w:asciiTheme="minorHAnsi" w:eastAsia="Times New Roman" w:hAnsiTheme="minorHAnsi" w:cstheme="minorHAnsi"/>
          <w:sz w:val="30"/>
          <w:szCs w:val="30"/>
        </w:rPr>
      </w:pPr>
      <w:r w:rsidRPr="00B16994">
        <w:rPr>
          <w:rFonts w:asciiTheme="minorHAnsi" w:hAnsiTheme="minorHAnsi" w:cstheme="minorHAnsi"/>
          <w:sz w:val="30"/>
          <w:szCs w:val="30"/>
        </w:rPr>
        <w:t xml:space="preserve">• </w:t>
      </w:r>
      <w:r w:rsidRPr="00B16994">
        <w:rPr>
          <w:rFonts w:asciiTheme="minorHAnsi" w:eastAsia="Times New Roman" w:hAnsiTheme="minorHAnsi" w:cstheme="minorHAnsi"/>
          <w:sz w:val="30"/>
          <w:szCs w:val="30"/>
        </w:rPr>
        <w:t>Required Internet connection</w:t>
      </w:r>
    </w:p>
    <w:p w:rsidR="00B16994" w:rsidRPr="00B16994" w:rsidRDefault="00B16994" w:rsidP="00B16994">
      <w:pPr>
        <w:pStyle w:val="normal0"/>
        <w:rPr>
          <w:rFonts w:asciiTheme="minorHAnsi" w:hAnsiTheme="minorHAnsi" w:cstheme="minorHAnsi"/>
          <w:sz w:val="30"/>
          <w:szCs w:val="30"/>
        </w:rPr>
      </w:pPr>
      <w:r w:rsidRPr="00B16994">
        <w:rPr>
          <w:rFonts w:asciiTheme="minorHAnsi" w:hAnsiTheme="minorHAnsi" w:cstheme="minorHAnsi"/>
          <w:sz w:val="30"/>
          <w:szCs w:val="30"/>
        </w:rPr>
        <w:lastRenderedPageBreak/>
        <w:t>• Increasing rate of data, with limited resources</w:t>
      </w:r>
    </w:p>
    <w:p w:rsidR="00B16994" w:rsidRDefault="00B16994" w:rsidP="00B16994">
      <w:pPr>
        <w:pStyle w:val="normal0"/>
        <w:spacing w:after="240"/>
        <w:rPr>
          <w:rFonts w:asciiTheme="minorHAnsi" w:eastAsia="Times New Roman" w:hAnsiTheme="minorHAnsi" w:cstheme="minorHAnsi"/>
          <w:sz w:val="30"/>
          <w:szCs w:val="30"/>
        </w:rPr>
      </w:pPr>
      <w:r w:rsidRPr="00B16994">
        <w:rPr>
          <w:rFonts w:asciiTheme="minorHAnsi" w:hAnsiTheme="minorHAnsi" w:cstheme="minorHAnsi"/>
          <w:sz w:val="30"/>
          <w:szCs w:val="30"/>
        </w:rPr>
        <w:t xml:space="preserve">• </w:t>
      </w:r>
      <w:r w:rsidRPr="00B16994">
        <w:rPr>
          <w:rFonts w:asciiTheme="minorHAnsi" w:eastAsia="Times New Roman" w:hAnsiTheme="minorHAnsi" w:cstheme="minorHAnsi"/>
          <w:sz w:val="30"/>
          <w:szCs w:val="30"/>
        </w:rPr>
        <w:t>Wrong prediction if the user provides wrong information as it is user dependent.</w:t>
      </w:r>
    </w:p>
    <w:p w:rsidR="00D97D22" w:rsidRDefault="00B16994" w:rsidP="00D97D22">
      <w:pPr>
        <w:pStyle w:val="normal0"/>
        <w:spacing w:before="240" w:after="240"/>
        <w:rPr>
          <w:rFonts w:eastAsia="Times New Roman"/>
          <w:b/>
          <w:sz w:val="36"/>
          <w:szCs w:val="36"/>
        </w:rPr>
      </w:pPr>
      <w:r>
        <w:rPr>
          <w:rFonts w:eastAsia="Times New Roman"/>
          <w:b/>
          <w:sz w:val="36"/>
          <w:szCs w:val="36"/>
        </w:rPr>
        <w:t>8.  APPLICATION</w:t>
      </w:r>
      <w:r w:rsidR="00D97D22">
        <w:rPr>
          <w:rFonts w:eastAsia="Times New Roman"/>
          <w:b/>
          <w:sz w:val="36"/>
          <w:szCs w:val="36"/>
        </w:rPr>
        <w:t>S</w:t>
      </w:r>
    </w:p>
    <w:p w:rsidR="00D97D22" w:rsidRPr="00D97D22" w:rsidRDefault="00D97D22" w:rsidP="00B16994">
      <w:pPr>
        <w:pStyle w:val="normal0"/>
        <w:numPr>
          <w:ilvl w:val="0"/>
          <w:numId w:val="8"/>
        </w:numPr>
        <w:spacing w:before="240" w:after="240"/>
        <w:rPr>
          <w:rFonts w:asciiTheme="minorHAnsi" w:eastAsia="Times New Roman" w:hAnsiTheme="minorHAnsi" w:cstheme="minorHAnsi"/>
          <w:b/>
          <w:sz w:val="30"/>
          <w:szCs w:val="30"/>
        </w:rPr>
      </w:pPr>
      <w:r w:rsidRPr="00D97D22">
        <w:rPr>
          <w:rFonts w:asciiTheme="minorHAnsi" w:hAnsiTheme="minorHAnsi" w:cstheme="minorHAnsi"/>
          <w:sz w:val="30"/>
          <w:szCs w:val="30"/>
        </w:rPr>
        <w:t xml:space="preserve"> To analyze all the factors and plan out measures to increase the life expectancy of the country</w:t>
      </w:r>
    </w:p>
    <w:p w:rsidR="00D97D22" w:rsidRPr="00D97D22" w:rsidRDefault="00D97D22" w:rsidP="00B16994">
      <w:pPr>
        <w:pStyle w:val="normal0"/>
        <w:numPr>
          <w:ilvl w:val="0"/>
          <w:numId w:val="8"/>
        </w:numPr>
        <w:spacing w:before="240" w:after="240"/>
        <w:rPr>
          <w:rFonts w:asciiTheme="minorHAnsi" w:eastAsia="Times New Roman" w:hAnsiTheme="minorHAnsi" w:cstheme="minorHAnsi"/>
          <w:sz w:val="30"/>
          <w:szCs w:val="30"/>
        </w:rPr>
      </w:pPr>
      <w:r w:rsidRPr="00D97D22">
        <w:rPr>
          <w:rFonts w:asciiTheme="minorHAnsi" w:hAnsiTheme="minorHAnsi" w:cstheme="minorHAnsi"/>
          <w:sz w:val="30"/>
          <w:szCs w:val="30"/>
        </w:rPr>
        <w:t>To help government prepare life insurance policies for people. This will benefit the people.</w:t>
      </w:r>
    </w:p>
    <w:p w:rsidR="00D97D22" w:rsidRPr="00D97D22" w:rsidRDefault="00D97D22" w:rsidP="00B16994">
      <w:pPr>
        <w:pStyle w:val="normal0"/>
        <w:numPr>
          <w:ilvl w:val="0"/>
          <w:numId w:val="8"/>
        </w:numPr>
        <w:spacing w:before="240" w:after="240"/>
        <w:rPr>
          <w:rFonts w:asciiTheme="minorHAnsi" w:eastAsia="Times New Roman" w:hAnsiTheme="minorHAnsi" w:cstheme="minorHAnsi"/>
          <w:sz w:val="30"/>
          <w:szCs w:val="30"/>
        </w:rPr>
      </w:pPr>
      <w:r w:rsidRPr="00D97D22">
        <w:rPr>
          <w:rFonts w:asciiTheme="minorHAnsi" w:hAnsiTheme="minorHAnsi" w:cstheme="minorHAnsi"/>
          <w:sz w:val="30"/>
          <w:szCs w:val="30"/>
        </w:rPr>
        <w:t xml:space="preserve">To analyze country’s growth statistics in future years. </w:t>
      </w:r>
    </w:p>
    <w:p w:rsidR="00D97D22" w:rsidRPr="00D97D22" w:rsidRDefault="00D97D22" w:rsidP="00B16994">
      <w:pPr>
        <w:pStyle w:val="normal0"/>
        <w:numPr>
          <w:ilvl w:val="0"/>
          <w:numId w:val="8"/>
        </w:numPr>
        <w:spacing w:before="240" w:after="240"/>
        <w:rPr>
          <w:rFonts w:asciiTheme="minorHAnsi" w:eastAsia="Times New Roman" w:hAnsiTheme="minorHAnsi" w:cstheme="minorHAnsi"/>
          <w:sz w:val="30"/>
          <w:szCs w:val="30"/>
        </w:rPr>
      </w:pPr>
      <w:r w:rsidRPr="00D97D22">
        <w:rPr>
          <w:rFonts w:asciiTheme="minorHAnsi" w:hAnsiTheme="minorHAnsi" w:cstheme="minorHAnsi"/>
          <w:sz w:val="30"/>
          <w:szCs w:val="30"/>
        </w:rPr>
        <w:t xml:space="preserve">It can be used to monitor health inequalities of a country. </w:t>
      </w:r>
    </w:p>
    <w:p w:rsidR="00B16994" w:rsidRPr="00D97D22" w:rsidRDefault="00D97D22" w:rsidP="00B16994">
      <w:pPr>
        <w:pStyle w:val="normal0"/>
        <w:numPr>
          <w:ilvl w:val="0"/>
          <w:numId w:val="8"/>
        </w:numPr>
        <w:spacing w:before="240" w:after="240"/>
        <w:rPr>
          <w:rFonts w:asciiTheme="minorHAnsi" w:eastAsia="Times New Roman" w:hAnsiTheme="minorHAnsi" w:cstheme="minorHAnsi"/>
          <w:sz w:val="30"/>
          <w:szCs w:val="30"/>
        </w:rPr>
      </w:pPr>
      <w:r w:rsidRPr="00D97D22">
        <w:rPr>
          <w:rFonts w:asciiTheme="minorHAnsi" w:hAnsiTheme="minorHAnsi" w:cstheme="minorHAnsi"/>
          <w:sz w:val="30"/>
          <w:szCs w:val="30"/>
        </w:rPr>
        <w:t>This will help in suggesting a country which area should be given importance in order to efficiently improve the life expectancy of its population.</w:t>
      </w:r>
    </w:p>
    <w:p w:rsidR="00D97D22" w:rsidRDefault="00D97D22" w:rsidP="00D97D22">
      <w:pPr>
        <w:pStyle w:val="normal0"/>
        <w:spacing w:before="240" w:after="240"/>
        <w:rPr>
          <w:rFonts w:eastAsia="Times New Roman"/>
          <w:b/>
          <w:sz w:val="36"/>
          <w:szCs w:val="36"/>
        </w:rPr>
      </w:pPr>
      <w:r>
        <w:rPr>
          <w:rFonts w:eastAsia="Times New Roman"/>
          <w:b/>
          <w:sz w:val="36"/>
          <w:szCs w:val="36"/>
        </w:rPr>
        <w:t>9.  CONCLUSION</w:t>
      </w:r>
    </w:p>
    <w:p w:rsidR="00D97D22" w:rsidRDefault="00A61CC1" w:rsidP="00A61CC1">
      <w:pPr>
        <w:pStyle w:val="normal0"/>
        <w:spacing w:before="240" w:after="240"/>
        <w:ind w:left="720"/>
        <w:rPr>
          <w:rFonts w:asciiTheme="minorHAnsi" w:hAnsiTheme="minorHAnsi" w:cstheme="minorHAnsi"/>
          <w:sz w:val="30"/>
          <w:szCs w:val="30"/>
        </w:rPr>
      </w:pPr>
      <w:r w:rsidRPr="00A61CC1">
        <w:rPr>
          <w:rFonts w:asciiTheme="minorHAnsi" w:hAnsiTheme="minorHAnsi" w:cstheme="minorHAnsi"/>
          <w:sz w:val="30"/>
          <w:szCs w:val="30"/>
        </w:rPr>
        <w:t>Thus, we have developed a model that will predict the life expectancy of a specific demographic region based on the inputs provided. Various factors have a significant impact on the life span such as Adult Mortality, Population, Under 5 Deaths, Thinness 1-5 Years, alcohol, HIV, Hepatitis B, GDP, Percentage Expenditure and many more. Users can interact with the system via a simple Graphical user interface which is in the form of a form with input spaces which the user needs to fill the inputs into and then press the “predict” button</w:t>
      </w:r>
      <w:r>
        <w:rPr>
          <w:rFonts w:asciiTheme="minorHAnsi" w:hAnsiTheme="minorHAnsi" w:cstheme="minorHAnsi"/>
          <w:sz w:val="30"/>
          <w:szCs w:val="30"/>
        </w:rPr>
        <w:t>.</w:t>
      </w:r>
    </w:p>
    <w:p w:rsidR="00A61CC1" w:rsidRDefault="00A61CC1" w:rsidP="00A61CC1">
      <w:pPr>
        <w:pStyle w:val="normal0"/>
        <w:spacing w:before="240" w:after="240"/>
        <w:ind w:left="720"/>
        <w:rPr>
          <w:rFonts w:asciiTheme="minorHAnsi" w:eastAsia="Times New Roman" w:hAnsiTheme="minorHAnsi" w:cstheme="minorHAnsi"/>
          <w:sz w:val="30"/>
          <w:szCs w:val="30"/>
        </w:rPr>
      </w:pPr>
      <w:r w:rsidRPr="00A61CC1">
        <w:rPr>
          <w:rFonts w:asciiTheme="minorHAnsi" w:eastAsia="Times New Roman" w:hAnsiTheme="minorHAnsi" w:cstheme="minorHAnsi"/>
          <w:sz w:val="30"/>
          <w:szCs w:val="30"/>
        </w:rPr>
        <w:t>Predicting Life Expectancy can lead to the development of the country. It can widely impact Health Sectors, Public Sectors and Economic Sectors by improving the resources, funds and services provided to people.</w:t>
      </w:r>
    </w:p>
    <w:p w:rsidR="00A61CC1" w:rsidRDefault="00A61CC1" w:rsidP="00A61CC1">
      <w:pPr>
        <w:pStyle w:val="normal0"/>
        <w:spacing w:before="240" w:after="240"/>
        <w:ind w:left="720"/>
        <w:rPr>
          <w:rFonts w:asciiTheme="minorHAnsi" w:eastAsia="Times New Roman" w:hAnsiTheme="minorHAnsi" w:cstheme="minorHAnsi"/>
          <w:sz w:val="30"/>
          <w:szCs w:val="30"/>
        </w:rPr>
      </w:pPr>
    </w:p>
    <w:p w:rsidR="00A61CC1" w:rsidRPr="00A61CC1" w:rsidRDefault="00A61CC1" w:rsidP="00A61CC1">
      <w:pPr>
        <w:pStyle w:val="normal0"/>
        <w:spacing w:before="240" w:after="240"/>
        <w:ind w:left="720"/>
        <w:rPr>
          <w:b/>
          <w:sz w:val="36"/>
          <w:szCs w:val="36"/>
        </w:rPr>
      </w:pPr>
      <w:r w:rsidRPr="00A61CC1">
        <w:rPr>
          <w:b/>
          <w:sz w:val="36"/>
          <w:szCs w:val="36"/>
        </w:rPr>
        <w:lastRenderedPageBreak/>
        <w:t>9. FUTURE SCOPE</w:t>
      </w:r>
    </w:p>
    <w:p w:rsidR="00A61CC1" w:rsidRDefault="00A61CC1" w:rsidP="00A61CC1">
      <w:pPr>
        <w:pStyle w:val="normal0"/>
        <w:spacing w:before="240" w:after="240"/>
        <w:ind w:left="720"/>
        <w:rPr>
          <w:rFonts w:asciiTheme="minorHAnsi" w:hAnsiTheme="minorHAnsi" w:cstheme="minorHAnsi"/>
          <w:sz w:val="30"/>
          <w:szCs w:val="30"/>
        </w:rPr>
      </w:pPr>
      <w:r>
        <w:t xml:space="preserve"> </w:t>
      </w:r>
      <w:r w:rsidRPr="00A61CC1">
        <w:rPr>
          <w:rFonts w:asciiTheme="minorHAnsi" w:hAnsiTheme="minorHAnsi" w:cstheme="minorHAnsi"/>
          <w:sz w:val="30"/>
          <w:szCs w:val="30"/>
        </w:rPr>
        <w:t>As future scope, we can connect the model to the database which can predict the life Expectancy of not only human beings but also of the plants and different animals present on the earth. This will help us analyze the trends in the life span. A model with country wise bifurcation can be made, which will help to segregate the data demographically.</w:t>
      </w:r>
    </w:p>
    <w:p w:rsidR="00A61CC1" w:rsidRDefault="00A61CC1" w:rsidP="00A61CC1">
      <w:pPr>
        <w:pStyle w:val="normal0"/>
        <w:spacing w:before="240" w:after="240"/>
        <w:ind w:left="720"/>
        <w:rPr>
          <w:rFonts w:asciiTheme="minorHAnsi" w:eastAsia="Times New Roman" w:hAnsiTheme="minorHAnsi" w:cstheme="minorHAnsi"/>
          <w:sz w:val="30"/>
          <w:szCs w:val="30"/>
        </w:rPr>
      </w:pPr>
      <w:r w:rsidRPr="00A61CC1">
        <w:rPr>
          <w:rFonts w:asciiTheme="minorHAnsi" w:eastAsia="Times New Roman" w:hAnsiTheme="minorHAnsi" w:cstheme="minorHAnsi"/>
          <w:sz w:val="30"/>
          <w:szCs w:val="30"/>
        </w:rPr>
        <w:t>Other factors such as sentiment analysis and mental health can be added to predict life expectancy. Happiness index is also one such fea</w:t>
      </w:r>
      <w:r>
        <w:rPr>
          <w:rFonts w:asciiTheme="minorHAnsi" w:eastAsia="Times New Roman" w:hAnsiTheme="minorHAnsi" w:cstheme="minorHAnsi"/>
          <w:sz w:val="30"/>
          <w:szCs w:val="30"/>
        </w:rPr>
        <w:t xml:space="preserve">ture which can be proved vital </w:t>
      </w:r>
      <w:r w:rsidRPr="00A61CC1">
        <w:rPr>
          <w:rFonts w:asciiTheme="minorHAnsi" w:eastAsia="Times New Roman" w:hAnsiTheme="minorHAnsi" w:cstheme="minorHAnsi"/>
          <w:sz w:val="30"/>
          <w:szCs w:val="30"/>
        </w:rPr>
        <w:t>determining life expectancy.</w:t>
      </w:r>
    </w:p>
    <w:p w:rsidR="00A61CC1" w:rsidRPr="00A61CC1" w:rsidRDefault="00A61CC1" w:rsidP="00A61CC1">
      <w:pPr>
        <w:pStyle w:val="normal0"/>
        <w:spacing w:before="240" w:after="240"/>
        <w:ind w:left="720"/>
        <w:rPr>
          <w:b/>
          <w:sz w:val="36"/>
          <w:szCs w:val="36"/>
        </w:rPr>
      </w:pPr>
      <w:r w:rsidRPr="00A61CC1">
        <w:rPr>
          <w:b/>
          <w:sz w:val="36"/>
          <w:szCs w:val="36"/>
        </w:rPr>
        <w:t>11. Bibliography:</w:t>
      </w:r>
    </w:p>
    <w:p w:rsidR="00A61CC1" w:rsidRDefault="00A61CC1" w:rsidP="00A61CC1">
      <w:pPr>
        <w:pStyle w:val="normal0"/>
        <w:spacing w:before="240" w:after="240"/>
        <w:ind w:left="720"/>
      </w:pPr>
      <w:r>
        <w:t xml:space="preserve"> </w:t>
      </w:r>
      <w:r>
        <w:rPr>
          <w:rFonts w:ascii="MS Gothic" w:eastAsia="MS Gothic" w:hAnsi="MS Gothic" w:cs="MS Gothic" w:hint="eastAsia"/>
        </w:rPr>
        <w:t>➢</w:t>
      </w:r>
      <w:r>
        <w:t xml:space="preserve"> Project Planning and Kick-off: https://www.youtube.com/watch?v=LOCkVmENq8&amp;feature=youtu.be https://www.allbusinesstemplates.com/download/?filecode=2KBA 4&amp;</w:t>
      </w:r>
      <w:proofErr w:type="gramStart"/>
      <w:r>
        <w:t>lang=</w:t>
      </w:r>
      <w:proofErr w:type="spellStart"/>
      <w:proofErr w:type="gramEnd"/>
      <w:r>
        <w:t>en&amp;iuid</w:t>
      </w:r>
      <w:proofErr w:type="spellEnd"/>
      <w:r>
        <w:t>=9f9faa69-9fab-40ee-8457-ea0e5df8c8de</w:t>
      </w:r>
    </w:p>
    <w:p w:rsidR="00A61CC1" w:rsidRDefault="00A61CC1" w:rsidP="00A61CC1">
      <w:pPr>
        <w:pStyle w:val="normal0"/>
        <w:spacing w:before="240" w:after="240"/>
        <w:ind w:left="720"/>
      </w:pPr>
      <w:r>
        <w:t xml:space="preserve"> </w:t>
      </w:r>
      <w:r>
        <w:rPr>
          <w:rFonts w:ascii="MS Gothic" w:eastAsia="MS Gothic" w:hAnsi="MS Gothic" w:cs="MS Gothic" w:hint="eastAsia"/>
        </w:rPr>
        <w:t>➢</w:t>
      </w:r>
      <w:r>
        <w:t xml:space="preserve"> Node-Red starter tutorial: </w:t>
      </w:r>
      <w:hyperlink r:id="rId13" w:history="1">
        <w:r w:rsidRPr="00183B97">
          <w:rPr>
            <w:rStyle w:val="Hyperlink"/>
          </w:rPr>
          <w:t>https://developer.ibm.com/tutorials/how-to-create-a-node-redstarter-application/</w:t>
        </w:r>
      </w:hyperlink>
    </w:p>
    <w:p w:rsidR="00A61CC1" w:rsidRDefault="00A61CC1" w:rsidP="00A61CC1">
      <w:pPr>
        <w:pStyle w:val="normal0"/>
        <w:spacing w:before="240" w:after="240"/>
        <w:ind w:left="720"/>
      </w:pPr>
      <w:r>
        <w:t xml:space="preserve"> </w:t>
      </w:r>
      <w:r>
        <w:rPr>
          <w:rFonts w:ascii="MS Gothic" w:eastAsia="MS Gothic" w:hAnsi="MS Gothic" w:cs="MS Gothic" w:hint="eastAsia"/>
        </w:rPr>
        <w:t>➢</w:t>
      </w:r>
      <w:r>
        <w:t xml:space="preserve"> </w:t>
      </w:r>
      <w:proofErr w:type="gramStart"/>
      <w:r>
        <w:t>Introductory</w:t>
      </w:r>
      <w:proofErr w:type="gramEnd"/>
      <w:r>
        <w:t xml:space="preserve"> workshop for Watson Studio Cloud: </w:t>
      </w:r>
      <w:hyperlink r:id="rId14" w:history="1">
        <w:r w:rsidRPr="00183B97">
          <w:rPr>
            <w:rStyle w:val="Hyperlink"/>
          </w:rPr>
          <w:t>https://bookdown.org/caoying4work/watsonstudio-workshop/jn.html</w:t>
        </w:r>
      </w:hyperlink>
      <w:r>
        <w:t xml:space="preserve"> </w:t>
      </w:r>
    </w:p>
    <w:p w:rsidR="00A61CC1" w:rsidRDefault="00A61CC1" w:rsidP="00A61CC1">
      <w:pPr>
        <w:pStyle w:val="normal0"/>
        <w:spacing w:before="240" w:after="240"/>
        <w:ind w:left="720"/>
      </w:pPr>
      <w:r>
        <w:rPr>
          <w:rFonts w:ascii="MS Gothic" w:eastAsia="MS Gothic" w:hAnsi="MS Gothic" w:cs="MS Gothic" w:hint="eastAsia"/>
        </w:rPr>
        <w:t>➢</w:t>
      </w:r>
      <w:r>
        <w:t xml:space="preserve"> </w:t>
      </w:r>
      <w:proofErr w:type="spellStart"/>
      <w:r>
        <w:t>AutoAI</w:t>
      </w:r>
      <w:proofErr w:type="spellEnd"/>
      <w:r>
        <w:t xml:space="preserve"> References: https://developer.ibm.com/tutorials/watson-studio-auto-ai/ </w:t>
      </w:r>
      <w:hyperlink r:id="rId15" w:history="1">
        <w:r w:rsidRPr="00183B97">
          <w:rPr>
            <w:rStyle w:val="Hyperlink"/>
          </w:rPr>
          <w:t>https://www.youtube.com/watch?v=IDKCmC1fCiU</w:t>
        </w:r>
      </w:hyperlink>
    </w:p>
    <w:p w:rsidR="00A61CC1" w:rsidRDefault="00A61CC1" w:rsidP="00A61CC1">
      <w:pPr>
        <w:pStyle w:val="normal0"/>
        <w:spacing w:before="240" w:after="240"/>
        <w:ind w:left="720"/>
      </w:pPr>
      <w:r>
        <w:t xml:space="preserve"> </w:t>
      </w:r>
      <w:r>
        <w:rPr>
          <w:rFonts w:ascii="MS Gothic" w:eastAsia="MS Gothic" w:hAnsi="MS Gothic" w:cs="MS Gothic" w:hint="eastAsia"/>
        </w:rPr>
        <w:t>➢</w:t>
      </w:r>
      <w:r>
        <w:t xml:space="preserve"> </w:t>
      </w:r>
      <w:proofErr w:type="gramStart"/>
      <w:r>
        <w:t>Dataset :</w:t>
      </w:r>
      <w:proofErr w:type="gramEnd"/>
      <w:r>
        <w:t xml:space="preserve"> </w:t>
      </w:r>
    </w:p>
    <w:p w:rsidR="00A61CC1" w:rsidRDefault="00A61CC1" w:rsidP="00A61CC1">
      <w:pPr>
        <w:pStyle w:val="normal0"/>
        <w:spacing w:before="240" w:after="240"/>
        <w:ind w:left="720"/>
      </w:pPr>
      <w:r>
        <w:t xml:space="preserve">From </w:t>
      </w:r>
      <w:proofErr w:type="spellStart"/>
      <w:r>
        <w:t>Kaggle</w:t>
      </w:r>
      <w:proofErr w:type="spellEnd"/>
      <w:r>
        <w:t xml:space="preserve"> </w:t>
      </w:r>
      <w:hyperlink r:id="rId16" w:history="1">
        <w:r w:rsidRPr="00183B97">
          <w:rPr>
            <w:rStyle w:val="Hyperlink"/>
          </w:rPr>
          <w:t>https://www.kaggle.com/kumarajarshi/life-expectancy-who</w:t>
        </w:r>
      </w:hyperlink>
      <w:r>
        <w:t xml:space="preserve"> </w:t>
      </w:r>
    </w:p>
    <w:p w:rsidR="00A61CC1" w:rsidRPr="00A61CC1" w:rsidRDefault="00A61CC1" w:rsidP="00A61CC1">
      <w:pPr>
        <w:pStyle w:val="normal0"/>
        <w:spacing w:before="240" w:after="240"/>
        <w:ind w:left="720"/>
        <w:rPr>
          <w:rFonts w:asciiTheme="minorHAnsi" w:eastAsia="Times New Roman" w:hAnsiTheme="minorHAnsi" w:cstheme="minorHAnsi"/>
          <w:sz w:val="30"/>
          <w:szCs w:val="30"/>
        </w:rPr>
      </w:pPr>
      <w:r>
        <w:rPr>
          <w:rFonts w:ascii="MS Gothic" w:eastAsia="MS Gothic" w:hAnsi="MS Gothic" w:cs="MS Gothic" w:hint="eastAsia"/>
        </w:rPr>
        <w:t>➢</w:t>
      </w:r>
      <w:r>
        <w:t xml:space="preserve"> Creating and Importing dataset in </w:t>
      </w:r>
      <w:proofErr w:type="spellStart"/>
      <w:r>
        <w:t>Jupyter</w:t>
      </w:r>
      <w:proofErr w:type="spellEnd"/>
      <w:r>
        <w:t xml:space="preserve"> Notebook: https://www.youtube.com/watch?v=Jtej3Y6uUng</w:t>
      </w:r>
    </w:p>
    <w:p w:rsidR="00A61CC1" w:rsidRPr="00A61CC1" w:rsidRDefault="00A61CC1" w:rsidP="00A61CC1">
      <w:pPr>
        <w:pStyle w:val="normal0"/>
        <w:spacing w:before="240" w:after="240"/>
        <w:ind w:left="720"/>
        <w:rPr>
          <w:rFonts w:asciiTheme="minorHAnsi" w:eastAsia="Times New Roman" w:hAnsiTheme="minorHAnsi" w:cstheme="minorHAnsi"/>
          <w:sz w:val="30"/>
          <w:szCs w:val="30"/>
        </w:rPr>
      </w:pPr>
    </w:p>
    <w:p w:rsidR="00EB64BE" w:rsidRDefault="00EB64BE" w:rsidP="00EB64BE">
      <w:pPr>
        <w:pStyle w:val="zw-paragraph"/>
        <w:spacing w:before="240" w:beforeAutospacing="0" w:after="240" w:afterAutospacing="0"/>
      </w:pPr>
      <w:r>
        <w:rPr>
          <w:rFonts w:ascii="Arimo" w:hAnsi="Arimo"/>
          <w:b/>
          <w:bCs/>
          <w:color w:val="000000"/>
          <w:sz w:val="36"/>
          <w:szCs w:val="36"/>
        </w:rPr>
        <w:t>12. Appendix:</w:t>
      </w:r>
    </w:p>
    <w:p w:rsidR="00EB64BE" w:rsidRDefault="00EB64BE" w:rsidP="00EB64BE">
      <w:pPr>
        <w:pStyle w:val="zw-paragraph"/>
        <w:spacing w:before="240" w:beforeAutospacing="0" w:after="240" w:afterAutospacing="0"/>
      </w:pPr>
      <w:r>
        <w:rPr>
          <w:rFonts w:ascii="Roboto" w:hAnsi="Roboto"/>
          <w:color w:val="000000"/>
        </w:rPr>
        <w:t xml:space="preserve">GUI </w:t>
      </w:r>
      <w:proofErr w:type="spellStart"/>
      <w:proofErr w:type="gramStart"/>
      <w:r>
        <w:rPr>
          <w:rFonts w:ascii="Roboto" w:hAnsi="Roboto"/>
          <w:color w:val="000000"/>
        </w:rPr>
        <w:t>url</w:t>
      </w:r>
      <w:proofErr w:type="spellEnd"/>
      <w:proofErr w:type="gramEnd"/>
      <w:r>
        <w:rPr>
          <w:rFonts w:ascii="Roboto" w:hAnsi="Roboto"/>
          <w:color w:val="000000"/>
        </w:rPr>
        <w:t xml:space="preserve"> link: </w:t>
      </w:r>
      <w:hyperlink r:id="rId17" w:history="1">
        <w:r>
          <w:rPr>
            <w:rStyle w:val="Hyperlink"/>
            <w:rFonts w:ascii="Roboto" w:hAnsi="Roboto"/>
            <w:color w:val="000000"/>
          </w:rPr>
          <w:t>https://node-red-predictlife.eu-gb.mybluemix.net/ui/</w:t>
        </w:r>
      </w:hyperlink>
    </w:p>
    <w:p w:rsidR="00EB64BE" w:rsidRDefault="00EB64BE" w:rsidP="00EB64BE">
      <w:pPr>
        <w:pStyle w:val="zw-paragraph"/>
        <w:spacing w:before="240" w:beforeAutospacing="0" w:after="240" w:afterAutospacing="0"/>
      </w:pPr>
      <w:r>
        <w:rPr>
          <w:rFonts w:ascii="Roboto" w:hAnsi="Roboto"/>
          <w:color w:val="000000"/>
          <w:u w:val="single"/>
        </w:rPr>
        <w:lastRenderedPageBreak/>
        <w:t xml:space="preserve">Source </w:t>
      </w:r>
      <w:proofErr w:type="gramStart"/>
      <w:r>
        <w:rPr>
          <w:rFonts w:ascii="Roboto" w:hAnsi="Roboto"/>
          <w:color w:val="000000"/>
          <w:u w:val="single"/>
        </w:rPr>
        <w:t>code :</w:t>
      </w:r>
      <w:proofErr w:type="gramEnd"/>
      <w:r>
        <w:rPr>
          <w:rFonts w:ascii="Roboto" w:hAnsi="Roboto"/>
          <w:color w:val="000000"/>
          <w:u w:val="single"/>
        </w:rPr>
        <w:t>  </w:t>
      </w:r>
      <w:hyperlink r:id="rId18" w:history="1">
        <w:r>
          <w:rPr>
            <w:rStyle w:val="Hyperlink"/>
            <w:rFonts w:ascii="Roboto" w:hAnsi="Roboto"/>
            <w:color w:val="000000"/>
          </w:rPr>
          <w:t>https://github.com/SmartPracticeschool/llSPS-INT-2635-Predicting-Life-Expectancy-using-Machine-Learning/blob/master/Predict%20analysis%20(1).ipynb</w:t>
        </w:r>
      </w:hyperlink>
    </w:p>
    <w:p w:rsidR="00A61CC1" w:rsidRPr="00A61CC1" w:rsidRDefault="00A61CC1" w:rsidP="00A61CC1">
      <w:pPr>
        <w:pStyle w:val="normal0"/>
        <w:spacing w:before="240" w:after="240"/>
        <w:ind w:left="720"/>
        <w:rPr>
          <w:rFonts w:asciiTheme="minorHAnsi" w:eastAsia="Times New Roman" w:hAnsiTheme="minorHAnsi" w:cstheme="minorHAnsi"/>
          <w:b/>
          <w:sz w:val="30"/>
          <w:szCs w:val="30"/>
        </w:rPr>
      </w:pPr>
    </w:p>
    <w:p w:rsidR="000A2C5E" w:rsidRPr="00D97D22" w:rsidRDefault="000A2C5E" w:rsidP="000A2C5E">
      <w:pPr>
        <w:pStyle w:val="normal0"/>
        <w:spacing w:before="240" w:after="240"/>
        <w:rPr>
          <w:sz w:val="36"/>
          <w:szCs w:val="36"/>
        </w:rPr>
      </w:pPr>
    </w:p>
    <w:p w:rsidR="000A2C5E" w:rsidRPr="000A2C5E" w:rsidRDefault="000A2C5E" w:rsidP="000A2C5E">
      <w:pPr>
        <w:pStyle w:val="normal0"/>
        <w:spacing w:before="240" w:after="240"/>
        <w:rPr>
          <w:rFonts w:asciiTheme="minorHAnsi" w:eastAsia="Times New Roman" w:hAnsiTheme="minorHAnsi" w:cstheme="minorHAnsi"/>
          <w:sz w:val="30"/>
          <w:szCs w:val="30"/>
        </w:rPr>
      </w:pPr>
    </w:p>
    <w:p w:rsidR="000A2C5E" w:rsidRDefault="000A2C5E" w:rsidP="000A2C5E">
      <w:pPr>
        <w:spacing w:after="0" w:line="180" w:lineRule="atLeast"/>
        <w:rPr>
          <w:rFonts w:eastAsia="Times New Roman" w:cstheme="minorHAnsi"/>
          <w:b/>
          <w:sz w:val="36"/>
          <w:szCs w:val="36"/>
        </w:rPr>
      </w:pPr>
    </w:p>
    <w:p w:rsidR="000A2C5E" w:rsidRDefault="000A2C5E" w:rsidP="000A2C5E">
      <w:pPr>
        <w:spacing w:after="0" w:line="180" w:lineRule="atLeast"/>
        <w:rPr>
          <w:rFonts w:eastAsia="Times New Roman" w:cstheme="minorHAnsi"/>
          <w:b/>
          <w:sz w:val="36"/>
          <w:szCs w:val="36"/>
        </w:rPr>
      </w:pPr>
    </w:p>
    <w:p w:rsidR="000A2C5E" w:rsidRDefault="000A2C5E" w:rsidP="000A2C5E">
      <w:pPr>
        <w:spacing w:after="0" w:line="180" w:lineRule="atLeast"/>
        <w:rPr>
          <w:rFonts w:eastAsia="Times New Roman" w:cstheme="minorHAnsi"/>
          <w:b/>
          <w:sz w:val="36"/>
          <w:szCs w:val="36"/>
        </w:rPr>
      </w:pPr>
    </w:p>
    <w:p w:rsidR="001D5944" w:rsidRPr="00767242" w:rsidRDefault="001D5944" w:rsidP="00767242">
      <w:pPr>
        <w:spacing w:after="0" w:line="180" w:lineRule="atLeast"/>
        <w:rPr>
          <w:rFonts w:eastAsia="Times New Roman" w:cstheme="minorHAnsi"/>
          <w:b/>
          <w:sz w:val="36"/>
          <w:szCs w:val="36"/>
        </w:rPr>
      </w:pPr>
    </w:p>
    <w:p w:rsidR="009B3D59" w:rsidRPr="009B3D59" w:rsidRDefault="009B3D59" w:rsidP="009B3D59">
      <w:pPr>
        <w:pStyle w:val="Heading3"/>
        <w:shd w:val="clear" w:color="auto" w:fill="FFFFFF"/>
        <w:spacing w:before="200" w:line="380" w:lineRule="atLeast"/>
        <w:ind w:left="720"/>
        <w:rPr>
          <w:rFonts w:asciiTheme="minorHAnsi" w:eastAsia="Arial Unicode MS" w:hAnsiTheme="minorHAnsi" w:cstheme="minorHAnsi"/>
          <w:b w:val="0"/>
          <w:color w:val="333333"/>
          <w:sz w:val="30"/>
          <w:szCs w:val="30"/>
        </w:rPr>
      </w:pPr>
    </w:p>
    <w:p w:rsidR="009B3D59" w:rsidRPr="009B3D59" w:rsidRDefault="009B3D59" w:rsidP="009B3D59">
      <w:pPr>
        <w:pStyle w:val="Heading3"/>
        <w:shd w:val="clear" w:color="auto" w:fill="FFFFFF"/>
        <w:spacing w:before="200" w:beforeAutospacing="0" w:afterAutospacing="0" w:line="380" w:lineRule="atLeast"/>
        <w:ind w:left="720"/>
        <w:rPr>
          <w:rFonts w:asciiTheme="minorHAnsi" w:eastAsia="Arial Unicode MS" w:hAnsiTheme="minorHAnsi" w:cstheme="minorHAnsi"/>
          <w:color w:val="333333"/>
          <w:sz w:val="36"/>
          <w:szCs w:val="36"/>
        </w:rPr>
      </w:pPr>
    </w:p>
    <w:sectPr w:rsidR="009B3D59" w:rsidRPr="009B3D59" w:rsidSect="00957EC0">
      <w:pgSz w:w="12240" w:h="15840"/>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Arimo">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2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BD3411"/>
    <w:multiLevelType w:val="multilevel"/>
    <w:tmpl w:val="78B65E92"/>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3A311902"/>
    <w:multiLevelType w:val="hybridMultilevel"/>
    <w:tmpl w:val="15BC0A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5C834B91"/>
    <w:multiLevelType w:val="hybridMultilevel"/>
    <w:tmpl w:val="B37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C86BC4"/>
    <w:multiLevelType w:val="multilevel"/>
    <w:tmpl w:val="1278D48E"/>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60B9514B"/>
    <w:multiLevelType w:val="multilevel"/>
    <w:tmpl w:val="EFD41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55F0696"/>
    <w:multiLevelType w:val="hybridMultilevel"/>
    <w:tmpl w:val="A73669C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801406"/>
    <w:multiLevelType w:val="hybridMultilevel"/>
    <w:tmpl w:val="C4628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B343AAB"/>
    <w:multiLevelType w:val="hybridMultilevel"/>
    <w:tmpl w:val="A4B2B2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7"/>
  </w:num>
  <w:num w:numId="5">
    <w:abstractNumId w:val="4"/>
  </w:num>
  <w:num w:numId="6">
    <w:abstractNumId w:val="6"/>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957EC0"/>
    <w:rsid w:val="000A2C5E"/>
    <w:rsid w:val="001517E1"/>
    <w:rsid w:val="001D5944"/>
    <w:rsid w:val="00256BF0"/>
    <w:rsid w:val="003817C5"/>
    <w:rsid w:val="003A071F"/>
    <w:rsid w:val="003B5719"/>
    <w:rsid w:val="005C36DF"/>
    <w:rsid w:val="005E296E"/>
    <w:rsid w:val="00690F3B"/>
    <w:rsid w:val="006B0145"/>
    <w:rsid w:val="00710BC7"/>
    <w:rsid w:val="00757885"/>
    <w:rsid w:val="00767242"/>
    <w:rsid w:val="00957EC0"/>
    <w:rsid w:val="009B3D59"/>
    <w:rsid w:val="00A50F0F"/>
    <w:rsid w:val="00A61CC1"/>
    <w:rsid w:val="00A652AD"/>
    <w:rsid w:val="00AE29EE"/>
    <w:rsid w:val="00B16994"/>
    <w:rsid w:val="00B2656C"/>
    <w:rsid w:val="00CB4C65"/>
    <w:rsid w:val="00D97D22"/>
    <w:rsid w:val="00E10BB6"/>
    <w:rsid w:val="00EB64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885"/>
  </w:style>
  <w:style w:type="paragraph" w:styleId="Heading3">
    <w:name w:val="heading 3"/>
    <w:basedOn w:val="Normal"/>
    <w:link w:val="Heading3Char"/>
    <w:uiPriority w:val="9"/>
    <w:qFormat/>
    <w:rsid w:val="00957E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957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57EC0"/>
    <w:rPr>
      <w:rFonts w:ascii="Times New Roman" w:eastAsia="Times New Roman" w:hAnsi="Times New Roman" w:cs="Times New Roman"/>
      <w:b/>
      <w:bCs/>
      <w:sz w:val="27"/>
      <w:szCs w:val="27"/>
    </w:rPr>
  </w:style>
  <w:style w:type="paragraph" w:styleId="ListParagraph">
    <w:name w:val="List Paragraph"/>
    <w:basedOn w:val="Normal"/>
    <w:uiPriority w:val="34"/>
    <w:qFormat/>
    <w:rsid w:val="001D5944"/>
    <w:pPr>
      <w:ind w:left="720"/>
      <w:contextualSpacing/>
    </w:pPr>
  </w:style>
  <w:style w:type="paragraph" w:customStyle="1" w:styleId="normal0">
    <w:name w:val="normal"/>
    <w:rsid w:val="00B2656C"/>
    <w:pPr>
      <w:spacing w:after="0"/>
    </w:pPr>
    <w:rPr>
      <w:rFonts w:ascii="Arial" w:eastAsia="Arial" w:hAnsi="Arial" w:cs="Arial"/>
    </w:rPr>
  </w:style>
  <w:style w:type="paragraph" w:styleId="BalloonText">
    <w:name w:val="Balloon Text"/>
    <w:basedOn w:val="Normal"/>
    <w:link w:val="BalloonTextChar"/>
    <w:uiPriority w:val="99"/>
    <w:semiHidden/>
    <w:unhideWhenUsed/>
    <w:rsid w:val="00B26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56C"/>
    <w:rPr>
      <w:rFonts w:ascii="Tahoma" w:hAnsi="Tahoma" w:cs="Tahoma"/>
      <w:sz w:val="16"/>
      <w:szCs w:val="16"/>
    </w:rPr>
  </w:style>
  <w:style w:type="character" w:styleId="Hyperlink">
    <w:name w:val="Hyperlink"/>
    <w:basedOn w:val="DefaultParagraphFont"/>
    <w:uiPriority w:val="99"/>
    <w:unhideWhenUsed/>
    <w:rsid w:val="00A61CC1"/>
    <w:rPr>
      <w:color w:val="0000FF" w:themeColor="hyperlink"/>
      <w:u w:val="single"/>
    </w:rPr>
  </w:style>
  <w:style w:type="paragraph" w:customStyle="1" w:styleId="zw-paragraph">
    <w:name w:val="zw-paragraph"/>
    <w:basedOn w:val="Normal"/>
    <w:rsid w:val="00EB64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5703281">
      <w:bodyDiv w:val="1"/>
      <w:marLeft w:val="0"/>
      <w:marRight w:val="0"/>
      <w:marTop w:val="0"/>
      <w:marBottom w:val="0"/>
      <w:divBdr>
        <w:top w:val="none" w:sz="0" w:space="0" w:color="auto"/>
        <w:left w:val="none" w:sz="0" w:space="0" w:color="auto"/>
        <w:bottom w:val="none" w:sz="0" w:space="0" w:color="auto"/>
        <w:right w:val="none" w:sz="0" w:space="0" w:color="auto"/>
      </w:divBdr>
    </w:div>
    <w:div w:id="1038161839">
      <w:bodyDiv w:val="1"/>
      <w:marLeft w:val="0"/>
      <w:marRight w:val="0"/>
      <w:marTop w:val="0"/>
      <w:marBottom w:val="0"/>
      <w:divBdr>
        <w:top w:val="none" w:sz="0" w:space="0" w:color="auto"/>
        <w:left w:val="none" w:sz="0" w:space="0" w:color="auto"/>
        <w:bottom w:val="none" w:sz="0" w:space="0" w:color="auto"/>
        <w:right w:val="none" w:sz="0" w:space="0" w:color="auto"/>
      </w:divBdr>
      <w:divsChild>
        <w:div w:id="1940872997">
          <w:marLeft w:val="0"/>
          <w:marRight w:val="0"/>
          <w:marTop w:val="0"/>
          <w:marBottom w:val="0"/>
          <w:divBdr>
            <w:top w:val="none" w:sz="0" w:space="0" w:color="auto"/>
            <w:left w:val="none" w:sz="0" w:space="0" w:color="auto"/>
            <w:bottom w:val="none" w:sz="0" w:space="0" w:color="auto"/>
            <w:right w:val="none" w:sz="0" w:space="0" w:color="auto"/>
          </w:divBdr>
        </w:div>
        <w:div w:id="797600517">
          <w:marLeft w:val="0"/>
          <w:marRight w:val="0"/>
          <w:marTop w:val="0"/>
          <w:marBottom w:val="0"/>
          <w:divBdr>
            <w:top w:val="none" w:sz="0" w:space="0" w:color="auto"/>
            <w:left w:val="none" w:sz="0" w:space="0" w:color="auto"/>
            <w:bottom w:val="none" w:sz="0" w:space="0" w:color="auto"/>
            <w:right w:val="none" w:sz="0" w:space="0" w:color="auto"/>
          </w:divBdr>
        </w:div>
      </w:divsChild>
    </w:div>
    <w:div w:id="1440877614">
      <w:bodyDiv w:val="1"/>
      <w:marLeft w:val="0"/>
      <w:marRight w:val="0"/>
      <w:marTop w:val="0"/>
      <w:marBottom w:val="0"/>
      <w:divBdr>
        <w:top w:val="none" w:sz="0" w:space="0" w:color="auto"/>
        <w:left w:val="none" w:sz="0" w:space="0" w:color="auto"/>
        <w:bottom w:val="none" w:sz="0" w:space="0" w:color="auto"/>
        <w:right w:val="none" w:sz="0" w:space="0" w:color="auto"/>
      </w:divBdr>
    </w:div>
    <w:div w:id="1842810666">
      <w:bodyDiv w:val="1"/>
      <w:marLeft w:val="0"/>
      <w:marRight w:val="0"/>
      <w:marTop w:val="0"/>
      <w:marBottom w:val="0"/>
      <w:divBdr>
        <w:top w:val="none" w:sz="0" w:space="0" w:color="auto"/>
        <w:left w:val="none" w:sz="0" w:space="0" w:color="auto"/>
        <w:bottom w:val="none" w:sz="0" w:space="0" w:color="auto"/>
        <w:right w:val="none" w:sz="0" w:space="0" w:color="auto"/>
      </w:divBdr>
      <w:divsChild>
        <w:div w:id="1666127561">
          <w:marLeft w:val="0"/>
          <w:marRight w:val="0"/>
          <w:marTop w:val="0"/>
          <w:marBottom w:val="0"/>
          <w:divBdr>
            <w:top w:val="none" w:sz="0" w:space="0" w:color="auto"/>
            <w:left w:val="none" w:sz="0" w:space="0" w:color="auto"/>
            <w:bottom w:val="none" w:sz="0" w:space="0" w:color="auto"/>
            <w:right w:val="none" w:sz="0" w:space="0" w:color="auto"/>
          </w:divBdr>
        </w:div>
        <w:div w:id="570585536">
          <w:marLeft w:val="0"/>
          <w:marRight w:val="0"/>
          <w:marTop w:val="0"/>
          <w:marBottom w:val="0"/>
          <w:divBdr>
            <w:top w:val="none" w:sz="0" w:space="0" w:color="auto"/>
            <w:left w:val="none" w:sz="0" w:space="0" w:color="auto"/>
            <w:bottom w:val="none" w:sz="0" w:space="0" w:color="auto"/>
            <w:right w:val="none" w:sz="0" w:space="0" w:color="auto"/>
          </w:divBdr>
        </w:div>
      </w:divsChild>
    </w:div>
    <w:div w:id="185599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ibm.com/tutorials/how-to-create-a-node-redstarter-application/" TargetMode="External"/><Relationship Id="rId18" Type="http://schemas.openxmlformats.org/officeDocument/2006/relationships/hyperlink" Target="https://github.com/SmartPracticeschool/llSPS-INT-2635-Predicting-Life-Expectancy-using-Machine-Learning/blob/master/Predict%20analysis%20(1).ipyn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ode-red-predictlife.eu-gb.mybluemix.net/ui/" TargetMode="External"/><Relationship Id="rId2" Type="http://schemas.openxmlformats.org/officeDocument/2006/relationships/styles" Target="styles.xml"/><Relationship Id="rId16" Type="http://schemas.openxmlformats.org/officeDocument/2006/relationships/hyperlink" Target="https://www.kaggle.com/kumarajarshi/life-expectancy-wh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watch?v=IDKCmC1fCiU"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ookdown.org/caoying4work/watsonstudio-workshop/j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15</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 BHAVANI</dc:creator>
  <cp:lastModifiedBy>ANANDA BHAVANI</cp:lastModifiedBy>
  <cp:revision>5</cp:revision>
  <dcterms:created xsi:type="dcterms:W3CDTF">2020-06-29T04:48:00Z</dcterms:created>
  <dcterms:modified xsi:type="dcterms:W3CDTF">2020-07-06T09:54:00Z</dcterms:modified>
</cp:coreProperties>
</file>