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A65" w:rsidRDefault="00DB4A65" w:rsidP="00DB4A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DB4A65" w:rsidRPr="00DB4A65" w:rsidRDefault="00DB4A65" w:rsidP="00DB4A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44"/>
          <w:szCs w:val="44"/>
        </w:rPr>
      </w:pPr>
      <w:r w:rsidRPr="00DB4A65">
        <w:rPr>
          <w:rFonts w:ascii="Courier New" w:eastAsia="Times New Roman" w:hAnsi="Courier New" w:cs="Courier New"/>
          <w:color w:val="AF00DB"/>
          <w:sz w:val="44"/>
          <w:szCs w:val="44"/>
        </w:rPr>
        <w:t>IMPORT LIBRARIES</w:t>
      </w:r>
    </w:p>
    <w:p w:rsidR="00DB4A65" w:rsidRPr="00DB4A65" w:rsidRDefault="00DB4A65" w:rsidP="00DB4A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44"/>
          <w:szCs w:val="44"/>
        </w:rPr>
      </w:pPr>
    </w:p>
    <w:p w:rsidR="00DB4A65" w:rsidRPr="00DB4A65" w:rsidRDefault="00DB4A65" w:rsidP="00DB4A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B4A6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DB4A65">
        <w:rPr>
          <w:rFonts w:ascii="Courier New" w:eastAsia="Times New Roman" w:hAnsi="Courier New" w:cs="Courier New"/>
          <w:color w:val="000000"/>
          <w:sz w:val="21"/>
          <w:szCs w:val="21"/>
        </w:rPr>
        <w:t> glob</w:t>
      </w:r>
    </w:p>
    <w:p w:rsidR="00DB4A65" w:rsidRPr="00DB4A65" w:rsidRDefault="00DB4A65" w:rsidP="00DB4A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B4A6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DB4A6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B4A65">
        <w:rPr>
          <w:rFonts w:ascii="Courier New" w:eastAsia="Times New Roman" w:hAnsi="Courier New" w:cs="Courier New"/>
          <w:color w:val="000000"/>
          <w:sz w:val="21"/>
          <w:szCs w:val="21"/>
        </w:rPr>
        <w:t>keras.models</w:t>
      </w:r>
      <w:proofErr w:type="spellEnd"/>
      <w:r w:rsidRPr="00DB4A6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B4A6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B4A65">
        <w:rPr>
          <w:rFonts w:ascii="Courier New" w:eastAsia="Times New Roman" w:hAnsi="Courier New" w:cs="Courier New"/>
          <w:color w:val="000000"/>
          <w:sz w:val="21"/>
          <w:szCs w:val="21"/>
        </w:rPr>
        <w:t> Sequential, </w:t>
      </w:r>
      <w:proofErr w:type="spellStart"/>
      <w:r w:rsidRPr="00DB4A65">
        <w:rPr>
          <w:rFonts w:ascii="Courier New" w:eastAsia="Times New Roman" w:hAnsi="Courier New" w:cs="Courier New"/>
          <w:color w:val="000000"/>
          <w:sz w:val="21"/>
          <w:szCs w:val="21"/>
        </w:rPr>
        <w:t>load_model</w:t>
      </w:r>
      <w:proofErr w:type="spellEnd"/>
    </w:p>
    <w:p w:rsidR="00DB4A65" w:rsidRPr="00DB4A65" w:rsidRDefault="00DB4A65" w:rsidP="00DB4A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B4A6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DB4A6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B4A65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DB4A6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B4A6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B4A6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B4A65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DB4A65" w:rsidRPr="00DB4A65" w:rsidRDefault="00DB4A65" w:rsidP="00DB4A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B4A6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DB4A65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DB4A6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B4A65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:rsidR="00DB4A65" w:rsidRPr="00DB4A65" w:rsidRDefault="00DB4A65" w:rsidP="00DB4A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B4A6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DB4A6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B4A65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spellEnd"/>
      <w:r w:rsidRPr="00DB4A6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B4A6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B4A65">
        <w:rPr>
          <w:rFonts w:ascii="Courier New" w:eastAsia="Times New Roman" w:hAnsi="Courier New" w:cs="Courier New"/>
          <w:color w:val="000000"/>
          <w:sz w:val="21"/>
          <w:szCs w:val="21"/>
        </w:rPr>
        <w:t> Dense</w:t>
      </w:r>
    </w:p>
    <w:p w:rsidR="00DB4A65" w:rsidRPr="00DB4A65" w:rsidRDefault="00DB4A65" w:rsidP="00DB4A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B4A6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DB4A6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B4A65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DB4A6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B4A6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B4A6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B4A65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DB4A65" w:rsidRPr="00DB4A65" w:rsidRDefault="00DB4A65" w:rsidP="00DB4A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B4A6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DB4A65">
        <w:rPr>
          <w:rFonts w:ascii="Courier New" w:eastAsia="Times New Roman" w:hAnsi="Courier New" w:cs="Courier New"/>
          <w:color w:val="000000"/>
          <w:sz w:val="21"/>
          <w:szCs w:val="21"/>
        </w:rPr>
        <w:t> keras.callbacks </w:t>
      </w:r>
      <w:r w:rsidRPr="00DB4A6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B4A65">
        <w:rPr>
          <w:rFonts w:ascii="Courier New" w:eastAsia="Times New Roman" w:hAnsi="Courier New" w:cs="Courier New"/>
          <w:color w:val="000000"/>
          <w:sz w:val="21"/>
          <w:szCs w:val="21"/>
        </w:rPr>
        <w:t> EarlyStopping, ModelCheckpoint, TensorBoard</w:t>
      </w:r>
    </w:p>
    <w:p w:rsidR="00DB4A65" w:rsidRPr="00DB4A65" w:rsidRDefault="00DB4A65" w:rsidP="00DB4A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B4A6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DB4A6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B4A65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r w:rsidRPr="00DB4A6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B4A6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B4A6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B4A65">
        <w:rPr>
          <w:rFonts w:ascii="Courier New" w:eastAsia="Times New Roman" w:hAnsi="Courier New" w:cs="Courier New"/>
          <w:color w:val="000000"/>
          <w:sz w:val="21"/>
          <w:szCs w:val="21"/>
        </w:rPr>
        <w:t>LabelEncoder</w:t>
      </w:r>
      <w:proofErr w:type="spellEnd"/>
      <w:r w:rsidRPr="00DB4A6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DB4A65">
        <w:rPr>
          <w:rFonts w:ascii="Courier New" w:eastAsia="Times New Roman" w:hAnsi="Courier New" w:cs="Courier New"/>
          <w:color w:val="000000"/>
          <w:sz w:val="21"/>
          <w:szCs w:val="21"/>
        </w:rPr>
        <w:t>MinMaxScaler</w:t>
      </w:r>
      <w:proofErr w:type="spellEnd"/>
    </w:p>
    <w:p w:rsidR="00DB4A65" w:rsidRPr="00DB4A65" w:rsidRDefault="00DB4A65" w:rsidP="00DB4A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B4A6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DB4A6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B4A65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DB4A6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B4A6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B4A6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B4A65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DB4A65" w:rsidRDefault="00DB4A65" w:rsidP="00DB4A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B4A6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DB4A6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B4A65">
        <w:rPr>
          <w:rFonts w:ascii="Courier New" w:eastAsia="Times New Roman" w:hAnsi="Courier New" w:cs="Courier New"/>
          <w:color w:val="000000"/>
          <w:sz w:val="21"/>
          <w:szCs w:val="21"/>
        </w:rPr>
        <w:t>keras</w:t>
      </w:r>
      <w:proofErr w:type="spellEnd"/>
      <w:r w:rsidRPr="00DB4A6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B4A6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B4A65">
        <w:rPr>
          <w:rFonts w:ascii="Courier New" w:eastAsia="Times New Roman" w:hAnsi="Courier New" w:cs="Courier New"/>
          <w:color w:val="000000"/>
          <w:sz w:val="21"/>
          <w:szCs w:val="21"/>
        </w:rPr>
        <w:t> k</w:t>
      </w:r>
    </w:p>
    <w:p w:rsidR="00DB4A65" w:rsidRDefault="00DB4A65" w:rsidP="00DB4A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B4A65" w:rsidRDefault="00DB4A65" w:rsidP="00DB4A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B4A65" w:rsidRPr="00DB4A65" w:rsidRDefault="00DB4A65" w:rsidP="00DB4A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DB4A65">
        <w:rPr>
          <w:rFonts w:ascii="Courier New" w:eastAsia="Times New Roman" w:hAnsi="Courier New" w:cs="Courier New"/>
          <w:color w:val="000000"/>
          <w:sz w:val="40"/>
          <w:szCs w:val="40"/>
        </w:rPr>
        <w:t>IMPORT DATASETS</w:t>
      </w:r>
    </w:p>
    <w:p w:rsidR="00DB4A65" w:rsidRPr="00DB4A65" w:rsidRDefault="00DB4A65" w:rsidP="00DB4A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DB4A65" w:rsidRDefault="00DB4A65" w:rsidP="00DB4A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B4A65" w:rsidRPr="00DB4A65" w:rsidRDefault="00DB4A65" w:rsidP="00DB4A65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1"/>
          <w:szCs w:val="21"/>
        </w:rPr>
        <w:drawing>
          <wp:inline distT="0" distB="0" distL="0" distR="0">
            <wp:extent cx="6654738" cy="3405098"/>
            <wp:effectExtent l="19050" t="0" r="0" b="0"/>
            <wp:docPr id="1" name="Picture 1" descr="C:\Users\DHEV\Pictures\Screenshots\Screenshot (6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EV\Pictures\Screenshots\Screenshot (609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371" cy="340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A65" w:rsidRDefault="00DB4A65" w:rsidP="00DB4A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B4A65" w:rsidRPr="00DB4A65" w:rsidRDefault="00DB4A65" w:rsidP="00DB4A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86C24" w:rsidRDefault="00886C24"/>
    <w:sectPr w:rsidR="00886C24" w:rsidSect="00886C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4A65"/>
    <w:rsid w:val="00886C24"/>
    <w:rsid w:val="00DB4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A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3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349</Characters>
  <Application>Microsoft Office Word</Application>
  <DocSecurity>0</DocSecurity>
  <Lines>2</Lines>
  <Paragraphs>1</Paragraphs>
  <ScaleCrop>false</ScaleCrop>
  <Company>HP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DHEV</dc:creator>
  <cp:lastModifiedBy>DHEV</cp:lastModifiedBy>
  <cp:revision>1</cp:revision>
  <dcterms:created xsi:type="dcterms:W3CDTF">2020-06-18T04:06:00Z</dcterms:created>
  <dcterms:modified xsi:type="dcterms:W3CDTF">2020-06-18T04:11:00Z</dcterms:modified>
</cp:coreProperties>
</file>