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3F0" w:rsidRPr="005C53F0" w:rsidRDefault="005C53F0" w:rsidP="005C53F0">
      <w:pPr>
        <w:spacing w:before="100" w:beforeAutospacing="1" w:line="240" w:lineRule="auto"/>
        <w:rPr>
          <w:rFonts w:ascii="Times New Roman" w:eastAsia="Times New Roman" w:hAnsi="Times New Roman" w:cs="Times New Roman"/>
          <w:sz w:val="24"/>
          <w:szCs w:val="24"/>
        </w:rPr>
      </w:pPr>
      <w:r w:rsidRPr="005C53F0">
        <w:rPr>
          <w:rFonts w:ascii="Roboto" w:eastAsia="Times New Roman" w:hAnsi="Roboto" w:cs="Times New Roman"/>
          <w:b/>
          <w:bCs/>
          <w:color w:val="0D0D0D"/>
          <w:sz w:val="48"/>
          <w:szCs w:val="48"/>
        </w:rPr>
        <w:t>Project Title: Intelligent Customer Help Desk with Smart Document Understanding </w:t>
      </w:r>
      <w:r w:rsidRPr="005C53F0">
        <w:rPr>
          <w:rFonts w:ascii="Times New Roman" w:eastAsia="Times New Roman" w:hAnsi="Times New Roman" w:cs="Times New Roman"/>
          <w:sz w:val="24"/>
          <w:szCs w:val="24"/>
        </w:rPr>
        <w:t> </w:t>
      </w:r>
    </w:p>
    <w:p w:rsidR="005C53F0" w:rsidRPr="005C53F0" w:rsidRDefault="005C53F0" w:rsidP="005C53F0">
      <w:pPr>
        <w:spacing w:before="100" w:beforeAutospacing="1" w:after="16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r w:rsidRPr="005C53F0">
        <w:rPr>
          <w:rFonts w:ascii="Roboto" w:eastAsia="Times New Roman" w:hAnsi="Roboto" w:cs="Times New Roman"/>
          <w:b/>
          <w:bCs/>
          <w:color w:val="000000"/>
          <w:sz w:val="32"/>
          <w:szCs w:val="32"/>
        </w:rPr>
        <w:t>Scope:</w:t>
      </w:r>
    </w:p>
    <w:p w:rsidR="005C53F0" w:rsidRPr="005C53F0" w:rsidRDefault="005C53F0" w:rsidP="005C53F0">
      <w:pPr>
        <w:spacing w:before="240" w:after="480" w:line="240" w:lineRule="auto"/>
        <w:rPr>
          <w:rFonts w:ascii="Times New Roman" w:eastAsia="Times New Roman" w:hAnsi="Times New Roman" w:cs="Times New Roman"/>
          <w:sz w:val="24"/>
          <w:szCs w:val="24"/>
        </w:rPr>
      </w:pPr>
      <w:r w:rsidRPr="005C53F0">
        <w:rPr>
          <w:rFonts w:ascii="Arvo" w:eastAsia="Times New Roman" w:hAnsi="Arvo" w:cs="Times New Roman"/>
          <w:color w:val="404040"/>
          <w:sz w:val="24"/>
          <w:szCs w:val="24"/>
        </w:rPr>
        <w:t xml:space="preserve">The customer help </w:t>
      </w:r>
      <w:proofErr w:type="gramStart"/>
      <w:r w:rsidRPr="005C53F0">
        <w:rPr>
          <w:rFonts w:ascii="Arvo" w:eastAsia="Times New Roman" w:hAnsi="Arvo" w:cs="Times New Roman"/>
          <w:color w:val="404040"/>
          <w:sz w:val="24"/>
          <w:szCs w:val="24"/>
        </w:rPr>
        <w:t>desk ,where</w:t>
      </w:r>
      <w:proofErr w:type="gramEnd"/>
      <w:r w:rsidRPr="005C53F0">
        <w:rPr>
          <w:rFonts w:ascii="Arvo" w:eastAsia="Times New Roman" w:hAnsi="Arvo" w:cs="Times New Roman"/>
          <w:color w:val="404040"/>
          <w:sz w:val="24"/>
          <w:szCs w:val="24"/>
        </w:rPr>
        <w:t xml:space="preserve"> answer for each query is obtained is made intelligent by adding AI interface.</w:t>
      </w:r>
      <w:r w:rsidRPr="005C53F0">
        <w:rPr>
          <w:rFonts w:ascii="Times New Roman" w:eastAsia="Times New Roman" w:hAnsi="Times New Roman" w:cs="Times New Roman"/>
          <w:sz w:val="24"/>
          <w:szCs w:val="24"/>
        </w:rPr>
        <w:t> </w:t>
      </w:r>
    </w:p>
    <w:p w:rsidR="005C53F0" w:rsidRPr="005C53F0" w:rsidRDefault="005C53F0" w:rsidP="005C53F0">
      <w:pPr>
        <w:spacing w:before="240" w:after="48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r w:rsidRPr="005C53F0">
        <w:rPr>
          <w:rFonts w:ascii="Arvo" w:eastAsia="Times New Roman" w:hAnsi="Arvo" w:cs="Times New Roman"/>
          <w:color w:val="404040"/>
          <w:sz w:val="24"/>
          <w:szCs w:val="24"/>
        </w:rPr>
        <w:t xml:space="preserve">It is </w:t>
      </w:r>
      <w:proofErr w:type="spellStart"/>
      <w:r w:rsidRPr="005C53F0">
        <w:rPr>
          <w:rFonts w:ascii="Arvo" w:eastAsia="Times New Roman" w:hAnsi="Arvo" w:cs="Times New Roman"/>
          <w:color w:val="404040"/>
          <w:sz w:val="24"/>
          <w:szCs w:val="24"/>
        </w:rPr>
        <w:t>noting</w:t>
      </w:r>
      <w:proofErr w:type="spellEnd"/>
      <w:r w:rsidRPr="005C53F0">
        <w:rPr>
          <w:rFonts w:ascii="Arvo" w:eastAsia="Times New Roman" w:hAnsi="Arvo" w:cs="Times New Roman"/>
          <w:color w:val="404040"/>
          <w:sz w:val="24"/>
          <w:szCs w:val="24"/>
        </w:rPr>
        <w:t xml:space="preserve"> but a </w:t>
      </w:r>
      <w:proofErr w:type="spellStart"/>
      <w:r w:rsidRPr="005C53F0">
        <w:rPr>
          <w:rFonts w:ascii="Arvo" w:eastAsia="Times New Roman" w:hAnsi="Arvo" w:cs="Times New Roman"/>
          <w:color w:val="404040"/>
          <w:sz w:val="24"/>
          <w:szCs w:val="24"/>
        </w:rPr>
        <w:t>chatbot</w:t>
      </w:r>
      <w:proofErr w:type="spellEnd"/>
      <w:r w:rsidRPr="005C53F0">
        <w:rPr>
          <w:rFonts w:ascii="Arvo" w:eastAsia="Times New Roman" w:hAnsi="Arvo" w:cs="Times New Roman"/>
          <w:color w:val="404040"/>
          <w:sz w:val="24"/>
          <w:szCs w:val="24"/>
        </w:rPr>
        <w:t>.</w:t>
      </w:r>
      <w:r w:rsidRPr="005C53F0">
        <w:rPr>
          <w:rFonts w:ascii="Times New Roman" w:eastAsia="Times New Roman" w:hAnsi="Times New Roman" w:cs="Times New Roman"/>
          <w:sz w:val="24"/>
          <w:szCs w:val="24"/>
        </w:rPr>
        <w:t> </w:t>
      </w:r>
    </w:p>
    <w:p w:rsidR="005C53F0" w:rsidRPr="005C53F0" w:rsidRDefault="005C53F0" w:rsidP="005C53F0">
      <w:pPr>
        <w:spacing w:before="240" w:after="48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r w:rsidRPr="005C53F0">
        <w:rPr>
          <w:rFonts w:ascii="Arvo" w:eastAsia="Times New Roman" w:hAnsi="Arvo" w:cs="Times New Roman"/>
          <w:color w:val="404040"/>
          <w:sz w:val="24"/>
          <w:szCs w:val="24"/>
        </w:rPr>
        <w:t xml:space="preserve">The problem with </w:t>
      </w:r>
      <w:proofErr w:type="spellStart"/>
      <w:r w:rsidRPr="005C53F0">
        <w:rPr>
          <w:rFonts w:ascii="Arvo" w:eastAsia="Times New Roman" w:hAnsi="Arvo" w:cs="Times New Roman"/>
          <w:color w:val="404040"/>
          <w:sz w:val="24"/>
          <w:szCs w:val="24"/>
        </w:rPr>
        <w:t>chatbot</w:t>
      </w:r>
      <w:proofErr w:type="spellEnd"/>
      <w:r w:rsidRPr="005C53F0">
        <w:rPr>
          <w:rFonts w:ascii="Arvo" w:eastAsia="Times New Roman" w:hAnsi="Arvo" w:cs="Times New Roman"/>
          <w:color w:val="404040"/>
          <w:sz w:val="24"/>
          <w:szCs w:val="24"/>
        </w:rPr>
        <w:t xml:space="preserve"> sometime </w:t>
      </w:r>
      <w:proofErr w:type="gramStart"/>
      <w:r w:rsidRPr="005C53F0">
        <w:rPr>
          <w:rFonts w:ascii="Arvo" w:eastAsia="Times New Roman" w:hAnsi="Arvo" w:cs="Times New Roman"/>
          <w:color w:val="404040"/>
          <w:sz w:val="24"/>
          <w:szCs w:val="24"/>
        </w:rPr>
        <w:t>is ,</w:t>
      </w:r>
      <w:proofErr w:type="gramEnd"/>
      <w:r w:rsidRPr="005C53F0">
        <w:rPr>
          <w:rFonts w:ascii="Arvo" w:eastAsia="Times New Roman" w:hAnsi="Arvo" w:cs="Times New Roman"/>
          <w:color w:val="404040"/>
          <w:sz w:val="24"/>
          <w:szCs w:val="24"/>
        </w:rPr>
        <w:t xml:space="preserve"> if asked query is out off the scope, it respond accordingly. The idea here to make system learn the documents which are related to that query such that system can respond to query with correct solution rather than directing somewhere else.</w:t>
      </w:r>
      <w:r w:rsidRPr="005C53F0">
        <w:rPr>
          <w:rFonts w:ascii="Times New Roman" w:eastAsia="Times New Roman" w:hAnsi="Times New Roman" w:cs="Times New Roman"/>
          <w:sz w:val="24"/>
          <w:szCs w:val="24"/>
        </w:rPr>
        <w:t> </w:t>
      </w:r>
    </w:p>
    <w:p w:rsidR="005C53F0" w:rsidRPr="005C53F0" w:rsidRDefault="005C53F0" w:rsidP="005C53F0">
      <w:pPr>
        <w:spacing w:before="240" w:after="48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r w:rsidRPr="005C53F0">
        <w:rPr>
          <w:rFonts w:ascii="Arvo" w:eastAsia="Times New Roman" w:hAnsi="Arvo" w:cs="Times New Roman"/>
          <w:color w:val="404040"/>
          <w:sz w:val="24"/>
          <w:szCs w:val="24"/>
        </w:rPr>
        <w:t>To make system learn is fulfilled using AI. AI makes system to learn by training system with large amount of data which related to field/query. Based on this it detects query and fetches write answers from provided data.</w:t>
      </w:r>
      <w:r w:rsidRPr="005C53F0">
        <w:rPr>
          <w:rFonts w:ascii="Times New Roman" w:eastAsia="Times New Roman" w:hAnsi="Times New Roman" w:cs="Times New Roman"/>
          <w:sz w:val="24"/>
          <w:szCs w:val="24"/>
        </w:rPr>
        <w:t> </w:t>
      </w:r>
    </w:p>
    <w:p w:rsidR="005C53F0" w:rsidRPr="005C53F0" w:rsidRDefault="005C53F0" w:rsidP="005C53F0">
      <w:pPr>
        <w:spacing w:before="240" w:after="48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r w:rsidRPr="005C53F0">
        <w:rPr>
          <w:rFonts w:ascii="Arvo" w:eastAsia="Times New Roman" w:hAnsi="Arvo" w:cs="Times New Roman"/>
          <w:color w:val="404040"/>
          <w:sz w:val="24"/>
          <w:szCs w:val="24"/>
        </w:rPr>
        <w:t>To make this work I am going to use Watson assistant.</w:t>
      </w:r>
      <w:r w:rsidRPr="005C53F0">
        <w:rPr>
          <w:rFonts w:ascii="Times New Roman" w:eastAsia="Times New Roman" w:hAnsi="Times New Roman" w:cs="Times New Roman"/>
          <w:sz w:val="24"/>
          <w:szCs w:val="24"/>
        </w:rPr>
        <w:t> </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b/>
          <w:bCs/>
          <w:color w:val="000000"/>
          <w:sz w:val="32"/>
          <w:szCs w:val="32"/>
        </w:rPr>
        <w:t>Requirements:</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Watson Assistant</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Watson Discovery</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IBM function</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Node Red</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p>
    <w:p w:rsidR="005C53F0" w:rsidRPr="005C53F0" w:rsidRDefault="005C53F0" w:rsidP="005C53F0">
      <w:pPr>
        <w:spacing w:before="100" w:beforeAutospacing="1" w:after="0" w:line="240" w:lineRule="auto"/>
        <w:rPr>
          <w:rFonts w:ascii="Times New Roman" w:eastAsia="Times New Roman" w:hAnsi="Times New Roman" w:cs="Times New Roman"/>
          <w:b/>
          <w:sz w:val="32"/>
          <w:szCs w:val="32"/>
        </w:rPr>
      </w:pPr>
      <w:r w:rsidRPr="005C53F0">
        <w:rPr>
          <w:rFonts w:ascii="Arvo" w:eastAsia="Times New Roman" w:hAnsi="Arvo" w:cs="Times New Roman"/>
          <w:b/>
          <w:color w:val="000000"/>
          <w:sz w:val="32"/>
          <w:szCs w:val="32"/>
        </w:rPr>
        <w:t> Project Deliverables:</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p>
    <w:tbl>
      <w:tblPr>
        <w:tblW w:w="0" w:type="auto"/>
        <w:tblCellSpacing w:w="15" w:type="dxa"/>
        <w:tblCellMar>
          <w:top w:w="15" w:type="dxa"/>
          <w:left w:w="15" w:type="dxa"/>
          <w:bottom w:w="15" w:type="dxa"/>
          <w:right w:w="15" w:type="dxa"/>
        </w:tblCellMar>
        <w:tblLook w:val="04A0"/>
      </w:tblPr>
      <w:tblGrid>
        <w:gridCol w:w="1485"/>
        <w:gridCol w:w="7965"/>
      </w:tblGrid>
      <w:tr w:rsidR="005C53F0" w:rsidRPr="005C53F0" w:rsidTr="005C53F0">
        <w:trPr>
          <w:tblCellSpacing w:w="15" w:type="dxa"/>
        </w:trPr>
        <w:tc>
          <w:tcPr>
            <w:tcW w:w="14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proofErr w:type="spellStart"/>
            <w:r w:rsidRPr="005C53F0">
              <w:rPr>
                <w:rFonts w:ascii="Arvo" w:eastAsia="Times New Roman" w:hAnsi="Arvo" w:cs="Times New Roman"/>
                <w:color w:val="000000"/>
                <w:sz w:val="24"/>
                <w:szCs w:val="24"/>
              </w:rPr>
              <w:t>Sr</w:t>
            </w:r>
            <w:proofErr w:type="spellEnd"/>
            <w:r w:rsidRPr="005C53F0">
              <w:rPr>
                <w:rFonts w:ascii="Arvo" w:eastAsia="Times New Roman" w:hAnsi="Arvo" w:cs="Times New Roman"/>
                <w:color w:val="000000"/>
                <w:sz w:val="24"/>
                <w:szCs w:val="24"/>
              </w:rPr>
              <w:t xml:space="preserve"> No</w:t>
            </w:r>
          </w:p>
        </w:tc>
        <w:tc>
          <w:tcPr>
            <w:tcW w:w="792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Project Deliverables</w:t>
            </w:r>
          </w:p>
        </w:tc>
      </w:tr>
      <w:tr w:rsidR="005C53F0" w:rsidRPr="005C53F0" w:rsidTr="005C53F0">
        <w:trPr>
          <w:tblCellSpacing w:w="15" w:type="dxa"/>
        </w:trPr>
        <w:tc>
          <w:tcPr>
            <w:tcW w:w="14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1.</w:t>
            </w:r>
          </w:p>
        </w:tc>
        <w:tc>
          <w:tcPr>
            <w:tcW w:w="792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IBM cloud account</w:t>
            </w:r>
          </w:p>
        </w:tc>
      </w:tr>
      <w:tr w:rsidR="005C53F0" w:rsidRPr="005C53F0" w:rsidTr="005C53F0">
        <w:trPr>
          <w:tblCellSpacing w:w="15" w:type="dxa"/>
        </w:trPr>
        <w:tc>
          <w:tcPr>
            <w:tcW w:w="14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2.</w:t>
            </w:r>
          </w:p>
        </w:tc>
        <w:tc>
          <w:tcPr>
            <w:tcW w:w="792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Watson Discovery service for smart document understanding</w:t>
            </w:r>
          </w:p>
        </w:tc>
      </w:tr>
      <w:tr w:rsidR="005C53F0" w:rsidRPr="005C53F0" w:rsidTr="005C53F0">
        <w:trPr>
          <w:tblCellSpacing w:w="15" w:type="dxa"/>
        </w:trPr>
        <w:tc>
          <w:tcPr>
            <w:tcW w:w="14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lastRenderedPageBreak/>
              <w:t>3.</w:t>
            </w:r>
          </w:p>
        </w:tc>
        <w:tc>
          <w:tcPr>
            <w:tcW w:w="792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IBM cloud function</w:t>
            </w:r>
          </w:p>
        </w:tc>
      </w:tr>
      <w:tr w:rsidR="005C53F0" w:rsidRPr="005C53F0" w:rsidTr="005C53F0">
        <w:trPr>
          <w:tblCellSpacing w:w="15" w:type="dxa"/>
        </w:trPr>
        <w:tc>
          <w:tcPr>
            <w:tcW w:w="144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4.</w:t>
            </w:r>
          </w:p>
        </w:tc>
        <w:tc>
          <w:tcPr>
            <w:tcW w:w="7920" w:type="dxa"/>
            <w:tcBorders>
              <w:top w:val="single" w:sz="6" w:space="0" w:color="000000"/>
              <w:left w:val="single" w:sz="6" w:space="0" w:color="000000"/>
              <w:bottom w:val="single" w:sz="6" w:space="0" w:color="000000"/>
              <w:right w:val="single" w:sz="6" w:space="0" w:color="000000"/>
            </w:tcBorders>
            <w:tcMar>
              <w:top w:w="15" w:type="dxa"/>
              <w:left w:w="91" w:type="dxa"/>
              <w:bottom w:w="15" w:type="dxa"/>
              <w:right w:w="91" w:type="dxa"/>
            </w:tcMar>
            <w:hideMark/>
          </w:tcPr>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Watson Assistant for dialog skills</w:t>
            </w:r>
          </w:p>
        </w:tc>
      </w:tr>
    </w:tbl>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Times New Roman" w:eastAsia="Times New Roman" w:hAnsi="Times New Roman" w:cs="Times New Roman"/>
          <w:sz w:val="24"/>
          <w:szCs w:val="24"/>
        </w:rPr>
        <w:t> </w:t>
      </w:r>
    </w:p>
    <w:p w:rsidR="005C53F0" w:rsidRPr="005C53F0" w:rsidRDefault="005C53F0" w:rsidP="005C53F0">
      <w:pPr>
        <w:spacing w:before="100" w:beforeAutospacing="1" w:after="0" w:line="240" w:lineRule="auto"/>
        <w:rPr>
          <w:rFonts w:ascii="Times New Roman" w:eastAsia="Times New Roman" w:hAnsi="Times New Roman" w:cs="Times New Roman"/>
          <w:sz w:val="24"/>
          <w:szCs w:val="24"/>
        </w:rPr>
      </w:pPr>
      <w:r w:rsidRPr="005C53F0">
        <w:rPr>
          <w:rFonts w:ascii="Arvo" w:eastAsia="Times New Roman" w:hAnsi="Arvo" w:cs="Times New Roman"/>
          <w:b/>
          <w:bCs/>
          <w:color w:val="000000"/>
          <w:sz w:val="32"/>
          <w:szCs w:val="32"/>
        </w:rPr>
        <w:t>Project summary:</w:t>
      </w:r>
    </w:p>
    <w:p w:rsidR="005C53F0" w:rsidRPr="005C53F0" w:rsidRDefault="005C53F0" w:rsidP="005C53F0">
      <w:pPr>
        <w:spacing w:before="100" w:beforeAutospacing="1" w:after="0" w:line="240" w:lineRule="auto"/>
        <w:ind w:left="720"/>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1.</w:t>
      </w:r>
      <w:r w:rsidRPr="005C53F0">
        <w:rPr>
          <w:rFonts w:ascii="Times New Roman" w:eastAsia="Times New Roman" w:hAnsi="Times New Roman" w:cs="Times New Roman"/>
          <w:sz w:val="24"/>
          <w:szCs w:val="24"/>
        </w:rPr>
        <w:t> </w:t>
      </w:r>
      <w:r w:rsidRPr="005C53F0">
        <w:rPr>
          <w:rFonts w:ascii="Arvo" w:eastAsia="Times New Roman" w:hAnsi="Arvo" w:cs="Times New Roman"/>
          <w:color w:val="000000"/>
          <w:sz w:val="24"/>
          <w:szCs w:val="24"/>
        </w:rPr>
        <w:t xml:space="preserve">Build </w:t>
      </w:r>
      <w:proofErr w:type="spellStart"/>
      <w:r w:rsidRPr="005C53F0">
        <w:rPr>
          <w:rFonts w:ascii="Arvo" w:eastAsia="Times New Roman" w:hAnsi="Arvo" w:cs="Times New Roman"/>
          <w:color w:val="000000"/>
          <w:sz w:val="24"/>
          <w:szCs w:val="24"/>
        </w:rPr>
        <w:t>chatbot</w:t>
      </w:r>
      <w:proofErr w:type="spellEnd"/>
      <w:r w:rsidRPr="005C53F0">
        <w:rPr>
          <w:rFonts w:ascii="Arvo" w:eastAsia="Times New Roman" w:hAnsi="Arvo" w:cs="Times New Roman"/>
          <w:color w:val="000000"/>
          <w:sz w:val="24"/>
          <w:szCs w:val="24"/>
        </w:rPr>
        <w:t xml:space="preserve"> using Watson Assistant</w:t>
      </w:r>
    </w:p>
    <w:p w:rsidR="005C53F0" w:rsidRPr="005C53F0" w:rsidRDefault="005C53F0" w:rsidP="005C53F0">
      <w:pPr>
        <w:spacing w:before="100" w:beforeAutospacing="1" w:after="0" w:line="240" w:lineRule="auto"/>
        <w:ind w:left="720"/>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2.</w:t>
      </w:r>
      <w:r w:rsidRPr="005C53F0">
        <w:rPr>
          <w:rFonts w:ascii="Times New Roman" w:eastAsia="Times New Roman" w:hAnsi="Times New Roman" w:cs="Times New Roman"/>
          <w:sz w:val="24"/>
          <w:szCs w:val="24"/>
        </w:rPr>
        <w:t> </w:t>
      </w:r>
      <w:r w:rsidRPr="005C53F0">
        <w:rPr>
          <w:rFonts w:ascii="Arvo" w:eastAsia="Times New Roman" w:hAnsi="Arvo" w:cs="Times New Roman"/>
          <w:color w:val="000000"/>
          <w:sz w:val="24"/>
          <w:szCs w:val="24"/>
        </w:rPr>
        <w:t>Integrate with Watson Discovery</w:t>
      </w:r>
    </w:p>
    <w:p w:rsidR="005C53F0" w:rsidRPr="005C53F0" w:rsidRDefault="005C53F0" w:rsidP="005C53F0">
      <w:pPr>
        <w:spacing w:before="100" w:beforeAutospacing="1" w:after="0" w:line="240" w:lineRule="auto"/>
        <w:ind w:left="720"/>
        <w:rPr>
          <w:rFonts w:ascii="Times New Roman" w:eastAsia="Times New Roman" w:hAnsi="Times New Roman" w:cs="Times New Roman"/>
          <w:sz w:val="24"/>
          <w:szCs w:val="24"/>
        </w:rPr>
      </w:pPr>
      <w:r w:rsidRPr="005C53F0">
        <w:rPr>
          <w:rFonts w:ascii="Arvo" w:eastAsia="Times New Roman" w:hAnsi="Arvo" w:cs="Times New Roman"/>
          <w:color w:val="000000"/>
          <w:sz w:val="24"/>
          <w:szCs w:val="24"/>
        </w:rPr>
        <w:t>3.</w:t>
      </w:r>
      <w:r w:rsidRPr="005C53F0">
        <w:rPr>
          <w:rFonts w:ascii="Times New Roman" w:eastAsia="Times New Roman" w:hAnsi="Times New Roman" w:cs="Times New Roman"/>
          <w:sz w:val="24"/>
          <w:szCs w:val="24"/>
        </w:rPr>
        <w:t> </w:t>
      </w:r>
      <w:r w:rsidRPr="005C53F0">
        <w:rPr>
          <w:rFonts w:ascii="Arvo" w:eastAsia="Times New Roman" w:hAnsi="Arvo" w:cs="Times New Roman"/>
          <w:color w:val="000000"/>
          <w:sz w:val="24"/>
          <w:szCs w:val="24"/>
        </w:rPr>
        <w:t>Discovery preloaded with owner's manual</w:t>
      </w:r>
    </w:p>
    <w:p w:rsidR="0088344D" w:rsidRDefault="005C53F0" w:rsidP="005C53F0">
      <w:pPr>
        <w:pStyle w:val="ListParagraph"/>
      </w:pPr>
      <w:r>
        <w:rPr>
          <w:rFonts w:ascii="Arvo" w:eastAsia="Times New Roman" w:hAnsi="Arvo" w:cs="Times New Roman"/>
          <w:color w:val="000000"/>
          <w:sz w:val="24"/>
          <w:szCs w:val="24"/>
        </w:rPr>
        <w:t xml:space="preserve">4. </w:t>
      </w:r>
      <w:r w:rsidRPr="005C53F0">
        <w:rPr>
          <w:rFonts w:ascii="Arvo" w:eastAsia="Times New Roman" w:hAnsi="Arvo" w:cs="Times New Roman"/>
          <w:color w:val="000000"/>
          <w:sz w:val="24"/>
          <w:szCs w:val="24"/>
        </w:rPr>
        <w:t>Used smart document understanding for better search results</w:t>
      </w:r>
    </w:p>
    <w:sectPr w:rsidR="0088344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 w:name="Arv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731A2"/>
    <w:multiLevelType w:val="hybridMultilevel"/>
    <w:tmpl w:val="A73E5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C53F0"/>
    <w:rsid w:val="005C53F0"/>
    <w:rsid w:val="008834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C5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5C53F0"/>
  </w:style>
  <w:style w:type="paragraph" w:customStyle="1" w:styleId="zw-list">
    <w:name w:val="zw-list"/>
    <w:basedOn w:val="Normal"/>
    <w:rsid w:val="005C53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zw-list-char">
    <w:name w:val="zw-list-char"/>
    <w:basedOn w:val="DefaultParagraphFont"/>
    <w:rsid w:val="005C53F0"/>
  </w:style>
  <w:style w:type="paragraph" w:styleId="ListParagraph">
    <w:name w:val="List Paragraph"/>
    <w:basedOn w:val="Normal"/>
    <w:uiPriority w:val="34"/>
    <w:qFormat/>
    <w:rsid w:val="005C53F0"/>
    <w:pPr>
      <w:ind w:left="720"/>
      <w:contextualSpacing/>
    </w:pPr>
  </w:style>
</w:styles>
</file>

<file path=word/webSettings.xml><?xml version="1.0" encoding="utf-8"?>
<w:webSettings xmlns:r="http://schemas.openxmlformats.org/officeDocument/2006/relationships" xmlns:w="http://schemas.openxmlformats.org/wordprocessingml/2006/main">
  <w:divs>
    <w:div w:id="197841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188</Words>
  <Characters>1072</Characters>
  <Application>Microsoft Office Word</Application>
  <DocSecurity>0</DocSecurity>
  <Lines>8</Lines>
  <Paragraphs>2</Paragraphs>
  <ScaleCrop>false</ScaleCrop>
  <Company/>
  <LinksUpToDate>false</LinksUpToDate>
  <CharactersWithSpaces>1258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coep</dc:creator>
  <cp:keywords/>
  <dc:description/>
  <cp:lastModifiedBy>coep</cp:lastModifiedBy>
  <cp:revision>2</cp:revision>
  <dcterms:created xsi:type="dcterms:W3CDTF">2020-05-25T11:32:00Z</dcterms:created>
  <dcterms:modified xsi:type="dcterms:W3CDTF">2020-05-25T12:06:00Z</dcterms:modified>
</cp:coreProperties>
</file>