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CHRONIC KIDNEY DISEASE  ANALYSIS</w:t>
      </w:r>
    </w:p>
    <w:p>
      <w:pPr>
        <w:pStyle w:val="Normal"/>
        <w:pBdr/>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 xml:space="preserve"> </w:t>
      </w:r>
    </w:p>
    <w:p>
      <w:pPr>
        <w:pStyle w:val="Normal"/>
        <w:pBdr/>
        <w:spacing w:line="264" w:after="160"/>
        <w:jc w:val="center"/>
        <w:rPr>
          <w:rFonts w:asciiTheme="majorHAnsi" w:eastAsiaTheme="majorHAnsi" w:hAnsiTheme="majorHAnsi" w:cstheme="majorHAnsi"/>
          <w:color w:val="000000"/>
          <w:sz w:val="36"/>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Theme="majorHAnsi" w:eastAsiaTheme="majorHAnsi" w:hAnsiTheme="majorHAnsi" w:cstheme="majorHAnsi"/>
          <w:b w:val="true"/>
          <w:i w:val="false"/>
          <w:strike w:val="false"/>
          <w:color w:val="000000"/>
          <w:spacing w:val="0"/>
          <w:sz w:val="36"/>
          <w:u w:val="none"/>
          <w:shd w:fill="auto" w:val="clear" w:color="auto"/>
        </w:rPr>
        <w:t>SmartBridge - Remote Summer Internship Program</w:t>
      </w:r>
    </w:p>
    <w:p>
      <w:pPr>
        <w:pStyle w:val="Normal"/>
        <w:shd w:fill="FFFFFF" w:val="clear" w:color="auto"/>
        <w:rPr>
          <w:color w:val="000000"/>
          <w:sz w:val="24"/>
        </w:rPr>
      </w:pPr>
      <w:r>
        <w:rPr>
          <w:rFonts w:asciiTheme="majorHAnsi" w:eastAsiaTheme="majorHAnsi" w:hAnsiTheme="majorHAnsi" w:cstheme="majorHAnsi"/>
          <w:b w:val="true"/>
          <w:i w:val="false"/>
          <w:strike w:val="false"/>
          <w:color w:val="000000"/>
          <w:spacing w:val="0"/>
          <w:sz w:val="36"/>
          <w:u w:val="none"/>
          <w:shd w:fill="FFFFFF" w:val="clear" w:color="auto"/>
        </w:rPr>
        <w:t xml:space="preserve">               Category:  Machine Learning</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2138362" cy="15716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138362" cy="1571625"/>
                    </a:xfrm>
                    <a:prstGeom prst="rect">
                      <a:avLst/>
                    </a:prstGeom>
                  </pic:spPr>
                </pic:pic>
              </a:graphicData>
            </a:graphic>
          </wp:inline>
        </w:drawing>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Team Members:</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 xml:space="preserve">               SURISETTY SAIPHANEENDRA</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 xml:space="preserve">       Manda Rahul Reddy</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PoreddyAjay Kumar Reddy</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 xml:space="preserve">                 Kolanu Manohar Reddy</w:t>
      </w:r>
    </w:p>
    <w:p>
      <w:pPr>
        <w:pStyle w:val="Normal"/>
        <w:pBdr/>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40"/>
          <w:u w:val="none"/>
          <w:shd w:fill="auto" w:val="clear" w:color="auto"/>
        </w:rPr>
        <w:t xml:space="preserve">                                              </w:t>
      </w:r>
      <w:r>
        <w:rPr>
          <w:rFonts w:ascii="Carlito Bold" w:eastAsia="Carlito Bold" w:hAnsi="Carlito Bold" w:cs="Carlito Bold"/>
          <w:b w:val="true"/>
          <w:i w:val="false"/>
          <w:strike w:val="false"/>
          <w:color w:val="000000"/>
          <w:spacing w:val="0"/>
          <w:sz w:val="52"/>
          <w:u w:val="none"/>
          <w:shd w:fill="auto" w:val="clear" w:color="auto"/>
        </w:rPr>
        <w:t>Index</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1. Introduction</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1.1 Overview</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1.2 Purpose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2. Literature Survey</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2.1 Existing Problem</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2.2 Proposed Solution</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3. Theoretical Analysis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3.1 Block Diagram</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3.2 Hardware/Software Designing</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4. Experimental Investigations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5. Flowchart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6. Result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7. Advantages &amp; disadvantages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8. Applications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9. Conclusion</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10. Future Scope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11. Bibliography</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12. Appendix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 Introduction:-</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1.1 Overview:</w:t>
      </w:r>
    </w:p>
    <w:p>
      <w:pPr>
        <w:pStyle w:val="Normal"/>
        <w:pBdr/>
        <w:spacing w:after="172"/>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Chronic Kidney Disease is a major medical problem and can be cured if treated in the early stages. people are not aware that medical tests, we take for different purposes could contain valuable information concerning kidney diseases. </w:t>
      </w:r>
    </w:p>
    <w:p>
      <w:pPr>
        <w:pStyle w:val="Normal"/>
        <w:pBdr/>
        <w:spacing w:after="172"/>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spacing w:after="172"/>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pPr>
        <w:pStyle w:val="Normal"/>
        <w:pBdr/>
        <w:spacing w:after="172"/>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spacing w:after="172"/>
        <w:jc w:val="both"/>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Treatment mostly aims to stop the kidney disease from getting worse, or at least delay the process. It is also important to treat complications such as anemia, acidosis or changes in bone metabolism. If the kidneys fail completely, dialysis or a kidney transplant can prolong the person’s life.</w:t>
      </w:r>
    </w:p>
    <w:p>
      <w:pPr>
        <w:pStyle w:val="Normal"/>
        <w:pBdr/>
        <w:spacing w:after="17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spacing w:after="17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1.2 Purpose:</w:t>
      </w:r>
    </w:p>
    <w:p>
      <w:pPr>
        <w:pStyle w:val="Normal"/>
        <w:pBdr/>
        <w:spacing w:after="172"/>
        <w:jc w:val="both"/>
        <w:rPr>
          <w:color w:val="000000"/>
          <w:sz w:val="24"/>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spacing w:after="172"/>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9F9F9" w:val="clear" w:color="auto"/>
        </w:rPr>
        <w:t>Technological development, including machine learning, has a huge impact on health through an effective analysis of various chronic diseases for more accurate diagnosis and successful treatment.</w:t>
      </w:r>
    </w:p>
    <w:p>
      <w:pPr>
        <w:pStyle w:val="Normal"/>
        <w:pBdr/>
        <w:spacing w:after="172"/>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 xml:space="preserve">Our aim from the project is to make use of pandas, matplotlib, numpy, libraries from python to extract the libraries for machine learning for the chronic disease prediction </w:t>
      </w:r>
      <w:r>
        <w:rPr>
          <w:rFonts w:asciiTheme="minorHAnsi" w:eastAsiaTheme="minorHAnsi" w:hAnsiTheme="minorHAnsi" w:cstheme="minorHAnsi"/>
          <w:b w:val="false"/>
          <w:i w:val="false"/>
          <w:strike w:val="false"/>
          <w:color w:val="000000"/>
          <w:spacing w:val="0"/>
          <w:sz w:val="24"/>
          <w:u w:val="none"/>
          <w:shd w:fill="F9F9F9" w:val="clear" w:color="auto"/>
        </w:rPr>
        <w:t>and the results are compared across a number of classification algorithms and regression techniques. The dataset is pre-processed by completing and normalizing missing data. The most relevant features are selected from the dataset for improved accuracy and reduced training time.</w:t>
      </w:r>
    </w:p>
    <w:p>
      <w:pPr>
        <w:pStyle w:val="Normal"/>
        <w:spacing w:line="264" w:after="160"/>
        <w:rPr>
          <w:color w:val="000000"/>
          <w:sz w:val="22"/>
        </w:rPr>
      </w:pPr>
      <w:r>
        <w:rPr>
          <w:rFonts w:asciiTheme="minorHAnsi" w:eastAsiaTheme="minorHAnsi" w:hAnsiTheme="minorHAnsi" w:cstheme="minorHAnsi"/>
          <w:b w:val="false"/>
          <w:i w:val="false"/>
          <w:strike w:val="false"/>
          <w:color w:val="000000"/>
          <w:spacing w:val="0"/>
          <w:sz w:val="24"/>
          <w:u w:val="none"/>
          <w:shd w:fill="F9F9F9" w:val="clear" w:color="auto"/>
        </w:rPr>
        <w:t xml:space="preserve"> </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2</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Literature Survey</w:t>
      </w:r>
    </w:p>
    <w:p>
      <w:pPr>
        <w:pStyle w:val="Normal"/>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2.1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Existing Problem</w:t>
      </w:r>
    </w:p>
    <w:p>
      <w:pPr>
        <w:pStyle w:val="Normal"/>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CKD is linked to several complications with higher prevalence and intensity at lower levels of kidney function, which interact with each other</w:t>
      </w:r>
      <w:r>
        <w:rPr>
          <w:rFonts w:ascii="Carlito Regular" w:eastAsia="Carlito Regular" w:hAnsi="Carlito Regular" w:cs="Carlito Regular"/>
          <w:b w:val="false"/>
          <w:i w:val="false"/>
          <w:strike w:val="false"/>
          <w:color w:val="000000"/>
          <w:spacing w:val="0"/>
          <w:sz w:val="28"/>
          <w:u w:val="none"/>
          <w:shd w:fill="auto" w:val="clear" w:color="auto"/>
        </w:rPr>
        <w:t xml:space="preserve"> and</w:t>
      </w:r>
      <w:r>
        <w:rPr>
          <w:rFonts w:ascii="Carlito Regular" w:eastAsia="Carlito Regular" w:hAnsi="Carlito Regular" w:cs="Carlito Regular"/>
          <w:b w:val="false"/>
          <w:i w:val="false"/>
          <w:strike w:val="false"/>
          <w:color w:val="000000"/>
          <w:spacing w:val="0"/>
          <w:sz w:val="28"/>
          <w:u w:val="none"/>
          <w:shd w:fill="FFFFFF" w:val="clear" w:color="auto"/>
        </w:rPr>
        <w:t xml:space="preserve"> these complications contribute to high morbidity and mortality and poor quality of life.</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It’s a  big  challenge  in  medical  canter  or  healthcare center  to  provide  best  quality  treatment</w:t>
      </w:r>
      <w:r>
        <w:rPr>
          <w:rFonts w:ascii="Carlito Regular" w:eastAsia="Carlito Regular" w:hAnsi="Carlito Regular" w:cs="Carlito Regular"/>
          <w:b w:val="false"/>
          <w:i w:val="false"/>
          <w:strike w:val="false"/>
          <w:color w:val="000000"/>
          <w:spacing w:val="0"/>
          <w:sz w:val="28"/>
          <w:u w:val="none"/>
          <w:shd w:fill="FFFFFF" w:val="clear" w:color="auto"/>
        </w:rPr>
        <w:t xml:space="preserve">  to  all patients, as only affordable patients can use good quality of treatment. . The major problem faced by the CKD affected persons was not diagnosed until final stages. </w:t>
      </w:r>
    </w:p>
    <w:p>
      <w:pPr>
        <w:pStyle w:val="Normal"/>
        <w:pBdr/>
        <w:shd w:fill="FFFFFF" w:val="clear" w:color="auto"/>
        <w:spacing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hd w:fill="FFFFFF" w:val="clear" w:color="auto"/>
        <w:spacing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hd w:fill="FFFFFF" w:val="clear" w:color="auto"/>
        <w:spacing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36"/>
          <w:u w:val="none"/>
          <w:shd w:fill="auto" w:val="clear" w:color="auto"/>
        </w:rPr>
        <w:t xml:space="preserve">2.2 </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Proposed Solution</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FFFFFF" w:val="clear" w:color="auto"/>
        </w:rPr>
        <w:t>With the use of Machine Learning Model, there will be no limitation of the complexity increasing number of variables. This Model and train and test the given factors which causes Chronic Kidney Disease and with the best performing machine learning model it can effortlessly predict the result of the patient with much higher accuracy than traditional methods.</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3. Theoretical Analysis</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3.1 Block Diagram</w:t>
      </w:r>
    </w:p>
    <w:p>
      <w:pPr>
        <w:pStyle w:val="Normal"/>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r>
        <w:drawing>
          <wp:inline distT="0" distR="0" distB="0" distL="0">
            <wp:extent cx="5943600" cy="3492338"/>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492338"/>
                    </a:xfrm>
                    <a:prstGeom prst="rect">
                      <a:avLst/>
                    </a:prstGeom>
                  </pic:spPr>
                </pic:pic>
              </a:graphicData>
            </a:graphic>
          </wp:inline>
        </w:drawing>
      </w:r>
    </w:p>
    <w:p>
      <w:pPr>
        <w:pStyle w:val="Normal"/>
        <w:spacing w:line="264" w:after="160"/>
        <w:rPr>
          <w:color w:val="000000"/>
          <w:sz w:val="22"/>
        </w:rPr>
      </w:pP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3.2 Hardware/Software Designing:</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spacing w:line="264" w:after="160"/>
        <w:ind w:firstLine="7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FFFFFF" w:val="clear" w:color="auto"/>
        </w:rPr>
        <w:t>Python, Python Web Frame Works, Python for Data Analysis, Python for Data Visualization, Data Pre-processing Techniques, Machine Learning, Regression Algorithms.</w:t>
      </w:r>
    </w:p>
    <w:p>
      <w:pPr>
        <w:pStyle w:val="Normal"/>
        <w:spacing w:line="264" w:after="160"/>
        <w:ind w:firstLine="72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4. Experimental Investigations: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In our project, we have used the chronic kidney disease dataset. The data that is used in this project originally comes from the kaggle machine learning dataset. We got to know all the required parameters to predict whether the person is suffering from Chronic Kidney Disease or not and we also analysed different models and concluded the best model for predicting the output</w:t>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5. Flowchart :</w:t>
      </w:r>
    </w:p>
    <w:p>
      <w:pPr>
        <w:pStyle w:val="Normal"/>
        <w:spacing w:line="264" w:after="160"/>
        <w:rPr>
          <w:color w:val="000000"/>
          <w:sz w:val="22"/>
        </w:rPr>
      </w:pPr>
      <w:r>
        <w:rPr>
          <w:color w:val="000000"/>
          <w:sz w:val="22"/>
        </w:rPr>
        <w:t xml:space="preserve">                                                    </w:t>
      </w:r>
      <w:r>
        <w:drawing>
          <wp:inline distT="0" distR="0" distB="0" distL="0">
            <wp:extent cx="5943600" cy="466591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665915"/>
                    </a:xfrm>
                    <a:prstGeom prst="rect">
                      <a:avLst/>
                    </a:prstGeom>
                  </pic:spPr>
                </pic:pic>
              </a:graphicData>
            </a:graphic>
          </wp:inline>
        </w:drawing>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6. Result:</w:t>
      </w:r>
    </w:p>
    <w:p>
      <w:pPr>
        <w:pStyle w:val="Normal"/>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spacing w:line="264" w:after="160"/>
        <w:jc w:val="both"/>
        <w:rPr>
          <w:rFonts w:asciiTheme="minorHAnsi" w:eastAsiaTheme="minorHAnsi" w:hAnsiTheme="minorHAnsi" w:cstheme="minorHAnsi"/>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We have used KNN and Decision Tree Classifier and Random Forest Classifier to make predictions and compared their performance. Decision Tree Classifier has highest accuracy and is a good choice for this problem. Decision Tree Classifier trains the model with subsets of data sampled from the training data, this will make our model more accurate.</w:t>
      </w:r>
    </w:p>
    <w:p>
      <w:pPr>
        <w:pStyle w:val="Normal"/>
        <w:pBdr/>
        <w:spacing w:line="264" w:after="16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 xml:space="preserve"> </w:t>
      </w:r>
    </w:p>
    <w:p>
      <w:pPr>
        <w:pStyle w:val="Normal"/>
        <w:pBdr/>
        <w:spacing w:line="264" w:after="16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 xml:space="preserve"> </w:t>
      </w:r>
    </w:p>
    <w:p>
      <w:pPr>
        <w:pStyle w:val="Normal"/>
        <w:pBdr/>
        <w:spacing w:line="264" w:after="160"/>
        <w:jc w:val="both"/>
        <w:rPr>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In this project, the DTC algorithm is used to predict its performance. The results show 100% accuracy.</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r>
        <w:drawing>
          <wp:inline distT="0" distR="0" distB="0" distL="0">
            <wp:extent cx="5943600" cy="242316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423160"/>
                    </a:xfrm>
                    <a:prstGeom prst="rect">
                      <a:avLst/>
                    </a:prstGeom>
                  </pic:spPr>
                </pic:pic>
              </a:graphicData>
            </a:graphic>
          </wp:inline>
        </w:drawing>
      </w:r>
    </w:p>
    <w:p>
      <w:pPr>
        <w:pStyle w:val="Normal"/>
        <w:pBdr/>
        <w:spacing w:line="264" w:after="160"/>
        <w:jc w:val="both"/>
        <w:rPr>
          <w:color w:val="000000"/>
          <w:sz w:val="22"/>
        </w:rPr>
      </w:pP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FIG: AUC – ROC Curve</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Snapshots:</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pBdr/>
        <w:spacing w:line="264" w:after="160"/>
        <w:jc w:val="both"/>
        <w:rPr>
          <w:color w:val="000000"/>
          <w:sz w:val="22"/>
        </w:rPr>
      </w:pPr>
      <w:r>
        <w:drawing>
          <wp:inline distT="0" distR="0" distB="0" distL="0">
            <wp:extent cx="5943600" cy="2243046"/>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243046"/>
                    </a:xfrm>
                    <a:prstGeom prst="rect">
                      <a:avLst/>
                    </a:prstGeom>
                  </pic:spPr>
                </pic:pic>
              </a:graphicData>
            </a:graphic>
          </wp:inline>
        </w:drawing>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rFonts w:ascii="Carlito Regular" w:eastAsia="Carlito Regular" w:hAnsi="Carlito Regular" w:cs="Carlito Regular"/>
          <w:b w:val="false"/>
          <w:i w:val="false"/>
          <w:strike w:val="false"/>
          <w:color w:val="000000"/>
          <w:spacing w:val="0"/>
          <w:sz w:val="28"/>
          <w:u w:val="none"/>
          <w:shd w:fill="FFFFFF" w:val="clear" w:color="auto"/>
        </w:rPr>
      </w:pPr>
      <w:r>
        <w:drawing>
          <wp:inline distT="0" distR="0" distB="0" distL="0">
            <wp:extent cx="5943600" cy="250804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508047"/>
                    </a:xfrm>
                    <a:prstGeom prst="rect">
                      <a:avLst/>
                    </a:prstGeom>
                  </pic:spPr>
                </pic:pic>
              </a:graphicData>
            </a:graphic>
          </wp:inline>
        </w:drawing>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FIG- Negative Classification Example : indicates that the patient doesn’t has Chronic Kidney Disease.</w:t>
      </w:r>
    </w:p>
    <w:p>
      <w:pPr>
        <w:pStyle w:val="Normal"/>
        <w:pBdr/>
        <w:spacing w:line="264" w:after="160"/>
        <w:jc w:val="both"/>
        <w:rPr>
          <w:color w:val="000000"/>
          <w:sz w:val="22"/>
        </w:rPr>
      </w:pPr>
      <w:r>
        <w:drawing>
          <wp:inline distT="0" distR="0" distB="0" distL="0">
            <wp:extent cx="5943600" cy="261215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612155"/>
                    </a:xfrm>
                    <a:prstGeom prst="rect">
                      <a:avLst/>
                    </a:prstGeom>
                  </pic:spPr>
                </pic:pic>
              </a:graphicData>
            </a:graphic>
          </wp:inline>
        </w:drawing>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Fig: - Positive Classification Example : indicates that the patient has Chronic Kidney Disease.</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7. Advantages &amp; disadvantages:</w:t>
      </w:r>
    </w:p>
    <w:p>
      <w:pPr>
        <w:pStyle w:val="Normal"/>
        <w:pBdr/>
        <w:spacing w:line="264" w:after="160"/>
        <w:jc w:val="both"/>
        <w:rPr>
          <w:color w:val="000000"/>
          <w:sz w:val="22"/>
        </w:rPr>
      </w:pP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Advantages:</w:t>
      </w:r>
    </w:p>
    <w:p>
      <w:pPr>
        <w:pStyle w:val="Normal"/>
        <w:pBdr/>
        <w:shd w:fill="FFFFFF" w:val="clear" w:color="auto"/>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The benefits of this model are:</w:t>
      </w:r>
    </w:p>
    <w:p>
      <w:pPr>
        <w:pStyle w:val="Normal"/>
        <w:numPr>
          <w:ilvl w:val="0"/>
          <w:numId w:val="12607366"/>
        </w:numPr>
        <w:pBdr/>
        <w:shd w:fill="FFFFFF" w:val="clear" w:color="auto"/>
        <w:ind w:firstLine="-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Easy interface</w:t>
      </w:r>
    </w:p>
    <w:p>
      <w:pPr>
        <w:pStyle w:val="Normal"/>
        <w:numPr>
          <w:ilvl w:val="0"/>
          <w:numId w:val="12607366"/>
        </w:numPr>
        <w:pBdr/>
        <w:shd w:fill="FFFFFF" w:val="clear" w:color="auto"/>
        <w:ind w:firstLine="-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Straight forward results</w:t>
      </w:r>
    </w:p>
    <w:p>
      <w:pPr>
        <w:pStyle w:val="Normal"/>
        <w:numPr>
          <w:ilvl w:val="0"/>
          <w:numId w:val="12607366"/>
        </w:numPr>
        <w:pBdr/>
        <w:shd w:fill="FFFFFF" w:val="clear" w:color="auto"/>
        <w:ind w:firstLine="-360" w:left="720"/>
        <w:jc w:val="both"/>
        <w:rPr>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Accurate performance calculations</w:t>
      </w:r>
    </w:p>
    <w:p>
      <w:pPr>
        <w:pStyle w:val="Normal"/>
        <w:shd w:fill="FFFFFF" w:val="clear" w:color="auto"/>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shd w:fill="FFFFFF" w:val="clear" w:color="auto"/>
        <w:rPr>
          <w:color w:val="000000"/>
          <w:sz w:val="24"/>
        </w:rPr>
      </w:pP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Disadvantages:</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1. A small change in the data can cause a large change in the structure of the decision tree causing instability.</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2. Decision tree often involves higher time to train the model.</w:t>
      </w:r>
    </w:p>
    <w:p>
      <w:pPr>
        <w:pStyle w:val="Normal"/>
        <w:shd w:fill="FFFFFF" w:val="clear" w:color="auto"/>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shd w:fill="FFFFFF" w:val="clear" w:color="auto"/>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shd w:fill="FFFFFF" w:val="clear" w:color="auto"/>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8. APPLICATIONS:</w:t>
      </w:r>
    </w:p>
    <w:p>
      <w:pPr>
        <w:pStyle w:val="Normal"/>
        <w:shd w:fill="FFFFFF" w:val="clear" w:color="auto"/>
        <w:ind w:left="2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numPr>
          <w:ilvl w:val="0"/>
          <w:numId w:val="11198449"/>
        </w:numPr>
        <w:ind w:firstLine="-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Chronic Kidney Disease analysis using Decision Tree Classification algorithm     simplifies the management process of check-up by deploying a web interface to the users.</w:t>
      </w:r>
    </w:p>
    <w:p>
      <w:pPr>
        <w:pStyle w:val="Normal"/>
        <w:numPr>
          <w:ilvl w:val="0"/>
          <w:numId w:val="11198449"/>
        </w:numPr>
        <w:ind w:firstLine="-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Fast processing and immediate results with high accuracy.</w:t>
      </w:r>
    </w:p>
    <w:p>
      <w:pPr>
        <w:pStyle w:val="Normal"/>
        <w:numPr>
          <w:ilvl w:val="0"/>
          <w:numId w:val="11198449"/>
        </w:numPr>
        <w:ind w:firstLine="-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Minimizing human effort and cost efficient databases.</w:t>
      </w:r>
    </w:p>
    <w:p>
      <w:pPr>
        <w:pStyle w:val="Normal"/>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9. Conclusion:</w:t>
      </w:r>
    </w:p>
    <w:p>
      <w:pPr>
        <w:pStyle w:val="Normal"/>
        <w:numPr>
          <w:ilvl w:val="0"/>
          <w:numId w:val="35362842"/>
        </w:numPr>
        <w:pBdr/>
        <w:ind w:firstLine="-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Best alternative to state whether the patient has CKD positive or negative.</w:t>
      </w:r>
    </w:p>
    <w:p>
      <w:pPr>
        <w:pStyle w:val="Normal"/>
        <w:numPr>
          <w:ilvl w:val="0"/>
          <w:numId w:val="35362842"/>
        </w:numPr>
        <w:pBdr/>
        <w:ind w:firstLine="-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Further improvement is required.</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10. Future Scope:</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Database should be expanded on which the system will be tested much better. Also, the model requires further improvement mostly regarding feature selection of the chronic kidney disease into multiple components.</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11. Biblography:-</w:t>
      </w:r>
    </w:p>
    <w:p>
      <w:pPr>
        <w:pStyle w:val="Normal"/>
        <w:spacing w:line="264"/>
        <w:ind w:left="72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ind w:left="72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color w:val="0000FF"/>
          <w:spacing w:val="0"/>
          <w:sz w:val="28"/>
          <w:u w:val="single" w:color="0000ff"/>
          <w:shd w:fill="auto" w:val="clear" w:color="auto"/>
        </w:rPr>
        <w:fldChar w:fldCharType="begin"/>
        <w:instrText>HYPERLINK "https://www.kaggle.com/mansoordaku/ckdisease?select=kidney_disease.csv"</w:instrText>
        <w:fldChar w:fldCharType="separate"/>
        <w:t/>
      </w:r>
      <w:r>
        <w:rPr>
          <w:rFonts w:ascii="Carlito Regular" w:eastAsia="Carlito Regular" w:hAnsi="Carlito Regular" w:cs="Carlito Regular"/>
          <w:b w:val="false"/>
          <w:i w:val="false"/>
          <w:color w:val="0000FF"/>
          <w:spacing w:val="0"/>
          <w:sz w:val="28"/>
          <w:u w:val="single" w:color="0000ff"/>
          <w:shd w:fill="auto" w:val="clear" w:color="auto"/>
        </w:rPr>
        <w:t>https://www.kaggle.com/mansoordaku/ckdisease?select=kidney_disease.csv</w:t>
      </w:r>
      <w:r>
        <w:fldChar w:fldCharType="end"/>
      </w:r>
    </w:p>
    <w:p>
      <w:pPr>
        <w:pStyle w:val="Normal"/>
        <w:spacing w:line="264" w:after="160"/>
        <w:ind w:left="72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-Data from kidney_disease.csv dataset.</w:t>
      </w:r>
    </w:p>
    <w:p>
      <w:pPr>
        <w:pStyle w:val="Normal"/>
        <w:pBdr/>
        <w:spacing w:line="264" w:after="1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FFFFFF" w:val="clear" w:color="auto"/>
        </w:rPr>
        <w:t>12.</w:t>
      </w:r>
      <w:r>
        <w:rPr>
          <w:b w:val="true"/>
          <w:i w:val="false"/>
          <w:strike w:val="false"/>
          <w:color w:val="000000"/>
          <w:spacing w:val="0"/>
          <w:sz w:val="28"/>
          <w:u w:val="none"/>
          <w:shd w:fill="auto" w:val="clear" w:color="auto"/>
        </w:rPr>
        <w:t xml:space="preserve"> APPENDIX:</w:t>
      </w:r>
    </w:p>
    <w:p>
      <w:pPr>
        <w:pStyle w:val="Normal"/>
        <w:numPr>
          <w:ilvl w:val="0"/>
          <w:numId w:val="85730803"/>
        </w:numPr>
        <w:ind w:firstLine="-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Source Code for Data Preprocessing:-</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import the libraries</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numpy as np</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pandas as pd</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matplotlib.pyplot as plt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seaborn as sns</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Reading the dataset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df=pd.read_csv("kidney_disease.csv")</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w:t>
      </w:r>
      <w:r>
        <w:rPr>
          <w:rFonts w:ascii="Carlito Bold" w:eastAsia="Carlito Bold" w:hAnsi="Carlito Bold" w:cs="Carlito Bold"/>
          <w:b w:val="true"/>
          <w:i w:val="false"/>
          <w:strike w:val="false"/>
          <w:color w:val="000000"/>
          <w:spacing w:val="0"/>
          <w:sz w:val="32"/>
          <w:u w:val="none"/>
          <w:shd w:fill="auto" w:val="clear" w:color="auto"/>
        </w:rPr>
        <w:t>Taking Care of Missing Data</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df.fillna(df.mean(),inplace=True)</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df['rbc']=df['rbc'].fillna(value=df['rbc'].mode().iloc[0])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df['pc']=df['pc'].fillna(value=df['pc'].mode().iloc[0])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df['htn']=df['htn'].fillna(value=df['htn'].mode().iloc[0])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df['ba']=df['ba'].fillna(value=df['ba'].mode().iloc[0])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df['pcc']=df['pcc'].fillna(value=df['pcc'].mode().iloc[0])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df['appet']=df['appet'].fillna(value=df['appet'].mode().iloc[0])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df['ane']=df['ane'].fillna(value=df['ane'].mode().iloc[0])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df['dm']=df['dm'].fillna(value=df['dm'].mode().iloc[0])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df['cad']=df['cad'].fillna(value=df['cad'].mode().iloc[0])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df['pe']=df['pe'].fillna(value=df['pe'].mode().iloc[0])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df['pcv']=df['pcv'].fillna(value=df['pcv'].mode().iloc[0])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df['wc']=df['wc'].fillna(value=df['wc'].mode().iloc[0])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df['rc']=df['rc'].fillna(value=df['rc'].mode().iloc[0])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df['wc'].replace("\t?", df['wc'].mode()[0], inplace=True)</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df['rc'].replace("\t?", df['rc'].mode()[0], inplace=True)</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df['pcv'].replace("\t?", df['pcv'].mode()[0], inplace=True)</w:t>
      </w:r>
    </w:p>
    <w:p>
      <w:pPr>
        <w:pStyle w:val="Normal"/>
        <w:spacing w:line="264"/>
        <w:ind w:left="1949"/>
        <w:rPr>
          <w:rFonts w:ascii="Carlito Regular" w:eastAsia="Carlito Regular" w:hAnsi="Carlito Regular" w:cs="Carlito Regular"/>
          <w:b w:val="false"/>
          <w:i w:val="false"/>
          <w:strike w:val="false"/>
          <w:color w:val="000000"/>
          <w:spacing w:val="0"/>
          <w:sz w:val="28"/>
          <w:u w:val="none"/>
          <w:shd w:fill="auto" w:val="clear" w:color="auto"/>
        </w:rPr>
      </w:pP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w:t>
      </w:r>
      <w:r>
        <w:rPr>
          <w:rFonts w:ascii="Carlito Bold" w:eastAsia="Carlito Bold" w:hAnsi="Carlito Bold" w:cs="Carlito Bold"/>
          <w:b w:val="true"/>
          <w:i w:val="false"/>
          <w:strike w:val="false"/>
          <w:color w:val="000000"/>
          <w:spacing w:val="0"/>
          <w:sz w:val="32"/>
          <w:u w:val="none"/>
          <w:shd w:fill="auto" w:val="clear" w:color="auto"/>
        </w:rPr>
        <w:t>Label Encoder</w:t>
      </w:r>
    </w:p>
    <w:p>
      <w:pPr>
        <w:pStyle w:val="Normal"/>
        <w:spacing w:line="264"/>
        <w:ind w:left="1949"/>
        <w:rPr>
          <w:color w:val="000000"/>
          <w:sz w:val="22"/>
        </w:rPr>
      </w:pP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sklearn.preprocessing import LabelEncoder</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lb=LabelEncoder()</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l=[5,6,7,8,17,18,19,20,21,22,23]</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for i in l:</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x[:,i]=lb.fit_transform(x[:,i])</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x[0,:]</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y=lb.fit_transform(y)</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y</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sklearn.preprocessing import StandardScaler</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sc=StandardScaler()</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x=sc.fit_transform(x)</w:t>
      </w:r>
    </w:p>
    <w:p>
      <w:pPr>
        <w:pStyle w:val="Normal"/>
        <w:pBdr/>
        <w:spacing w:line="264" w:after="160"/>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w:t>
      </w:r>
      <w:r>
        <w:rPr>
          <w:rFonts w:ascii="Carlito Bold" w:eastAsia="Carlito Bold" w:hAnsi="Carlito Bold" w:cs="Carlito Bold"/>
          <w:b w:val="true"/>
          <w:i w:val="false"/>
          <w:strike w:val="false"/>
          <w:color w:val="000000"/>
          <w:spacing w:val="0"/>
          <w:sz w:val="32"/>
          <w:u w:val="none"/>
          <w:shd w:fill="auto" w:val="clear" w:color="auto"/>
        </w:rPr>
        <w:t>Data Visualization</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sns.countplot(df.classification)</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plt.xlabel('Chronic Kidney Disease')</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plt.title("Classification",fontsize=15)</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plt.show()</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plt.figure(figsize = (19,19))</w:t>
      </w:r>
    </w:p>
    <w:p>
      <w:pPr>
        <w:pStyle w:val="Normal"/>
        <w:pBdr/>
        <w:spacing w:line="264"/>
        <w:ind w:left="1949"/>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sns.heatmap(df.corr(), annot = True, cmap = 'coolwarm')</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numPr>
          <w:ilvl w:val="0"/>
          <w:numId w:val="85730803"/>
        </w:numPr>
        <w:ind w:firstLine="-360" w:left="72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Source Code for Data Tree Classifier:-</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sklearn.tree import DecisionTreeClassifier</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dtc = DecisionTreeClassifier(criterion='entropy', random_state=0)</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dtc.fit(x_train,y_train)</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ydtc = dtc.predict(x_test)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accuracy_score(y_test, ydtc)</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cm=confusion_matrix(y_test,ydtc)</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f,ax=plt.subplots(figsize=(5,5))</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sns.heatmap(cm,annot=True,linewidths=0.5,linecolor="red",fmt=".0f",ax=ax)</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plt.xlabel("y_pred")</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plt.ylabel("y_test")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plt.title("DecisionTreeClassifier")</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plt.show()</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85730803"/>
        </w:numPr>
        <w:pBdr/>
        <w:ind w:firstLine="-360" w:left="720"/>
        <w:jc w:val="both"/>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Source code for HTML file:-</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&lt;html&gt;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&lt;head&gt;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&lt;style&gt;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body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background-image:url("https://drugdiscoverytrends.com/wp-content/uploads/2019/10/190416-kidney.jpg");</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background-blend-mode: lighten;</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height: 500px;</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background-position: center;</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background-repeat: no-repeat;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background-size: cover;</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position: relative;</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&lt;/style&gt;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&lt;/head&gt;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&lt;body bgcolor = "blue" text = "purple"&gt;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&lt;form action="{{ url_for('y_predict')}}" method = "POST"&gt;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&lt;table border = "0" align = "center"&gt;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DATA[<th colspan = "6" align = "center"><b><font color = "purple" size = "20"> Predicting Chronic Kidney Disease</font></b></th>]]></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AGE&lt;/b&gt;&lt;/td&gt;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"AGE"/&gt;&lt;/td&gt;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BP&lt;/b&gt;&lt;/td&gt;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"BP"/&gt;&lt;/td&gt;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SG&lt;/b&gt;&lt;/td&gt;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"SG"/&gt;&lt;/td&gt;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&lt;td&gt;&lt;b&gt; AL&lt;/b&gt;&lt;/td&gt;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"AL"/&gt;&lt;/td&gt;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&lt;td&gt;&lt;b&gt;SU&lt;/b&gt;&lt;/td&gt;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"SU"/&gt;&lt;/td&gt;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 &lt;b&gt;RBC&lt;/b&gt;&lt;/td&gt;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"RBC"/&gt;&lt;/td&gt;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PC&lt;/b&gt;&lt;/td&gt;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"PC"/&gt;&lt;/td&gt;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PCC&lt;/b&gt;&lt;/td&gt;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"PCC"/&gt;&lt;/td&gt;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BA&lt;/b&gt;&lt;/td&gt;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"BA"/&gt;&lt;/td&gt;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&lt;td&gt;&lt;b&gt; BGR&lt;/b&gt;&lt;/td&gt;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"BGR"/&gt;&lt;/td&gt;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BU&lt;/b&gt;&lt;/td&gt;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"BU"/&gt;&lt;/td&gt;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 &lt;b&gt;SC&lt;/b&gt;&lt;/td&gt;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"SC"/&gt;&lt;/td&gt;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SOD&lt;/b&gt;&lt;/td&gt;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"SOD"/&gt;&lt;/td&gt;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&lt;td&gt;&lt;b&gt; POT&lt;/b&gt;&lt;/td&gt;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"POT"/&gt;&lt;/td&gt;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HEMO&lt;/b&gt;&lt;/td&gt;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"HEMO"/&gt;&lt;/td&gt;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&lt;td&gt;&lt;b&gt; PCV&lt;/b&gt;&lt;/td&gt;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"PCV"/&gt;&lt;/td&gt;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WC&lt;/b&gt;&lt;/td&gt;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"WC"/&gt;&lt;/td&gt;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RC&lt;/b&gt;&lt;/td&gt;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"RC"/&gt;&lt;/td&gt;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HTN&lt;/b&gt;&lt;/td&gt;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"HTN"/&gt;&lt;/td&gt;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DM&lt;/b&gt;&lt;/td&gt;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&lt;td&gt;&lt;input type = "text" name = "DM"/&gt;&lt;/td&gt;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 CAD&lt;/b&gt;&lt;/td&gt;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"CAD"/&gt;&lt;/td&gt;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&lt;td&gt; &lt;b&gt;APPET&lt;/b&gt;&lt;/td&gt;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"APPET"/&gt;&lt;/td&gt;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&lt;td&gt;&lt;b&gt;PE&lt;/b&gt;&lt;/td&gt;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"PE"/&gt;&lt;/td&gt;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&lt;td&gt;&lt;b&gt;ANE&lt;/b&gt;&lt;/td&gt;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&lt;td&gt;&lt;input type = "text" name = "ANE"/&gt;&lt;/td&gt;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&lt;th colspan = 6"&gt;&lt;input type = "submit" value= "PREDICT"/&gt;&lt;th&gt;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&lt;/tr&gt;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&lt;/table&gt;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&lt;/form&gt;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DATA[<center><b><font size=30>{{ prediction_text }}</font></b></center>]]></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&lt;/body&gt;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&lt;/html&gt;</w:t>
      </w:r>
    </w:p>
    <w:p>
      <w:pPr>
        <w:pStyle w:val="Normal"/>
        <w:spacing w:line="264"/>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85730803"/>
        </w:numPr>
        <w:ind w:firstLine="-360" w:left="720"/>
        <w:rPr>
          <w:color w:val="000000"/>
          <w:sz w:val="24"/>
        </w:rPr>
      </w:pPr>
      <w:r>
        <w:rPr>
          <w:rFonts w:asciiTheme="majorHAnsi" w:eastAsiaTheme="majorHAnsi" w:hAnsiTheme="majorHAnsi" w:cstheme="majorHAnsi"/>
          <w:b w:val="true"/>
          <w:i w:val="false"/>
          <w:strike w:val="false"/>
          <w:color w:val="000000"/>
          <w:spacing w:val="0"/>
          <w:sz w:val="36"/>
          <w:u w:val="none"/>
          <w:shd w:fill="auto" w:val="clear" w:color="auto"/>
        </w:rPr>
        <w:t>Source code for Flask application:-</w:t>
      </w:r>
    </w:p>
    <w:p>
      <w:pPr>
        <w:pStyle w:val="Normal"/>
        <w:spacing w:line="264" w:after="160"/>
        <w:ind w:left="194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import numpy as np</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from joblib import load</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from flask import Flask, request, jsonify, render_template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import pickle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app = Flask(__name__)</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model=load('decision.pkl')</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@app.route('/')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def home():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return render_template('Chronic_Kidney.html')</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@app.route('/y_predict',methods=['POST'])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def y_predict():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For rendering results on HTML GUI</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 = [x for x in request.form.values()]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print(x_test);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if(x_test[5]=='abnormal'):</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x_test[5]=0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x_test[5]=1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if(x_test[6]=='abnormal'):</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x_test[6]=0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x_test[6]=1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if(x_test[7]=='notpresent'):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x_test[7]=0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x_test[7]=1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if(x_test[8]=='notpresent'):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x_test[8]=0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x_test[8]=1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if(x_test[18]=='no'):</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x_test[18]=0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x_test[18]=1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if(x_test[19]=='no'):</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x_test[19]=3</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x_test[19]=4</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if(x_test[20]=='no'):</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x_test[20]=1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x_test[20]=2</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if(x_test[21]=='good'):</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x_test[21]=0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x_test[21]=1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if(x_test[22]=='no'):</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x_test[22]=0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x_test[22]=1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if(x_test[23]=='no'):</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x_test[23]=0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x_test[23]=1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for i in range(len(x_test)):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x_test[i]=float(x_test[i])</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print(x_test)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l=np.array(x_test,dtype=object)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l=l.reshape(1,-1)</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prediction = model.predict(l)</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print(prediction)</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d={0:'have chronic kidney disease',1:'not have chronic kidney disease'}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k=prediction.tolist()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for i in k:</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output=d[i]</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print(output)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return render_template('Chronic_Kidney.html', prediction_text='Person does {}'.format(output))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@app.route('/predict_api',methods=['POST'])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def predict_api():</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For direct API calls trought request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data = request.get_json(force=True)</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prediction = model.y_predict([np.array(list(data.values()))])</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output = prediction[0]</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return jsonify(output)</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if __name__ == "__main__":</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app.run(debug=True)</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ind w:firstLine="720"/>
        <w:rPr>
          <w:color w:val="000000"/>
          <w:sz w:val="22"/>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spacing w:after="172"/>
        <w:jc w:val="both"/>
        <w:rPr>
          <w:color w:val="000000"/>
          <w:sz w:val="24"/>
        </w:rPr>
      </w:pPr>
      <w:r>
        <w:rPr>
          <w:rFonts w:ascii="Carlito Regular" w:eastAsia="Carlito Regular" w:hAnsi="Carlito Regular" w:cs="Carlito Regular"/>
          <w:b w:val="false"/>
          <w:i w:val="false"/>
          <w:strike w:val="false"/>
          <w:color w:val="000000"/>
          <w:spacing w:val="0"/>
          <w:sz w:val="28"/>
          <w:u w:val="none"/>
          <w:shd w:fill="F9F9F9" w:val="clear" w:color="auto"/>
        </w:rPr>
        <w:t xml:space="preserve"> </w:t>
      </w:r>
    </w:p>
    <w:p>
      <w:pPr/>
    </w:p>
    <w:sectPr>
      <w:headerReference w:type="default" r:id="rId13"/>
      <w:footerReference w:type="default" r:id="rId14"/>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ff63e3e9-eda0-4799-bfb0-98a0b68ea3d8" w:subsetted="0"/>
  </w:font>
  <w:font w:name="Liberation Serif Bold">
    <w:embedBold r:id="rId8ef8369b-fc4b-4724-87e0-c6a2f274c555" w:subsetted="0"/>
  </w:font>
  <w:font w:name="Carlito Regular">
    <w:embedRegular r:id="rIdf5c6da00-3389-4f99-8b01-d52f7eb01925" w:subsetted="0"/>
  </w:font>
  <w:font w:name="Carlito Bold">
    <w:embedBold r:id="rId7d79822f-9d08-483e-a9fa-b74fe75505c7" w:subsetted="0"/>
  </w:font>
  <w:font w:name="Liberation Serif Regular">
    <w:embedRegular r:id="rId2722be73-1b02-4e06-93f9-f576e1719b92"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73636824">
    <w:abstractNumId w:val="0"/>
  </w:num>
  <w:num w:numId="12607366">
    <w:abstractNumId w:val="1"/>
  </w:num>
  <w:num w:numId="35362842">
    <w:abstractNumId w:val="2"/>
  </w:num>
  <w:num w:numId="20668742">
    <w:abstractNumId w:val="3"/>
  </w:num>
  <w:num w:numId="11198449">
    <w:abstractNumId w:val="4"/>
  </w:num>
  <w:num w:numId="35866608">
    <w:abstractNumId w:val="5"/>
  </w:num>
  <w:num w:numId="97504014">
    <w:abstractNumId w:val="6"/>
  </w:num>
  <w:num w:numId="85730803">
    <w:abstractNumId w:val="7"/>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722be73-1b02-4e06-93f9-f576e1719b92" Target="fonts/liberationserifregular.ttf" Type="http://schemas.openxmlformats.org/officeDocument/2006/relationships/font"/>
<Relationship Id="rId7d79822f-9d08-483e-a9fa-b74fe75505c7" Target="fonts/carlitobold.ttf" Type="http://schemas.openxmlformats.org/officeDocument/2006/relationships/font"/>
<Relationship Id="rId8ef8369b-fc4b-4724-87e0-c6a2f274c555" Target="fonts/liberationserifbold.ttf" Type="http://schemas.openxmlformats.org/officeDocument/2006/relationships/font"/>
<Relationship Id="rIdf5c6da00-3389-4f99-8b01-d52f7eb01925" Target="fonts/carlitoregular.ttf" Type="http://schemas.openxmlformats.org/officeDocument/2006/relationships/font"/>
<Relationship Id="rIdff63e3e9-eda0-4799-bfb0-98a0b68ea3d8" Target="fonts/robotoregular.ttf" Type="http://schemas.openxmlformats.org/officeDocument/2006/relationships/font"/>
</Relationships>

</file>

<file path=word/theme/theme1.xml><?xml version="1.0" encoding="utf-8"?>
<a:theme xmlns:a="http://schemas.openxmlformats.org/drawingml/2006/main" name="160032477063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2020-09-17T06:39:30Z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