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3F062" w14:textId="77AAD6D6" w:rsidR="004C2D53" w:rsidRPr="00065EB4" w:rsidRDefault="00065EB4">
      <w:pPr>
        <w:rPr>
          <w:b/>
          <w:bCs/>
          <w:sz w:val="44"/>
          <w:szCs w:val="44"/>
        </w:rPr>
      </w:pPr>
      <w:r w:rsidRPr="00065EB4">
        <w:rPr>
          <w:b/>
          <w:bCs/>
          <w:sz w:val="44"/>
          <w:szCs w:val="44"/>
        </w:rPr>
        <w:t>Node red flow:</w:t>
      </w:r>
    </w:p>
    <w:p w14:paraId="2846A248" w14:textId="0E1F9820" w:rsidR="00F7740C" w:rsidRDefault="00F7740C">
      <w:r>
        <w:rPr>
          <w:noProof/>
        </w:rPr>
        <w:drawing>
          <wp:inline distT="0" distB="0" distL="0" distR="0" wp14:anchorId="7FFED983" wp14:editId="6E109B38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C2F0" w14:textId="52252D3A" w:rsidR="00F7740C" w:rsidRDefault="00F7740C"/>
    <w:p w14:paraId="7744DB4A" w14:textId="0A703197" w:rsidR="00F7740C" w:rsidRDefault="00F7740C">
      <w:r>
        <w:rPr>
          <w:noProof/>
        </w:rPr>
        <w:drawing>
          <wp:inline distT="0" distB="0" distL="0" distR="0" wp14:anchorId="0D2B2AB3" wp14:editId="449CE138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0F4"/>
    <w:rsid w:val="00065EB4"/>
    <w:rsid w:val="004C2D53"/>
    <w:rsid w:val="00680CFF"/>
    <w:rsid w:val="00925F4E"/>
    <w:rsid w:val="009321E4"/>
    <w:rsid w:val="00B30BCE"/>
    <w:rsid w:val="00D020F4"/>
    <w:rsid w:val="00F7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2C7E2"/>
  <w15:chartTrackingRefBased/>
  <w15:docId w15:val="{4BB7DE61-C393-47A6-BE15-DF66770B8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</dc:creator>
  <cp:keywords/>
  <dc:description/>
  <cp:lastModifiedBy>sravani</cp:lastModifiedBy>
  <cp:revision>2</cp:revision>
  <dcterms:created xsi:type="dcterms:W3CDTF">2020-06-01T09:48:00Z</dcterms:created>
  <dcterms:modified xsi:type="dcterms:W3CDTF">2020-06-01T09:48:00Z</dcterms:modified>
</cp:coreProperties>
</file>