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34EC" w14:textId="541102C2" w:rsidR="006670C2" w:rsidRPr="006670C2" w:rsidRDefault="006670C2" w:rsidP="006670C2">
      <w:pPr>
        <w:spacing w:after="0" w:line="240" w:lineRule="auto"/>
        <w:jc w:val="center"/>
        <w:rPr>
          <w:rFonts w:ascii="Arial" w:eastAsia="Times New Roman" w:hAnsi="Arial" w:cs="Arial"/>
          <w:b/>
          <w:bCs/>
          <w:color w:val="333333"/>
          <w:sz w:val="28"/>
          <w:szCs w:val="28"/>
          <w:shd w:val="clear" w:color="auto" w:fill="FFFFFF"/>
          <w:lang w:eastAsia="en-IN"/>
        </w:rPr>
      </w:pPr>
      <w:r w:rsidRPr="006670C2">
        <w:rPr>
          <w:rFonts w:ascii="Arial" w:eastAsia="Times New Roman" w:hAnsi="Arial" w:cs="Arial"/>
          <w:b/>
          <w:bCs/>
          <w:color w:val="333333"/>
          <w:sz w:val="28"/>
          <w:szCs w:val="28"/>
          <w:shd w:val="clear" w:color="auto" w:fill="FFFFFF"/>
          <w:lang w:eastAsia="en-IN"/>
        </w:rPr>
        <w:t>Project Planning and Kick-off</w:t>
      </w:r>
    </w:p>
    <w:p w14:paraId="2D427ADB" w14:textId="7C21224C" w:rsidR="00467224" w:rsidRDefault="006670C2" w:rsidP="00467224">
      <w:pPr>
        <w:shd w:val="clear" w:color="auto" w:fill="FFFFFF"/>
        <w:spacing w:before="100" w:beforeAutospacing="1" w:after="100" w:afterAutospacing="1" w:line="240" w:lineRule="auto"/>
        <w:ind w:left="360"/>
        <w:jc w:val="both"/>
        <w:rPr>
          <w:rFonts w:ascii="Arial" w:eastAsia="Times New Roman" w:hAnsi="Arial" w:cs="Arial"/>
          <w:b/>
          <w:bCs/>
          <w:color w:val="333333"/>
          <w:sz w:val="26"/>
          <w:szCs w:val="26"/>
          <w:lang w:eastAsia="en-IN"/>
        </w:rPr>
      </w:pPr>
      <w:r w:rsidRPr="006670C2">
        <w:rPr>
          <w:rFonts w:ascii="Arial" w:eastAsia="Times New Roman" w:hAnsi="Arial" w:cs="Arial"/>
          <w:b/>
          <w:bCs/>
          <w:color w:val="333333"/>
          <w:sz w:val="26"/>
          <w:szCs w:val="26"/>
          <w:lang w:eastAsia="en-IN"/>
        </w:rPr>
        <w:t>Project Summary</w:t>
      </w:r>
    </w:p>
    <w:p w14:paraId="1E2DC1DC" w14:textId="2BD04A50" w:rsidR="00467224" w:rsidRPr="006670C2" w:rsidRDefault="00467224" w:rsidP="00467224">
      <w:pPr>
        <w:shd w:val="clear" w:color="auto" w:fill="FFFFFF"/>
        <w:spacing w:before="100" w:beforeAutospacing="1" w:after="100" w:afterAutospacing="1" w:line="240" w:lineRule="auto"/>
        <w:ind w:left="360"/>
        <w:jc w:val="both"/>
        <w:rPr>
          <w:rFonts w:ascii="Arial" w:eastAsia="Times New Roman" w:hAnsi="Arial" w:cs="Arial"/>
          <w:color w:val="333333"/>
          <w:lang w:eastAsia="en-IN"/>
        </w:rPr>
      </w:pPr>
      <w:r>
        <w:rPr>
          <w:rFonts w:ascii="Arial" w:eastAsia="Times New Roman" w:hAnsi="Arial" w:cs="Arial"/>
          <w:color w:val="333333"/>
          <w:lang w:eastAsia="en-IN"/>
        </w:rPr>
        <w:t>The project is focussed on developing an intelligent chatbot to help customers to answer their queries. The typical chatbots can answer trivial questions related to a particular topic like location, name</w:t>
      </w:r>
      <w:r w:rsidR="00E92813">
        <w:rPr>
          <w:rFonts w:ascii="Arial" w:eastAsia="Times New Roman" w:hAnsi="Arial" w:cs="Arial"/>
          <w:color w:val="333333"/>
          <w:lang w:eastAsia="en-IN"/>
        </w:rPr>
        <w:t>, directions and can even arrange appointments for the customers. In some cases, where the chatbot cannot provide appropriate answers to users, then it redirects the user to speak to a real person. To overcome this, the project develops a chatbot that can scan product manuals which are uploaded already. On scanning the document, the chatbot can find relevant answers to user queries. Thus, the chatbot can also handle questions which are outside from the chatbot’s knowledge data.</w:t>
      </w:r>
    </w:p>
    <w:p w14:paraId="4E32CDEA" w14:textId="77777777" w:rsidR="006670C2" w:rsidRPr="006670C2" w:rsidRDefault="006670C2" w:rsidP="00467224">
      <w:pPr>
        <w:shd w:val="clear" w:color="auto" w:fill="FFFFFF"/>
        <w:spacing w:before="100" w:beforeAutospacing="1" w:after="100" w:afterAutospacing="1" w:line="240" w:lineRule="auto"/>
        <w:ind w:left="360"/>
        <w:jc w:val="both"/>
        <w:rPr>
          <w:rFonts w:ascii="Arial" w:eastAsia="Times New Roman" w:hAnsi="Arial" w:cs="Arial"/>
          <w:b/>
          <w:bCs/>
          <w:color w:val="333333"/>
          <w:sz w:val="26"/>
          <w:szCs w:val="26"/>
          <w:lang w:eastAsia="en-IN"/>
        </w:rPr>
      </w:pPr>
      <w:r w:rsidRPr="006670C2">
        <w:rPr>
          <w:rFonts w:ascii="Arial" w:eastAsia="Times New Roman" w:hAnsi="Arial" w:cs="Arial"/>
          <w:b/>
          <w:bCs/>
          <w:color w:val="333333"/>
          <w:sz w:val="26"/>
          <w:szCs w:val="26"/>
          <w:lang w:eastAsia="en-IN"/>
        </w:rPr>
        <w:t>Project Requirements</w:t>
      </w:r>
    </w:p>
    <w:p w14:paraId="6A5F866D" w14:textId="77777777" w:rsidR="00AC237C" w:rsidRPr="00AC237C" w:rsidRDefault="00AC237C" w:rsidP="001E517E">
      <w:pPr>
        <w:numPr>
          <w:ilvl w:val="0"/>
          <w:numId w:val="2"/>
        </w:numPr>
        <w:shd w:val="clear" w:color="auto" w:fill="FFFFFF"/>
        <w:spacing w:after="0" w:line="240" w:lineRule="auto"/>
        <w:jc w:val="both"/>
        <w:textAlignment w:val="baseline"/>
        <w:rPr>
          <w:rFonts w:ascii="Arial" w:eastAsia="Times New Roman" w:hAnsi="Arial" w:cs="Arial"/>
          <w:color w:val="000000"/>
          <w:spacing w:val="2"/>
          <w:lang w:eastAsia="en-IN"/>
        </w:rPr>
      </w:pPr>
      <w:r w:rsidRPr="00AC237C">
        <w:rPr>
          <w:rFonts w:ascii="Arial" w:eastAsia="Times New Roman" w:hAnsi="Arial" w:cs="Arial"/>
          <w:color w:val="000000"/>
          <w:spacing w:val="2"/>
          <w:lang w:eastAsia="en-IN"/>
        </w:rPr>
        <w:t>Create a customer care dialog skill in Watson Assistant</w:t>
      </w:r>
    </w:p>
    <w:p w14:paraId="6DB4E90C" w14:textId="77777777" w:rsidR="00AC237C" w:rsidRPr="00AC237C" w:rsidRDefault="00AC237C" w:rsidP="001E517E">
      <w:pPr>
        <w:numPr>
          <w:ilvl w:val="0"/>
          <w:numId w:val="3"/>
        </w:numPr>
        <w:shd w:val="clear" w:color="auto" w:fill="FFFFFF"/>
        <w:spacing w:after="0" w:line="240" w:lineRule="auto"/>
        <w:jc w:val="both"/>
        <w:textAlignment w:val="baseline"/>
        <w:rPr>
          <w:rFonts w:ascii="Arial" w:eastAsia="Times New Roman" w:hAnsi="Arial" w:cs="Arial"/>
          <w:color w:val="000000"/>
          <w:spacing w:val="2"/>
          <w:lang w:eastAsia="en-IN"/>
        </w:rPr>
      </w:pPr>
      <w:r w:rsidRPr="00AC237C">
        <w:rPr>
          <w:rFonts w:ascii="Arial" w:eastAsia="Times New Roman" w:hAnsi="Arial" w:cs="Arial"/>
          <w:color w:val="000000"/>
          <w:spacing w:val="2"/>
          <w:lang w:eastAsia="en-IN"/>
        </w:rPr>
        <w:t>Use Smart Document Understanding to build an enhanced Watson Discovery collection</w:t>
      </w:r>
    </w:p>
    <w:p w14:paraId="505D6F50" w14:textId="77777777" w:rsidR="00AC237C" w:rsidRPr="00AC237C" w:rsidRDefault="00AC237C" w:rsidP="001E517E">
      <w:pPr>
        <w:numPr>
          <w:ilvl w:val="0"/>
          <w:numId w:val="4"/>
        </w:numPr>
        <w:shd w:val="clear" w:color="auto" w:fill="FFFFFF"/>
        <w:spacing w:after="0" w:line="240" w:lineRule="auto"/>
        <w:jc w:val="both"/>
        <w:textAlignment w:val="baseline"/>
        <w:rPr>
          <w:rFonts w:ascii="Arial" w:eastAsia="Times New Roman" w:hAnsi="Arial" w:cs="Arial"/>
          <w:color w:val="000000"/>
          <w:spacing w:val="2"/>
          <w:lang w:eastAsia="en-IN"/>
        </w:rPr>
      </w:pPr>
      <w:r w:rsidRPr="00AC237C">
        <w:rPr>
          <w:rFonts w:ascii="Arial" w:eastAsia="Times New Roman" w:hAnsi="Arial" w:cs="Arial"/>
          <w:color w:val="000000"/>
          <w:spacing w:val="2"/>
          <w:lang w:eastAsia="en-IN"/>
        </w:rPr>
        <w:t>Create an IBM Cloud Functions web action that allows Watson Assistant to post queries to Watson Discovery</w:t>
      </w:r>
    </w:p>
    <w:p w14:paraId="4130E714" w14:textId="1C4A87D0" w:rsidR="00AC237C" w:rsidRPr="006670C2" w:rsidRDefault="00AC237C" w:rsidP="001E517E">
      <w:pPr>
        <w:numPr>
          <w:ilvl w:val="0"/>
          <w:numId w:val="5"/>
        </w:numPr>
        <w:shd w:val="clear" w:color="auto" w:fill="FFFFFF"/>
        <w:spacing w:before="100" w:beforeAutospacing="1" w:after="100" w:afterAutospacing="1" w:line="240" w:lineRule="auto"/>
        <w:jc w:val="both"/>
        <w:textAlignment w:val="baseline"/>
        <w:rPr>
          <w:rFonts w:ascii="Arial" w:eastAsia="Times New Roman" w:hAnsi="Arial" w:cs="Arial"/>
          <w:color w:val="000000"/>
          <w:spacing w:val="2"/>
          <w:lang w:eastAsia="en-IN"/>
        </w:rPr>
      </w:pPr>
      <w:r w:rsidRPr="00AC237C">
        <w:rPr>
          <w:rFonts w:ascii="Arial" w:eastAsia="Times New Roman" w:hAnsi="Arial" w:cs="Arial"/>
          <w:color w:val="000000"/>
          <w:spacing w:val="2"/>
          <w:lang w:eastAsia="en-IN"/>
        </w:rPr>
        <w:t>Build a web application with integration to all these services &amp; deploy the same on IBM Cloud Platform</w:t>
      </w:r>
    </w:p>
    <w:p w14:paraId="0ED418DA" w14:textId="70BFA0D9" w:rsidR="006670C2" w:rsidRDefault="006670C2" w:rsidP="00923CE4">
      <w:pPr>
        <w:shd w:val="clear" w:color="auto" w:fill="FFFFFF"/>
        <w:spacing w:before="100" w:beforeAutospacing="1" w:after="100" w:afterAutospacing="1" w:line="240" w:lineRule="auto"/>
        <w:ind w:firstLine="360"/>
        <w:jc w:val="both"/>
        <w:rPr>
          <w:rFonts w:ascii="Arial" w:eastAsia="Times New Roman" w:hAnsi="Arial" w:cs="Arial"/>
          <w:b/>
          <w:bCs/>
          <w:color w:val="333333"/>
          <w:sz w:val="26"/>
          <w:szCs w:val="26"/>
          <w:lang w:eastAsia="en-IN"/>
        </w:rPr>
      </w:pPr>
      <w:r w:rsidRPr="006670C2">
        <w:rPr>
          <w:rFonts w:ascii="Arial" w:eastAsia="Times New Roman" w:hAnsi="Arial" w:cs="Arial"/>
          <w:b/>
          <w:bCs/>
          <w:color w:val="333333"/>
          <w:sz w:val="26"/>
          <w:szCs w:val="26"/>
          <w:lang w:eastAsia="en-IN"/>
        </w:rPr>
        <w:t>Project Deliverables</w:t>
      </w:r>
    </w:p>
    <w:p w14:paraId="028A911C" w14:textId="56B7BCA4" w:rsidR="00E92813" w:rsidRPr="006670C2" w:rsidRDefault="00E92813" w:rsidP="00467224">
      <w:pPr>
        <w:shd w:val="clear" w:color="auto" w:fill="FFFFFF"/>
        <w:spacing w:before="100" w:beforeAutospacing="1" w:after="100" w:afterAutospacing="1" w:line="240" w:lineRule="auto"/>
        <w:ind w:left="360"/>
        <w:jc w:val="both"/>
        <w:rPr>
          <w:rFonts w:ascii="Arial" w:eastAsia="Times New Roman" w:hAnsi="Arial" w:cs="Arial"/>
          <w:color w:val="333333"/>
          <w:lang w:eastAsia="en-IN"/>
        </w:rPr>
      </w:pPr>
      <w:r w:rsidRPr="00E92813">
        <w:rPr>
          <w:rFonts w:ascii="Arial" w:eastAsia="Times New Roman" w:hAnsi="Arial" w:cs="Arial"/>
          <w:color w:val="333333"/>
          <w:lang w:eastAsia="en-IN"/>
        </w:rPr>
        <w:t>A web application</w:t>
      </w:r>
      <w:r>
        <w:rPr>
          <w:rFonts w:ascii="Arial" w:eastAsia="Times New Roman" w:hAnsi="Arial" w:cs="Arial"/>
          <w:color w:val="333333"/>
          <w:lang w:eastAsia="en-IN"/>
        </w:rPr>
        <w:t xml:space="preserve"> integrated with all required web services with a user interface for customers to ask their queries.</w:t>
      </w:r>
    </w:p>
    <w:p w14:paraId="58A69839" w14:textId="6D6C185F" w:rsidR="006670C2" w:rsidRDefault="006670C2" w:rsidP="00467224">
      <w:pPr>
        <w:shd w:val="clear" w:color="auto" w:fill="FFFFFF"/>
        <w:spacing w:before="100" w:beforeAutospacing="1" w:after="100" w:afterAutospacing="1" w:line="240" w:lineRule="auto"/>
        <w:ind w:left="360"/>
        <w:jc w:val="both"/>
        <w:rPr>
          <w:rFonts w:ascii="Arial" w:eastAsia="Times New Roman" w:hAnsi="Arial" w:cs="Arial"/>
          <w:b/>
          <w:bCs/>
          <w:color w:val="333333"/>
          <w:sz w:val="26"/>
          <w:szCs w:val="26"/>
          <w:lang w:eastAsia="en-IN"/>
        </w:rPr>
      </w:pPr>
      <w:r w:rsidRPr="006670C2">
        <w:rPr>
          <w:rFonts w:ascii="Arial" w:eastAsia="Times New Roman" w:hAnsi="Arial" w:cs="Arial"/>
          <w:b/>
          <w:bCs/>
          <w:color w:val="333333"/>
          <w:sz w:val="26"/>
          <w:szCs w:val="26"/>
          <w:lang w:eastAsia="en-IN"/>
        </w:rPr>
        <w:t>Project Schedule</w:t>
      </w:r>
    </w:p>
    <w:tbl>
      <w:tblPr>
        <w:tblStyle w:val="TableGrid"/>
        <w:tblW w:w="0" w:type="auto"/>
        <w:tblInd w:w="1129" w:type="dxa"/>
        <w:tblLook w:val="04A0" w:firstRow="1" w:lastRow="0" w:firstColumn="1" w:lastColumn="0" w:noHBand="0" w:noVBand="1"/>
      </w:tblPr>
      <w:tblGrid>
        <w:gridCol w:w="2694"/>
        <w:gridCol w:w="3685"/>
        <w:gridCol w:w="1508"/>
      </w:tblGrid>
      <w:tr w:rsidR="00F02F9E" w14:paraId="79694461" w14:textId="1BC444C7" w:rsidTr="00D90C7E">
        <w:tc>
          <w:tcPr>
            <w:tcW w:w="2694" w:type="dxa"/>
          </w:tcPr>
          <w:p w14:paraId="580E58A7" w14:textId="3F7EF414" w:rsidR="00F02F9E" w:rsidRPr="003F210B" w:rsidRDefault="00F02F9E" w:rsidP="003F210B">
            <w:pPr>
              <w:spacing w:before="100" w:beforeAutospacing="1" w:after="100" w:afterAutospacing="1"/>
              <w:jc w:val="center"/>
              <w:rPr>
                <w:rFonts w:ascii="Arial" w:eastAsia="Times New Roman" w:hAnsi="Arial" w:cs="Arial"/>
                <w:b/>
                <w:bCs/>
                <w:color w:val="333333"/>
                <w:lang w:eastAsia="en-IN"/>
              </w:rPr>
            </w:pPr>
            <w:r w:rsidRPr="003F210B">
              <w:rPr>
                <w:rFonts w:ascii="Arial" w:eastAsia="Times New Roman" w:hAnsi="Arial" w:cs="Arial"/>
                <w:b/>
                <w:bCs/>
                <w:color w:val="333333"/>
                <w:lang w:eastAsia="en-IN"/>
              </w:rPr>
              <w:t>Topic</w:t>
            </w:r>
          </w:p>
        </w:tc>
        <w:tc>
          <w:tcPr>
            <w:tcW w:w="3685" w:type="dxa"/>
          </w:tcPr>
          <w:p w14:paraId="396BD8CF" w14:textId="335D7590" w:rsidR="00F02F9E" w:rsidRPr="003F210B" w:rsidRDefault="00F02F9E" w:rsidP="003F210B">
            <w:pPr>
              <w:spacing w:before="100" w:beforeAutospacing="1" w:after="100" w:afterAutospacing="1"/>
              <w:jc w:val="center"/>
              <w:rPr>
                <w:rFonts w:ascii="Arial" w:eastAsia="Times New Roman" w:hAnsi="Arial" w:cs="Arial"/>
                <w:b/>
                <w:bCs/>
                <w:color w:val="333333"/>
                <w:lang w:eastAsia="en-IN"/>
              </w:rPr>
            </w:pPr>
            <w:r>
              <w:rPr>
                <w:rFonts w:ascii="Arial" w:eastAsia="Times New Roman" w:hAnsi="Arial" w:cs="Arial"/>
                <w:b/>
                <w:bCs/>
                <w:color w:val="333333"/>
                <w:lang w:eastAsia="en-IN"/>
              </w:rPr>
              <w:t>Description</w:t>
            </w:r>
          </w:p>
        </w:tc>
        <w:tc>
          <w:tcPr>
            <w:tcW w:w="1508" w:type="dxa"/>
          </w:tcPr>
          <w:p w14:paraId="538F363F" w14:textId="03B2A906" w:rsidR="00F02F9E" w:rsidRPr="003F210B" w:rsidRDefault="00F02F9E" w:rsidP="003F210B">
            <w:pPr>
              <w:spacing w:before="100" w:beforeAutospacing="1" w:after="100" w:afterAutospacing="1"/>
              <w:jc w:val="center"/>
              <w:rPr>
                <w:rFonts w:ascii="Arial" w:eastAsia="Times New Roman" w:hAnsi="Arial" w:cs="Arial"/>
                <w:b/>
                <w:bCs/>
                <w:color w:val="333333"/>
                <w:lang w:eastAsia="en-IN"/>
              </w:rPr>
            </w:pPr>
            <w:r>
              <w:rPr>
                <w:rFonts w:ascii="Arial" w:eastAsia="Times New Roman" w:hAnsi="Arial" w:cs="Arial"/>
                <w:b/>
                <w:bCs/>
                <w:color w:val="333333"/>
                <w:lang w:eastAsia="en-IN"/>
              </w:rPr>
              <w:t>Duration</w:t>
            </w:r>
          </w:p>
        </w:tc>
      </w:tr>
      <w:tr w:rsidR="00F02F9E" w14:paraId="01429C2E" w14:textId="3820F251" w:rsidTr="00D90C7E">
        <w:trPr>
          <w:trHeight w:val="46"/>
        </w:trPr>
        <w:tc>
          <w:tcPr>
            <w:tcW w:w="2694" w:type="dxa"/>
          </w:tcPr>
          <w:p w14:paraId="56712C81" w14:textId="56DB3ACA" w:rsidR="00F02F9E" w:rsidRPr="003F210B" w:rsidRDefault="00F02F9E" w:rsidP="00F02F9E">
            <w:pPr>
              <w:spacing w:before="100" w:beforeAutospacing="1" w:after="100" w:afterAutospacing="1"/>
              <w:rPr>
                <w:rFonts w:ascii="Arial" w:eastAsia="Times New Roman" w:hAnsi="Arial" w:cs="Arial"/>
                <w:color w:val="333333"/>
                <w:lang w:eastAsia="en-IN"/>
              </w:rPr>
            </w:pPr>
            <w:r w:rsidRPr="003F210B">
              <w:rPr>
                <w:rFonts w:ascii="Arial" w:eastAsia="Times New Roman" w:hAnsi="Arial" w:cs="Arial"/>
                <w:color w:val="333333"/>
                <w:lang w:eastAsia="en-IN"/>
              </w:rPr>
              <w:t>Project Planning and Kick</w:t>
            </w:r>
            <w:r>
              <w:rPr>
                <w:rFonts w:ascii="Arial" w:eastAsia="Times New Roman" w:hAnsi="Arial" w:cs="Arial"/>
                <w:color w:val="333333"/>
                <w:lang w:eastAsia="en-IN"/>
              </w:rPr>
              <w:t>-</w:t>
            </w:r>
            <w:r w:rsidRPr="003F210B">
              <w:rPr>
                <w:rFonts w:ascii="Arial" w:eastAsia="Times New Roman" w:hAnsi="Arial" w:cs="Arial"/>
                <w:color w:val="333333"/>
                <w:lang w:eastAsia="en-IN"/>
              </w:rPr>
              <w:t>off</w:t>
            </w:r>
          </w:p>
        </w:tc>
        <w:tc>
          <w:tcPr>
            <w:tcW w:w="3685" w:type="dxa"/>
          </w:tcPr>
          <w:p w14:paraId="4EC54706" w14:textId="76FB54BE" w:rsidR="00F02F9E" w:rsidRPr="00F02F9E" w:rsidRDefault="00F02F9E"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Create kick-off report and setup the development environment in GitHub, Slack and Document writer</w:t>
            </w:r>
          </w:p>
        </w:tc>
        <w:tc>
          <w:tcPr>
            <w:tcW w:w="1508" w:type="dxa"/>
          </w:tcPr>
          <w:p w14:paraId="62FCE8B0" w14:textId="73B72806" w:rsidR="00F02F9E" w:rsidRPr="002A1CEE" w:rsidRDefault="002A1CEE"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5/5/2020</w:t>
            </w:r>
          </w:p>
        </w:tc>
      </w:tr>
      <w:tr w:rsidR="00F02F9E" w14:paraId="1D78A4AC" w14:textId="1B778AEC" w:rsidTr="00D90C7E">
        <w:tc>
          <w:tcPr>
            <w:tcW w:w="2694" w:type="dxa"/>
          </w:tcPr>
          <w:p w14:paraId="736E52DF" w14:textId="4DB94554" w:rsidR="00F02F9E" w:rsidRPr="003F210B" w:rsidRDefault="00F02F9E" w:rsidP="00F02F9E">
            <w:pPr>
              <w:spacing w:before="100" w:beforeAutospacing="1" w:after="100" w:afterAutospacing="1"/>
              <w:rPr>
                <w:rFonts w:ascii="Arial" w:eastAsia="Times New Roman" w:hAnsi="Arial" w:cs="Arial"/>
                <w:color w:val="333333"/>
                <w:lang w:eastAsia="en-IN"/>
              </w:rPr>
            </w:pPr>
            <w:r w:rsidRPr="003F210B">
              <w:rPr>
                <w:rFonts w:ascii="Arial" w:eastAsia="Times New Roman" w:hAnsi="Arial" w:cs="Arial"/>
                <w:color w:val="333333"/>
                <w:lang w:eastAsia="en-IN"/>
              </w:rPr>
              <w:t>Explore IBM Cloud Platform</w:t>
            </w:r>
          </w:p>
        </w:tc>
        <w:tc>
          <w:tcPr>
            <w:tcW w:w="3685" w:type="dxa"/>
          </w:tcPr>
          <w:p w14:paraId="6A6E1DC3" w14:textId="7F154945" w:rsidR="00F02F9E" w:rsidRPr="00463859" w:rsidRDefault="00463859"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 xml:space="preserve">Create </w:t>
            </w:r>
            <w:proofErr w:type="gramStart"/>
            <w:r>
              <w:rPr>
                <w:rFonts w:ascii="Arial" w:eastAsia="Times New Roman" w:hAnsi="Arial" w:cs="Arial"/>
                <w:color w:val="333333"/>
                <w:lang w:eastAsia="en-IN"/>
              </w:rPr>
              <w:t>a</w:t>
            </w:r>
            <w:proofErr w:type="gramEnd"/>
            <w:r>
              <w:rPr>
                <w:rFonts w:ascii="Arial" w:eastAsia="Times New Roman" w:hAnsi="Arial" w:cs="Arial"/>
                <w:color w:val="333333"/>
                <w:lang w:eastAsia="en-IN"/>
              </w:rPr>
              <w:t xml:space="preserve"> IBM cloud account and start by creating a Node-RED starter application</w:t>
            </w:r>
          </w:p>
        </w:tc>
        <w:tc>
          <w:tcPr>
            <w:tcW w:w="1508" w:type="dxa"/>
          </w:tcPr>
          <w:p w14:paraId="54193130" w14:textId="7F2B0B58" w:rsidR="00F02F9E" w:rsidRPr="00463859" w:rsidRDefault="00463859"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6/5/2020 to 7/5/2020</w:t>
            </w:r>
          </w:p>
        </w:tc>
      </w:tr>
      <w:tr w:rsidR="00F02F9E" w14:paraId="2757CE55" w14:textId="6580D3C7" w:rsidTr="00D90C7E">
        <w:tc>
          <w:tcPr>
            <w:tcW w:w="2694" w:type="dxa"/>
          </w:tcPr>
          <w:p w14:paraId="3852245D" w14:textId="2745E1F4" w:rsidR="00F02F9E" w:rsidRPr="003F210B" w:rsidRDefault="00F02F9E" w:rsidP="00F02F9E">
            <w:pPr>
              <w:spacing w:before="100" w:beforeAutospacing="1" w:after="100" w:afterAutospacing="1"/>
              <w:rPr>
                <w:rFonts w:ascii="Arial" w:eastAsia="Times New Roman" w:hAnsi="Arial" w:cs="Arial"/>
                <w:color w:val="333333"/>
                <w:lang w:eastAsia="en-IN"/>
              </w:rPr>
            </w:pPr>
            <w:r w:rsidRPr="003F210B">
              <w:rPr>
                <w:rFonts w:ascii="Arial" w:eastAsia="Times New Roman" w:hAnsi="Arial" w:cs="Arial"/>
                <w:color w:val="333333"/>
                <w:lang w:eastAsia="en-IN"/>
              </w:rPr>
              <w:t>Explore IBM Watson Services</w:t>
            </w:r>
          </w:p>
        </w:tc>
        <w:tc>
          <w:tcPr>
            <w:tcW w:w="3685" w:type="dxa"/>
          </w:tcPr>
          <w:p w14:paraId="4249E15F" w14:textId="0326B206" w:rsidR="00F02F9E" w:rsidRPr="00463859" w:rsidRDefault="003A06E9"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Learn about IBM Watson different use cases, Watson Assistance, Watson Discovery.</w:t>
            </w:r>
          </w:p>
        </w:tc>
        <w:tc>
          <w:tcPr>
            <w:tcW w:w="1508" w:type="dxa"/>
          </w:tcPr>
          <w:p w14:paraId="1A49753A" w14:textId="5A15C5E9" w:rsidR="003A06E9" w:rsidRPr="00463859" w:rsidRDefault="003A06E9"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7/5/2020 to 11/5/2020</w:t>
            </w:r>
          </w:p>
        </w:tc>
      </w:tr>
      <w:tr w:rsidR="00F02F9E" w14:paraId="222706A0" w14:textId="0F22F62F" w:rsidTr="00D90C7E">
        <w:tc>
          <w:tcPr>
            <w:tcW w:w="2694" w:type="dxa"/>
          </w:tcPr>
          <w:p w14:paraId="0C803D3A" w14:textId="5DE7C956" w:rsidR="00F02F9E" w:rsidRPr="003F210B" w:rsidRDefault="00F02F9E" w:rsidP="00F02F9E">
            <w:pPr>
              <w:spacing w:before="100" w:beforeAutospacing="1" w:after="100" w:afterAutospacing="1"/>
              <w:rPr>
                <w:rFonts w:ascii="Arial" w:eastAsia="Times New Roman" w:hAnsi="Arial" w:cs="Arial"/>
                <w:color w:val="333333"/>
                <w:lang w:eastAsia="en-IN"/>
              </w:rPr>
            </w:pPr>
            <w:r w:rsidRPr="003F210B">
              <w:rPr>
                <w:rFonts w:ascii="Arial" w:eastAsia="Times New Roman" w:hAnsi="Arial" w:cs="Arial"/>
                <w:color w:val="333333"/>
                <w:lang w:eastAsia="en-IN"/>
              </w:rPr>
              <w:t>Explore IBM Cloud Functions</w:t>
            </w:r>
          </w:p>
        </w:tc>
        <w:tc>
          <w:tcPr>
            <w:tcW w:w="3685" w:type="dxa"/>
          </w:tcPr>
          <w:p w14:paraId="2EB99F75" w14:textId="0492A151" w:rsidR="00F02F9E" w:rsidRPr="00463859" w:rsidRDefault="00140149"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Learn Restful web services and IBM Cloud functions</w:t>
            </w:r>
          </w:p>
        </w:tc>
        <w:tc>
          <w:tcPr>
            <w:tcW w:w="1508" w:type="dxa"/>
          </w:tcPr>
          <w:p w14:paraId="4B4B20D2" w14:textId="6A0A1E46" w:rsidR="00F02F9E" w:rsidRPr="00463859" w:rsidRDefault="00140149" w:rsidP="00F02F9E">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12/5/202</w:t>
            </w:r>
          </w:p>
        </w:tc>
      </w:tr>
      <w:tr w:rsidR="00180CFF" w14:paraId="0FBF7269" w14:textId="1C36F787" w:rsidTr="00D90C7E">
        <w:trPr>
          <w:trHeight w:val="56"/>
        </w:trPr>
        <w:tc>
          <w:tcPr>
            <w:tcW w:w="2694" w:type="dxa"/>
            <w:vMerge w:val="restart"/>
          </w:tcPr>
          <w:p w14:paraId="61C4F74E" w14:textId="03F25C82" w:rsidR="00180CFF" w:rsidRPr="003F210B" w:rsidRDefault="00180CFF" w:rsidP="00F02F9E">
            <w:pPr>
              <w:spacing w:before="100" w:beforeAutospacing="1" w:after="100" w:afterAutospacing="1"/>
              <w:rPr>
                <w:rFonts w:ascii="Arial" w:eastAsia="Times New Roman" w:hAnsi="Arial" w:cs="Arial"/>
                <w:color w:val="333333"/>
                <w:lang w:eastAsia="en-IN"/>
              </w:rPr>
            </w:pPr>
            <w:r w:rsidRPr="003F210B">
              <w:rPr>
                <w:rFonts w:ascii="Arial" w:eastAsia="Times New Roman" w:hAnsi="Arial" w:cs="Arial"/>
                <w:color w:val="333333"/>
                <w:lang w:eastAsia="en-IN"/>
              </w:rPr>
              <w:t>Customer helpdesk with smart document understanding</w:t>
            </w:r>
          </w:p>
        </w:tc>
        <w:tc>
          <w:tcPr>
            <w:tcW w:w="3685" w:type="dxa"/>
          </w:tcPr>
          <w:p w14:paraId="5C504DA4" w14:textId="08A5B74C"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Create IBM Cloud services</w:t>
            </w:r>
          </w:p>
        </w:tc>
        <w:tc>
          <w:tcPr>
            <w:tcW w:w="1508" w:type="dxa"/>
          </w:tcPr>
          <w:p w14:paraId="03C2A45A" w14:textId="78067007"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13/5/2020</w:t>
            </w:r>
          </w:p>
        </w:tc>
      </w:tr>
      <w:tr w:rsidR="00180CFF" w14:paraId="2CB01430" w14:textId="77777777" w:rsidTr="00D90C7E">
        <w:trPr>
          <w:trHeight w:val="49"/>
        </w:trPr>
        <w:tc>
          <w:tcPr>
            <w:tcW w:w="2694" w:type="dxa"/>
            <w:vMerge/>
          </w:tcPr>
          <w:p w14:paraId="71CEC796"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24CBBD01" w14:textId="12CAFE14"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Configure Watson Discovery service</w:t>
            </w:r>
          </w:p>
        </w:tc>
        <w:tc>
          <w:tcPr>
            <w:tcW w:w="1508" w:type="dxa"/>
          </w:tcPr>
          <w:p w14:paraId="371E9E6A" w14:textId="6AD7873D"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w:t>
            </w:r>
            <w:r>
              <w:rPr>
                <w:rFonts w:ascii="Arial" w:eastAsia="Times New Roman" w:hAnsi="Arial" w:cs="Arial"/>
                <w:color w:val="333333"/>
                <w:lang w:eastAsia="en-IN"/>
              </w:rPr>
              <w:t>4</w:t>
            </w:r>
            <w:r>
              <w:rPr>
                <w:rFonts w:ascii="Arial" w:eastAsia="Times New Roman" w:hAnsi="Arial" w:cs="Arial"/>
                <w:color w:val="333333"/>
                <w:lang w:eastAsia="en-IN"/>
              </w:rPr>
              <w:t>/5/2020</w:t>
            </w:r>
          </w:p>
        </w:tc>
      </w:tr>
      <w:tr w:rsidR="00180CFF" w14:paraId="64D3279E" w14:textId="77777777" w:rsidTr="00D90C7E">
        <w:trPr>
          <w:trHeight w:val="49"/>
        </w:trPr>
        <w:tc>
          <w:tcPr>
            <w:tcW w:w="2694" w:type="dxa"/>
            <w:vMerge/>
          </w:tcPr>
          <w:p w14:paraId="7A033A71"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68E60C6A" w14:textId="5BA4F76E"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Create Cloud function actions</w:t>
            </w:r>
          </w:p>
        </w:tc>
        <w:tc>
          <w:tcPr>
            <w:tcW w:w="1508" w:type="dxa"/>
          </w:tcPr>
          <w:p w14:paraId="5C773904" w14:textId="345C302C"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w:t>
            </w:r>
            <w:r>
              <w:rPr>
                <w:rFonts w:ascii="Arial" w:eastAsia="Times New Roman" w:hAnsi="Arial" w:cs="Arial"/>
                <w:color w:val="333333"/>
                <w:lang w:eastAsia="en-IN"/>
              </w:rPr>
              <w:t>5</w:t>
            </w:r>
            <w:r>
              <w:rPr>
                <w:rFonts w:ascii="Arial" w:eastAsia="Times New Roman" w:hAnsi="Arial" w:cs="Arial"/>
                <w:color w:val="333333"/>
                <w:lang w:eastAsia="en-IN"/>
              </w:rPr>
              <w:t>/5/2020</w:t>
            </w:r>
          </w:p>
        </w:tc>
      </w:tr>
      <w:tr w:rsidR="00180CFF" w14:paraId="6126CE9B" w14:textId="77777777" w:rsidTr="00D90C7E">
        <w:trPr>
          <w:trHeight w:val="49"/>
        </w:trPr>
        <w:tc>
          <w:tcPr>
            <w:tcW w:w="2694" w:type="dxa"/>
            <w:vMerge/>
          </w:tcPr>
          <w:p w14:paraId="13A3B816"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0AD9D5C0" w14:textId="0C32EEC6"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Configure Watson assistant</w:t>
            </w:r>
          </w:p>
        </w:tc>
        <w:tc>
          <w:tcPr>
            <w:tcW w:w="1508" w:type="dxa"/>
          </w:tcPr>
          <w:p w14:paraId="61E9CB3D" w14:textId="510E660A"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w:t>
            </w:r>
            <w:r>
              <w:rPr>
                <w:rFonts w:ascii="Arial" w:eastAsia="Times New Roman" w:hAnsi="Arial" w:cs="Arial"/>
                <w:color w:val="333333"/>
                <w:lang w:eastAsia="en-IN"/>
              </w:rPr>
              <w:t>6</w:t>
            </w:r>
            <w:r>
              <w:rPr>
                <w:rFonts w:ascii="Arial" w:eastAsia="Times New Roman" w:hAnsi="Arial" w:cs="Arial"/>
                <w:color w:val="333333"/>
                <w:lang w:eastAsia="en-IN"/>
              </w:rPr>
              <w:t>/5/2020</w:t>
            </w:r>
          </w:p>
        </w:tc>
      </w:tr>
      <w:tr w:rsidR="00180CFF" w14:paraId="3CA54F7D" w14:textId="77777777" w:rsidTr="00D90C7E">
        <w:trPr>
          <w:trHeight w:val="49"/>
        </w:trPr>
        <w:tc>
          <w:tcPr>
            <w:tcW w:w="2694" w:type="dxa"/>
            <w:vMerge/>
          </w:tcPr>
          <w:p w14:paraId="28D0FC48"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746B262D" w14:textId="631EA7CC"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Build RED Node to integrate the services</w:t>
            </w:r>
          </w:p>
        </w:tc>
        <w:tc>
          <w:tcPr>
            <w:tcW w:w="1508" w:type="dxa"/>
          </w:tcPr>
          <w:p w14:paraId="4DA48C40" w14:textId="42356E86"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w:t>
            </w:r>
            <w:r>
              <w:rPr>
                <w:rFonts w:ascii="Arial" w:eastAsia="Times New Roman" w:hAnsi="Arial" w:cs="Arial"/>
                <w:color w:val="333333"/>
                <w:lang w:eastAsia="en-IN"/>
              </w:rPr>
              <w:t>7</w:t>
            </w:r>
            <w:r>
              <w:rPr>
                <w:rFonts w:ascii="Arial" w:eastAsia="Times New Roman" w:hAnsi="Arial" w:cs="Arial"/>
                <w:color w:val="333333"/>
                <w:lang w:eastAsia="en-IN"/>
              </w:rPr>
              <w:t>/5/2020</w:t>
            </w:r>
            <w:r>
              <w:rPr>
                <w:rFonts w:ascii="Arial" w:eastAsia="Times New Roman" w:hAnsi="Arial" w:cs="Arial"/>
                <w:color w:val="333333"/>
                <w:lang w:eastAsia="en-IN"/>
              </w:rPr>
              <w:t xml:space="preserve"> to </w:t>
            </w:r>
            <w:r>
              <w:rPr>
                <w:rFonts w:ascii="Arial" w:eastAsia="Times New Roman" w:hAnsi="Arial" w:cs="Arial"/>
                <w:color w:val="333333"/>
                <w:lang w:eastAsia="en-IN"/>
              </w:rPr>
              <w:t>1</w:t>
            </w:r>
            <w:r>
              <w:rPr>
                <w:rFonts w:ascii="Arial" w:eastAsia="Times New Roman" w:hAnsi="Arial" w:cs="Arial"/>
                <w:color w:val="333333"/>
                <w:lang w:eastAsia="en-IN"/>
              </w:rPr>
              <w:t>8</w:t>
            </w:r>
            <w:r>
              <w:rPr>
                <w:rFonts w:ascii="Arial" w:eastAsia="Times New Roman" w:hAnsi="Arial" w:cs="Arial"/>
                <w:color w:val="333333"/>
                <w:lang w:eastAsia="en-IN"/>
              </w:rPr>
              <w:t>/5/2020</w:t>
            </w:r>
          </w:p>
        </w:tc>
      </w:tr>
      <w:tr w:rsidR="00180CFF" w14:paraId="4FC76B48" w14:textId="77777777" w:rsidTr="00D90C7E">
        <w:trPr>
          <w:trHeight w:val="49"/>
        </w:trPr>
        <w:tc>
          <w:tcPr>
            <w:tcW w:w="2694" w:type="dxa"/>
            <w:vMerge/>
          </w:tcPr>
          <w:p w14:paraId="2CE738E4"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3D7E4B6F" w14:textId="7055C0BF"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Build a Web dashboard</w:t>
            </w:r>
          </w:p>
        </w:tc>
        <w:tc>
          <w:tcPr>
            <w:tcW w:w="1508" w:type="dxa"/>
          </w:tcPr>
          <w:p w14:paraId="3120BB8A" w14:textId="5878A361"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19/</w:t>
            </w:r>
            <w:r>
              <w:rPr>
                <w:rFonts w:ascii="Arial" w:eastAsia="Times New Roman" w:hAnsi="Arial" w:cs="Arial"/>
                <w:color w:val="333333"/>
                <w:lang w:eastAsia="en-IN"/>
              </w:rPr>
              <w:t>5/2020</w:t>
            </w:r>
          </w:p>
        </w:tc>
      </w:tr>
      <w:tr w:rsidR="00180CFF" w14:paraId="2CA7616C" w14:textId="77777777" w:rsidTr="00D90C7E">
        <w:trPr>
          <w:trHeight w:val="49"/>
        </w:trPr>
        <w:tc>
          <w:tcPr>
            <w:tcW w:w="2694" w:type="dxa"/>
            <w:vMerge/>
          </w:tcPr>
          <w:p w14:paraId="306B944E"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2A254470" w14:textId="15D50D0D"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Test the bot and capture the results</w:t>
            </w:r>
          </w:p>
        </w:tc>
        <w:tc>
          <w:tcPr>
            <w:tcW w:w="1508" w:type="dxa"/>
          </w:tcPr>
          <w:p w14:paraId="72BF36D4" w14:textId="299D633C"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20</w:t>
            </w:r>
            <w:r>
              <w:rPr>
                <w:rFonts w:ascii="Arial" w:eastAsia="Times New Roman" w:hAnsi="Arial" w:cs="Arial"/>
                <w:color w:val="333333"/>
                <w:lang w:eastAsia="en-IN"/>
              </w:rPr>
              <w:t>/5/2020</w:t>
            </w:r>
          </w:p>
        </w:tc>
      </w:tr>
      <w:tr w:rsidR="00180CFF" w14:paraId="151FF6C4" w14:textId="77777777" w:rsidTr="00D90C7E">
        <w:trPr>
          <w:trHeight w:val="49"/>
        </w:trPr>
        <w:tc>
          <w:tcPr>
            <w:tcW w:w="2694" w:type="dxa"/>
            <w:vMerge/>
          </w:tcPr>
          <w:p w14:paraId="2C513032"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41B2BE56" w14:textId="3EFDED81"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Prepare project report and upload to GitHub</w:t>
            </w:r>
          </w:p>
        </w:tc>
        <w:tc>
          <w:tcPr>
            <w:tcW w:w="1508" w:type="dxa"/>
          </w:tcPr>
          <w:p w14:paraId="013CD0B9" w14:textId="574D3452"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21</w:t>
            </w:r>
            <w:r>
              <w:rPr>
                <w:rFonts w:ascii="Arial" w:eastAsia="Times New Roman" w:hAnsi="Arial" w:cs="Arial"/>
                <w:color w:val="333333"/>
                <w:lang w:eastAsia="en-IN"/>
              </w:rPr>
              <w:t>/5/2020</w:t>
            </w:r>
          </w:p>
        </w:tc>
      </w:tr>
      <w:tr w:rsidR="00180CFF" w14:paraId="27120AC0" w14:textId="77777777" w:rsidTr="00D90C7E">
        <w:trPr>
          <w:trHeight w:val="46"/>
        </w:trPr>
        <w:tc>
          <w:tcPr>
            <w:tcW w:w="2694" w:type="dxa"/>
            <w:vMerge/>
          </w:tcPr>
          <w:p w14:paraId="064A8178" w14:textId="77777777" w:rsidR="00180CFF" w:rsidRPr="003F210B" w:rsidRDefault="00180CFF" w:rsidP="00F02F9E">
            <w:pPr>
              <w:spacing w:before="100" w:beforeAutospacing="1" w:after="100" w:afterAutospacing="1"/>
              <w:rPr>
                <w:rFonts w:ascii="Arial" w:eastAsia="Times New Roman" w:hAnsi="Arial" w:cs="Arial"/>
                <w:color w:val="333333"/>
                <w:lang w:eastAsia="en-IN"/>
              </w:rPr>
            </w:pPr>
          </w:p>
        </w:tc>
        <w:tc>
          <w:tcPr>
            <w:tcW w:w="3685" w:type="dxa"/>
          </w:tcPr>
          <w:p w14:paraId="7355836A" w14:textId="767FF666"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Create a Project demo and upload to YouTube</w:t>
            </w:r>
          </w:p>
        </w:tc>
        <w:tc>
          <w:tcPr>
            <w:tcW w:w="1508" w:type="dxa"/>
          </w:tcPr>
          <w:p w14:paraId="329F5F26" w14:textId="425E6455" w:rsidR="00180CFF" w:rsidRPr="00463859" w:rsidRDefault="00180CFF" w:rsidP="00110A15">
            <w:pPr>
              <w:spacing w:before="100" w:beforeAutospacing="1" w:after="100" w:afterAutospacing="1"/>
              <w:rPr>
                <w:rFonts w:ascii="Arial" w:eastAsia="Times New Roman" w:hAnsi="Arial" w:cs="Arial"/>
                <w:color w:val="333333"/>
                <w:lang w:eastAsia="en-IN"/>
              </w:rPr>
            </w:pPr>
            <w:r>
              <w:rPr>
                <w:rFonts w:ascii="Arial" w:eastAsia="Times New Roman" w:hAnsi="Arial" w:cs="Arial"/>
                <w:color w:val="333333"/>
                <w:lang w:eastAsia="en-IN"/>
              </w:rPr>
              <w:t>22</w:t>
            </w:r>
            <w:r>
              <w:rPr>
                <w:rFonts w:ascii="Arial" w:eastAsia="Times New Roman" w:hAnsi="Arial" w:cs="Arial"/>
                <w:color w:val="333333"/>
                <w:lang w:eastAsia="en-IN"/>
              </w:rPr>
              <w:t>/5/2020</w:t>
            </w:r>
          </w:p>
        </w:tc>
      </w:tr>
    </w:tbl>
    <w:p w14:paraId="66EFDA56" w14:textId="149E25BF" w:rsidR="003F210B" w:rsidRPr="006670C2" w:rsidRDefault="003F210B" w:rsidP="003F210B">
      <w:pPr>
        <w:shd w:val="clear" w:color="auto" w:fill="FFFFFF"/>
        <w:spacing w:before="100" w:beforeAutospacing="1" w:after="100" w:afterAutospacing="1" w:line="240" w:lineRule="auto"/>
        <w:ind w:left="1440"/>
        <w:jc w:val="both"/>
        <w:rPr>
          <w:rFonts w:ascii="Arial" w:eastAsia="Times New Roman" w:hAnsi="Arial" w:cs="Arial"/>
          <w:b/>
          <w:bCs/>
          <w:color w:val="333333"/>
          <w:sz w:val="26"/>
          <w:szCs w:val="26"/>
          <w:lang w:eastAsia="en-IN"/>
        </w:rPr>
      </w:pPr>
    </w:p>
    <w:p w14:paraId="017A9E3F" w14:textId="77777777" w:rsidR="00A43146" w:rsidRDefault="00A43146"/>
    <w:sectPr w:rsidR="00A43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1EE9"/>
    <w:multiLevelType w:val="multilevel"/>
    <w:tmpl w:val="FA8C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45B0B"/>
    <w:multiLevelType w:val="multilevel"/>
    <w:tmpl w:val="0E92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5779B"/>
    <w:multiLevelType w:val="multilevel"/>
    <w:tmpl w:val="94480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30CD7"/>
    <w:multiLevelType w:val="multilevel"/>
    <w:tmpl w:val="6E7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F6794"/>
    <w:multiLevelType w:val="multilevel"/>
    <w:tmpl w:val="DECC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tTAys7QEYgMLMyUdpeDU4uLM/DyQAsNaAMbM6hwsAAAA"/>
  </w:docVars>
  <w:rsids>
    <w:rsidRoot w:val="00144C3B"/>
    <w:rsid w:val="00110A15"/>
    <w:rsid w:val="00140149"/>
    <w:rsid w:val="00144C3B"/>
    <w:rsid w:val="00180CFF"/>
    <w:rsid w:val="001E517E"/>
    <w:rsid w:val="002A1CEE"/>
    <w:rsid w:val="003A06E9"/>
    <w:rsid w:val="003F210B"/>
    <w:rsid w:val="004100A0"/>
    <w:rsid w:val="00463859"/>
    <w:rsid w:val="00467224"/>
    <w:rsid w:val="00500215"/>
    <w:rsid w:val="006670C2"/>
    <w:rsid w:val="00923CE4"/>
    <w:rsid w:val="00A43146"/>
    <w:rsid w:val="00AC237C"/>
    <w:rsid w:val="00C07DB3"/>
    <w:rsid w:val="00C35CB5"/>
    <w:rsid w:val="00D90C7E"/>
    <w:rsid w:val="00E92813"/>
    <w:rsid w:val="00F02F9E"/>
    <w:rsid w:val="00F63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B4B3"/>
  <w15:chartTrackingRefBased/>
  <w15:docId w15:val="{4495A73E-E873-47DB-9950-C32B84E4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0C2"/>
    <w:pPr>
      <w:ind w:left="720"/>
      <w:contextualSpacing/>
    </w:pPr>
  </w:style>
  <w:style w:type="table" w:styleId="TableGrid">
    <w:name w:val="Table Grid"/>
    <w:basedOn w:val="TableNormal"/>
    <w:uiPriority w:val="39"/>
    <w:rsid w:val="003F2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3913">
      <w:bodyDiv w:val="1"/>
      <w:marLeft w:val="0"/>
      <w:marRight w:val="0"/>
      <w:marTop w:val="0"/>
      <w:marBottom w:val="0"/>
      <w:divBdr>
        <w:top w:val="none" w:sz="0" w:space="0" w:color="auto"/>
        <w:left w:val="none" w:sz="0" w:space="0" w:color="auto"/>
        <w:bottom w:val="none" w:sz="0" w:space="0" w:color="auto"/>
        <w:right w:val="none" w:sz="0" w:space="0" w:color="auto"/>
      </w:divBdr>
    </w:div>
    <w:div w:id="61166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B647-71E6-425C-94C9-8D41BE18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tharagesh</dc:creator>
  <cp:keywords/>
  <dc:description/>
  <cp:lastModifiedBy>tharagesh</cp:lastModifiedBy>
  <cp:revision>20</cp:revision>
  <dcterms:created xsi:type="dcterms:W3CDTF">2020-05-05T13:17:00Z</dcterms:created>
  <dcterms:modified xsi:type="dcterms:W3CDTF">2020-05-05T14:12:00Z</dcterms:modified>
</cp:coreProperties>
</file>