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0F" w:rsidRDefault="00BA6C0F" w:rsidP="00BA6C0F">
      <w:pPr>
        <w:jc w:val="center"/>
      </w:pPr>
      <w:r>
        <w:rPr>
          <w:noProof/>
          <w:lang w:eastAsia="en-GB"/>
        </w:rPr>
        <w:drawing>
          <wp:inline distT="0" distB="0" distL="0" distR="0" wp14:anchorId="0171F94E" wp14:editId="0C75E2EE">
            <wp:extent cx="44481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0F" w:rsidRPr="005A0CC6" w:rsidRDefault="00BA6C0F" w:rsidP="00BA6C0F">
      <w:pPr>
        <w:pStyle w:val="Heading1"/>
        <w:jc w:val="center"/>
        <w:rPr>
          <w:rFonts w:ascii="BrandonGrotesque-Bold" w:hAnsi="BrandonGrotesque-Bold"/>
          <w:color w:val="2077FC"/>
          <w:sz w:val="36"/>
          <w:szCs w:val="36"/>
        </w:rPr>
      </w:pPr>
      <w:r>
        <w:rPr>
          <w:rFonts w:ascii="BrandonGrotesque-Bold" w:hAnsi="BrandonGrotesque-Bold"/>
          <w:color w:val="2077FC"/>
          <w:sz w:val="44"/>
        </w:rPr>
        <w:t xml:space="preserve">SIFT ICO Reveals </w:t>
      </w:r>
      <w:r w:rsidR="001F01CC">
        <w:rPr>
          <w:rFonts w:ascii="BrandonGrotesque-Bold" w:hAnsi="BrandonGrotesque-Bold"/>
          <w:color w:val="2077FC"/>
          <w:sz w:val="44"/>
        </w:rPr>
        <w:t>Trading Algorithms i</w:t>
      </w:r>
      <w:r>
        <w:rPr>
          <w:rFonts w:ascii="BrandonGrotesque-Bold" w:hAnsi="BrandonGrotesque-Bold"/>
          <w:color w:val="2077FC"/>
          <w:sz w:val="44"/>
        </w:rPr>
        <w:t>n Action</w:t>
      </w:r>
      <w:r>
        <w:rPr>
          <w:rFonts w:ascii="BrandonGrotesque-Bold" w:hAnsi="BrandonGrotesque-Bold"/>
          <w:color w:val="2077FC"/>
          <w:sz w:val="44"/>
        </w:rPr>
        <w:br/>
      </w:r>
      <w:r>
        <w:rPr>
          <w:rFonts w:ascii="BrandonGrotesque-Bold" w:hAnsi="BrandonGrotesque-Bold"/>
          <w:color w:val="2077FC"/>
          <w:sz w:val="28"/>
          <w:szCs w:val="36"/>
        </w:rPr>
        <w:t>High-yield ICO reveals the effectiveness of its trading algorithms on crypto pairs</w:t>
      </w:r>
    </w:p>
    <w:p w:rsidR="00BA6C0F" w:rsidRPr="005A0CC6" w:rsidRDefault="00BA6C0F" w:rsidP="00BA6C0F"/>
    <w:p w:rsidR="00BA6C0F" w:rsidRPr="002366E2" w:rsidRDefault="00BA6C0F" w:rsidP="00BA6C0F">
      <w:pPr>
        <w:jc w:val="center"/>
        <w:rPr>
          <w:rFonts w:ascii="Brandon Text Regular" w:hAnsi="Brandon Text Regular"/>
          <w:b/>
        </w:rPr>
      </w:pPr>
      <w:r w:rsidRPr="002366E2">
        <w:rPr>
          <w:rFonts w:ascii="Brandon Text Regular" w:hAnsi="Brandon Text Regular"/>
          <w:b/>
        </w:rPr>
        <w:t>FOR IMMEDIATE RELEASE</w:t>
      </w:r>
    </w:p>
    <w:p w:rsidR="005A33EF" w:rsidRPr="00BA6C0F" w:rsidRDefault="00BA6C0F">
      <w:pPr>
        <w:rPr>
          <w:rFonts w:ascii="Brandon Text Regular" w:hAnsi="Brandon Text Regular"/>
        </w:rPr>
      </w:pPr>
      <w:r w:rsidRPr="00BA6C0F">
        <w:rPr>
          <w:rFonts w:ascii="Brandon Text Regular" w:hAnsi="Brandon Text Regular"/>
        </w:rPr>
        <w:t xml:space="preserve">London, United Kingdom, July </w:t>
      </w:r>
      <w:r w:rsidR="008518BE">
        <w:rPr>
          <w:rFonts w:ascii="Brandon Text Regular" w:hAnsi="Brandon Text Regular"/>
        </w:rPr>
        <w:t>27</w:t>
      </w:r>
      <w:r w:rsidR="008518BE" w:rsidRPr="008518BE">
        <w:rPr>
          <w:rFonts w:ascii="Brandon Text Regular" w:hAnsi="Brandon Text Regular"/>
          <w:vertAlign w:val="superscript"/>
        </w:rPr>
        <w:t>th</w:t>
      </w:r>
      <w:bookmarkStart w:id="0" w:name="_GoBack"/>
      <w:bookmarkEnd w:id="0"/>
      <w:r w:rsidRPr="00BA6C0F">
        <w:rPr>
          <w:rFonts w:ascii="Brandon Text Regular" w:hAnsi="Brandon Text Regular"/>
        </w:rPr>
        <w:t xml:space="preserve">, 2017 – </w:t>
      </w:r>
      <w:hyperlink r:id="rId6" w:history="1">
        <w:r w:rsidR="005A33EF" w:rsidRPr="00BA6C0F">
          <w:rPr>
            <w:rStyle w:val="Hyperlink"/>
            <w:rFonts w:ascii="Brandon Text Regular" w:hAnsi="Brandon Text Regular"/>
          </w:rPr>
          <w:t>Smart Investment Fund Token (SIFT)</w:t>
        </w:r>
      </w:hyperlink>
      <w:r w:rsidR="005A33EF" w:rsidRPr="00BA6C0F">
        <w:rPr>
          <w:rFonts w:ascii="Brandon Text Regular" w:hAnsi="Brandon Text Regular"/>
        </w:rPr>
        <w:t xml:space="preserve"> is an ICO that opens on August 1</w:t>
      </w:r>
      <w:r w:rsidR="005A33EF" w:rsidRPr="00BA6C0F">
        <w:rPr>
          <w:rFonts w:ascii="Brandon Text Regular" w:hAnsi="Brandon Text Regular"/>
          <w:vertAlign w:val="superscript"/>
        </w:rPr>
        <w:t>st</w:t>
      </w:r>
      <w:r w:rsidR="005A33EF" w:rsidRPr="00BA6C0F">
        <w:rPr>
          <w:rFonts w:ascii="Brandon Text Regular" w:hAnsi="Brandon Text Regular"/>
        </w:rPr>
        <w:t xml:space="preserve"> and runs until September 15</w:t>
      </w:r>
      <w:r w:rsidR="005A33EF" w:rsidRPr="00BA6C0F">
        <w:rPr>
          <w:rFonts w:ascii="Brandon Text Regular" w:hAnsi="Brandon Text Regular"/>
          <w:vertAlign w:val="superscript"/>
        </w:rPr>
        <w:t>th</w:t>
      </w:r>
      <w:r w:rsidR="005A33EF" w:rsidRPr="00BA6C0F">
        <w:rPr>
          <w:rFonts w:ascii="Brandon Text Regular" w:hAnsi="Brandon Text Regular"/>
        </w:rPr>
        <w:t xml:space="preserve"> that is raising </w:t>
      </w:r>
      <w:r w:rsidRPr="00BA6C0F">
        <w:rPr>
          <w:rFonts w:ascii="Brandon Text Regular" w:hAnsi="Brandon Text Regular"/>
        </w:rPr>
        <w:t>funds</w:t>
      </w:r>
      <w:r w:rsidR="005A33EF" w:rsidRPr="00BA6C0F">
        <w:rPr>
          <w:rFonts w:ascii="Brandon Text Regular" w:hAnsi="Brandon Text Regular"/>
        </w:rPr>
        <w:t xml:space="preserve"> to trade cryptocurrency pairs using proprietary algorithms that have been developed over the last decade.</w:t>
      </w:r>
      <w:r w:rsidR="0039653B" w:rsidRPr="00BA6C0F">
        <w:rPr>
          <w:rFonts w:ascii="Brandon Text Regular" w:hAnsi="Brandon Text Regular"/>
        </w:rPr>
        <w:t xml:space="preserve">  With proven experience in the forex markets the company claim that their </w:t>
      </w:r>
      <w:r w:rsidR="005A33EF" w:rsidRPr="00BA6C0F">
        <w:rPr>
          <w:rFonts w:ascii="Brandon Text Regular" w:hAnsi="Brandon Text Regular"/>
        </w:rPr>
        <w:t>combination of volume analysis and artificial intelligence to determine what the “big money” in the market is doing</w:t>
      </w:r>
      <w:r w:rsidR="0039653B" w:rsidRPr="00BA6C0F">
        <w:rPr>
          <w:rFonts w:ascii="Brandon Text Regular" w:hAnsi="Brandon Text Regular"/>
        </w:rPr>
        <w:t xml:space="preserve"> works well in crypto markets</w:t>
      </w:r>
      <w:r w:rsidR="005A33EF" w:rsidRPr="00BA6C0F">
        <w:rPr>
          <w:rFonts w:ascii="Brandon Text Regular" w:hAnsi="Brandon Text Regular"/>
        </w:rPr>
        <w:t>.  But how well does it work</w:t>
      </w:r>
      <w:r w:rsidR="0039653B" w:rsidRPr="00BA6C0F">
        <w:rPr>
          <w:rFonts w:ascii="Brandon Text Regular" w:hAnsi="Brandon Text Regular"/>
        </w:rPr>
        <w:t xml:space="preserve"> – especially during these particularly turbulent market times</w:t>
      </w:r>
      <w:r w:rsidR="005A33EF" w:rsidRPr="00BA6C0F">
        <w:rPr>
          <w:rFonts w:ascii="Brandon Text Regular" w:hAnsi="Brandon Text Regular"/>
        </w:rPr>
        <w:t>?</w:t>
      </w:r>
    </w:p>
    <w:p w:rsidR="005A33EF" w:rsidRPr="00BA6C0F" w:rsidRDefault="005A33EF">
      <w:pPr>
        <w:rPr>
          <w:rFonts w:ascii="Brandon Text Regular" w:hAnsi="Brandon Text Regular"/>
        </w:rPr>
      </w:pPr>
      <w:r w:rsidRPr="00BA6C0F">
        <w:rPr>
          <w:rFonts w:ascii="Brandon Text Regular" w:hAnsi="Brandon Text Regular"/>
        </w:rPr>
        <w:t xml:space="preserve">A recent post on </w:t>
      </w:r>
      <w:hyperlink r:id="rId7" w:history="1">
        <w:r w:rsidRPr="00BA6C0F">
          <w:rPr>
            <w:rStyle w:val="Hyperlink"/>
            <w:rFonts w:ascii="Brandon Text Regular" w:hAnsi="Brandon Text Regular"/>
          </w:rPr>
          <w:t>SIFT’s telegram group</w:t>
        </w:r>
      </w:hyperlink>
      <w:r w:rsidRPr="00BA6C0F">
        <w:rPr>
          <w:rFonts w:ascii="Brandon Text Regular" w:hAnsi="Brandon Text Regular"/>
        </w:rPr>
        <w:t xml:space="preserve"> showed some analysis of charts during trades that were taken.  Any bar which is coloured in the top main trading area indicates a potentially valid trade whilst the blue bars at the bottom indicate that the AI system also agreed this was a recommended trade.  The colours that the bars on top are filled in indicate</w:t>
      </w:r>
      <w:r w:rsidR="0039653B" w:rsidRPr="00BA6C0F">
        <w:rPr>
          <w:rFonts w:ascii="Brandon Text Regular" w:hAnsi="Brandon Text Regular"/>
        </w:rPr>
        <w:t>s</w:t>
      </w:r>
      <w:r w:rsidRPr="00BA6C0F">
        <w:rPr>
          <w:rFonts w:ascii="Brandon Text Regular" w:hAnsi="Brandon Text Regular"/>
        </w:rPr>
        <w:t xml:space="preserve"> the type of signal that the system detected.  This </w:t>
      </w:r>
      <w:r w:rsidR="0039653B" w:rsidRPr="00BA6C0F">
        <w:rPr>
          <w:rFonts w:ascii="Brandon Text Regular" w:hAnsi="Brandon Text Regular"/>
        </w:rPr>
        <w:t xml:space="preserve">shows </w:t>
      </w:r>
      <w:r w:rsidRPr="00BA6C0F">
        <w:rPr>
          <w:rFonts w:ascii="Brandon Text Regular" w:hAnsi="Brandon Text Regular"/>
        </w:rPr>
        <w:t>whether to make a buy or sell move and what the expected profit range and win rate will be.</w:t>
      </w:r>
    </w:p>
    <w:p w:rsidR="005A33EF" w:rsidRPr="00BA6C0F" w:rsidRDefault="005A33EF" w:rsidP="00BA6C0F">
      <w:pPr>
        <w:jc w:val="center"/>
        <w:rPr>
          <w:rFonts w:ascii="Brandon Text Regular" w:hAnsi="Brandon Text Regular"/>
        </w:rPr>
      </w:pPr>
      <w:r w:rsidRPr="00BA6C0F">
        <w:rPr>
          <w:rFonts w:ascii="Brandon Text Regular" w:hAnsi="Brandon Text Regular"/>
          <w:noProof/>
        </w:rPr>
        <w:drawing>
          <wp:inline distT="0" distB="0" distL="0" distR="0" wp14:anchorId="1214F408" wp14:editId="48E28CA1">
            <wp:extent cx="4204549" cy="232913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914" cy="23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48D">
        <w:rPr>
          <w:rFonts w:ascii="Brandon Text Regular" w:hAnsi="Brandon Text Regular"/>
        </w:rPr>
        <w:br/>
      </w:r>
      <w:r w:rsidR="001F01CC">
        <w:rPr>
          <w:rFonts w:ascii="Brandon Text Regular" w:hAnsi="Brandon Text Regular"/>
        </w:rPr>
        <w:t>Figure 1: LTCUSD Chart (</w:t>
      </w:r>
      <w:hyperlink r:id="rId9" w:history="1">
        <w:r w:rsidR="001F01CC" w:rsidRPr="007C2DD3">
          <w:rPr>
            <w:rStyle w:val="Hyperlink"/>
            <w:rFonts w:ascii="Brandon Text Regular" w:hAnsi="Brandon Text Regular"/>
          </w:rPr>
          <w:t>https://smartift.com/media-kit/sift-chart-01.jpg</w:t>
        </w:r>
      </w:hyperlink>
      <w:r w:rsidR="001F01CC">
        <w:rPr>
          <w:rFonts w:ascii="Brandon Text Regular" w:hAnsi="Brandon Text Regular"/>
        </w:rPr>
        <w:t>)</w:t>
      </w:r>
    </w:p>
    <w:p w:rsidR="005A33EF" w:rsidRPr="00BA6C0F" w:rsidRDefault="005A33EF">
      <w:pPr>
        <w:rPr>
          <w:rFonts w:ascii="Brandon Text Regular" w:hAnsi="Brandon Text Regular"/>
        </w:rPr>
      </w:pPr>
      <w:r w:rsidRPr="00BA6C0F">
        <w:rPr>
          <w:rFonts w:ascii="Brandon Text Regular" w:hAnsi="Brandon Text Regular"/>
        </w:rPr>
        <w:t xml:space="preserve">When looking at the LTCUSD chart above SIFT’s algorithms detect an opportunity to enter a sell trade at the point labelled 1, to then get out and switch to a buy order at point 2 before entering another sell order at point 3 and switching to another buy order at point 4.  Across just a few hours the validated trades that were taken show </w:t>
      </w:r>
      <w:r w:rsidR="00BA6C0F" w:rsidRPr="00BA6C0F">
        <w:rPr>
          <w:rFonts w:ascii="Brandon Text Regular" w:hAnsi="Brandon Text Regular"/>
        </w:rPr>
        <w:t>that their signal and AI detection systems work as well for crypto pairs as they do for forex and commodities.</w:t>
      </w:r>
    </w:p>
    <w:p w:rsidR="0039653B" w:rsidRPr="00BA6C0F" w:rsidRDefault="005A33EF">
      <w:pPr>
        <w:rPr>
          <w:rFonts w:ascii="Brandon Text Regular" w:hAnsi="Brandon Text Regular"/>
        </w:rPr>
      </w:pPr>
      <w:r w:rsidRPr="00BA6C0F">
        <w:rPr>
          <w:rFonts w:ascii="Brandon Text Regular" w:hAnsi="Brandon Text Regular"/>
        </w:rPr>
        <w:t xml:space="preserve">SIFT also shared these trading patterns across DASH, BTC and ETH charts with similar levels of </w:t>
      </w:r>
      <w:r w:rsidR="0039653B" w:rsidRPr="00BA6C0F">
        <w:rPr>
          <w:rFonts w:ascii="Brandon Text Regular" w:hAnsi="Brandon Text Regular"/>
        </w:rPr>
        <w:t>accuracy</w:t>
      </w:r>
      <w:r w:rsidRPr="00BA6C0F">
        <w:rPr>
          <w:rFonts w:ascii="Brandon Text Regular" w:hAnsi="Brandon Text Regular"/>
        </w:rPr>
        <w:t>.</w:t>
      </w:r>
      <w:r w:rsidR="001F448D">
        <w:rPr>
          <w:rFonts w:ascii="Brandon Text Regular" w:hAnsi="Brandon Text Regular"/>
        </w:rPr>
        <w:t xml:space="preserve">  Examples were also shared of projected trades where the AI system advised not investing so that investors were given a greater indication of SIFT’s risk model.</w:t>
      </w:r>
    </w:p>
    <w:p w:rsidR="0039653B" w:rsidRPr="00BA6C0F" w:rsidRDefault="0039653B" w:rsidP="001F448D">
      <w:pPr>
        <w:rPr>
          <w:rFonts w:ascii="Brandon Text Regular" w:hAnsi="Brandon Text Regular"/>
        </w:rPr>
      </w:pPr>
      <w:r w:rsidRPr="00BA6C0F">
        <w:rPr>
          <w:rFonts w:ascii="Brandon Text Regular" w:hAnsi="Brandon Text Regular"/>
        </w:rPr>
        <w:t xml:space="preserve">SIFT plans to publicly open </w:t>
      </w:r>
      <w:r w:rsidR="005A33EF" w:rsidRPr="00BA6C0F">
        <w:rPr>
          <w:rFonts w:ascii="Brandon Text Regular" w:hAnsi="Brandon Text Regular"/>
        </w:rPr>
        <w:t xml:space="preserve">up their books </w:t>
      </w:r>
      <w:r w:rsidRPr="00BA6C0F">
        <w:rPr>
          <w:rFonts w:ascii="Brandon Text Regular" w:hAnsi="Brandon Text Regular"/>
        </w:rPr>
        <w:t xml:space="preserve">and </w:t>
      </w:r>
      <w:r w:rsidR="005A33EF" w:rsidRPr="00BA6C0F">
        <w:rPr>
          <w:rFonts w:ascii="Brandon Text Regular" w:hAnsi="Brandon Text Regular"/>
        </w:rPr>
        <w:t xml:space="preserve">begin trading a fresh account </w:t>
      </w:r>
      <w:r w:rsidRPr="00BA6C0F">
        <w:rPr>
          <w:rFonts w:ascii="Brandon Text Regular" w:hAnsi="Brandon Text Regular"/>
        </w:rPr>
        <w:t xml:space="preserve">once the ICO opens.  This account will </w:t>
      </w:r>
      <w:r w:rsidR="005A33EF" w:rsidRPr="00BA6C0F">
        <w:rPr>
          <w:rFonts w:ascii="Brandon Text Regular" w:hAnsi="Brandon Text Regular"/>
        </w:rPr>
        <w:t xml:space="preserve">relay the trades live during the ICO period so that investors can </w:t>
      </w:r>
      <w:r w:rsidRPr="00BA6C0F">
        <w:rPr>
          <w:rFonts w:ascii="Brandon Text Regular" w:hAnsi="Brandon Text Regular"/>
        </w:rPr>
        <w:t>confirm that</w:t>
      </w:r>
      <w:r w:rsidR="005A33EF" w:rsidRPr="00BA6C0F">
        <w:rPr>
          <w:rFonts w:ascii="Brandon Text Regular" w:hAnsi="Brandon Text Regular"/>
        </w:rPr>
        <w:t xml:space="preserve"> the projected ROIs are accurate.</w:t>
      </w:r>
    </w:p>
    <w:p w:rsidR="00BA6C0F" w:rsidRDefault="00BA6C0F" w:rsidP="00BA6C0F">
      <w:pPr>
        <w:rPr>
          <w:rFonts w:ascii="Brandon Text Regular" w:hAnsi="Brandon Text Regular"/>
          <w:b/>
        </w:rPr>
      </w:pPr>
    </w:p>
    <w:p w:rsidR="00BA6C0F" w:rsidRDefault="00BA6C0F" w:rsidP="00BA6C0F">
      <w:pPr>
        <w:rPr>
          <w:rFonts w:ascii="Brandon Text Regular" w:hAnsi="Brandon Text Regular"/>
        </w:rPr>
      </w:pPr>
      <w:r>
        <w:rPr>
          <w:rFonts w:ascii="Brandon Text Regular" w:hAnsi="Brandon Text Regular"/>
          <w:b/>
        </w:rPr>
        <w:t>Press Contact</w:t>
      </w:r>
      <w:r>
        <w:rPr>
          <w:rFonts w:ascii="Brandon Text Regular" w:hAnsi="Brandon Text Regular"/>
          <w:b/>
        </w:rPr>
        <w:br/>
      </w:r>
      <w:r>
        <w:rPr>
          <w:rFonts w:ascii="Brandon Text Regular" w:hAnsi="Brandon Text Regular"/>
        </w:rPr>
        <w:t>Name:</w:t>
      </w:r>
      <w:r>
        <w:rPr>
          <w:rFonts w:ascii="Brandon Text Regular" w:hAnsi="Brandon Text Regular"/>
        </w:rPr>
        <w:tab/>
      </w:r>
      <w:r>
        <w:rPr>
          <w:rFonts w:ascii="Brandon Text Regular" w:hAnsi="Brandon Text Regular"/>
        </w:rPr>
        <w:tab/>
      </w:r>
      <w:r>
        <w:rPr>
          <w:rFonts w:ascii="Brandon Text Regular" w:hAnsi="Brandon Text Regular"/>
        </w:rPr>
        <w:t>Guy Powell</w:t>
      </w:r>
      <w:r>
        <w:rPr>
          <w:rFonts w:ascii="Brandon Text Regular" w:hAnsi="Brandon Text Regular"/>
        </w:rPr>
        <w:br/>
        <w:t>Mobile:</w:t>
      </w:r>
      <w:r>
        <w:rPr>
          <w:rFonts w:ascii="Brandon Text Regular" w:hAnsi="Brandon Text Regular"/>
        </w:rPr>
        <w:tab/>
      </w:r>
      <w:r>
        <w:rPr>
          <w:rFonts w:ascii="Brandon Text Regular" w:hAnsi="Brandon Text Regular"/>
        </w:rPr>
        <w:tab/>
        <w:t>+</w:t>
      </w:r>
      <w:r>
        <w:rPr>
          <w:rFonts w:ascii="Brandon Text Regular" w:hAnsi="Brandon Text Regular"/>
        </w:rPr>
        <w:t>44 7743 421 467</w:t>
      </w:r>
      <w:r>
        <w:rPr>
          <w:rFonts w:ascii="Brandon Text Regular" w:hAnsi="Brandon Text Regular"/>
        </w:rPr>
        <w:br/>
      </w:r>
      <w:r>
        <w:rPr>
          <w:rFonts w:ascii="Brandon Text Regular" w:hAnsi="Brandon Text Regular"/>
        </w:rPr>
        <w:t>Email:</w:t>
      </w:r>
      <w:r>
        <w:rPr>
          <w:rFonts w:ascii="Brandon Text Regular" w:hAnsi="Brandon Text Regular"/>
        </w:rPr>
        <w:tab/>
      </w:r>
      <w:r>
        <w:rPr>
          <w:rFonts w:ascii="Brandon Text Regular" w:hAnsi="Brandon Text Regular"/>
        </w:rPr>
        <w:tab/>
      </w:r>
      <w:hyperlink r:id="rId10" w:history="1">
        <w:r w:rsidRPr="007C2DD3">
          <w:rPr>
            <w:rStyle w:val="Hyperlink"/>
            <w:rFonts w:ascii="Brandon Text Regular" w:hAnsi="Brandon Text Regular"/>
          </w:rPr>
          <w:t>guy@smartift.com</w:t>
        </w:r>
      </w:hyperlink>
    </w:p>
    <w:p w:rsidR="00BA6C0F" w:rsidRDefault="00BA6C0F" w:rsidP="00BA6C0F">
      <w:pPr>
        <w:rPr>
          <w:rFonts w:ascii="Brandon Text Regular" w:hAnsi="Brandon Text Regular"/>
          <w:b/>
        </w:rPr>
      </w:pPr>
    </w:p>
    <w:p w:rsidR="00BA6C0F" w:rsidRDefault="00BA6C0F" w:rsidP="00BA6C0F">
      <w:pPr>
        <w:rPr>
          <w:rFonts w:ascii="Brandon Text Regular" w:hAnsi="Brandon Text Regular"/>
          <w:b/>
        </w:rPr>
      </w:pPr>
      <w:r>
        <w:rPr>
          <w:rFonts w:ascii="Brandon Text Regular" w:hAnsi="Brandon Text Regular"/>
          <w:b/>
        </w:rPr>
        <w:t>Notes to Editors</w:t>
      </w:r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 xml:space="preserve">The SIFT ICO opens on August </w:t>
      </w:r>
      <w:proofErr w:type="gramStart"/>
      <w:r>
        <w:rPr>
          <w:rFonts w:ascii="Brandon Text Regular" w:hAnsi="Brandon Text Regular"/>
        </w:rPr>
        <w:t>1</w:t>
      </w:r>
      <w:r w:rsidRPr="00BA6C0F">
        <w:rPr>
          <w:rFonts w:ascii="Brandon Text Regular" w:hAnsi="Brandon Text Regular"/>
          <w:vertAlign w:val="superscript"/>
        </w:rPr>
        <w:t>st</w:t>
      </w:r>
      <w:proofErr w:type="gramEnd"/>
      <w:r>
        <w:rPr>
          <w:rFonts w:ascii="Brandon Text Regular" w:hAnsi="Brandon Text Regular"/>
        </w:rPr>
        <w:t xml:space="preserve"> 2017 and runs until September 17</w:t>
      </w:r>
      <w:r w:rsidRPr="00BA6C0F">
        <w:rPr>
          <w:rFonts w:ascii="Brandon Text Regular" w:hAnsi="Brandon Text Regular"/>
          <w:vertAlign w:val="superscript"/>
        </w:rPr>
        <w:t>th</w:t>
      </w:r>
      <w:r>
        <w:rPr>
          <w:rFonts w:ascii="Brandon Text Regular" w:hAnsi="Brandon Text Regular"/>
        </w:rPr>
        <w:t xml:space="preserve"> 2017</w:t>
      </w:r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 w:rsidRPr="00BA6C0F">
        <w:rPr>
          <w:rFonts w:ascii="Brandon Text Regular" w:hAnsi="Brandon Text Regular"/>
        </w:rPr>
        <w:t xml:space="preserve">SIFT’s algorithms come from </w:t>
      </w:r>
      <w:r w:rsidRPr="00BA6C0F">
        <w:rPr>
          <w:rFonts w:ascii="Brandon Text Regular" w:hAnsi="Brandon Text Regular"/>
        </w:rPr>
        <w:t>Smart Trader</w:t>
      </w:r>
      <w:r w:rsidRPr="00BA6C0F">
        <w:rPr>
          <w:rFonts w:ascii="Brandon Text Regular" w:hAnsi="Brandon Text Regular"/>
        </w:rPr>
        <w:t>, a well-established forex trading analysis suite that has existed for a decade</w:t>
      </w:r>
    </w:p>
    <w:p w:rsidR="00BA6C0F" w:rsidRDefault="00A43308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>Further chart an</w:t>
      </w:r>
      <w:r w:rsidR="00EF4929">
        <w:rPr>
          <w:rFonts w:ascii="Brandon Text Regular" w:hAnsi="Brandon Text Regular"/>
        </w:rPr>
        <w:t>a</w:t>
      </w:r>
      <w:r>
        <w:rPr>
          <w:rFonts w:ascii="Brandon Text Regular" w:hAnsi="Brandon Text Regular"/>
        </w:rPr>
        <w:t>l</w:t>
      </w:r>
      <w:r w:rsidR="00BA6C0F">
        <w:rPr>
          <w:rFonts w:ascii="Brandon Text Regular" w:hAnsi="Brandon Text Regular"/>
        </w:rPr>
        <w:t xml:space="preserve">ysis images are available </w:t>
      </w:r>
      <w:r w:rsidR="00EF7345">
        <w:rPr>
          <w:rFonts w:ascii="Brandon Text Regular" w:hAnsi="Brandon Text Regular"/>
        </w:rPr>
        <w:t xml:space="preserve">from the </w:t>
      </w:r>
      <w:hyperlink r:id="rId11" w:history="1">
        <w:r w:rsidR="00EF7345" w:rsidRPr="00EF7345">
          <w:rPr>
            <w:rStyle w:val="Hyperlink"/>
            <w:rFonts w:ascii="Brandon Text Regular" w:hAnsi="Brandon Text Regular"/>
          </w:rPr>
          <w:t>media kit</w:t>
        </w:r>
      </w:hyperlink>
      <w:r w:rsidR="00EF7345">
        <w:rPr>
          <w:rFonts w:ascii="Brandon Text Regular" w:hAnsi="Brandon Text Regular"/>
        </w:rPr>
        <w:t xml:space="preserve"> (</w:t>
      </w:r>
      <w:hyperlink r:id="rId12" w:history="1">
        <w:r w:rsidR="00EF7345" w:rsidRPr="007C2DD3">
          <w:rPr>
            <w:rStyle w:val="Hyperlink"/>
            <w:rFonts w:ascii="Brandon Text Regular" w:hAnsi="Brandon Text Regular"/>
          </w:rPr>
          <w:t>https://smartift.com/media-kit</w:t>
        </w:r>
      </w:hyperlink>
      <w:r w:rsidR="00EF7345">
        <w:rPr>
          <w:rFonts w:ascii="Brandon Text Regular" w:hAnsi="Brandon Text Regular"/>
        </w:rPr>
        <w:t xml:space="preserve">) </w:t>
      </w:r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 xml:space="preserve">Realtime trading to validate these trades will commence shortly using </w:t>
      </w:r>
      <w:proofErr w:type="spellStart"/>
      <w:r>
        <w:rPr>
          <w:rFonts w:ascii="Brandon Text Regular" w:hAnsi="Brandon Text Regular"/>
        </w:rPr>
        <w:t>MyFXBook</w:t>
      </w:r>
      <w:proofErr w:type="spellEnd"/>
      <w:r>
        <w:rPr>
          <w:rFonts w:ascii="Brandon Text Regular" w:hAnsi="Brandon Text Regular"/>
        </w:rPr>
        <w:t xml:space="preserve"> to verify trades</w:t>
      </w:r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>SIFT is not open to US residents</w:t>
      </w:r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>Dividends are paid to investors monthly in Ether</w:t>
      </w:r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>Investors are estimated a 40% ROI spread across dividends and NAV of each SIFT</w:t>
      </w:r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>SIFT itself is an ERC-20 compliant token running on the Ethereum network</w:t>
      </w:r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>At launch five smart contracts make up SIFT’s presence on the Ethereum network</w:t>
      </w:r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 xml:space="preserve">A desktop application is available to aid investors in purchasing SIFT at </w:t>
      </w:r>
      <w:hyperlink r:id="rId13" w:history="1">
        <w:r w:rsidRPr="007C2DD3">
          <w:rPr>
            <w:rStyle w:val="Hyperlink"/>
            <w:rFonts w:ascii="Brandon Text Regular" w:hAnsi="Brandon Text Regular"/>
          </w:rPr>
          <w:t>http://SmartIFT.com/sift-win</w:t>
        </w:r>
      </w:hyperlink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 xml:space="preserve">Investors can send ether to the ICO wallet at </w:t>
      </w:r>
      <w:r w:rsidRPr="00FA44E6">
        <w:rPr>
          <w:rFonts w:ascii="Brandon Text Regular" w:hAnsi="Brandon Text Regular"/>
        </w:rPr>
        <w:t>0xf8Fc0cc97d01A47E0Ba66B167B120A8A0DeAb949</w:t>
      </w:r>
      <w:r>
        <w:rPr>
          <w:rFonts w:ascii="Brandon Text Regular" w:hAnsi="Brandon Text Regular"/>
        </w:rPr>
        <w:t xml:space="preserve"> to be awarded SIFT</w:t>
      </w:r>
    </w:p>
    <w:p w:rsidR="00BA6C0F" w:rsidRDefault="00BA6C0F" w:rsidP="00BA6C0F">
      <w:pPr>
        <w:pStyle w:val="ListParagraph"/>
        <w:numPr>
          <w:ilvl w:val="0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>Relevant URLs:</w:t>
      </w:r>
    </w:p>
    <w:p w:rsidR="00BA6C0F" w:rsidRDefault="00BA6C0F" w:rsidP="00BA6C0F">
      <w:pPr>
        <w:pStyle w:val="ListParagraph"/>
        <w:numPr>
          <w:ilvl w:val="1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 xml:space="preserve">Bitcoin Talk Thread: </w:t>
      </w:r>
      <w:hyperlink r:id="rId14" w:history="1">
        <w:r w:rsidRPr="00F719E7">
          <w:rPr>
            <w:rStyle w:val="Hyperlink"/>
            <w:rFonts w:ascii="Brandon Text Regular" w:hAnsi="Brandon Text Regular"/>
          </w:rPr>
          <w:t>https://bitcointalk.org/index.php?topic=2037464.msg20268019</w:t>
        </w:r>
      </w:hyperlink>
    </w:p>
    <w:p w:rsidR="00BA6C0F" w:rsidRDefault="00BA6C0F" w:rsidP="00BA6C0F">
      <w:pPr>
        <w:pStyle w:val="ListParagraph"/>
        <w:numPr>
          <w:ilvl w:val="1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 xml:space="preserve">Twitter: </w:t>
      </w:r>
      <w:hyperlink r:id="rId15" w:history="1">
        <w:r w:rsidRPr="00F719E7">
          <w:rPr>
            <w:rStyle w:val="Hyperlink"/>
            <w:rFonts w:ascii="Brandon Text Regular" w:hAnsi="Brandon Text Regular"/>
          </w:rPr>
          <w:t>https://twitter.com/SmartIFT</w:t>
        </w:r>
      </w:hyperlink>
    </w:p>
    <w:p w:rsidR="00BA6C0F" w:rsidRDefault="00BA6C0F" w:rsidP="00BA6C0F">
      <w:pPr>
        <w:pStyle w:val="ListParagraph"/>
        <w:numPr>
          <w:ilvl w:val="1"/>
          <w:numId w:val="1"/>
        </w:numPr>
        <w:rPr>
          <w:rFonts w:ascii="Brandon Text Regular" w:hAnsi="Brandon Text Regular"/>
        </w:rPr>
      </w:pPr>
      <w:r>
        <w:rPr>
          <w:rFonts w:ascii="Brandon Text Regular" w:hAnsi="Brandon Text Regular"/>
        </w:rPr>
        <w:t xml:space="preserve">Telegram: </w:t>
      </w:r>
      <w:hyperlink r:id="rId16" w:history="1">
        <w:r w:rsidRPr="00F719E7">
          <w:rPr>
            <w:rStyle w:val="Hyperlink"/>
            <w:rFonts w:ascii="Brandon Text Regular" w:hAnsi="Brandon Text Regular"/>
          </w:rPr>
          <w:t>https://t.me/smartift</w:t>
        </w:r>
      </w:hyperlink>
    </w:p>
    <w:p w:rsidR="00BA6C0F" w:rsidRPr="00626928" w:rsidRDefault="00BA6C0F" w:rsidP="00BA6C0F">
      <w:pPr>
        <w:pStyle w:val="ListParagraph"/>
        <w:numPr>
          <w:ilvl w:val="1"/>
          <w:numId w:val="1"/>
        </w:numPr>
        <w:rPr>
          <w:rStyle w:val="Hyperlink"/>
          <w:rFonts w:ascii="Brandon Text Regular" w:hAnsi="Brandon Text Regular"/>
        </w:rPr>
      </w:pPr>
      <w:r>
        <w:rPr>
          <w:rFonts w:ascii="Brandon Text Regular" w:hAnsi="Brandon Text Regular"/>
        </w:rPr>
        <w:t xml:space="preserve">Reddit: </w:t>
      </w:r>
      <w:hyperlink r:id="rId17" w:history="1">
        <w:r w:rsidRPr="00F719E7">
          <w:rPr>
            <w:rStyle w:val="Hyperlink"/>
            <w:rFonts w:ascii="Brandon Text Regular" w:hAnsi="Brandon Text Regular"/>
          </w:rPr>
          <w:t>https://www.reddit.com/r/SmartIFT</w:t>
        </w:r>
      </w:hyperlink>
    </w:p>
    <w:p w:rsidR="00BA6C0F" w:rsidRDefault="00BA6C0F" w:rsidP="00BA6C0F">
      <w:pPr>
        <w:pStyle w:val="ListParagraph"/>
        <w:numPr>
          <w:ilvl w:val="1"/>
          <w:numId w:val="1"/>
        </w:numPr>
        <w:rPr>
          <w:rStyle w:val="Hyperlink"/>
          <w:rFonts w:ascii="Brandon Text Regular" w:hAnsi="Brandon Text Regular"/>
        </w:rPr>
      </w:pPr>
      <w:r>
        <w:rPr>
          <w:rFonts w:ascii="Brandon Text Regular" w:hAnsi="Brandon Text Regular"/>
        </w:rPr>
        <w:t xml:space="preserve">Whitepaper: </w:t>
      </w:r>
      <w:hyperlink r:id="rId18" w:history="1">
        <w:r w:rsidRPr="0009063A">
          <w:rPr>
            <w:rStyle w:val="Hyperlink"/>
            <w:rFonts w:ascii="Brandon Text Regular" w:hAnsi="Brandon Text Regular"/>
          </w:rPr>
          <w:t>https://smartift.com/sift_whitepaper.pdf</w:t>
        </w:r>
      </w:hyperlink>
    </w:p>
    <w:p w:rsidR="0039653B" w:rsidRPr="00BA6C0F" w:rsidRDefault="0039653B">
      <w:pPr>
        <w:rPr>
          <w:rFonts w:ascii="Brandon Text Regular" w:hAnsi="Brandon Text Regular"/>
        </w:rPr>
      </w:pPr>
    </w:p>
    <w:sectPr w:rsidR="0039653B" w:rsidRPr="00BA6C0F" w:rsidSect="00BA6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ndonGrotesque-Bold">
    <w:altName w:val="Avenir Black"/>
    <w:panose1 w:val="020B0803020203060202"/>
    <w:charset w:val="00"/>
    <w:family w:val="swiss"/>
    <w:pitch w:val="variable"/>
    <w:sig w:usb0="A00000AF" w:usb1="5000205B" w:usb2="00000000" w:usb3="00000000" w:csb0="0000009B" w:csb1="00000000"/>
  </w:font>
  <w:font w:name="Brandon Text Regular">
    <w:altName w:val="Avenir Book"/>
    <w:panose1 w:val="020B0503020203060203"/>
    <w:charset w:val="00"/>
    <w:family w:val="swiss"/>
    <w:notTrueType/>
    <w:pitch w:val="variable"/>
    <w:sig w:usb0="A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75D4"/>
    <w:multiLevelType w:val="hybridMultilevel"/>
    <w:tmpl w:val="42703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EF"/>
    <w:rsid w:val="001F01CC"/>
    <w:rsid w:val="001F448D"/>
    <w:rsid w:val="0039653B"/>
    <w:rsid w:val="00500DA1"/>
    <w:rsid w:val="005A33EF"/>
    <w:rsid w:val="00635CC1"/>
    <w:rsid w:val="007F5AA3"/>
    <w:rsid w:val="008518BE"/>
    <w:rsid w:val="00A43308"/>
    <w:rsid w:val="00BA6C0F"/>
    <w:rsid w:val="00BD02C6"/>
    <w:rsid w:val="00D07580"/>
    <w:rsid w:val="00EF4929"/>
    <w:rsid w:val="00E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892E"/>
  <w15:chartTrackingRefBased/>
  <w15:docId w15:val="{A4C7E170-0909-4BC0-8ED5-9F2A9064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E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6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martIFT.com/sift-win" TargetMode="External"/><Relationship Id="rId18" Type="http://schemas.openxmlformats.org/officeDocument/2006/relationships/hyperlink" Target="https://smartift.com/sift_white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smartift" TargetMode="External"/><Relationship Id="rId12" Type="http://schemas.openxmlformats.org/officeDocument/2006/relationships/hyperlink" Target="https://smartift.com/media-kit" TargetMode="External"/><Relationship Id="rId17" Type="http://schemas.openxmlformats.org/officeDocument/2006/relationships/hyperlink" Target="https://www.reddit.com/r/SmartI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.me/smartif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martift.com" TargetMode="External"/><Relationship Id="rId11" Type="http://schemas.openxmlformats.org/officeDocument/2006/relationships/hyperlink" Target="https://smartift.com/media-k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witter.com/SmartIFT" TargetMode="External"/><Relationship Id="rId10" Type="http://schemas.openxmlformats.org/officeDocument/2006/relationships/hyperlink" Target="mailto:guy@smartif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martift.com/media-kit/sift-chart-01.jpg" TargetMode="External"/><Relationship Id="rId14" Type="http://schemas.openxmlformats.org/officeDocument/2006/relationships/hyperlink" Target="https://bitcointalk.org/index.php?topic=2037464.msg20268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Powell</dc:creator>
  <cp:keywords/>
  <dc:description/>
  <cp:lastModifiedBy>Guy Powell</cp:lastModifiedBy>
  <cp:revision>7</cp:revision>
  <cp:lastPrinted>2017-07-27T10:21:00Z</cp:lastPrinted>
  <dcterms:created xsi:type="dcterms:W3CDTF">2017-07-27T09:48:00Z</dcterms:created>
  <dcterms:modified xsi:type="dcterms:W3CDTF">2017-07-27T10:22:00Z</dcterms:modified>
</cp:coreProperties>
</file>